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9F" w:rsidRDefault="0080429F" w:rsidP="0080429F">
      <w:pPr>
        <w:jc w:val="right"/>
        <w:rPr>
          <w:sz w:val="28"/>
          <w:szCs w:val="28"/>
        </w:rPr>
      </w:pPr>
      <w:bookmarkStart w:id="0" w:name="_Toc500323119"/>
      <w:bookmarkStart w:id="1" w:name="_GoBack"/>
      <w:bookmarkEnd w:id="1"/>
      <w:r>
        <w:rPr>
          <w:sz w:val="28"/>
          <w:szCs w:val="28"/>
        </w:rPr>
        <w:t xml:space="preserve">ПРОЕКТ </w:t>
      </w:r>
    </w:p>
    <w:p w:rsidR="0080429F" w:rsidRDefault="0080429F" w:rsidP="0080429F">
      <w:pPr>
        <w:jc w:val="right"/>
        <w:rPr>
          <w:sz w:val="28"/>
          <w:szCs w:val="28"/>
        </w:rPr>
      </w:pPr>
    </w:p>
    <w:p w:rsidR="0080429F" w:rsidRDefault="0080429F" w:rsidP="0080429F">
      <w:pPr>
        <w:jc w:val="center"/>
        <w:rPr>
          <w:sz w:val="28"/>
          <w:szCs w:val="28"/>
        </w:rPr>
      </w:pPr>
      <w:r>
        <w:rPr>
          <w:sz w:val="28"/>
          <w:szCs w:val="28"/>
        </w:rPr>
        <w:t>Об утверждении Правил землепользования и застройки городского округа</w:t>
      </w:r>
    </w:p>
    <w:p w:rsidR="0080429F" w:rsidRDefault="0080429F" w:rsidP="0080429F">
      <w:pPr>
        <w:jc w:val="center"/>
        <w:rPr>
          <w:sz w:val="28"/>
          <w:szCs w:val="28"/>
        </w:rPr>
      </w:pPr>
      <w:r>
        <w:rPr>
          <w:sz w:val="28"/>
          <w:szCs w:val="28"/>
        </w:rPr>
        <w:t>город Стерлитамак Республики Башкортостан</w:t>
      </w:r>
    </w:p>
    <w:p w:rsidR="0080429F" w:rsidRDefault="0080429F" w:rsidP="0080429F">
      <w:pPr>
        <w:ind w:firstLine="709"/>
        <w:rPr>
          <w:b/>
          <w:sz w:val="28"/>
          <w:szCs w:val="28"/>
        </w:rPr>
      </w:pPr>
    </w:p>
    <w:p w:rsidR="0080429F" w:rsidRDefault="0080429F" w:rsidP="0080429F">
      <w:pPr>
        <w:shd w:val="clear" w:color="auto" w:fill="FFFFFF"/>
        <w:ind w:firstLine="709"/>
        <w:jc w:val="both"/>
        <w:rPr>
          <w:sz w:val="28"/>
          <w:szCs w:val="28"/>
        </w:rPr>
      </w:pPr>
      <w:r>
        <w:rPr>
          <w:sz w:val="28"/>
          <w:szCs w:val="28"/>
        </w:rPr>
        <w:t>Руководствуясь статьей 33 Градостроительного кодекса Российской Федерации, пунктом 26 части 1 статьи 16 Федерального закона Российской Федерации от 06.10.2003 № 131-ФЗ «Об общих принципах организации местного самоуправления в Российской Федерации», в целях приведения Правил землепользования и застройки городского округа город Стерлитамак (в новой редакции), утвержденных решением Совета городского округа город Стерлитамак от 02.04.2013 № 3-2/16з, в соответствие Генеральному плану городского округа город Стерлитамак Республики Башкортостан, Градостроительному кодексу Российской Федерации и совершенствования порядка регулирования землепользования и застройки городского округа город Стерлитамак Республики Башкортостан, Совет городского округа город Стерлитамак Республики Башкортостан</w:t>
      </w:r>
    </w:p>
    <w:p w:rsidR="00A46A43" w:rsidRDefault="00A46A43" w:rsidP="0080429F">
      <w:pPr>
        <w:shd w:val="clear" w:color="auto" w:fill="FFFFFF"/>
        <w:ind w:firstLine="709"/>
        <w:jc w:val="both"/>
        <w:rPr>
          <w:sz w:val="28"/>
          <w:szCs w:val="28"/>
        </w:rPr>
      </w:pPr>
    </w:p>
    <w:p w:rsidR="0080429F" w:rsidRDefault="0080429F" w:rsidP="0080429F">
      <w:pPr>
        <w:shd w:val="clear" w:color="auto" w:fill="FFFFFF"/>
        <w:jc w:val="center"/>
        <w:rPr>
          <w:spacing w:val="-2"/>
          <w:sz w:val="28"/>
          <w:szCs w:val="28"/>
        </w:rPr>
      </w:pPr>
      <w:r>
        <w:rPr>
          <w:spacing w:val="-2"/>
          <w:sz w:val="28"/>
          <w:szCs w:val="28"/>
        </w:rPr>
        <w:t>РЕШИЛ:</w:t>
      </w:r>
    </w:p>
    <w:p w:rsidR="0080429F" w:rsidRDefault="0080429F" w:rsidP="0080429F">
      <w:pPr>
        <w:shd w:val="clear" w:color="auto" w:fill="FFFFFF"/>
        <w:jc w:val="center"/>
      </w:pPr>
    </w:p>
    <w:p w:rsidR="0080429F" w:rsidRDefault="0080429F" w:rsidP="0080429F">
      <w:pPr>
        <w:widowControl w:val="0"/>
        <w:numPr>
          <w:ilvl w:val="0"/>
          <w:numId w:val="287"/>
        </w:numPr>
        <w:shd w:val="clear" w:color="auto" w:fill="FFFFFF"/>
        <w:tabs>
          <w:tab w:val="left" w:pos="1426"/>
        </w:tabs>
        <w:autoSpaceDE w:val="0"/>
        <w:autoSpaceDN w:val="0"/>
        <w:adjustRightInd w:val="0"/>
        <w:ind w:right="7" w:firstLine="540"/>
        <w:jc w:val="both"/>
        <w:rPr>
          <w:spacing w:val="-20"/>
          <w:sz w:val="28"/>
          <w:szCs w:val="28"/>
        </w:rPr>
      </w:pPr>
      <w:r>
        <w:rPr>
          <w:sz w:val="28"/>
          <w:szCs w:val="28"/>
        </w:rPr>
        <w:t>Утвердить прилагаемые Правила землепользования и застройки городского округа город Стерлитамак Республики Башкортостан.</w:t>
      </w:r>
    </w:p>
    <w:p w:rsidR="0080429F" w:rsidRDefault="0080429F" w:rsidP="0080429F">
      <w:pPr>
        <w:widowControl w:val="0"/>
        <w:numPr>
          <w:ilvl w:val="0"/>
          <w:numId w:val="287"/>
        </w:numPr>
        <w:shd w:val="clear" w:color="auto" w:fill="FFFFFF"/>
        <w:tabs>
          <w:tab w:val="left" w:pos="1426"/>
        </w:tabs>
        <w:autoSpaceDE w:val="0"/>
        <w:autoSpaceDN w:val="0"/>
        <w:adjustRightInd w:val="0"/>
        <w:ind w:right="11" w:firstLine="540"/>
        <w:jc w:val="both"/>
        <w:rPr>
          <w:spacing w:val="-6"/>
          <w:sz w:val="28"/>
          <w:szCs w:val="28"/>
        </w:rPr>
      </w:pPr>
      <w:r>
        <w:rPr>
          <w:sz w:val="28"/>
          <w:szCs w:val="28"/>
        </w:rPr>
        <w:t xml:space="preserve">Решение Совета городского округа город Стерлитамак Республики Башкортостан от 02.04.2013 № 3-2/16з «Об утверждении Правил землепользования и застройки городского округа город Стерлитамак Республики Башкортостан (в новой редакции)» (с изм. решения Совета от 12.11.2013 № 3-1/20з, от 28.05.2014 № 3-5/25з, от 25.02.2015 № 3-8/33з, от 14.04.2015 № </w:t>
      </w:r>
      <w:r>
        <w:rPr>
          <w:bCs/>
          <w:sz w:val="28"/>
          <w:szCs w:val="28"/>
        </w:rPr>
        <w:t>3-9/34з, от 20.10.2015 № 3-2/39з, от 28.06.2016 № 3-2/46з, от 29.12.2016 № 4-2/5з, от 20.02.2017  № 4-9/6з, от 23.05.2017 № 4-8/8з, от 24.10.2017  № 4-3/11з, от 28.08.2018 № 4-5/19з, от 09.04.2019 № 4-1/24з</w:t>
      </w:r>
      <w:r>
        <w:rPr>
          <w:sz w:val="28"/>
          <w:szCs w:val="28"/>
        </w:rPr>
        <w:t>) признать утратившим силу.</w:t>
      </w:r>
    </w:p>
    <w:p w:rsidR="0080429F" w:rsidRDefault="0080429F" w:rsidP="0080429F">
      <w:pPr>
        <w:widowControl w:val="0"/>
        <w:numPr>
          <w:ilvl w:val="0"/>
          <w:numId w:val="287"/>
        </w:numPr>
        <w:shd w:val="clear" w:color="auto" w:fill="FFFFFF"/>
        <w:tabs>
          <w:tab w:val="left" w:pos="1426"/>
        </w:tabs>
        <w:autoSpaceDE w:val="0"/>
        <w:autoSpaceDN w:val="0"/>
        <w:adjustRightInd w:val="0"/>
        <w:ind w:right="11" w:firstLine="540"/>
        <w:jc w:val="both"/>
        <w:rPr>
          <w:spacing w:val="-15"/>
          <w:sz w:val="28"/>
          <w:szCs w:val="28"/>
        </w:rPr>
      </w:pPr>
      <w:r>
        <w:rPr>
          <w:sz w:val="28"/>
          <w:szCs w:val="28"/>
        </w:rPr>
        <w:t>Рекомендовать администрации городского округа город Стерлитамак Республики Башкортостан привести свои акты в соответствие с настоящим решением.</w:t>
      </w:r>
    </w:p>
    <w:p w:rsidR="0080429F" w:rsidRDefault="0080429F" w:rsidP="0080429F">
      <w:pPr>
        <w:widowControl w:val="0"/>
        <w:numPr>
          <w:ilvl w:val="0"/>
          <w:numId w:val="287"/>
        </w:numPr>
        <w:shd w:val="clear" w:color="auto" w:fill="FFFFFF"/>
        <w:tabs>
          <w:tab w:val="left" w:pos="1426"/>
          <w:tab w:val="left" w:leader="underscore" w:pos="7970"/>
        </w:tabs>
        <w:autoSpaceDE w:val="0"/>
        <w:autoSpaceDN w:val="0"/>
        <w:adjustRightInd w:val="0"/>
        <w:ind w:firstLine="540"/>
        <w:jc w:val="both"/>
        <w:rPr>
          <w:spacing w:val="-12"/>
          <w:sz w:val="28"/>
          <w:szCs w:val="28"/>
        </w:rPr>
      </w:pPr>
      <w:r>
        <w:rPr>
          <w:sz w:val="28"/>
          <w:szCs w:val="28"/>
        </w:rPr>
        <w:t>Настоящее решение вступает в силу по истечении 10 дней после опубликования в газете «Стерлитамакский рабочий».</w:t>
      </w:r>
    </w:p>
    <w:p w:rsidR="0080429F" w:rsidRDefault="0080429F" w:rsidP="0080429F">
      <w:pPr>
        <w:shd w:val="clear" w:color="auto" w:fill="FFFFFF"/>
        <w:rPr>
          <w:sz w:val="28"/>
          <w:szCs w:val="28"/>
        </w:rPr>
      </w:pPr>
    </w:p>
    <w:p w:rsidR="0080429F" w:rsidRDefault="0080429F" w:rsidP="0080429F">
      <w:pPr>
        <w:shd w:val="clear" w:color="auto" w:fill="FFFFFF"/>
        <w:rPr>
          <w:sz w:val="28"/>
          <w:szCs w:val="28"/>
        </w:rPr>
      </w:pPr>
    </w:p>
    <w:p w:rsidR="0080429F" w:rsidRDefault="0080429F" w:rsidP="0080429F">
      <w:pPr>
        <w:shd w:val="clear" w:color="auto" w:fill="FFFFFF"/>
      </w:pPr>
      <w:r>
        <w:rPr>
          <w:sz w:val="28"/>
          <w:szCs w:val="28"/>
        </w:rPr>
        <w:t>Глава городского округа -</w:t>
      </w:r>
    </w:p>
    <w:p w:rsidR="0080429F" w:rsidRDefault="0080429F" w:rsidP="0080429F">
      <w:pPr>
        <w:shd w:val="clear" w:color="auto" w:fill="FFFFFF"/>
        <w:ind w:left="7"/>
      </w:pPr>
      <w:r>
        <w:rPr>
          <w:sz w:val="28"/>
          <w:szCs w:val="28"/>
        </w:rPr>
        <w:t>председатель Совета</w:t>
      </w:r>
    </w:p>
    <w:p w:rsidR="0080429F" w:rsidRDefault="0080429F" w:rsidP="0080429F">
      <w:pPr>
        <w:shd w:val="clear" w:color="auto" w:fill="FFFFFF"/>
        <w:ind w:left="4"/>
      </w:pPr>
      <w:r>
        <w:rPr>
          <w:sz w:val="28"/>
          <w:szCs w:val="28"/>
        </w:rPr>
        <w:t>городского округа</w:t>
      </w:r>
    </w:p>
    <w:p w:rsidR="0080429F" w:rsidRDefault="0080429F" w:rsidP="0080429F">
      <w:pPr>
        <w:shd w:val="clear" w:color="auto" w:fill="FFFFFF"/>
        <w:ind w:left="7"/>
      </w:pPr>
      <w:r>
        <w:rPr>
          <w:sz w:val="28"/>
          <w:szCs w:val="28"/>
        </w:rPr>
        <w:t>город Стерлитамак</w:t>
      </w:r>
    </w:p>
    <w:p w:rsidR="0080429F" w:rsidRDefault="0080429F" w:rsidP="0080429F">
      <w:pPr>
        <w:shd w:val="clear" w:color="auto" w:fill="FFFFFF"/>
        <w:tabs>
          <w:tab w:val="left" w:pos="7139"/>
        </w:tabs>
        <w:rPr>
          <w:szCs w:val="28"/>
        </w:rPr>
      </w:pPr>
      <w:r>
        <w:rPr>
          <w:spacing w:val="-1"/>
          <w:sz w:val="28"/>
          <w:szCs w:val="28"/>
        </w:rPr>
        <w:t>Республики Башкортостан</w:t>
      </w:r>
      <w:r>
        <w:rPr>
          <w:rFonts w:ascii="Arial" w:hAnsi="Arial" w:cs="Arial"/>
          <w:sz w:val="28"/>
          <w:szCs w:val="28"/>
        </w:rPr>
        <w:tab/>
      </w:r>
      <w:r>
        <w:rPr>
          <w:rFonts w:ascii="Arial" w:hAnsi="Arial" w:cs="Arial"/>
          <w:sz w:val="28"/>
          <w:szCs w:val="28"/>
        </w:rPr>
        <w:tab/>
      </w:r>
      <w:r>
        <w:rPr>
          <w:sz w:val="28"/>
          <w:szCs w:val="28"/>
        </w:rPr>
        <w:t xml:space="preserve">С.В. </w:t>
      </w:r>
      <w:r>
        <w:rPr>
          <w:spacing w:val="-2"/>
          <w:sz w:val="28"/>
          <w:szCs w:val="28"/>
        </w:rPr>
        <w:t>Бойков</w:t>
      </w:r>
    </w:p>
    <w:p w:rsidR="00DC1B99" w:rsidRPr="00A20A89" w:rsidRDefault="00DC1B99"/>
    <w:p w:rsidR="0080429F" w:rsidRDefault="0080429F" w:rsidP="00DC1B99">
      <w:pPr>
        <w:pStyle w:val="ac"/>
        <w:jc w:val="right"/>
        <w:rPr>
          <w:rFonts w:ascii="Times New Roman" w:hAnsi="Times New Roman"/>
        </w:rPr>
      </w:pPr>
    </w:p>
    <w:p w:rsidR="0080429F" w:rsidRDefault="0080429F" w:rsidP="00DC1B99">
      <w:pPr>
        <w:pStyle w:val="ac"/>
        <w:jc w:val="right"/>
        <w:rPr>
          <w:rFonts w:ascii="Times New Roman" w:hAnsi="Times New Roman"/>
        </w:rPr>
      </w:pPr>
    </w:p>
    <w:p w:rsidR="0080429F" w:rsidRDefault="0080429F" w:rsidP="00DC1B99">
      <w:pPr>
        <w:pStyle w:val="ac"/>
        <w:jc w:val="right"/>
        <w:rPr>
          <w:rFonts w:ascii="Times New Roman" w:hAnsi="Times New Roman"/>
        </w:rPr>
      </w:pPr>
    </w:p>
    <w:p w:rsidR="004B73D9" w:rsidRDefault="004B73D9" w:rsidP="00DC1B99">
      <w:pPr>
        <w:pStyle w:val="ac"/>
        <w:jc w:val="right"/>
        <w:rPr>
          <w:rFonts w:ascii="Times New Roman" w:hAnsi="Times New Roman"/>
        </w:rPr>
      </w:pPr>
      <w:r>
        <w:rPr>
          <w:rFonts w:ascii="Times New Roman" w:hAnsi="Times New Roman"/>
        </w:rPr>
        <w:t>Приложение</w:t>
      </w:r>
    </w:p>
    <w:p w:rsidR="004B73D9" w:rsidRDefault="004B73D9" w:rsidP="00DC1B99">
      <w:pPr>
        <w:pStyle w:val="ac"/>
        <w:jc w:val="right"/>
        <w:rPr>
          <w:rFonts w:ascii="Times New Roman" w:hAnsi="Times New Roman"/>
        </w:rPr>
      </w:pPr>
      <w:r>
        <w:rPr>
          <w:rFonts w:ascii="Times New Roman" w:hAnsi="Times New Roman"/>
        </w:rPr>
        <w:t>к решению Совета городского</w:t>
      </w:r>
    </w:p>
    <w:p w:rsidR="004B73D9" w:rsidRDefault="004B73D9" w:rsidP="00DC1B99">
      <w:pPr>
        <w:pStyle w:val="ac"/>
        <w:jc w:val="right"/>
        <w:rPr>
          <w:rFonts w:ascii="Times New Roman" w:hAnsi="Times New Roman"/>
        </w:rPr>
      </w:pPr>
      <w:r>
        <w:rPr>
          <w:rFonts w:ascii="Times New Roman" w:hAnsi="Times New Roman"/>
        </w:rPr>
        <w:t>округа город Стерлитамак</w:t>
      </w:r>
    </w:p>
    <w:p w:rsidR="004B73D9" w:rsidRDefault="004B73D9" w:rsidP="00DC1B99">
      <w:pPr>
        <w:pStyle w:val="ac"/>
        <w:jc w:val="right"/>
        <w:rPr>
          <w:rFonts w:ascii="Times New Roman" w:hAnsi="Times New Roman"/>
        </w:rPr>
      </w:pPr>
      <w:r>
        <w:rPr>
          <w:rFonts w:ascii="Times New Roman" w:hAnsi="Times New Roman"/>
        </w:rPr>
        <w:t>Республики Башкортостан</w:t>
      </w:r>
    </w:p>
    <w:p w:rsidR="004B73D9" w:rsidRPr="004B73D9" w:rsidRDefault="004B73D9" w:rsidP="00DC1B99">
      <w:pPr>
        <w:pStyle w:val="ac"/>
        <w:jc w:val="right"/>
        <w:rPr>
          <w:rFonts w:ascii="Times New Roman" w:hAnsi="Times New Roman"/>
        </w:rPr>
      </w:pPr>
      <w:r>
        <w:rPr>
          <w:rFonts w:ascii="Times New Roman" w:hAnsi="Times New Roman"/>
        </w:rPr>
        <w:t xml:space="preserve">от </w:t>
      </w:r>
      <w:r w:rsidRPr="004B73D9">
        <w:rPr>
          <w:rFonts w:ascii="Times New Roman" w:hAnsi="Times New Roman"/>
        </w:rPr>
        <w:t>«___» _________2021 №_______</w:t>
      </w:r>
    </w:p>
    <w:p w:rsidR="00DC1B99" w:rsidRPr="004B73D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rPr>
          <w:lang w:eastAsia="en-US"/>
        </w:rPr>
      </w:pPr>
    </w:p>
    <w:p w:rsidR="00DC1B99" w:rsidRPr="00A20A89" w:rsidRDefault="00DC1B99" w:rsidP="00DC1B99">
      <w:pPr>
        <w:jc w:val="center"/>
        <w:rPr>
          <w:lang w:eastAsia="en-US"/>
        </w:rPr>
      </w:pPr>
    </w:p>
    <w:p w:rsidR="00DC1B99" w:rsidRPr="00A20A89" w:rsidRDefault="00DC1B99" w:rsidP="00DC1B99">
      <w:pPr>
        <w:pStyle w:val="11"/>
        <w:shd w:val="clear" w:color="auto" w:fill="FFFFFF"/>
        <w:spacing w:before="60" w:after="60"/>
        <w:ind w:right="295"/>
        <w:jc w:val="center"/>
        <w:rPr>
          <w:b/>
          <w:smallCaps/>
          <w:sz w:val="40"/>
          <w:szCs w:val="40"/>
        </w:rPr>
      </w:pPr>
      <w:r w:rsidRPr="00A20A89">
        <w:rPr>
          <w:b/>
          <w:smallCaps/>
          <w:sz w:val="40"/>
          <w:szCs w:val="40"/>
        </w:rPr>
        <w:t>Правила землепользования и застройки</w:t>
      </w:r>
    </w:p>
    <w:p w:rsidR="00DC1B99" w:rsidRPr="00A20A89" w:rsidRDefault="00DC1B99" w:rsidP="00DC1B99">
      <w:pPr>
        <w:pStyle w:val="11"/>
        <w:shd w:val="clear" w:color="auto" w:fill="FFFFFF"/>
        <w:spacing w:before="60" w:after="60"/>
        <w:ind w:right="295"/>
        <w:jc w:val="center"/>
        <w:rPr>
          <w:b/>
          <w:smallCaps/>
          <w:sz w:val="40"/>
          <w:szCs w:val="40"/>
        </w:rPr>
      </w:pPr>
      <w:r w:rsidRPr="00A20A89">
        <w:rPr>
          <w:b/>
          <w:smallCaps/>
          <w:sz w:val="40"/>
          <w:szCs w:val="40"/>
        </w:rPr>
        <w:t>городского округа город Стерлитамак Республики Башкортостан</w:t>
      </w:r>
    </w:p>
    <w:p w:rsidR="00DC1B99" w:rsidRPr="00A20A89" w:rsidRDefault="00DC1B99" w:rsidP="00DC1B99">
      <w:pPr>
        <w:pStyle w:val="11"/>
        <w:shd w:val="clear" w:color="auto" w:fill="FFFFFF"/>
        <w:ind w:right="293"/>
        <w:jc w:val="center"/>
        <w:rPr>
          <w:b/>
          <w:sz w:val="36"/>
        </w:rPr>
      </w:pPr>
    </w:p>
    <w:p w:rsidR="00DC1B99" w:rsidRPr="00A20A89" w:rsidRDefault="00DC1B99" w:rsidP="00DC1B99">
      <w:pPr>
        <w:pStyle w:val="11"/>
        <w:shd w:val="clear" w:color="auto" w:fill="FFFFFF"/>
        <w:ind w:right="-5"/>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C1B99" w:rsidRPr="00A20A89" w:rsidRDefault="00DC1B99" w:rsidP="00DC1B99">
      <w:pPr>
        <w:pStyle w:val="11"/>
        <w:shd w:val="clear" w:color="auto" w:fill="FFFFFF"/>
        <w:ind w:right="293"/>
        <w:jc w:val="center"/>
        <w:rPr>
          <w:sz w:val="24"/>
        </w:rPr>
      </w:pPr>
    </w:p>
    <w:p w:rsidR="00D66B17" w:rsidRPr="00A20A89" w:rsidRDefault="00D66B17" w:rsidP="00DC1B99">
      <w:pPr>
        <w:pStyle w:val="11"/>
        <w:shd w:val="clear" w:color="auto" w:fill="FFFFFF"/>
        <w:ind w:right="293"/>
        <w:jc w:val="center"/>
        <w:rPr>
          <w:sz w:val="24"/>
        </w:rPr>
      </w:pPr>
    </w:p>
    <w:p w:rsidR="00D66B17" w:rsidRPr="00A20A89" w:rsidRDefault="00D66B17" w:rsidP="00DC1B99">
      <w:pPr>
        <w:pStyle w:val="11"/>
        <w:shd w:val="clear" w:color="auto" w:fill="FFFFFF"/>
        <w:ind w:right="293"/>
        <w:jc w:val="center"/>
        <w:rPr>
          <w:sz w:val="24"/>
        </w:rPr>
      </w:pPr>
    </w:p>
    <w:p w:rsidR="00D66B17" w:rsidRPr="00A20A89" w:rsidRDefault="00D66B17" w:rsidP="00DC1B99">
      <w:pPr>
        <w:pStyle w:val="11"/>
        <w:shd w:val="clear" w:color="auto" w:fill="FFFFFF"/>
        <w:ind w:right="293"/>
        <w:jc w:val="center"/>
        <w:rPr>
          <w:sz w:val="24"/>
        </w:rPr>
      </w:pPr>
    </w:p>
    <w:p w:rsidR="00DC1B99" w:rsidRDefault="00DC1B99" w:rsidP="00DC1B99">
      <w:pPr>
        <w:pStyle w:val="11"/>
        <w:shd w:val="clear" w:color="auto" w:fill="FFFFFF"/>
        <w:ind w:right="293"/>
        <w:jc w:val="center"/>
        <w:rPr>
          <w:sz w:val="24"/>
        </w:rPr>
      </w:pPr>
    </w:p>
    <w:p w:rsidR="0080429F" w:rsidRPr="00A20A89" w:rsidRDefault="0080429F" w:rsidP="00DC1B99">
      <w:pPr>
        <w:pStyle w:val="11"/>
        <w:shd w:val="clear" w:color="auto" w:fill="FFFFFF"/>
        <w:ind w:right="293"/>
        <w:jc w:val="center"/>
        <w:rPr>
          <w:sz w:val="24"/>
        </w:rPr>
      </w:pPr>
    </w:p>
    <w:p w:rsidR="00DC1B99" w:rsidRPr="00A20A89" w:rsidRDefault="00DC1B99" w:rsidP="00DC1B99">
      <w:pPr>
        <w:jc w:val="center"/>
      </w:pPr>
      <w:r w:rsidRPr="00A20A89">
        <w:t>г. Стерлитамак</w:t>
      </w:r>
    </w:p>
    <w:p w:rsidR="000D1BC8" w:rsidRPr="00A20A89" w:rsidRDefault="000D1BC8" w:rsidP="004B73D9">
      <w:pPr>
        <w:pStyle w:val="Ga"/>
        <w:rPr>
          <w:b/>
          <w:i w:val="0"/>
          <w:sz w:val="28"/>
          <w:szCs w:val="28"/>
        </w:rPr>
      </w:pPr>
      <w:r w:rsidRPr="00A20A89">
        <w:rPr>
          <w:b/>
          <w:i w:val="0"/>
          <w:sz w:val="28"/>
          <w:szCs w:val="28"/>
        </w:rPr>
        <w:lastRenderedPageBreak/>
        <w:t>Оглавление</w:t>
      </w:r>
    </w:p>
    <w:p w:rsidR="00325D9F" w:rsidRDefault="00B64CE4">
      <w:pPr>
        <w:pStyle w:val="17"/>
        <w:rPr>
          <w:rFonts w:ascii="Calibri" w:eastAsia="Times New Roman" w:hAnsi="Calibri"/>
          <w:b w:val="0"/>
          <w:kern w:val="0"/>
          <w:sz w:val="22"/>
          <w:szCs w:val="22"/>
          <w:lang w:eastAsia="ru-RU"/>
        </w:rPr>
      </w:pPr>
      <w:r w:rsidRPr="00A20A89">
        <w:fldChar w:fldCharType="begin"/>
      </w:r>
      <w:r w:rsidR="000D1BC8" w:rsidRPr="00A20A89">
        <w:instrText xml:space="preserve"> TOC \o "1-3" \h \z \u </w:instrText>
      </w:r>
      <w:r w:rsidRPr="00A20A89">
        <w:fldChar w:fldCharType="separate"/>
      </w:r>
      <w:hyperlink w:anchor="_Toc73360276" w:history="1">
        <w:r w:rsidR="00325D9F" w:rsidRPr="00413C89">
          <w:rPr>
            <w:rStyle w:val="ab"/>
          </w:rPr>
          <w:t>ЧАСТЬ I. Порядок применения правил землепользования и застройки городского округа город Стерлитамак и внесения в них изменений</w:t>
        </w:r>
        <w:r w:rsidR="00325D9F">
          <w:rPr>
            <w:webHidden/>
          </w:rPr>
          <w:tab/>
        </w:r>
        <w:r w:rsidR="00325D9F">
          <w:rPr>
            <w:webHidden/>
          </w:rPr>
          <w:fldChar w:fldCharType="begin"/>
        </w:r>
        <w:r w:rsidR="00325D9F">
          <w:rPr>
            <w:webHidden/>
          </w:rPr>
          <w:instrText xml:space="preserve"> PAGEREF _Toc73360276 \h </w:instrText>
        </w:r>
        <w:r w:rsidR="00325D9F">
          <w:rPr>
            <w:webHidden/>
          </w:rPr>
        </w:r>
        <w:r w:rsidR="00325D9F">
          <w:rPr>
            <w:webHidden/>
          </w:rPr>
          <w:fldChar w:fldCharType="separate"/>
        </w:r>
        <w:r w:rsidR="00F75B3C">
          <w:rPr>
            <w:webHidden/>
          </w:rPr>
          <w:t>6</w:t>
        </w:r>
        <w:r w:rsidR="00325D9F">
          <w:rPr>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277" w:history="1">
        <w:r w:rsidRPr="00413C89">
          <w:rPr>
            <w:rStyle w:val="ab"/>
          </w:rPr>
          <w:t>Глава 1.</w:t>
        </w:r>
        <w:r>
          <w:rPr>
            <w:rFonts w:ascii="Calibri" w:eastAsia="Times New Roman" w:hAnsi="Calibri"/>
            <w:b w:val="0"/>
            <w:kern w:val="0"/>
            <w:sz w:val="22"/>
            <w:szCs w:val="22"/>
            <w:lang w:eastAsia="ru-RU"/>
          </w:rPr>
          <w:tab/>
        </w:r>
        <w:r w:rsidRPr="00413C89">
          <w:rPr>
            <w:rStyle w:val="ab"/>
          </w:rPr>
          <w:t>Положения о регулировании землепользования и застройки органами местного самоуправления</w:t>
        </w:r>
        <w:r>
          <w:rPr>
            <w:webHidden/>
          </w:rPr>
          <w:tab/>
        </w:r>
        <w:r>
          <w:rPr>
            <w:webHidden/>
          </w:rPr>
          <w:fldChar w:fldCharType="begin"/>
        </w:r>
        <w:r>
          <w:rPr>
            <w:webHidden/>
          </w:rPr>
          <w:instrText xml:space="preserve"> PAGEREF _Toc73360277 \h </w:instrText>
        </w:r>
        <w:r>
          <w:rPr>
            <w:webHidden/>
          </w:rPr>
        </w:r>
        <w:r>
          <w:rPr>
            <w:webHidden/>
          </w:rPr>
          <w:fldChar w:fldCharType="separate"/>
        </w:r>
        <w:r w:rsidR="00F75B3C">
          <w:rPr>
            <w:webHidden/>
          </w:rPr>
          <w:t>6</w:t>
        </w:r>
        <w:r>
          <w:rPr>
            <w:webHidden/>
          </w:rPr>
          <w:fldChar w:fldCharType="end"/>
        </w:r>
      </w:hyperlink>
    </w:p>
    <w:p w:rsidR="00325D9F" w:rsidRDefault="00325D9F">
      <w:pPr>
        <w:pStyle w:val="21"/>
        <w:tabs>
          <w:tab w:val="left" w:pos="1320"/>
        </w:tabs>
        <w:rPr>
          <w:rFonts w:ascii="Calibri" w:hAnsi="Calibri"/>
          <w:noProof/>
          <w:sz w:val="22"/>
          <w:szCs w:val="22"/>
        </w:rPr>
      </w:pPr>
      <w:hyperlink w:anchor="_Toc73360278" w:history="1">
        <w:r w:rsidRPr="00413C89">
          <w:rPr>
            <w:rStyle w:val="ab"/>
            <w:noProof/>
          </w:rPr>
          <w:t>Статья 1.</w:t>
        </w:r>
        <w:r>
          <w:rPr>
            <w:rFonts w:ascii="Calibri" w:hAnsi="Calibri"/>
            <w:noProof/>
            <w:sz w:val="22"/>
            <w:szCs w:val="22"/>
          </w:rPr>
          <w:tab/>
        </w:r>
        <w:r w:rsidRPr="00413C89">
          <w:rPr>
            <w:rStyle w:val="ab"/>
            <w:noProof/>
          </w:rPr>
          <w:t>Правовой статус Правил землепользования и застройки городского округа город Стерлитамак Республики Башкортостан</w:t>
        </w:r>
        <w:r>
          <w:rPr>
            <w:noProof/>
            <w:webHidden/>
          </w:rPr>
          <w:tab/>
        </w:r>
        <w:r>
          <w:rPr>
            <w:noProof/>
            <w:webHidden/>
          </w:rPr>
          <w:fldChar w:fldCharType="begin"/>
        </w:r>
        <w:r>
          <w:rPr>
            <w:noProof/>
            <w:webHidden/>
          </w:rPr>
          <w:instrText xml:space="preserve"> PAGEREF _Toc73360278 \h </w:instrText>
        </w:r>
        <w:r>
          <w:rPr>
            <w:noProof/>
            <w:webHidden/>
          </w:rPr>
        </w:r>
        <w:r>
          <w:rPr>
            <w:noProof/>
            <w:webHidden/>
          </w:rPr>
          <w:fldChar w:fldCharType="separate"/>
        </w:r>
        <w:r w:rsidR="00F75B3C">
          <w:rPr>
            <w:noProof/>
            <w:webHidden/>
          </w:rPr>
          <w:t>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79" w:history="1">
        <w:r w:rsidRPr="00413C89">
          <w:rPr>
            <w:rStyle w:val="ab"/>
            <w:noProof/>
          </w:rPr>
          <w:t>Статья 2.</w:t>
        </w:r>
        <w:r>
          <w:rPr>
            <w:rFonts w:ascii="Calibri" w:hAnsi="Calibri"/>
            <w:noProof/>
            <w:sz w:val="22"/>
            <w:szCs w:val="22"/>
          </w:rPr>
          <w:tab/>
        </w:r>
        <w:r w:rsidRPr="00413C89">
          <w:rPr>
            <w:rStyle w:val="ab"/>
            <w:noProof/>
          </w:rPr>
          <w:t>Цели, назначение и область применения Правил землепользования и застройки</w:t>
        </w:r>
        <w:r>
          <w:rPr>
            <w:noProof/>
            <w:webHidden/>
          </w:rPr>
          <w:tab/>
        </w:r>
        <w:r>
          <w:rPr>
            <w:noProof/>
            <w:webHidden/>
          </w:rPr>
          <w:fldChar w:fldCharType="begin"/>
        </w:r>
        <w:r>
          <w:rPr>
            <w:noProof/>
            <w:webHidden/>
          </w:rPr>
          <w:instrText xml:space="preserve"> PAGEREF _Toc73360279 \h </w:instrText>
        </w:r>
        <w:r>
          <w:rPr>
            <w:noProof/>
            <w:webHidden/>
          </w:rPr>
        </w:r>
        <w:r>
          <w:rPr>
            <w:noProof/>
            <w:webHidden/>
          </w:rPr>
          <w:fldChar w:fldCharType="separate"/>
        </w:r>
        <w:r w:rsidR="00F75B3C">
          <w:rPr>
            <w:noProof/>
            <w:webHidden/>
          </w:rPr>
          <w:t>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80" w:history="1">
        <w:r w:rsidRPr="00413C89">
          <w:rPr>
            <w:rStyle w:val="ab"/>
            <w:noProof/>
          </w:rPr>
          <w:t>Статья 3.</w:t>
        </w:r>
        <w:r>
          <w:rPr>
            <w:rFonts w:ascii="Calibri" w:hAnsi="Calibri"/>
            <w:noProof/>
            <w:sz w:val="22"/>
            <w:szCs w:val="22"/>
          </w:rPr>
          <w:tab/>
        </w:r>
        <w:r w:rsidRPr="00413C89">
          <w:rPr>
            <w:rStyle w:val="ab"/>
            <w:noProof/>
          </w:rPr>
          <w:t>Соотношение Правил землепользования и застройки с Генеральным планом и документацией по планировке территории</w:t>
        </w:r>
        <w:r>
          <w:rPr>
            <w:noProof/>
            <w:webHidden/>
          </w:rPr>
          <w:tab/>
        </w:r>
        <w:r>
          <w:rPr>
            <w:noProof/>
            <w:webHidden/>
          </w:rPr>
          <w:fldChar w:fldCharType="begin"/>
        </w:r>
        <w:r>
          <w:rPr>
            <w:noProof/>
            <w:webHidden/>
          </w:rPr>
          <w:instrText xml:space="preserve"> PAGEREF _Toc73360280 \h </w:instrText>
        </w:r>
        <w:r>
          <w:rPr>
            <w:noProof/>
            <w:webHidden/>
          </w:rPr>
        </w:r>
        <w:r>
          <w:rPr>
            <w:noProof/>
            <w:webHidden/>
          </w:rPr>
          <w:fldChar w:fldCharType="separate"/>
        </w:r>
        <w:r w:rsidR="00F75B3C">
          <w:rPr>
            <w:noProof/>
            <w:webHidden/>
          </w:rPr>
          <w:t>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81" w:history="1">
        <w:r w:rsidRPr="00413C89">
          <w:rPr>
            <w:rStyle w:val="ab"/>
            <w:noProof/>
          </w:rPr>
          <w:t>Статья 4.</w:t>
        </w:r>
        <w:r>
          <w:rPr>
            <w:rFonts w:ascii="Calibri" w:hAnsi="Calibri"/>
            <w:noProof/>
            <w:sz w:val="22"/>
            <w:szCs w:val="22"/>
          </w:rPr>
          <w:tab/>
        </w:r>
        <w:r w:rsidRPr="00413C89">
          <w:rPr>
            <w:rStyle w:val="ab"/>
            <w:noProof/>
          </w:rPr>
          <w:t>Общедоступность информации о землепользовании и застройки</w:t>
        </w:r>
        <w:r>
          <w:rPr>
            <w:noProof/>
            <w:webHidden/>
          </w:rPr>
          <w:tab/>
        </w:r>
        <w:r>
          <w:rPr>
            <w:noProof/>
            <w:webHidden/>
          </w:rPr>
          <w:fldChar w:fldCharType="begin"/>
        </w:r>
        <w:r>
          <w:rPr>
            <w:noProof/>
            <w:webHidden/>
          </w:rPr>
          <w:instrText xml:space="preserve"> PAGEREF _Toc73360281 \h </w:instrText>
        </w:r>
        <w:r>
          <w:rPr>
            <w:noProof/>
            <w:webHidden/>
          </w:rPr>
        </w:r>
        <w:r>
          <w:rPr>
            <w:noProof/>
            <w:webHidden/>
          </w:rPr>
          <w:fldChar w:fldCharType="separate"/>
        </w:r>
        <w:r w:rsidR="00F75B3C">
          <w:rPr>
            <w:noProof/>
            <w:webHidden/>
          </w:rPr>
          <w:t>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82" w:history="1">
        <w:r w:rsidRPr="00413C89">
          <w:rPr>
            <w:rStyle w:val="ab"/>
            <w:noProof/>
          </w:rPr>
          <w:t>Статья 5.</w:t>
        </w:r>
        <w:r>
          <w:rPr>
            <w:rFonts w:ascii="Calibri" w:hAnsi="Calibri"/>
            <w:noProof/>
            <w:sz w:val="22"/>
            <w:szCs w:val="22"/>
          </w:rPr>
          <w:tab/>
        </w:r>
        <w:r w:rsidRPr="00413C89">
          <w:rPr>
            <w:rStyle w:val="ab"/>
            <w:noProof/>
          </w:rPr>
          <w:t>Полномочия органов местного самоуправления и должностных лиц городского округа город Стерлитамак в области землепользования и застройки</w:t>
        </w:r>
        <w:r>
          <w:rPr>
            <w:noProof/>
            <w:webHidden/>
          </w:rPr>
          <w:tab/>
        </w:r>
        <w:r>
          <w:rPr>
            <w:noProof/>
            <w:webHidden/>
          </w:rPr>
          <w:fldChar w:fldCharType="begin"/>
        </w:r>
        <w:r>
          <w:rPr>
            <w:noProof/>
            <w:webHidden/>
          </w:rPr>
          <w:instrText xml:space="preserve"> PAGEREF _Toc73360282 \h </w:instrText>
        </w:r>
        <w:r>
          <w:rPr>
            <w:noProof/>
            <w:webHidden/>
          </w:rPr>
        </w:r>
        <w:r>
          <w:rPr>
            <w:noProof/>
            <w:webHidden/>
          </w:rPr>
          <w:fldChar w:fldCharType="separate"/>
        </w:r>
        <w:r w:rsidR="00F75B3C">
          <w:rPr>
            <w:noProof/>
            <w:webHidden/>
          </w:rPr>
          <w:t>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83" w:history="1">
        <w:r w:rsidRPr="00413C89">
          <w:rPr>
            <w:rStyle w:val="ab"/>
            <w:noProof/>
          </w:rPr>
          <w:t>Статья 6.</w:t>
        </w:r>
        <w:r>
          <w:rPr>
            <w:rFonts w:ascii="Calibri" w:hAnsi="Calibri"/>
            <w:noProof/>
            <w:sz w:val="22"/>
            <w:szCs w:val="22"/>
          </w:rPr>
          <w:tab/>
        </w:r>
        <w:r w:rsidRPr="00413C89">
          <w:rPr>
            <w:rStyle w:val="ab"/>
            <w:noProof/>
          </w:rPr>
          <w:t>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_Toc73360283 \h </w:instrText>
        </w:r>
        <w:r>
          <w:rPr>
            <w:noProof/>
            <w:webHidden/>
          </w:rPr>
        </w:r>
        <w:r>
          <w:rPr>
            <w:noProof/>
            <w:webHidden/>
          </w:rPr>
          <w:fldChar w:fldCharType="separate"/>
        </w:r>
        <w:r w:rsidR="00F75B3C">
          <w:rPr>
            <w:noProof/>
            <w:webHidden/>
          </w:rPr>
          <w:t>11</w:t>
        </w:r>
        <w:r>
          <w:rPr>
            <w:noProof/>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284" w:history="1">
        <w:r w:rsidRPr="00413C89">
          <w:rPr>
            <w:rStyle w:val="ab"/>
          </w:rPr>
          <w:t>Глава 2.</w:t>
        </w:r>
        <w:r>
          <w:rPr>
            <w:rFonts w:ascii="Calibri" w:eastAsia="Times New Roman" w:hAnsi="Calibri"/>
            <w:b w:val="0"/>
            <w:kern w:val="0"/>
            <w:sz w:val="22"/>
            <w:szCs w:val="22"/>
            <w:lang w:eastAsia="ru-RU"/>
          </w:rPr>
          <w:tab/>
        </w:r>
        <w:r w:rsidRPr="00413C89">
          <w:rPr>
            <w:rStyle w:val="ab"/>
          </w:rPr>
          <w:t>Положение об изменении видов разрешённого использования земельных участков и объектов капитального строительства физическими и юридическими лицами. Иные вопросы применения градостроительных регламентов.</w:t>
        </w:r>
        <w:r>
          <w:rPr>
            <w:webHidden/>
          </w:rPr>
          <w:tab/>
        </w:r>
        <w:r>
          <w:rPr>
            <w:webHidden/>
          </w:rPr>
          <w:fldChar w:fldCharType="begin"/>
        </w:r>
        <w:r>
          <w:rPr>
            <w:webHidden/>
          </w:rPr>
          <w:instrText xml:space="preserve"> PAGEREF _Toc73360284 \h </w:instrText>
        </w:r>
        <w:r>
          <w:rPr>
            <w:webHidden/>
          </w:rPr>
        </w:r>
        <w:r>
          <w:rPr>
            <w:webHidden/>
          </w:rPr>
          <w:fldChar w:fldCharType="separate"/>
        </w:r>
        <w:r w:rsidR="00F75B3C">
          <w:rPr>
            <w:webHidden/>
          </w:rPr>
          <w:t>12</w:t>
        </w:r>
        <w:r>
          <w:rPr>
            <w:webHidden/>
          </w:rPr>
          <w:fldChar w:fldCharType="end"/>
        </w:r>
      </w:hyperlink>
    </w:p>
    <w:p w:rsidR="00325D9F" w:rsidRDefault="00325D9F">
      <w:pPr>
        <w:pStyle w:val="21"/>
        <w:tabs>
          <w:tab w:val="left" w:pos="1320"/>
        </w:tabs>
        <w:rPr>
          <w:rFonts w:ascii="Calibri" w:hAnsi="Calibri"/>
          <w:noProof/>
          <w:sz w:val="22"/>
          <w:szCs w:val="22"/>
        </w:rPr>
      </w:pPr>
      <w:hyperlink w:anchor="_Toc73360285" w:history="1">
        <w:r w:rsidRPr="00413C89">
          <w:rPr>
            <w:rStyle w:val="ab"/>
            <w:noProof/>
          </w:rPr>
          <w:t>Статья 7.</w:t>
        </w:r>
        <w:r>
          <w:rPr>
            <w:rFonts w:ascii="Calibri" w:hAnsi="Calibri"/>
            <w:noProof/>
            <w:sz w:val="22"/>
            <w:szCs w:val="22"/>
          </w:rPr>
          <w:tab/>
        </w:r>
        <w:r w:rsidRPr="00413C89">
          <w:rPr>
            <w:rStyle w:val="ab"/>
            <w:noProof/>
          </w:rPr>
          <w:t>Градостроительный регламент</w:t>
        </w:r>
        <w:r>
          <w:rPr>
            <w:noProof/>
            <w:webHidden/>
          </w:rPr>
          <w:tab/>
        </w:r>
        <w:r>
          <w:rPr>
            <w:noProof/>
            <w:webHidden/>
          </w:rPr>
          <w:fldChar w:fldCharType="begin"/>
        </w:r>
        <w:r>
          <w:rPr>
            <w:noProof/>
            <w:webHidden/>
          </w:rPr>
          <w:instrText xml:space="preserve"> PAGEREF _Toc73360285 \h </w:instrText>
        </w:r>
        <w:r>
          <w:rPr>
            <w:noProof/>
            <w:webHidden/>
          </w:rPr>
        </w:r>
        <w:r>
          <w:rPr>
            <w:noProof/>
            <w:webHidden/>
          </w:rPr>
          <w:fldChar w:fldCharType="separate"/>
        </w:r>
        <w:r w:rsidR="00F75B3C">
          <w:rPr>
            <w:noProof/>
            <w:webHidden/>
          </w:rPr>
          <w:t>12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86" w:history="1">
        <w:r w:rsidRPr="00413C89">
          <w:rPr>
            <w:rStyle w:val="ab"/>
            <w:noProof/>
          </w:rPr>
          <w:t>Статья 8.</w:t>
        </w:r>
        <w:r>
          <w:rPr>
            <w:rFonts w:ascii="Calibri" w:hAnsi="Calibri"/>
            <w:noProof/>
            <w:sz w:val="22"/>
            <w:szCs w:val="22"/>
          </w:rPr>
          <w:tab/>
        </w:r>
        <w:r w:rsidRPr="00413C89">
          <w:rPr>
            <w:rStyle w:val="ab"/>
            <w:noProof/>
          </w:rPr>
          <w:t>Виды разрешённого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_Toc73360286 \h </w:instrText>
        </w:r>
        <w:r>
          <w:rPr>
            <w:noProof/>
            <w:webHidden/>
          </w:rPr>
        </w:r>
        <w:r>
          <w:rPr>
            <w:noProof/>
            <w:webHidden/>
          </w:rPr>
          <w:fldChar w:fldCharType="separate"/>
        </w:r>
        <w:r w:rsidR="00F75B3C">
          <w:rPr>
            <w:noProof/>
            <w:webHidden/>
          </w:rPr>
          <w:t>14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87" w:history="1">
        <w:r w:rsidRPr="00413C89">
          <w:rPr>
            <w:rStyle w:val="ab"/>
            <w:noProof/>
          </w:rPr>
          <w:t>Статья 9.</w:t>
        </w:r>
        <w:r>
          <w:rPr>
            <w:rFonts w:ascii="Calibri" w:hAnsi="Calibri"/>
            <w:noProof/>
            <w:sz w:val="22"/>
            <w:szCs w:val="22"/>
          </w:rPr>
          <w:tab/>
        </w:r>
        <w:r w:rsidRPr="00413C89">
          <w:rPr>
            <w:rStyle w:val="ab"/>
            <w:noProof/>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noProof/>
            <w:webHidden/>
          </w:rPr>
          <w:tab/>
        </w:r>
        <w:r>
          <w:rPr>
            <w:noProof/>
            <w:webHidden/>
          </w:rPr>
          <w:fldChar w:fldCharType="begin"/>
        </w:r>
        <w:r>
          <w:rPr>
            <w:noProof/>
            <w:webHidden/>
          </w:rPr>
          <w:instrText xml:space="preserve"> PAGEREF _Toc73360287 \h </w:instrText>
        </w:r>
        <w:r>
          <w:rPr>
            <w:noProof/>
            <w:webHidden/>
          </w:rPr>
        </w:r>
        <w:r>
          <w:rPr>
            <w:noProof/>
            <w:webHidden/>
          </w:rPr>
          <w:fldChar w:fldCharType="separate"/>
        </w:r>
        <w:r w:rsidR="00F75B3C">
          <w:rPr>
            <w:noProof/>
            <w:webHidden/>
          </w:rPr>
          <w:t>15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88" w:history="1">
        <w:r w:rsidRPr="00413C89">
          <w:rPr>
            <w:rStyle w:val="ab"/>
            <w:noProof/>
          </w:rPr>
          <w:t>Статья 10.</w:t>
        </w:r>
        <w:r>
          <w:rPr>
            <w:rFonts w:ascii="Calibri" w:hAnsi="Calibri"/>
            <w:noProof/>
            <w:sz w:val="22"/>
            <w:szCs w:val="22"/>
          </w:rPr>
          <w:tab/>
        </w:r>
        <w:r w:rsidRPr="00413C89">
          <w:rPr>
            <w:rStyle w:val="ab"/>
            <w:noProof/>
          </w:rPr>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_Toc73360288 \h </w:instrText>
        </w:r>
        <w:r>
          <w:rPr>
            <w:noProof/>
            <w:webHidden/>
          </w:rPr>
        </w:r>
        <w:r>
          <w:rPr>
            <w:noProof/>
            <w:webHidden/>
          </w:rPr>
          <w:fldChar w:fldCharType="separate"/>
        </w:r>
        <w:r w:rsidR="00F75B3C">
          <w:rPr>
            <w:noProof/>
            <w:webHidden/>
          </w:rPr>
          <w:t>16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89" w:history="1">
        <w:r w:rsidRPr="00413C89">
          <w:rPr>
            <w:rStyle w:val="ab"/>
            <w:noProof/>
          </w:rPr>
          <w:t>Статья 11.</w:t>
        </w:r>
        <w:r>
          <w:rPr>
            <w:rFonts w:ascii="Calibri" w:hAnsi="Calibri"/>
            <w:noProof/>
            <w:sz w:val="22"/>
            <w:szCs w:val="22"/>
          </w:rPr>
          <w:tab/>
        </w:r>
        <w:r w:rsidRPr="00413C89">
          <w:rPr>
            <w:rStyle w:val="ab"/>
            <w:noProof/>
          </w:rPr>
          <w:t>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_Toc73360289 \h </w:instrText>
        </w:r>
        <w:r>
          <w:rPr>
            <w:noProof/>
            <w:webHidden/>
          </w:rPr>
        </w:r>
        <w:r>
          <w:rPr>
            <w:noProof/>
            <w:webHidden/>
          </w:rPr>
          <w:fldChar w:fldCharType="separate"/>
        </w:r>
        <w:r w:rsidR="00F75B3C">
          <w:rPr>
            <w:noProof/>
            <w:webHidden/>
          </w:rPr>
          <w:t>16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90" w:history="1">
        <w:r w:rsidRPr="00413C89">
          <w:rPr>
            <w:rStyle w:val="ab"/>
            <w:noProof/>
          </w:rPr>
          <w:t>Статья 12.</w:t>
        </w:r>
        <w:r>
          <w:rPr>
            <w:rFonts w:ascii="Calibri" w:hAnsi="Calibri"/>
            <w:noProof/>
            <w:sz w:val="22"/>
            <w:szCs w:val="22"/>
          </w:rPr>
          <w:tab/>
        </w:r>
        <w:r w:rsidRPr="00413C89">
          <w:rPr>
            <w:rStyle w:val="ab"/>
            <w:noProof/>
          </w:rPr>
          <w:t>Использование земельных участков и объектов капитального строительства, не соответствующих градостроительному регламенту</w:t>
        </w:r>
        <w:r>
          <w:rPr>
            <w:noProof/>
            <w:webHidden/>
          </w:rPr>
          <w:tab/>
        </w:r>
        <w:r>
          <w:rPr>
            <w:noProof/>
            <w:webHidden/>
          </w:rPr>
          <w:fldChar w:fldCharType="begin"/>
        </w:r>
        <w:r>
          <w:rPr>
            <w:noProof/>
            <w:webHidden/>
          </w:rPr>
          <w:instrText xml:space="preserve"> PAGEREF _Toc73360290 \h </w:instrText>
        </w:r>
        <w:r>
          <w:rPr>
            <w:noProof/>
            <w:webHidden/>
          </w:rPr>
        </w:r>
        <w:r>
          <w:rPr>
            <w:noProof/>
            <w:webHidden/>
          </w:rPr>
          <w:fldChar w:fldCharType="separate"/>
        </w:r>
        <w:r w:rsidR="00F75B3C">
          <w:rPr>
            <w:noProof/>
            <w:webHidden/>
          </w:rPr>
          <w:t>17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91" w:history="1">
        <w:r w:rsidRPr="00413C89">
          <w:rPr>
            <w:rStyle w:val="ab"/>
            <w:noProof/>
          </w:rPr>
          <w:t>Статья 13.</w:t>
        </w:r>
        <w:r>
          <w:rPr>
            <w:rFonts w:ascii="Calibri" w:hAnsi="Calibri"/>
            <w:noProof/>
            <w:sz w:val="22"/>
            <w:szCs w:val="22"/>
          </w:rPr>
          <w:tab/>
        </w:r>
        <w:r w:rsidRPr="00413C89">
          <w:rPr>
            <w:rStyle w:val="ab"/>
            <w:noProof/>
          </w:rP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_Toc73360291 \h </w:instrText>
        </w:r>
        <w:r>
          <w:rPr>
            <w:noProof/>
            <w:webHidden/>
          </w:rPr>
        </w:r>
        <w:r>
          <w:rPr>
            <w:noProof/>
            <w:webHidden/>
          </w:rPr>
          <w:fldChar w:fldCharType="separate"/>
        </w:r>
        <w:r w:rsidR="00F75B3C">
          <w:rPr>
            <w:noProof/>
            <w:webHidden/>
          </w:rPr>
          <w:t>18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92" w:history="1">
        <w:r w:rsidRPr="00413C89">
          <w:rPr>
            <w:rStyle w:val="ab"/>
            <w:noProof/>
          </w:rPr>
          <w:t>Статья 14.</w:t>
        </w:r>
        <w:r>
          <w:rPr>
            <w:rFonts w:ascii="Calibri" w:hAnsi="Calibri"/>
            <w:noProof/>
            <w:sz w:val="22"/>
            <w:szCs w:val="22"/>
          </w:rPr>
          <w:tab/>
        </w:r>
        <w:r w:rsidRPr="00413C89">
          <w:rPr>
            <w:rStyle w:val="ab"/>
            <w:noProof/>
          </w:rPr>
          <w:t>Порядок предоставления разрешения на условно разрешённый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_Toc73360292 \h </w:instrText>
        </w:r>
        <w:r>
          <w:rPr>
            <w:noProof/>
            <w:webHidden/>
          </w:rPr>
        </w:r>
        <w:r>
          <w:rPr>
            <w:noProof/>
            <w:webHidden/>
          </w:rPr>
          <w:fldChar w:fldCharType="separate"/>
        </w:r>
        <w:r w:rsidR="00F75B3C">
          <w:rPr>
            <w:noProof/>
            <w:webHidden/>
          </w:rPr>
          <w:t>18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93" w:history="1">
        <w:r w:rsidRPr="00413C89">
          <w:rPr>
            <w:rStyle w:val="ab"/>
            <w:noProof/>
          </w:rPr>
          <w:t>Статья 15.</w:t>
        </w:r>
        <w:r>
          <w:rPr>
            <w:rFonts w:ascii="Calibri" w:hAnsi="Calibri"/>
            <w:noProof/>
            <w:sz w:val="22"/>
            <w:szCs w:val="22"/>
          </w:rPr>
          <w:tab/>
        </w:r>
        <w:r w:rsidRPr="00413C89">
          <w:rPr>
            <w:rStyle w:val="ab"/>
            <w:noProof/>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_Toc73360293 \h </w:instrText>
        </w:r>
        <w:r>
          <w:rPr>
            <w:noProof/>
            <w:webHidden/>
          </w:rPr>
        </w:r>
        <w:r>
          <w:rPr>
            <w:noProof/>
            <w:webHidden/>
          </w:rPr>
          <w:fldChar w:fldCharType="separate"/>
        </w:r>
        <w:r w:rsidR="00F75B3C">
          <w:rPr>
            <w:noProof/>
            <w:webHidden/>
          </w:rPr>
          <w:t>19</w:t>
        </w:r>
        <w:r>
          <w:rPr>
            <w:noProof/>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294" w:history="1">
        <w:r w:rsidRPr="00413C89">
          <w:rPr>
            <w:rStyle w:val="ab"/>
          </w:rPr>
          <w:t>Глава 3.</w:t>
        </w:r>
        <w:r>
          <w:rPr>
            <w:rFonts w:ascii="Calibri" w:eastAsia="Times New Roman" w:hAnsi="Calibri"/>
            <w:b w:val="0"/>
            <w:kern w:val="0"/>
            <w:sz w:val="22"/>
            <w:szCs w:val="22"/>
            <w:lang w:eastAsia="ru-RU"/>
          </w:rPr>
          <w:tab/>
        </w:r>
        <w:r w:rsidRPr="00413C89">
          <w:rPr>
            <w:rStyle w:val="ab"/>
          </w:rPr>
          <w:t>Положение о подготовке документации по планировке территории органами местного самоуправления</w:t>
        </w:r>
        <w:r>
          <w:rPr>
            <w:webHidden/>
          </w:rPr>
          <w:tab/>
        </w:r>
        <w:r>
          <w:rPr>
            <w:webHidden/>
          </w:rPr>
          <w:fldChar w:fldCharType="begin"/>
        </w:r>
        <w:r>
          <w:rPr>
            <w:webHidden/>
          </w:rPr>
          <w:instrText xml:space="preserve"> PAGEREF _Toc73360294 \h </w:instrText>
        </w:r>
        <w:r>
          <w:rPr>
            <w:webHidden/>
          </w:rPr>
        </w:r>
        <w:r>
          <w:rPr>
            <w:webHidden/>
          </w:rPr>
          <w:fldChar w:fldCharType="separate"/>
        </w:r>
        <w:r w:rsidR="00F75B3C">
          <w:rPr>
            <w:webHidden/>
          </w:rPr>
          <w:t>21</w:t>
        </w:r>
        <w:r>
          <w:rPr>
            <w:webHidden/>
          </w:rPr>
          <w:fldChar w:fldCharType="end"/>
        </w:r>
      </w:hyperlink>
    </w:p>
    <w:p w:rsidR="00325D9F" w:rsidRDefault="00325D9F">
      <w:pPr>
        <w:pStyle w:val="21"/>
        <w:tabs>
          <w:tab w:val="left" w:pos="1320"/>
        </w:tabs>
        <w:rPr>
          <w:rFonts w:ascii="Calibri" w:hAnsi="Calibri"/>
          <w:noProof/>
          <w:sz w:val="22"/>
          <w:szCs w:val="22"/>
        </w:rPr>
      </w:pPr>
      <w:hyperlink w:anchor="_Toc73360295" w:history="1">
        <w:r w:rsidRPr="00413C89">
          <w:rPr>
            <w:rStyle w:val="ab"/>
            <w:noProof/>
          </w:rPr>
          <w:t>Статья 16.</w:t>
        </w:r>
        <w:r>
          <w:rPr>
            <w:rFonts w:ascii="Calibri" w:hAnsi="Calibri"/>
            <w:noProof/>
            <w:sz w:val="22"/>
            <w:szCs w:val="22"/>
          </w:rPr>
          <w:tab/>
        </w:r>
        <w:r w:rsidRPr="00413C89">
          <w:rPr>
            <w:rStyle w:val="ab"/>
            <w:noProof/>
          </w:rPr>
          <w:t>Виды документации по планировке территории</w:t>
        </w:r>
        <w:r>
          <w:rPr>
            <w:noProof/>
            <w:webHidden/>
          </w:rPr>
          <w:tab/>
        </w:r>
        <w:r>
          <w:rPr>
            <w:noProof/>
            <w:webHidden/>
          </w:rPr>
          <w:fldChar w:fldCharType="begin"/>
        </w:r>
        <w:r>
          <w:rPr>
            <w:noProof/>
            <w:webHidden/>
          </w:rPr>
          <w:instrText xml:space="preserve"> PAGEREF _Toc73360295 \h </w:instrText>
        </w:r>
        <w:r>
          <w:rPr>
            <w:noProof/>
            <w:webHidden/>
          </w:rPr>
        </w:r>
        <w:r>
          <w:rPr>
            <w:noProof/>
            <w:webHidden/>
          </w:rPr>
          <w:fldChar w:fldCharType="separate"/>
        </w:r>
        <w:r w:rsidR="00F75B3C">
          <w:rPr>
            <w:noProof/>
            <w:webHidden/>
          </w:rPr>
          <w:t>21</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96" w:history="1">
        <w:r w:rsidRPr="00413C89">
          <w:rPr>
            <w:rStyle w:val="ab"/>
            <w:noProof/>
          </w:rPr>
          <w:t>Статья 17.</w:t>
        </w:r>
        <w:r>
          <w:rPr>
            <w:rFonts w:ascii="Calibri" w:hAnsi="Calibri"/>
            <w:noProof/>
            <w:sz w:val="22"/>
            <w:szCs w:val="22"/>
          </w:rPr>
          <w:tab/>
        </w:r>
        <w:r w:rsidRPr="00413C89">
          <w:rPr>
            <w:rStyle w:val="ab"/>
            <w:noProof/>
          </w:rPr>
          <w:t>Общие положения о документации по планировке территории</w:t>
        </w:r>
        <w:r>
          <w:rPr>
            <w:noProof/>
            <w:webHidden/>
          </w:rPr>
          <w:tab/>
        </w:r>
        <w:r>
          <w:rPr>
            <w:noProof/>
            <w:webHidden/>
          </w:rPr>
          <w:fldChar w:fldCharType="begin"/>
        </w:r>
        <w:r>
          <w:rPr>
            <w:noProof/>
            <w:webHidden/>
          </w:rPr>
          <w:instrText xml:space="preserve"> PAGEREF _Toc73360296 \h </w:instrText>
        </w:r>
        <w:r>
          <w:rPr>
            <w:noProof/>
            <w:webHidden/>
          </w:rPr>
        </w:r>
        <w:r>
          <w:rPr>
            <w:noProof/>
            <w:webHidden/>
          </w:rPr>
          <w:fldChar w:fldCharType="separate"/>
        </w:r>
        <w:r w:rsidR="00F75B3C">
          <w:rPr>
            <w:noProof/>
            <w:webHidden/>
          </w:rPr>
          <w:t>22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97" w:history="1">
        <w:r w:rsidRPr="00413C89">
          <w:rPr>
            <w:rStyle w:val="ab"/>
            <w:noProof/>
          </w:rPr>
          <w:t>Статья 18.</w:t>
        </w:r>
        <w:r>
          <w:rPr>
            <w:rFonts w:ascii="Calibri" w:hAnsi="Calibri"/>
            <w:noProof/>
            <w:sz w:val="22"/>
            <w:szCs w:val="22"/>
          </w:rPr>
          <w:tab/>
        </w:r>
        <w:r w:rsidRPr="00413C89">
          <w:rPr>
            <w:rStyle w:val="ab"/>
            <w:noProof/>
          </w:rPr>
          <w:t>Состав и содержание проекта планировки территории и проекта межевания территории</w:t>
        </w:r>
        <w:r>
          <w:rPr>
            <w:noProof/>
            <w:webHidden/>
          </w:rPr>
          <w:tab/>
        </w:r>
        <w:r>
          <w:rPr>
            <w:noProof/>
            <w:webHidden/>
          </w:rPr>
          <w:fldChar w:fldCharType="begin"/>
        </w:r>
        <w:r>
          <w:rPr>
            <w:noProof/>
            <w:webHidden/>
          </w:rPr>
          <w:instrText xml:space="preserve"> PAGEREF _Toc73360297 \h </w:instrText>
        </w:r>
        <w:r>
          <w:rPr>
            <w:noProof/>
            <w:webHidden/>
          </w:rPr>
        </w:r>
        <w:r>
          <w:rPr>
            <w:noProof/>
            <w:webHidden/>
          </w:rPr>
          <w:fldChar w:fldCharType="separate"/>
        </w:r>
        <w:r w:rsidR="00F75B3C">
          <w:rPr>
            <w:noProof/>
            <w:webHidden/>
          </w:rPr>
          <w:t>22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98" w:history="1">
        <w:r w:rsidRPr="00413C89">
          <w:rPr>
            <w:rStyle w:val="ab"/>
            <w:noProof/>
          </w:rPr>
          <w:t>Статья 19.</w:t>
        </w:r>
        <w:r>
          <w:rPr>
            <w:rFonts w:ascii="Calibri" w:hAnsi="Calibri"/>
            <w:noProof/>
            <w:sz w:val="22"/>
            <w:szCs w:val="22"/>
          </w:rPr>
          <w:tab/>
        </w:r>
        <w:r w:rsidRPr="00413C89">
          <w:rPr>
            <w:rStyle w:val="ab"/>
            <w:noProof/>
          </w:rPr>
          <w:t>Порядок подготовки документации по планировке территории</w:t>
        </w:r>
        <w:r>
          <w:rPr>
            <w:noProof/>
            <w:webHidden/>
          </w:rPr>
          <w:tab/>
        </w:r>
        <w:r>
          <w:rPr>
            <w:noProof/>
            <w:webHidden/>
          </w:rPr>
          <w:fldChar w:fldCharType="begin"/>
        </w:r>
        <w:r>
          <w:rPr>
            <w:noProof/>
            <w:webHidden/>
          </w:rPr>
          <w:instrText xml:space="preserve"> PAGEREF _Toc73360298 \h </w:instrText>
        </w:r>
        <w:r>
          <w:rPr>
            <w:noProof/>
            <w:webHidden/>
          </w:rPr>
        </w:r>
        <w:r>
          <w:rPr>
            <w:noProof/>
            <w:webHidden/>
          </w:rPr>
          <w:fldChar w:fldCharType="separate"/>
        </w:r>
        <w:r w:rsidR="00F75B3C">
          <w:rPr>
            <w:noProof/>
            <w:webHidden/>
          </w:rPr>
          <w:t>22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299" w:history="1">
        <w:r w:rsidRPr="00413C89">
          <w:rPr>
            <w:rStyle w:val="ab"/>
            <w:noProof/>
          </w:rPr>
          <w:t>Статья 20.</w:t>
        </w:r>
        <w:r>
          <w:rPr>
            <w:rFonts w:ascii="Calibri" w:hAnsi="Calibri"/>
            <w:noProof/>
            <w:sz w:val="22"/>
            <w:szCs w:val="22"/>
          </w:rPr>
          <w:tab/>
        </w:r>
        <w:r w:rsidRPr="00413C89">
          <w:rPr>
            <w:rStyle w:val="ab"/>
            <w:noProof/>
          </w:rPr>
          <w:t>Особенности подготовки документации по планировке территории при комплексном развитии территории</w:t>
        </w:r>
        <w:r>
          <w:rPr>
            <w:noProof/>
            <w:webHidden/>
          </w:rPr>
          <w:tab/>
        </w:r>
        <w:r>
          <w:rPr>
            <w:noProof/>
            <w:webHidden/>
          </w:rPr>
          <w:fldChar w:fldCharType="begin"/>
        </w:r>
        <w:r>
          <w:rPr>
            <w:noProof/>
            <w:webHidden/>
          </w:rPr>
          <w:instrText xml:space="preserve"> PAGEREF _Toc73360299 \h </w:instrText>
        </w:r>
        <w:r>
          <w:rPr>
            <w:noProof/>
            <w:webHidden/>
          </w:rPr>
        </w:r>
        <w:r>
          <w:rPr>
            <w:noProof/>
            <w:webHidden/>
          </w:rPr>
          <w:fldChar w:fldCharType="separate"/>
        </w:r>
        <w:r w:rsidR="00F75B3C">
          <w:rPr>
            <w:noProof/>
            <w:webHidden/>
          </w:rPr>
          <w:t>25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00" w:history="1">
        <w:r w:rsidRPr="00413C89">
          <w:rPr>
            <w:rStyle w:val="ab"/>
            <w:noProof/>
          </w:rPr>
          <w:t>Статья 21.</w:t>
        </w:r>
        <w:r>
          <w:rPr>
            <w:rFonts w:ascii="Calibri" w:hAnsi="Calibri"/>
            <w:noProof/>
            <w:sz w:val="22"/>
            <w:szCs w:val="22"/>
          </w:rPr>
          <w:tab/>
        </w:r>
        <w:r w:rsidRPr="00413C89">
          <w:rPr>
            <w:rStyle w:val="ab"/>
            <w:noProof/>
          </w:rPr>
          <w:t>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городского округа город Стерлитамак</w:t>
        </w:r>
        <w:r>
          <w:rPr>
            <w:noProof/>
            <w:webHidden/>
          </w:rPr>
          <w:tab/>
        </w:r>
        <w:r>
          <w:rPr>
            <w:noProof/>
            <w:webHidden/>
          </w:rPr>
          <w:fldChar w:fldCharType="begin"/>
        </w:r>
        <w:r>
          <w:rPr>
            <w:noProof/>
            <w:webHidden/>
          </w:rPr>
          <w:instrText xml:space="preserve"> PAGEREF _Toc73360300 \h </w:instrText>
        </w:r>
        <w:r>
          <w:rPr>
            <w:noProof/>
            <w:webHidden/>
          </w:rPr>
        </w:r>
        <w:r>
          <w:rPr>
            <w:noProof/>
            <w:webHidden/>
          </w:rPr>
          <w:fldChar w:fldCharType="separate"/>
        </w:r>
        <w:r w:rsidR="00F75B3C">
          <w:rPr>
            <w:noProof/>
            <w:webHidden/>
          </w:rPr>
          <w:t>26</w:t>
        </w:r>
        <w:r>
          <w:rPr>
            <w:noProof/>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301" w:history="1">
        <w:r w:rsidRPr="00413C89">
          <w:rPr>
            <w:rStyle w:val="ab"/>
          </w:rPr>
          <w:t>Глава 4.</w:t>
        </w:r>
        <w:r>
          <w:rPr>
            <w:rFonts w:ascii="Calibri" w:eastAsia="Times New Roman" w:hAnsi="Calibri"/>
            <w:b w:val="0"/>
            <w:kern w:val="0"/>
            <w:sz w:val="22"/>
            <w:szCs w:val="22"/>
            <w:lang w:eastAsia="ru-RU"/>
          </w:rPr>
          <w:tab/>
        </w:r>
        <w:r w:rsidRPr="00413C89">
          <w:rPr>
            <w:rStyle w:val="ab"/>
          </w:rPr>
          <w:t>Положения о проведении публичных слушаний по вопросам землепользования и застройки</w:t>
        </w:r>
        <w:r>
          <w:rPr>
            <w:webHidden/>
          </w:rPr>
          <w:tab/>
        </w:r>
        <w:r>
          <w:rPr>
            <w:webHidden/>
          </w:rPr>
          <w:fldChar w:fldCharType="begin"/>
        </w:r>
        <w:r>
          <w:rPr>
            <w:webHidden/>
          </w:rPr>
          <w:instrText xml:space="preserve"> PAGEREF _Toc73360301 \h </w:instrText>
        </w:r>
        <w:r>
          <w:rPr>
            <w:webHidden/>
          </w:rPr>
        </w:r>
        <w:r>
          <w:rPr>
            <w:webHidden/>
          </w:rPr>
          <w:fldChar w:fldCharType="separate"/>
        </w:r>
        <w:r w:rsidR="00F75B3C">
          <w:rPr>
            <w:webHidden/>
          </w:rPr>
          <w:t>27</w:t>
        </w:r>
        <w:r>
          <w:rPr>
            <w:webHidden/>
          </w:rPr>
          <w:fldChar w:fldCharType="end"/>
        </w:r>
      </w:hyperlink>
    </w:p>
    <w:p w:rsidR="00325D9F" w:rsidRDefault="00325D9F">
      <w:pPr>
        <w:pStyle w:val="21"/>
        <w:tabs>
          <w:tab w:val="left" w:pos="1320"/>
        </w:tabs>
        <w:rPr>
          <w:rFonts w:ascii="Calibri" w:hAnsi="Calibri"/>
          <w:noProof/>
          <w:sz w:val="22"/>
          <w:szCs w:val="22"/>
        </w:rPr>
      </w:pPr>
      <w:hyperlink w:anchor="_Toc73360302" w:history="1">
        <w:r w:rsidRPr="00413C89">
          <w:rPr>
            <w:rStyle w:val="ab"/>
            <w:noProof/>
          </w:rPr>
          <w:t>Статья 22.</w:t>
        </w:r>
        <w:r>
          <w:rPr>
            <w:rFonts w:ascii="Calibri" w:hAnsi="Calibri"/>
            <w:noProof/>
            <w:sz w:val="22"/>
            <w:szCs w:val="22"/>
          </w:rPr>
          <w:tab/>
        </w:r>
        <w:r w:rsidRPr="00413C89">
          <w:rPr>
            <w:rStyle w:val="ab"/>
            <w:noProof/>
          </w:rPr>
          <w:t>Публичные слушания по вопросам землепользования и застройки</w:t>
        </w:r>
        <w:r>
          <w:rPr>
            <w:noProof/>
            <w:webHidden/>
          </w:rPr>
          <w:tab/>
        </w:r>
        <w:r>
          <w:rPr>
            <w:noProof/>
            <w:webHidden/>
          </w:rPr>
          <w:fldChar w:fldCharType="begin"/>
        </w:r>
        <w:r>
          <w:rPr>
            <w:noProof/>
            <w:webHidden/>
          </w:rPr>
          <w:instrText xml:space="preserve"> PAGEREF _Toc73360302 \h </w:instrText>
        </w:r>
        <w:r>
          <w:rPr>
            <w:noProof/>
            <w:webHidden/>
          </w:rPr>
        </w:r>
        <w:r>
          <w:rPr>
            <w:noProof/>
            <w:webHidden/>
          </w:rPr>
          <w:fldChar w:fldCharType="separate"/>
        </w:r>
        <w:r w:rsidR="00F75B3C">
          <w:rPr>
            <w:noProof/>
            <w:webHidden/>
          </w:rPr>
          <w:t>27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03" w:history="1">
        <w:r w:rsidRPr="00413C89">
          <w:rPr>
            <w:rStyle w:val="ab"/>
            <w:noProof/>
          </w:rPr>
          <w:t>Статья 23.</w:t>
        </w:r>
        <w:r>
          <w:rPr>
            <w:rFonts w:ascii="Calibri" w:hAnsi="Calibri"/>
            <w:noProof/>
            <w:sz w:val="22"/>
            <w:szCs w:val="22"/>
          </w:rPr>
          <w:tab/>
        </w:r>
        <w:r w:rsidRPr="00413C89">
          <w:rPr>
            <w:rStyle w:val="ab"/>
            <w:noProof/>
          </w:rPr>
          <w:t>Особенности организации и проведения публичных слушаний по проекту генерального плана и по проекту, предусматривающему внесение изменений в генеральный план городского округа город Стерлитамак</w:t>
        </w:r>
        <w:r>
          <w:rPr>
            <w:noProof/>
            <w:webHidden/>
          </w:rPr>
          <w:tab/>
        </w:r>
        <w:r>
          <w:rPr>
            <w:noProof/>
            <w:webHidden/>
          </w:rPr>
          <w:fldChar w:fldCharType="begin"/>
        </w:r>
        <w:r>
          <w:rPr>
            <w:noProof/>
            <w:webHidden/>
          </w:rPr>
          <w:instrText xml:space="preserve"> PAGEREF _Toc73360303 \h </w:instrText>
        </w:r>
        <w:r>
          <w:rPr>
            <w:noProof/>
            <w:webHidden/>
          </w:rPr>
        </w:r>
        <w:r>
          <w:rPr>
            <w:noProof/>
            <w:webHidden/>
          </w:rPr>
          <w:fldChar w:fldCharType="separate"/>
        </w:r>
        <w:r w:rsidR="00F75B3C">
          <w:rPr>
            <w:noProof/>
            <w:webHidden/>
          </w:rPr>
          <w:t>32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04" w:history="1">
        <w:r w:rsidRPr="00413C89">
          <w:rPr>
            <w:rStyle w:val="ab"/>
            <w:noProof/>
          </w:rPr>
          <w:t>Статья 24.</w:t>
        </w:r>
        <w:r>
          <w:rPr>
            <w:rFonts w:ascii="Calibri" w:hAnsi="Calibri"/>
            <w:noProof/>
            <w:sz w:val="22"/>
            <w:szCs w:val="22"/>
          </w:rPr>
          <w:tab/>
        </w:r>
        <w:r w:rsidRPr="00413C89">
          <w:rPr>
            <w:rStyle w:val="ab"/>
            <w:noProof/>
          </w:rPr>
          <w:t>Особенности организации и проведения публичных слушаний по проекту Правил землепользования и застройки, и проекту, внесения изменений в Правила землепользования и застройки городского округа город Стерлитамак</w:t>
        </w:r>
        <w:r>
          <w:rPr>
            <w:noProof/>
            <w:webHidden/>
          </w:rPr>
          <w:tab/>
        </w:r>
        <w:r>
          <w:rPr>
            <w:noProof/>
            <w:webHidden/>
          </w:rPr>
          <w:fldChar w:fldCharType="begin"/>
        </w:r>
        <w:r>
          <w:rPr>
            <w:noProof/>
            <w:webHidden/>
          </w:rPr>
          <w:instrText xml:space="preserve"> PAGEREF _Toc73360304 \h </w:instrText>
        </w:r>
        <w:r>
          <w:rPr>
            <w:noProof/>
            <w:webHidden/>
          </w:rPr>
        </w:r>
        <w:r>
          <w:rPr>
            <w:noProof/>
            <w:webHidden/>
          </w:rPr>
          <w:fldChar w:fldCharType="separate"/>
        </w:r>
        <w:r w:rsidR="00F75B3C">
          <w:rPr>
            <w:noProof/>
            <w:webHidden/>
          </w:rPr>
          <w:t>33</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05" w:history="1">
        <w:r w:rsidRPr="00413C89">
          <w:rPr>
            <w:rStyle w:val="ab"/>
            <w:noProof/>
          </w:rPr>
          <w:t>Статья 25.</w:t>
        </w:r>
        <w:r>
          <w:rPr>
            <w:rFonts w:ascii="Calibri" w:hAnsi="Calibri"/>
            <w:noProof/>
            <w:sz w:val="22"/>
            <w:szCs w:val="22"/>
          </w:rPr>
          <w:tab/>
        </w:r>
        <w:r w:rsidRPr="00413C89">
          <w:rPr>
            <w:rStyle w:val="ab"/>
            <w:noProof/>
          </w:rPr>
          <w:t>Особенности проведения публичных слушаний по проектам решений о предоставлении разрешения на условно разрешенные виды использования земельных участков и (или) объектов капитального строительства</w:t>
        </w:r>
        <w:r>
          <w:rPr>
            <w:noProof/>
            <w:webHidden/>
          </w:rPr>
          <w:tab/>
        </w:r>
        <w:r>
          <w:rPr>
            <w:noProof/>
            <w:webHidden/>
          </w:rPr>
          <w:fldChar w:fldCharType="begin"/>
        </w:r>
        <w:r>
          <w:rPr>
            <w:noProof/>
            <w:webHidden/>
          </w:rPr>
          <w:instrText xml:space="preserve"> PAGEREF _Toc73360305 \h </w:instrText>
        </w:r>
        <w:r>
          <w:rPr>
            <w:noProof/>
            <w:webHidden/>
          </w:rPr>
        </w:r>
        <w:r>
          <w:rPr>
            <w:noProof/>
            <w:webHidden/>
          </w:rPr>
          <w:fldChar w:fldCharType="separate"/>
        </w:r>
        <w:r w:rsidR="00F75B3C">
          <w:rPr>
            <w:noProof/>
            <w:webHidden/>
          </w:rPr>
          <w:t>34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06" w:history="1">
        <w:r w:rsidRPr="00413C89">
          <w:rPr>
            <w:rStyle w:val="ab"/>
            <w:noProof/>
          </w:rPr>
          <w:t>Статья 26.</w:t>
        </w:r>
        <w:r>
          <w:rPr>
            <w:rFonts w:ascii="Calibri" w:hAnsi="Calibri"/>
            <w:noProof/>
            <w:sz w:val="22"/>
            <w:szCs w:val="22"/>
          </w:rPr>
          <w:tab/>
        </w:r>
        <w:r w:rsidRPr="00413C89">
          <w:rPr>
            <w:rStyle w:val="ab"/>
            <w:noProof/>
          </w:rPr>
          <w:t>Особенности проведения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_Toc73360306 \h </w:instrText>
        </w:r>
        <w:r>
          <w:rPr>
            <w:noProof/>
            <w:webHidden/>
          </w:rPr>
        </w:r>
        <w:r>
          <w:rPr>
            <w:noProof/>
            <w:webHidden/>
          </w:rPr>
          <w:fldChar w:fldCharType="separate"/>
        </w:r>
        <w:r w:rsidR="00F75B3C">
          <w:rPr>
            <w:noProof/>
            <w:webHidden/>
          </w:rPr>
          <w:t>35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07" w:history="1">
        <w:r w:rsidRPr="00413C89">
          <w:rPr>
            <w:rStyle w:val="ab"/>
            <w:noProof/>
          </w:rPr>
          <w:t>Статья 27.</w:t>
        </w:r>
        <w:r>
          <w:rPr>
            <w:rFonts w:ascii="Calibri" w:hAnsi="Calibri"/>
            <w:noProof/>
            <w:sz w:val="22"/>
            <w:szCs w:val="22"/>
          </w:rPr>
          <w:tab/>
        </w:r>
        <w:r w:rsidRPr="00413C89">
          <w:rPr>
            <w:rStyle w:val="ab"/>
            <w:noProof/>
          </w:rPr>
          <w:t>Особенности проведения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w:t>
        </w:r>
        <w:r>
          <w:rPr>
            <w:noProof/>
            <w:webHidden/>
          </w:rPr>
          <w:tab/>
        </w:r>
        <w:r>
          <w:rPr>
            <w:noProof/>
            <w:webHidden/>
          </w:rPr>
          <w:fldChar w:fldCharType="begin"/>
        </w:r>
        <w:r>
          <w:rPr>
            <w:noProof/>
            <w:webHidden/>
          </w:rPr>
          <w:instrText xml:space="preserve"> PAGEREF _Toc73360307 \h </w:instrText>
        </w:r>
        <w:r>
          <w:rPr>
            <w:noProof/>
            <w:webHidden/>
          </w:rPr>
        </w:r>
        <w:r>
          <w:rPr>
            <w:noProof/>
            <w:webHidden/>
          </w:rPr>
          <w:fldChar w:fldCharType="separate"/>
        </w:r>
        <w:r w:rsidR="00F75B3C">
          <w:rPr>
            <w:noProof/>
            <w:webHidden/>
          </w:rPr>
          <w:t>36</w:t>
        </w:r>
        <w:r>
          <w:rPr>
            <w:noProof/>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308" w:history="1">
        <w:r w:rsidRPr="00413C89">
          <w:rPr>
            <w:rStyle w:val="ab"/>
          </w:rPr>
          <w:t>Глава 5.</w:t>
        </w:r>
        <w:r>
          <w:rPr>
            <w:rFonts w:ascii="Calibri" w:eastAsia="Times New Roman" w:hAnsi="Calibri"/>
            <w:b w:val="0"/>
            <w:kern w:val="0"/>
            <w:sz w:val="22"/>
            <w:szCs w:val="22"/>
            <w:lang w:eastAsia="ru-RU"/>
          </w:rPr>
          <w:tab/>
        </w:r>
        <w:r w:rsidRPr="00413C89">
          <w:rPr>
            <w:rStyle w:val="ab"/>
          </w:rPr>
          <w:t>Положения о внесении изменений в правила землепользования и застройки</w:t>
        </w:r>
        <w:r>
          <w:rPr>
            <w:webHidden/>
          </w:rPr>
          <w:tab/>
        </w:r>
        <w:r>
          <w:rPr>
            <w:webHidden/>
          </w:rPr>
          <w:fldChar w:fldCharType="begin"/>
        </w:r>
        <w:r>
          <w:rPr>
            <w:webHidden/>
          </w:rPr>
          <w:instrText xml:space="preserve"> PAGEREF _Toc73360308 \h </w:instrText>
        </w:r>
        <w:r>
          <w:rPr>
            <w:webHidden/>
          </w:rPr>
        </w:r>
        <w:r>
          <w:rPr>
            <w:webHidden/>
          </w:rPr>
          <w:fldChar w:fldCharType="separate"/>
        </w:r>
        <w:r w:rsidR="00F75B3C">
          <w:rPr>
            <w:webHidden/>
          </w:rPr>
          <w:t>37</w:t>
        </w:r>
        <w:r>
          <w:rPr>
            <w:webHidden/>
          </w:rPr>
          <w:fldChar w:fldCharType="end"/>
        </w:r>
      </w:hyperlink>
    </w:p>
    <w:p w:rsidR="00325D9F" w:rsidRDefault="00325D9F">
      <w:pPr>
        <w:pStyle w:val="21"/>
        <w:tabs>
          <w:tab w:val="left" w:pos="1320"/>
        </w:tabs>
        <w:rPr>
          <w:rFonts w:ascii="Calibri" w:hAnsi="Calibri"/>
          <w:noProof/>
          <w:sz w:val="22"/>
          <w:szCs w:val="22"/>
        </w:rPr>
      </w:pPr>
      <w:hyperlink w:anchor="_Toc73360309" w:history="1">
        <w:r w:rsidRPr="00413C89">
          <w:rPr>
            <w:rStyle w:val="ab"/>
            <w:noProof/>
          </w:rPr>
          <w:t>Статья 28.</w:t>
        </w:r>
        <w:r>
          <w:rPr>
            <w:rFonts w:ascii="Calibri" w:hAnsi="Calibri"/>
            <w:noProof/>
            <w:sz w:val="22"/>
            <w:szCs w:val="22"/>
          </w:rPr>
          <w:tab/>
        </w:r>
        <w:r w:rsidRPr="00413C89">
          <w:rPr>
            <w:rStyle w:val="ab"/>
            <w:noProof/>
          </w:rPr>
          <w:t>Внесение изменений в Правила землепользования и застройки</w:t>
        </w:r>
        <w:r>
          <w:rPr>
            <w:noProof/>
            <w:webHidden/>
          </w:rPr>
          <w:tab/>
        </w:r>
        <w:r>
          <w:rPr>
            <w:noProof/>
            <w:webHidden/>
          </w:rPr>
          <w:fldChar w:fldCharType="begin"/>
        </w:r>
        <w:r>
          <w:rPr>
            <w:noProof/>
            <w:webHidden/>
          </w:rPr>
          <w:instrText xml:space="preserve"> PAGEREF _Toc73360309 \h </w:instrText>
        </w:r>
        <w:r>
          <w:rPr>
            <w:noProof/>
            <w:webHidden/>
          </w:rPr>
        </w:r>
        <w:r>
          <w:rPr>
            <w:noProof/>
            <w:webHidden/>
          </w:rPr>
          <w:fldChar w:fldCharType="separate"/>
        </w:r>
        <w:r w:rsidR="00F75B3C">
          <w:rPr>
            <w:noProof/>
            <w:webHidden/>
          </w:rPr>
          <w:t>37</w:t>
        </w:r>
        <w:r>
          <w:rPr>
            <w:noProof/>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310" w:history="1">
        <w:r w:rsidRPr="00413C89">
          <w:rPr>
            <w:rStyle w:val="ab"/>
          </w:rPr>
          <w:t>Глава 6.</w:t>
        </w:r>
        <w:r>
          <w:rPr>
            <w:rFonts w:ascii="Calibri" w:eastAsia="Times New Roman" w:hAnsi="Calibri"/>
            <w:b w:val="0"/>
            <w:kern w:val="0"/>
            <w:sz w:val="22"/>
            <w:szCs w:val="22"/>
            <w:lang w:eastAsia="ru-RU"/>
          </w:rPr>
          <w:tab/>
        </w:r>
        <w:r w:rsidRPr="00413C89">
          <w:rPr>
            <w:rStyle w:val="ab"/>
          </w:rPr>
          <w:t>Положения о регулировании иных вопросов землепользования и застройки</w:t>
        </w:r>
        <w:r>
          <w:rPr>
            <w:webHidden/>
          </w:rPr>
          <w:tab/>
        </w:r>
        <w:r>
          <w:rPr>
            <w:webHidden/>
          </w:rPr>
          <w:fldChar w:fldCharType="begin"/>
        </w:r>
        <w:r>
          <w:rPr>
            <w:webHidden/>
          </w:rPr>
          <w:instrText xml:space="preserve"> PAGEREF _Toc73360310 \h </w:instrText>
        </w:r>
        <w:r>
          <w:rPr>
            <w:webHidden/>
          </w:rPr>
        </w:r>
        <w:r>
          <w:rPr>
            <w:webHidden/>
          </w:rPr>
          <w:fldChar w:fldCharType="separate"/>
        </w:r>
        <w:r w:rsidR="00F75B3C">
          <w:rPr>
            <w:webHidden/>
          </w:rPr>
          <w:t>40</w:t>
        </w:r>
        <w:r>
          <w:rPr>
            <w:webHidden/>
          </w:rPr>
          <w:fldChar w:fldCharType="end"/>
        </w:r>
      </w:hyperlink>
    </w:p>
    <w:p w:rsidR="00325D9F" w:rsidRDefault="00325D9F">
      <w:pPr>
        <w:pStyle w:val="21"/>
        <w:tabs>
          <w:tab w:val="left" w:pos="1320"/>
        </w:tabs>
        <w:rPr>
          <w:rFonts w:ascii="Calibri" w:hAnsi="Calibri"/>
          <w:noProof/>
          <w:sz w:val="22"/>
          <w:szCs w:val="22"/>
        </w:rPr>
      </w:pPr>
      <w:hyperlink w:anchor="_Toc73360311" w:history="1">
        <w:r w:rsidRPr="00413C89">
          <w:rPr>
            <w:rStyle w:val="ab"/>
            <w:noProof/>
          </w:rPr>
          <w:t>Статья 29.</w:t>
        </w:r>
        <w:r>
          <w:rPr>
            <w:rFonts w:ascii="Calibri" w:hAnsi="Calibri"/>
            <w:noProof/>
            <w:sz w:val="22"/>
            <w:szCs w:val="22"/>
          </w:rPr>
          <w:tab/>
        </w:r>
        <w:r w:rsidRPr="00413C89">
          <w:rPr>
            <w:rStyle w:val="ab"/>
            <w:noProof/>
          </w:rPr>
          <w:t>Ответственность за нарушение Правил землепользования и застройки</w:t>
        </w:r>
        <w:r>
          <w:rPr>
            <w:noProof/>
            <w:webHidden/>
          </w:rPr>
          <w:tab/>
        </w:r>
        <w:r>
          <w:rPr>
            <w:noProof/>
            <w:webHidden/>
          </w:rPr>
          <w:fldChar w:fldCharType="begin"/>
        </w:r>
        <w:r>
          <w:rPr>
            <w:noProof/>
            <w:webHidden/>
          </w:rPr>
          <w:instrText xml:space="preserve"> PAGEREF _Toc73360311 \h </w:instrText>
        </w:r>
        <w:r>
          <w:rPr>
            <w:noProof/>
            <w:webHidden/>
          </w:rPr>
        </w:r>
        <w:r>
          <w:rPr>
            <w:noProof/>
            <w:webHidden/>
          </w:rPr>
          <w:fldChar w:fldCharType="separate"/>
        </w:r>
        <w:r w:rsidR="00F75B3C">
          <w:rPr>
            <w:noProof/>
            <w:webHidden/>
          </w:rPr>
          <w:t>40</w:t>
        </w:r>
        <w:r>
          <w:rPr>
            <w:noProof/>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312" w:history="1">
        <w:r w:rsidRPr="00413C89">
          <w:rPr>
            <w:rStyle w:val="ab"/>
          </w:rPr>
          <w:t>Часть II. Карта градостроительного зонирования</w:t>
        </w:r>
        <w:r>
          <w:rPr>
            <w:webHidden/>
          </w:rPr>
          <w:tab/>
        </w:r>
        <w:r>
          <w:rPr>
            <w:webHidden/>
          </w:rPr>
          <w:fldChar w:fldCharType="begin"/>
        </w:r>
        <w:r>
          <w:rPr>
            <w:webHidden/>
          </w:rPr>
          <w:instrText xml:space="preserve"> PAGEREF _Toc73360312 \h </w:instrText>
        </w:r>
        <w:r>
          <w:rPr>
            <w:webHidden/>
          </w:rPr>
        </w:r>
        <w:r>
          <w:rPr>
            <w:webHidden/>
          </w:rPr>
          <w:fldChar w:fldCharType="separate"/>
        </w:r>
        <w:r w:rsidR="00F75B3C">
          <w:rPr>
            <w:webHidden/>
          </w:rPr>
          <w:t>42</w:t>
        </w:r>
        <w:r>
          <w:rPr>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313" w:history="1">
        <w:r w:rsidRPr="00413C89">
          <w:rPr>
            <w:rStyle w:val="ab"/>
          </w:rPr>
          <w:t>Глава 7.</w:t>
        </w:r>
        <w:r>
          <w:rPr>
            <w:rFonts w:ascii="Calibri" w:eastAsia="Times New Roman" w:hAnsi="Calibri"/>
            <w:b w:val="0"/>
            <w:kern w:val="0"/>
            <w:sz w:val="22"/>
            <w:szCs w:val="22"/>
            <w:lang w:eastAsia="ru-RU"/>
          </w:rPr>
          <w:tab/>
        </w:r>
        <w:r w:rsidRPr="00413C89">
          <w:rPr>
            <w:rStyle w:val="ab"/>
          </w:rPr>
          <w:t>Карта градостроительного зонирования</w:t>
        </w:r>
        <w:r>
          <w:rPr>
            <w:webHidden/>
          </w:rPr>
          <w:tab/>
        </w:r>
        <w:r>
          <w:rPr>
            <w:webHidden/>
          </w:rPr>
          <w:fldChar w:fldCharType="begin"/>
        </w:r>
        <w:r>
          <w:rPr>
            <w:webHidden/>
          </w:rPr>
          <w:instrText xml:space="preserve"> PAGEREF _Toc73360313 \h </w:instrText>
        </w:r>
        <w:r>
          <w:rPr>
            <w:webHidden/>
          </w:rPr>
        </w:r>
        <w:r>
          <w:rPr>
            <w:webHidden/>
          </w:rPr>
          <w:fldChar w:fldCharType="separate"/>
        </w:r>
        <w:r w:rsidR="00F75B3C">
          <w:rPr>
            <w:webHidden/>
          </w:rPr>
          <w:t>42</w:t>
        </w:r>
        <w:r>
          <w:rPr>
            <w:webHidden/>
          </w:rPr>
          <w:fldChar w:fldCharType="end"/>
        </w:r>
      </w:hyperlink>
    </w:p>
    <w:p w:rsidR="00325D9F" w:rsidRDefault="00325D9F">
      <w:pPr>
        <w:pStyle w:val="21"/>
        <w:tabs>
          <w:tab w:val="left" w:pos="1320"/>
        </w:tabs>
        <w:rPr>
          <w:rFonts w:ascii="Calibri" w:hAnsi="Calibri"/>
          <w:noProof/>
          <w:sz w:val="22"/>
          <w:szCs w:val="22"/>
        </w:rPr>
      </w:pPr>
      <w:hyperlink w:anchor="_Toc73360314" w:history="1">
        <w:r w:rsidRPr="00413C89">
          <w:rPr>
            <w:rStyle w:val="ab"/>
            <w:noProof/>
          </w:rPr>
          <w:t>Статья 30.</w:t>
        </w:r>
        <w:r>
          <w:rPr>
            <w:rFonts w:ascii="Calibri" w:hAnsi="Calibri"/>
            <w:noProof/>
            <w:sz w:val="22"/>
            <w:szCs w:val="22"/>
          </w:rPr>
          <w:tab/>
        </w:r>
        <w:r w:rsidRPr="00413C89">
          <w:rPr>
            <w:rStyle w:val="ab"/>
            <w:noProof/>
          </w:rPr>
          <w:t>Виды и состав территориальных зон, выделенных на карте градостроительного зонирования</w:t>
        </w:r>
        <w:r>
          <w:rPr>
            <w:noProof/>
            <w:webHidden/>
          </w:rPr>
          <w:tab/>
        </w:r>
        <w:r>
          <w:rPr>
            <w:noProof/>
            <w:webHidden/>
          </w:rPr>
          <w:fldChar w:fldCharType="begin"/>
        </w:r>
        <w:r>
          <w:rPr>
            <w:noProof/>
            <w:webHidden/>
          </w:rPr>
          <w:instrText xml:space="preserve"> PAGEREF _Toc73360314 \h </w:instrText>
        </w:r>
        <w:r>
          <w:rPr>
            <w:noProof/>
            <w:webHidden/>
          </w:rPr>
        </w:r>
        <w:r>
          <w:rPr>
            <w:noProof/>
            <w:webHidden/>
          </w:rPr>
          <w:fldChar w:fldCharType="separate"/>
        </w:r>
        <w:r w:rsidR="00F75B3C">
          <w:rPr>
            <w:noProof/>
            <w:webHidden/>
          </w:rPr>
          <w:t>42</w:t>
        </w:r>
        <w:r>
          <w:rPr>
            <w:noProof/>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315" w:history="1">
        <w:r w:rsidRPr="00413C89">
          <w:rPr>
            <w:rStyle w:val="ab"/>
          </w:rPr>
          <w:t>Часть III. Градостроительные регламенты</w:t>
        </w:r>
        <w:r>
          <w:rPr>
            <w:webHidden/>
          </w:rPr>
          <w:tab/>
        </w:r>
        <w:r>
          <w:rPr>
            <w:webHidden/>
          </w:rPr>
          <w:fldChar w:fldCharType="begin"/>
        </w:r>
        <w:r>
          <w:rPr>
            <w:webHidden/>
          </w:rPr>
          <w:instrText xml:space="preserve"> PAGEREF _Toc73360315 \h </w:instrText>
        </w:r>
        <w:r>
          <w:rPr>
            <w:webHidden/>
          </w:rPr>
        </w:r>
        <w:r>
          <w:rPr>
            <w:webHidden/>
          </w:rPr>
          <w:fldChar w:fldCharType="separate"/>
        </w:r>
        <w:r w:rsidR="00F75B3C">
          <w:rPr>
            <w:webHidden/>
          </w:rPr>
          <w:t>44</w:t>
        </w:r>
        <w:r>
          <w:rPr>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316" w:history="1">
        <w:r w:rsidRPr="00413C89">
          <w:rPr>
            <w:rStyle w:val="ab"/>
          </w:rPr>
          <w:t>Глава 8.</w:t>
        </w:r>
        <w:r>
          <w:rPr>
            <w:rFonts w:ascii="Calibri" w:eastAsia="Times New Roman" w:hAnsi="Calibri"/>
            <w:b w:val="0"/>
            <w:kern w:val="0"/>
            <w:sz w:val="22"/>
            <w:szCs w:val="22"/>
            <w:lang w:eastAsia="ru-RU"/>
          </w:rPr>
          <w:tab/>
        </w:r>
        <w:r w:rsidRPr="00413C89">
          <w:rPr>
            <w:rStyle w:val="ab"/>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Pr>
            <w:webHidden/>
          </w:rPr>
          <w:tab/>
        </w:r>
        <w:r>
          <w:rPr>
            <w:webHidden/>
          </w:rPr>
          <w:fldChar w:fldCharType="begin"/>
        </w:r>
        <w:r>
          <w:rPr>
            <w:webHidden/>
          </w:rPr>
          <w:instrText xml:space="preserve"> PAGEREF _Toc73360316 \h </w:instrText>
        </w:r>
        <w:r>
          <w:rPr>
            <w:webHidden/>
          </w:rPr>
        </w:r>
        <w:r>
          <w:rPr>
            <w:webHidden/>
          </w:rPr>
          <w:fldChar w:fldCharType="separate"/>
        </w:r>
        <w:r w:rsidR="00F75B3C">
          <w:rPr>
            <w:webHidden/>
          </w:rPr>
          <w:t>44</w:t>
        </w:r>
        <w:r>
          <w:rPr>
            <w:webHidden/>
          </w:rPr>
          <w:fldChar w:fldCharType="end"/>
        </w:r>
      </w:hyperlink>
    </w:p>
    <w:p w:rsidR="00325D9F" w:rsidRDefault="00325D9F">
      <w:pPr>
        <w:pStyle w:val="21"/>
        <w:tabs>
          <w:tab w:val="left" w:pos="1320"/>
        </w:tabs>
        <w:rPr>
          <w:rFonts w:ascii="Calibri" w:hAnsi="Calibri"/>
          <w:noProof/>
          <w:sz w:val="22"/>
          <w:szCs w:val="22"/>
        </w:rPr>
      </w:pPr>
      <w:hyperlink w:anchor="_Toc73360317" w:history="1">
        <w:r w:rsidRPr="00413C89">
          <w:rPr>
            <w:rStyle w:val="ab"/>
            <w:noProof/>
          </w:rPr>
          <w:t>Статья 31.</w:t>
        </w:r>
        <w:r>
          <w:rPr>
            <w:rFonts w:ascii="Calibri" w:hAnsi="Calibri"/>
            <w:noProof/>
            <w:sz w:val="22"/>
            <w:szCs w:val="22"/>
          </w:rPr>
          <w:tab/>
        </w:r>
        <w:r w:rsidRPr="00413C89">
          <w:rPr>
            <w:rStyle w:val="ab"/>
            <w:noProof/>
          </w:rPr>
          <w:t>«Ж1» - Зона застройки индивидуальными жилыми домами</w:t>
        </w:r>
        <w:r>
          <w:rPr>
            <w:noProof/>
            <w:webHidden/>
          </w:rPr>
          <w:tab/>
        </w:r>
        <w:r>
          <w:rPr>
            <w:noProof/>
            <w:webHidden/>
          </w:rPr>
          <w:fldChar w:fldCharType="begin"/>
        </w:r>
        <w:r>
          <w:rPr>
            <w:noProof/>
            <w:webHidden/>
          </w:rPr>
          <w:instrText xml:space="preserve"> PAGEREF _Toc73360317 \h </w:instrText>
        </w:r>
        <w:r>
          <w:rPr>
            <w:noProof/>
            <w:webHidden/>
          </w:rPr>
        </w:r>
        <w:r>
          <w:rPr>
            <w:noProof/>
            <w:webHidden/>
          </w:rPr>
          <w:fldChar w:fldCharType="separate"/>
        </w:r>
        <w:r w:rsidR="00F75B3C">
          <w:rPr>
            <w:noProof/>
            <w:webHidden/>
          </w:rPr>
          <w:t>44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18" w:history="1">
        <w:r w:rsidRPr="00413C89">
          <w:rPr>
            <w:rStyle w:val="ab"/>
            <w:noProof/>
          </w:rPr>
          <w:t>Статья 32.</w:t>
        </w:r>
        <w:r>
          <w:rPr>
            <w:rFonts w:ascii="Calibri" w:hAnsi="Calibri"/>
            <w:noProof/>
            <w:sz w:val="22"/>
            <w:szCs w:val="22"/>
          </w:rPr>
          <w:tab/>
        </w:r>
        <w:r w:rsidRPr="00413C89">
          <w:rPr>
            <w:rStyle w:val="ab"/>
            <w:noProof/>
          </w:rPr>
          <w:t>«Ж2» - Зона застройки индивидуальными жилыми домами и малоэтажными жилыми домами блокированной застройки</w:t>
        </w:r>
        <w:r>
          <w:rPr>
            <w:noProof/>
            <w:webHidden/>
          </w:rPr>
          <w:tab/>
        </w:r>
        <w:r>
          <w:rPr>
            <w:noProof/>
            <w:webHidden/>
          </w:rPr>
          <w:fldChar w:fldCharType="begin"/>
        </w:r>
        <w:r>
          <w:rPr>
            <w:noProof/>
            <w:webHidden/>
          </w:rPr>
          <w:instrText xml:space="preserve"> PAGEREF _Toc73360318 \h </w:instrText>
        </w:r>
        <w:r>
          <w:rPr>
            <w:noProof/>
            <w:webHidden/>
          </w:rPr>
        </w:r>
        <w:r>
          <w:rPr>
            <w:noProof/>
            <w:webHidden/>
          </w:rPr>
          <w:fldChar w:fldCharType="separate"/>
        </w:r>
        <w:r w:rsidR="00F75B3C">
          <w:rPr>
            <w:noProof/>
            <w:webHidden/>
          </w:rPr>
          <w:t>47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19" w:history="1">
        <w:r w:rsidRPr="00413C89">
          <w:rPr>
            <w:rStyle w:val="ab"/>
            <w:noProof/>
          </w:rPr>
          <w:t>Статья 33.</w:t>
        </w:r>
        <w:r>
          <w:rPr>
            <w:rFonts w:ascii="Calibri" w:hAnsi="Calibri"/>
            <w:noProof/>
            <w:sz w:val="22"/>
            <w:szCs w:val="22"/>
          </w:rPr>
          <w:tab/>
        </w:r>
        <w:r w:rsidRPr="00413C89">
          <w:rPr>
            <w:rStyle w:val="ab"/>
            <w:noProof/>
          </w:rPr>
          <w:t>«Ж3» - Зона застройки индивидуальными жилыми домами и малоэтажными жилыми домами блокированной застройки в зоне действия ограничений</w:t>
        </w:r>
        <w:r>
          <w:rPr>
            <w:noProof/>
            <w:webHidden/>
          </w:rPr>
          <w:tab/>
        </w:r>
        <w:r>
          <w:rPr>
            <w:noProof/>
            <w:webHidden/>
          </w:rPr>
          <w:fldChar w:fldCharType="begin"/>
        </w:r>
        <w:r>
          <w:rPr>
            <w:noProof/>
            <w:webHidden/>
          </w:rPr>
          <w:instrText xml:space="preserve"> PAGEREF _Toc73360319 \h </w:instrText>
        </w:r>
        <w:r>
          <w:rPr>
            <w:noProof/>
            <w:webHidden/>
          </w:rPr>
        </w:r>
        <w:r>
          <w:rPr>
            <w:noProof/>
            <w:webHidden/>
          </w:rPr>
          <w:fldChar w:fldCharType="separate"/>
        </w:r>
        <w:r w:rsidR="00F75B3C">
          <w:rPr>
            <w:noProof/>
            <w:webHidden/>
          </w:rPr>
          <w:t>50</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0" w:history="1">
        <w:r w:rsidRPr="00413C89">
          <w:rPr>
            <w:rStyle w:val="ab"/>
            <w:noProof/>
          </w:rPr>
          <w:t>Статья 34.</w:t>
        </w:r>
        <w:r>
          <w:rPr>
            <w:rFonts w:ascii="Calibri" w:hAnsi="Calibri"/>
            <w:noProof/>
            <w:sz w:val="22"/>
            <w:szCs w:val="22"/>
          </w:rPr>
          <w:tab/>
        </w:r>
        <w:r w:rsidRPr="00413C89">
          <w:rPr>
            <w:rStyle w:val="ab"/>
            <w:noProof/>
          </w:rPr>
          <w:t>«Ж4» - Зона застройки среднеэтажными жилыми домами блокированной застройки и многоквартирными домами</w:t>
        </w:r>
        <w:r>
          <w:rPr>
            <w:noProof/>
            <w:webHidden/>
          </w:rPr>
          <w:tab/>
        </w:r>
        <w:r>
          <w:rPr>
            <w:noProof/>
            <w:webHidden/>
          </w:rPr>
          <w:fldChar w:fldCharType="begin"/>
        </w:r>
        <w:r>
          <w:rPr>
            <w:noProof/>
            <w:webHidden/>
          </w:rPr>
          <w:instrText xml:space="preserve"> PAGEREF _Toc73360320 \h </w:instrText>
        </w:r>
        <w:r>
          <w:rPr>
            <w:noProof/>
            <w:webHidden/>
          </w:rPr>
        </w:r>
        <w:r>
          <w:rPr>
            <w:noProof/>
            <w:webHidden/>
          </w:rPr>
          <w:fldChar w:fldCharType="separate"/>
        </w:r>
        <w:r w:rsidR="00F75B3C">
          <w:rPr>
            <w:noProof/>
            <w:webHidden/>
          </w:rPr>
          <w:t>53</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1" w:history="1">
        <w:r w:rsidRPr="00413C89">
          <w:rPr>
            <w:rStyle w:val="ab"/>
            <w:noProof/>
          </w:rPr>
          <w:t>Статья 35.</w:t>
        </w:r>
        <w:r>
          <w:rPr>
            <w:rFonts w:ascii="Calibri" w:hAnsi="Calibri"/>
            <w:noProof/>
            <w:sz w:val="22"/>
            <w:szCs w:val="22"/>
          </w:rPr>
          <w:tab/>
        </w:r>
        <w:r w:rsidRPr="00413C89">
          <w:rPr>
            <w:rStyle w:val="ab"/>
            <w:noProof/>
          </w:rPr>
          <w:t>«Ж5» - Зона застройки многоэтажными многоквартирными домами</w:t>
        </w:r>
        <w:r>
          <w:rPr>
            <w:noProof/>
            <w:webHidden/>
          </w:rPr>
          <w:tab/>
        </w:r>
        <w:r>
          <w:rPr>
            <w:noProof/>
            <w:webHidden/>
          </w:rPr>
          <w:fldChar w:fldCharType="begin"/>
        </w:r>
        <w:r>
          <w:rPr>
            <w:noProof/>
            <w:webHidden/>
          </w:rPr>
          <w:instrText xml:space="preserve"> PAGEREF _Toc73360321 \h </w:instrText>
        </w:r>
        <w:r>
          <w:rPr>
            <w:noProof/>
            <w:webHidden/>
          </w:rPr>
        </w:r>
        <w:r>
          <w:rPr>
            <w:noProof/>
            <w:webHidden/>
          </w:rPr>
          <w:fldChar w:fldCharType="separate"/>
        </w:r>
        <w:r w:rsidR="00F75B3C">
          <w:rPr>
            <w:noProof/>
            <w:webHidden/>
          </w:rPr>
          <w:t>56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2" w:history="1">
        <w:r w:rsidRPr="00413C89">
          <w:rPr>
            <w:rStyle w:val="ab"/>
            <w:noProof/>
          </w:rPr>
          <w:t>Статья 36.</w:t>
        </w:r>
        <w:r>
          <w:rPr>
            <w:rFonts w:ascii="Calibri" w:hAnsi="Calibri"/>
            <w:noProof/>
            <w:sz w:val="22"/>
            <w:szCs w:val="22"/>
          </w:rPr>
          <w:tab/>
        </w:r>
        <w:r w:rsidRPr="00413C89">
          <w:rPr>
            <w:rStyle w:val="ab"/>
            <w:noProof/>
          </w:rPr>
          <w:t>«Ж6» - Зона застройки многоэтажными многоквартирными домами в зоне действия ограничений</w:t>
        </w:r>
        <w:r>
          <w:rPr>
            <w:noProof/>
            <w:webHidden/>
          </w:rPr>
          <w:tab/>
        </w:r>
        <w:r>
          <w:rPr>
            <w:noProof/>
            <w:webHidden/>
          </w:rPr>
          <w:fldChar w:fldCharType="begin"/>
        </w:r>
        <w:r>
          <w:rPr>
            <w:noProof/>
            <w:webHidden/>
          </w:rPr>
          <w:instrText xml:space="preserve"> PAGEREF _Toc73360322 \h </w:instrText>
        </w:r>
        <w:r>
          <w:rPr>
            <w:noProof/>
            <w:webHidden/>
          </w:rPr>
        </w:r>
        <w:r>
          <w:rPr>
            <w:noProof/>
            <w:webHidden/>
          </w:rPr>
          <w:fldChar w:fldCharType="separate"/>
        </w:r>
        <w:r w:rsidR="00F75B3C">
          <w:rPr>
            <w:noProof/>
            <w:webHidden/>
          </w:rPr>
          <w:t>60</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3" w:history="1">
        <w:r w:rsidRPr="00413C89">
          <w:rPr>
            <w:rStyle w:val="ab"/>
            <w:noProof/>
          </w:rPr>
          <w:t>Статья 37.</w:t>
        </w:r>
        <w:r>
          <w:rPr>
            <w:rFonts w:ascii="Calibri" w:hAnsi="Calibri"/>
            <w:noProof/>
            <w:sz w:val="22"/>
            <w:szCs w:val="22"/>
          </w:rPr>
          <w:tab/>
        </w:r>
        <w:r w:rsidRPr="00413C89">
          <w:rPr>
            <w:rStyle w:val="ab"/>
            <w:noProof/>
          </w:rPr>
          <w:t>«ОД1» - Зона делового, общественного и коммерческого назначения</w:t>
        </w:r>
        <w:r>
          <w:rPr>
            <w:noProof/>
            <w:webHidden/>
          </w:rPr>
          <w:tab/>
        </w:r>
        <w:r>
          <w:rPr>
            <w:noProof/>
            <w:webHidden/>
          </w:rPr>
          <w:fldChar w:fldCharType="begin"/>
        </w:r>
        <w:r>
          <w:rPr>
            <w:noProof/>
            <w:webHidden/>
          </w:rPr>
          <w:instrText xml:space="preserve"> PAGEREF _Toc73360323 \h </w:instrText>
        </w:r>
        <w:r>
          <w:rPr>
            <w:noProof/>
            <w:webHidden/>
          </w:rPr>
        </w:r>
        <w:r>
          <w:rPr>
            <w:noProof/>
            <w:webHidden/>
          </w:rPr>
          <w:fldChar w:fldCharType="separate"/>
        </w:r>
        <w:r w:rsidR="00F75B3C">
          <w:rPr>
            <w:noProof/>
            <w:webHidden/>
          </w:rPr>
          <w:t>63</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4" w:history="1">
        <w:r w:rsidRPr="00413C89">
          <w:rPr>
            <w:rStyle w:val="ab"/>
            <w:noProof/>
          </w:rPr>
          <w:t>Статья 38.</w:t>
        </w:r>
        <w:r>
          <w:rPr>
            <w:rFonts w:ascii="Calibri" w:hAnsi="Calibri"/>
            <w:noProof/>
            <w:sz w:val="22"/>
            <w:szCs w:val="22"/>
          </w:rPr>
          <w:tab/>
        </w:r>
        <w:r w:rsidRPr="00413C89">
          <w:rPr>
            <w:rStyle w:val="ab"/>
            <w:noProof/>
          </w:rPr>
          <w:t>«ОД2» - Зона спортивных и спортивно-зрелищных сооружений</w:t>
        </w:r>
        <w:r>
          <w:rPr>
            <w:noProof/>
            <w:webHidden/>
          </w:rPr>
          <w:tab/>
        </w:r>
        <w:r>
          <w:rPr>
            <w:noProof/>
            <w:webHidden/>
          </w:rPr>
          <w:fldChar w:fldCharType="begin"/>
        </w:r>
        <w:r>
          <w:rPr>
            <w:noProof/>
            <w:webHidden/>
          </w:rPr>
          <w:instrText xml:space="preserve"> PAGEREF _Toc73360324 \h </w:instrText>
        </w:r>
        <w:r>
          <w:rPr>
            <w:noProof/>
            <w:webHidden/>
          </w:rPr>
        </w:r>
        <w:r>
          <w:rPr>
            <w:noProof/>
            <w:webHidden/>
          </w:rPr>
          <w:fldChar w:fldCharType="separate"/>
        </w:r>
        <w:r w:rsidR="00F75B3C">
          <w:rPr>
            <w:noProof/>
            <w:webHidden/>
          </w:rPr>
          <w:t>69</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5" w:history="1">
        <w:r w:rsidRPr="00413C89">
          <w:rPr>
            <w:rStyle w:val="ab"/>
            <w:noProof/>
          </w:rPr>
          <w:t>Статья 39.</w:t>
        </w:r>
        <w:r>
          <w:rPr>
            <w:rFonts w:ascii="Calibri" w:hAnsi="Calibri"/>
            <w:noProof/>
            <w:sz w:val="22"/>
            <w:szCs w:val="22"/>
          </w:rPr>
          <w:tab/>
        </w:r>
        <w:r w:rsidRPr="00413C89">
          <w:rPr>
            <w:rStyle w:val="ab"/>
            <w:noProof/>
          </w:rPr>
          <w:t>«ОД3» - Зона высших, средних специальных учебных заведений и научных комплексов</w:t>
        </w:r>
        <w:r>
          <w:rPr>
            <w:noProof/>
            <w:webHidden/>
          </w:rPr>
          <w:tab/>
        </w:r>
        <w:r>
          <w:rPr>
            <w:noProof/>
            <w:webHidden/>
          </w:rPr>
          <w:fldChar w:fldCharType="begin"/>
        </w:r>
        <w:r>
          <w:rPr>
            <w:noProof/>
            <w:webHidden/>
          </w:rPr>
          <w:instrText xml:space="preserve"> PAGEREF _Toc73360325 \h </w:instrText>
        </w:r>
        <w:r>
          <w:rPr>
            <w:noProof/>
            <w:webHidden/>
          </w:rPr>
        </w:r>
        <w:r>
          <w:rPr>
            <w:noProof/>
            <w:webHidden/>
          </w:rPr>
          <w:fldChar w:fldCharType="separate"/>
        </w:r>
        <w:r w:rsidR="00F75B3C">
          <w:rPr>
            <w:noProof/>
            <w:webHidden/>
          </w:rPr>
          <w:t>72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6" w:history="1">
        <w:r w:rsidRPr="00413C89">
          <w:rPr>
            <w:rStyle w:val="ab"/>
            <w:noProof/>
          </w:rPr>
          <w:t>Статья 40.</w:t>
        </w:r>
        <w:r>
          <w:rPr>
            <w:rFonts w:ascii="Calibri" w:hAnsi="Calibri"/>
            <w:noProof/>
            <w:sz w:val="22"/>
            <w:szCs w:val="22"/>
          </w:rPr>
          <w:tab/>
        </w:r>
        <w:r w:rsidRPr="00413C89">
          <w:rPr>
            <w:rStyle w:val="ab"/>
            <w:noProof/>
          </w:rPr>
          <w:t>«ОД4» - Зоны обслуживания объектов, необходимых для осуществления производственной и предпринимательской деятельности</w:t>
        </w:r>
        <w:r>
          <w:rPr>
            <w:noProof/>
            <w:webHidden/>
          </w:rPr>
          <w:tab/>
        </w:r>
        <w:r>
          <w:rPr>
            <w:noProof/>
            <w:webHidden/>
          </w:rPr>
          <w:fldChar w:fldCharType="begin"/>
        </w:r>
        <w:r>
          <w:rPr>
            <w:noProof/>
            <w:webHidden/>
          </w:rPr>
          <w:instrText xml:space="preserve"> PAGEREF _Toc73360326 \h </w:instrText>
        </w:r>
        <w:r>
          <w:rPr>
            <w:noProof/>
            <w:webHidden/>
          </w:rPr>
        </w:r>
        <w:r>
          <w:rPr>
            <w:noProof/>
            <w:webHidden/>
          </w:rPr>
          <w:fldChar w:fldCharType="separate"/>
        </w:r>
        <w:r w:rsidR="00F75B3C">
          <w:rPr>
            <w:noProof/>
            <w:webHidden/>
          </w:rPr>
          <w:t>75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7" w:history="1">
        <w:r w:rsidRPr="00413C89">
          <w:rPr>
            <w:rStyle w:val="ab"/>
            <w:noProof/>
          </w:rPr>
          <w:t>Статья 41.</w:t>
        </w:r>
        <w:r>
          <w:rPr>
            <w:rFonts w:ascii="Calibri" w:hAnsi="Calibri"/>
            <w:noProof/>
            <w:sz w:val="22"/>
            <w:szCs w:val="22"/>
          </w:rPr>
          <w:tab/>
        </w:r>
        <w:r w:rsidRPr="00413C89">
          <w:rPr>
            <w:rStyle w:val="ab"/>
            <w:noProof/>
          </w:rPr>
          <w:t>«П1» - Производственная зона предприятий I класса опасности</w:t>
        </w:r>
        <w:r>
          <w:rPr>
            <w:noProof/>
            <w:webHidden/>
          </w:rPr>
          <w:tab/>
        </w:r>
        <w:r>
          <w:rPr>
            <w:noProof/>
            <w:webHidden/>
          </w:rPr>
          <w:fldChar w:fldCharType="begin"/>
        </w:r>
        <w:r>
          <w:rPr>
            <w:noProof/>
            <w:webHidden/>
          </w:rPr>
          <w:instrText xml:space="preserve"> PAGEREF _Toc73360327 \h </w:instrText>
        </w:r>
        <w:r>
          <w:rPr>
            <w:noProof/>
            <w:webHidden/>
          </w:rPr>
        </w:r>
        <w:r>
          <w:rPr>
            <w:noProof/>
            <w:webHidden/>
          </w:rPr>
          <w:fldChar w:fldCharType="separate"/>
        </w:r>
        <w:r w:rsidR="00F75B3C">
          <w:rPr>
            <w:noProof/>
            <w:webHidden/>
          </w:rPr>
          <w:t>82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8" w:history="1">
        <w:r w:rsidRPr="00413C89">
          <w:rPr>
            <w:rStyle w:val="ab"/>
            <w:noProof/>
          </w:rPr>
          <w:t>Статья 42.</w:t>
        </w:r>
        <w:r>
          <w:rPr>
            <w:rFonts w:ascii="Calibri" w:hAnsi="Calibri"/>
            <w:noProof/>
            <w:sz w:val="22"/>
            <w:szCs w:val="22"/>
          </w:rPr>
          <w:tab/>
        </w:r>
        <w:r w:rsidRPr="00413C89">
          <w:rPr>
            <w:rStyle w:val="ab"/>
            <w:noProof/>
          </w:rPr>
          <w:t>«П2» - Производственная зона предприятий II класса опасности</w:t>
        </w:r>
        <w:r>
          <w:rPr>
            <w:noProof/>
            <w:webHidden/>
          </w:rPr>
          <w:tab/>
        </w:r>
        <w:r>
          <w:rPr>
            <w:noProof/>
            <w:webHidden/>
          </w:rPr>
          <w:fldChar w:fldCharType="begin"/>
        </w:r>
        <w:r>
          <w:rPr>
            <w:noProof/>
            <w:webHidden/>
          </w:rPr>
          <w:instrText xml:space="preserve"> PAGEREF _Toc73360328 \h </w:instrText>
        </w:r>
        <w:r>
          <w:rPr>
            <w:noProof/>
            <w:webHidden/>
          </w:rPr>
        </w:r>
        <w:r>
          <w:rPr>
            <w:noProof/>
            <w:webHidden/>
          </w:rPr>
          <w:fldChar w:fldCharType="separate"/>
        </w:r>
        <w:r w:rsidR="00F75B3C">
          <w:rPr>
            <w:noProof/>
            <w:webHidden/>
          </w:rPr>
          <w:t>84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29" w:history="1">
        <w:r w:rsidRPr="00413C89">
          <w:rPr>
            <w:rStyle w:val="ab"/>
            <w:noProof/>
          </w:rPr>
          <w:t>Статья 43.</w:t>
        </w:r>
        <w:r>
          <w:rPr>
            <w:rFonts w:ascii="Calibri" w:hAnsi="Calibri"/>
            <w:noProof/>
            <w:sz w:val="22"/>
            <w:szCs w:val="22"/>
          </w:rPr>
          <w:tab/>
        </w:r>
        <w:r w:rsidRPr="00413C89">
          <w:rPr>
            <w:rStyle w:val="ab"/>
            <w:noProof/>
          </w:rPr>
          <w:t>«П3» - Производственная зона предприятий III класса опасности</w:t>
        </w:r>
        <w:r>
          <w:rPr>
            <w:noProof/>
            <w:webHidden/>
          </w:rPr>
          <w:tab/>
        </w:r>
        <w:r>
          <w:rPr>
            <w:noProof/>
            <w:webHidden/>
          </w:rPr>
          <w:fldChar w:fldCharType="begin"/>
        </w:r>
        <w:r>
          <w:rPr>
            <w:noProof/>
            <w:webHidden/>
          </w:rPr>
          <w:instrText xml:space="preserve"> PAGEREF _Toc73360329 \h </w:instrText>
        </w:r>
        <w:r>
          <w:rPr>
            <w:noProof/>
            <w:webHidden/>
          </w:rPr>
        </w:r>
        <w:r>
          <w:rPr>
            <w:noProof/>
            <w:webHidden/>
          </w:rPr>
          <w:fldChar w:fldCharType="separate"/>
        </w:r>
        <w:r w:rsidR="00F75B3C">
          <w:rPr>
            <w:noProof/>
            <w:webHidden/>
          </w:rPr>
          <w:t>87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0" w:history="1">
        <w:r w:rsidRPr="00413C89">
          <w:rPr>
            <w:rStyle w:val="ab"/>
            <w:noProof/>
          </w:rPr>
          <w:t>Статья 44.</w:t>
        </w:r>
        <w:r>
          <w:rPr>
            <w:rFonts w:ascii="Calibri" w:hAnsi="Calibri"/>
            <w:noProof/>
            <w:sz w:val="22"/>
            <w:szCs w:val="22"/>
          </w:rPr>
          <w:tab/>
        </w:r>
        <w:r w:rsidRPr="00413C89">
          <w:rPr>
            <w:rStyle w:val="ab"/>
            <w:noProof/>
          </w:rPr>
          <w:t>«П4» - Производственная зона предприятий IV класса опасности</w:t>
        </w:r>
        <w:r>
          <w:rPr>
            <w:noProof/>
            <w:webHidden/>
          </w:rPr>
          <w:tab/>
        </w:r>
        <w:r>
          <w:rPr>
            <w:noProof/>
            <w:webHidden/>
          </w:rPr>
          <w:fldChar w:fldCharType="begin"/>
        </w:r>
        <w:r>
          <w:rPr>
            <w:noProof/>
            <w:webHidden/>
          </w:rPr>
          <w:instrText xml:space="preserve"> PAGEREF _Toc73360330 \h </w:instrText>
        </w:r>
        <w:r>
          <w:rPr>
            <w:noProof/>
            <w:webHidden/>
          </w:rPr>
        </w:r>
        <w:r>
          <w:rPr>
            <w:noProof/>
            <w:webHidden/>
          </w:rPr>
          <w:fldChar w:fldCharType="separate"/>
        </w:r>
        <w:r w:rsidR="00F75B3C">
          <w:rPr>
            <w:noProof/>
            <w:webHidden/>
          </w:rPr>
          <w:t>90</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1" w:history="1">
        <w:r w:rsidRPr="00413C89">
          <w:rPr>
            <w:rStyle w:val="ab"/>
            <w:noProof/>
          </w:rPr>
          <w:t>Статья 45.</w:t>
        </w:r>
        <w:r>
          <w:rPr>
            <w:rFonts w:ascii="Calibri" w:hAnsi="Calibri"/>
            <w:noProof/>
            <w:sz w:val="22"/>
            <w:szCs w:val="22"/>
          </w:rPr>
          <w:tab/>
        </w:r>
        <w:r w:rsidRPr="00413C89">
          <w:rPr>
            <w:rStyle w:val="ab"/>
            <w:noProof/>
          </w:rPr>
          <w:t>«П5» - Производственная зона предприятий V класса опасности</w:t>
        </w:r>
        <w:r>
          <w:rPr>
            <w:noProof/>
            <w:webHidden/>
          </w:rPr>
          <w:tab/>
        </w:r>
        <w:r>
          <w:rPr>
            <w:noProof/>
            <w:webHidden/>
          </w:rPr>
          <w:fldChar w:fldCharType="begin"/>
        </w:r>
        <w:r>
          <w:rPr>
            <w:noProof/>
            <w:webHidden/>
          </w:rPr>
          <w:instrText xml:space="preserve"> PAGEREF _Toc73360331 \h </w:instrText>
        </w:r>
        <w:r>
          <w:rPr>
            <w:noProof/>
            <w:webHidden/>
          </w:rPr>
        </w:r>
        <w:r>
          <w:rPr>
            <w:noProof/>
            <w:webHidden/>
          </w:rPr>
          <w:fldChar w:fldCharType="separate"/>
        </w:r>
        <w:r w:rsidR="00F75B3C">
          <w:rPr>
            <w:noProof/>
            <w:webHidden/>
          </w:rPr>
          <w:t>92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2" w:history="1">
        <w:r w:rsidRPr="00413C89">
          <w:rPr>
            <w:rStyle w:val="ab"/>
            <w:noProof/>
          </w:rPr>
          <w:t>Статья 46.</w:t>
        </w:r>
        <w:r>
          <w:rPr>
            <w:rFonts w:ascii="Calibri" w:hAnsi="Calibri"/>
            <w:noProof/>
            <w:sz w:val="22"/>
            <w:szCs w:val="22"/>
          </w:rPr>
          <w:tab/>
        </w:r>
        <w:r w:rsidRPr="00413C89">
          <w:rPr>
            <w:rStyle w:val="ab"/>
            <w:noProof/>
          </w:rPr>
          <w:t>«П6» - Коммунальная зона</w:t>
        </w:r>
        <w:r>
          <w:rPr>
            <w:noProof/>
            <w:webHidden/>
          </w:rPr>
          <w:tab/>
        </w:r>
        <w:r>
          <w:rPr>
            <w:noProof/>
            <w:webHidden/>
          </w:rPr>
          <w:fldChar w:fldCharType="begin"/>
        </w:r>
        <w:r>
          <w:rPr>
            <w:noProof/>
            <w:webHidden/>
          </w:rPr>
          <w:instrText xml:space="preserve"> PAGEREF _Toc73360332 \h </w:instrText>
        </w:r>
        <w:r>
          <w:rPr>
            <w:noProof/>
            <w:webHidden/>
          </w:rPr>
        </w:r>
        <w:r>
          <w:rPr>
            <w:noProof/>
            <w:webHidden/>
          </w:rPr>
          <w:fldChar w:fldCharType="separate"/>
        </w:r>
        <w:r w:rsidR="00F75B3C">
          <w:rPr>
            <w:noProof/>
            <w:webHidden/>
          </w:rPr>
          <w:t>95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3" w:history="1">
        <w:r w:rsidRPr="00413C89">
          <w:rPr>
            <w:rStyle w:val="ab"/>
            <w:noProof/>
          </w:rPr>
          <w:t>Статья 47.</w:t>
        </w:r>
        <w:r>
          <w:rPr>
            <w:rFonts w:ascii="Calibri" w:hAnsi="Calibri"/>
            <w:noProof/>
            <w:sz w:val="22"/>
            <w:szCs w:val="22"/>
          </w:rPr>
          <w:tab/>
        </w:r>
        <w:r w:rsidRPr="00413C89">
          <w:rPr>
            <w:rStyle w:val="ab"/>
            <w:noProof/>
          </w:rPr>
          <w:t>«И1» - Зона железнодорожного транспорта</w:t>
        </w:r>
        <w:r>
          <w:rPr>
            <w:noProof/>
            <w:webHidden/>
          </w:rPr>
          <w:tab/>
        </w:r>
        <w:r>
          <w:rPr>
            <w:noProof/>
            <w:webHidden/>
          </w:rPr>
          <w:fldChar w:fldCharType="begin"/>
        </w:r>
        <w:r>
          <w:rPr>
            <w:noProof/>
            <w:webHidden/>
          </w:rPr>
          <w:instrText xml:space="preserve"> PAGEREF _Toc73360333 \h </w:instrText>
        </w:r>
        <w:r>
          <w:rPr>
            <w:noProof/>
            <w:webHidden/>
          </w:rPr>
        </w:r>
        <w:r>
          <w:rPr>
            <w:noProof/>
            <w:webHidden/>
          </w:rPr>
          <w:fldChar w:fldCharType="separate"/>
        </w:r>
        <w:r w:rsidR="00F75B3C">
          <w:rPr>
            <w:noProof/>
            <w:webHidden/>
          </w:rPr>
          <w:t>98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4" w:history="1">
        <w:r w:rsidRPr="00413C89">
          <w:rPr>
            <w:rStyle w:val="ab"/>
            <w:noProof/>
          </w:rPr>
          <w:t>Статья 48.</w:t>
        </w:r>
        <w:r>
          <w:rPr>
            <w:rFonts w:ascii="Calibri" w:hAnsi="Calibri"/>
            <w:noProof/>
            <w:sz w:val="22"/>
            <w:szCs w:val="22"/>
          </w:rPr>
          <w:tab/>
        </w:r>
        <w:r w:rsidRPr="00413C89">
          <w:rPr>
            <w:rStyle w:val="ab"/>
            <w:noProof/>
          </w:rPr>
          <w:t>«И2» - Зона объектов инженерной инфраструктуры</w:t>
        </w:r>
        <w:r>
          <w:rPr>
            <w:noProof/>
            <w:webHidden/>
          </w:rPr>
          <w:tab/>
        </w:r>
        <w:r>
          <w:rPr>
            <w:noProof/>
            <w:webHidden/>
          </w:rPr>
          <w:fldChar w:fldCharType="begin"/>
        </w:r>
        <w:r>
          <w:rPr>
            <w:noProof/>
            <w:webHidden/>
          </w:rPr>
          <w:instrText xml:space="preserve"> PAGEREF _Toc73360334 \h </w:instrText>
        </w:r>
        <w:r>
          <w:rPr>
            <w:noProof/>
            <w:webHidden/>
          </w:rPr>
        </w:r>
        <w:r>
          <w:rPr>
            <w:noProof/>
            <w:webHidden/>
          </w:rPr>
          <w:fldChar w:fldCharType="separate"/>
        </w:r>
        <w:r w:rsidR="00F75B3C">
          <w:rPr>
            <w:noProof/>
            <w:webHidden/>
          </w:rPr>
          <w:t>99</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5" w:history="1">
        <w:r w:rsidRPr="00413C89">
          <w:rPr>
            <w:rStyle w:val="ab"/>
            <w:noProof/>
          </w:rPr>
          <w:t>Статья 49.</w:t>
        </w:r>
        <w:r>
          <w:rPr>
            <w:rFonts w:ascii="Calibri" w:hAnsi="Calibri"/>
            <w:noProof/>
            <w:sz w:val="22"/>
            <w:szCs w:val="22"/>
          </w:rPr>
          <w:tab/>
        </w:r>
        <w:r w:rsidRPr="00413C89">
          <w:rPr>
            <w:rStyle w:val="ab"/>
            <w:noProof/>
          </w:rPr>
          <w:t>«И3» - Зона магистральных улиц и дорог</w:t>
        </w:r>
        <w:r>
          <w:rPr>
            <w:noProof/>
            <w:webHidden/>
          </w:rPr>
          <w:tab/>
        </w:r>
        <w:r>
          <w:rPr>
            <w:noProof/>
            <w:webHidden/>
          </w:rPr>
          <w:fldChar w:fldCharType="begin"/>
        </w:r>
        <w:r>
          <w:rPr>
            <w:noProof/>
            <w:webHidden/>
          </w:rPr>
          <w:instrText xml:space="preserve"> PAGEREF _Toc73360335 \h </w:instrText>
        </w:r>
        <w:r>
          <w:rPr>
            <w:noProof/>
            <w:webHidden/>
          </w:rPr>
        </w:r>
        <w:r>
          <w:rPr>
            <w:noProof/>
            <w:webHidden/>
          </w:rPr>
          <w:fldChar w:fldCharType="separate"/>
        </w:r>
        <w:r w:rsidR="00F75B3C">
          <w:rPr>
            <w:noProof/>
            <w:webHidden/>
          </w:rPr>
          <w:t>101</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6" w:history="1">
        <w:r w:rsidRPr="00413C89">
          <w:rPr>
            <w:rStyle w:val="ab"/>
            <w:noProof/>
          </w:rPr>
          <w:t>Статья 50.</w:t>
        </w:r>
        <w:r>
          <w:rPr>
            <w:rFonts w:ascii="Calibri" w:hAnsi="Calibri"/>
            <w:noProof/>
            <w:sz w:val="22"/>
            <w:szCs w:val="22"/>
          </w:rPr>
          <w:tab/>
        </w:r>
        <w:r w:rsidRPr="00413C89">
          <w:rPr>
            <w:rStyle w:val="ab"/>
            <w:noProof/>
          </w:rPr>
          <w:t>«И4» - Зона улиц в жилой застройке</w:t>
        </w:r>
        <w:r>
          <w:rPr>
            <w:noProof/>
            <w:webHidden/>
          </w:rPr>
          <w:tab/>
        </w:r>
        <w:r>
          <w:rPr>
            <w:noProof/>
            <w:webHidden/>
          </w:rPr>
          <w:fldChar w:fldCharType="begin"/>
        </w:r>
        <w:r>
          <w:rPr>
            <w:noProof/>
            <w:webHidden/>
          </w:rPr>
          <w:instrText xml:space="preserve"> PAGEREF _Toc73360336 \h </w:instrText>
        </w:r>
        <w:r>
          <w:rPr>
            <w:noProof/>
            <w:webHidden/>
          </w:rPr>
        </w:r>
        <w:r>
          <w:rPr>
            <w:noProof/>
            <w:webHidden/>
          </w:rPr>
          <w:fldChar w:fldCharType="separate"/>
        </w:r>
        <w:r w:rsidR="00F75B3C">
          <w:rPr>
            <w:noProof/>
            <w:webHidden/>
          </w:rPr>
          <w:t>102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7" w:history="1">
        <w:r w:rsidRPr="00413C89">
          <w:rPr>
            <w:rStyle w:val="ab"/>
            <w:noProof/>
          </w:rPr>
          <w:t>Статья 51.</w:t>
        </w:r>
        <w:r>
          <w:rPr>
            <w:rFonts w:ascii="Calibri" w:hAnsi="Calibri"/>
            <w:noProof/>
            <w:sz w:val="22"/>
            <w:szCs w:val="22"/>
          </w:rPr>
          <w:tab/>
        </w:r>
        <w:r w:rsidRPr="00413C89">
          <w:rPr>
            <w:rStyle w:val="ab"/>
            <w:noProof/>
          </w:rPr>
          <w:t>«И5» - Зона воздушного транспорта</w:t>
        </w:r>
        <w:r>
          <w:rPr>
            <w:noProof/>
            <w:webHidden/>
          </w:rPr>
          <w:tab/>
        </w:r>
        <w:r>
          <w:rPr>
            <w:noProof/>
            <w:webHidden/>
          </w:rPr>
          <w:fldChar w:fldCharType="begin"/>
        </w:r>
        <w:r>
          <w:rPr>
            <w:noProof/>
            <w:webHidden/>
          </w:rPr>
          <w:instrText xml:space="preserve"> PAGEREF _Toc73360337 \h </w:instrText>
        </w:r>
        <w:r>
          <w:rPr>
            <w:noProof/>
            <w:webHidden/>
          </w:rPr>
        </w:r>
        <w:r>
          <w:rPr>
            <w:noProof/>
            <w:webHidden/>
          </w:rPr>
          <w:fldChar w:fldCharType="separate"/>
        </w:r>
        <w:r w:rsidR="00F75B3C">
          <w:rPr>
            <w:noProof/>
            <w:webHidden/>
          </w:rPr>
          <w:t>104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8" w:history="1">
        <w:r w:rsidRPr="00413C89">
          <w:rPr>
            <w:rStyle w:val="ab"/>
            <w:noProof/>
          </w:rPr>
          <w:t>Статья 52.</w:t>
        </w:r>
        <w:r>
          <w:rPr>
            <w:rFonts w:ascii="Calibri" w:hAnsi="Calibri"/>
            <w:noProof/>
            <w:sz w:val="22"/>
            <w:szCs w:val="22"/>
          </w:rPr>
          <w:tab/>
        </w:r>
        <w:r w:rsidRPr="00413C89">
          <w:rPr>
            <w:rStyle w:val="ab"/>
            <w:noProof/>
          </w:rPr>
          <w:t>«ЖИ» - Подзона проектируемых магистральных дорог, проходящих по территории жилой застройки для зоны Ж1,Ж2,Ж3,Ж4</w:t>
        </w:r>
        <w:r>
          <w:rPr>
            <w:noProof/>
            <w:webHidden/>
          </w:rPr>
          <w:tab/>
        </w:r>
        <w:r>
          <w:rPr>
            <w:noProof/>
            <w:webHidden/>
          </w:rPr>
          <w:fldChar w:fldCharType="begin"/>
        </w:r>
        <w:r>
          <w:rPr>
            <w:noProof/>
            <w:webHidden/>
          </w:rPr>
          <w:instrText xml:space="preserve"> PAGEREF _Toc73360338 \h </w:instrText>
        </w:r>
        <w:r>
          <w:rPr>
            <w:noProof/>
            <w:webHidden/>
          </w:rPr>
        </w:r>
        <w:r>
          <w:rPr>
            <w:noProof/>
            <w:webHidden/>
          </w:rPr>
          <w:fldChar w:fldCharType="separate"/>
        </w:r>
        <w:r w:rsidR="00F75B3C">
          <w:rPr>
            <w:noProof/>
            <w:webHidden/>
          </w:rPr>
          <w:t>105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39" w:history="1">
        <w:r w:rsidRPr="00413C89">
          <w:rPr>
            <w:rStyle w:val="ab"/>
            <w:noProof/>
          </w:rPr>
          <w:t>Статья 53.</w:t>
        </w:r>
        <w:r>
          <w:rPr>
            <w:rFonts w:ascii="Calibri" w:hAnsi="Calibri"/>
            <w:noProof/>
            <w:sz w:val="22"/>
            <w:szCs w:val="22"/>
          </w:rPr>
          <w:tab/>
        </w:r>
        <w:r w:rsidRPr="00413C89">
          <w:rPr>
            <w:rStyle w:val="ab"/>
            <w:noProof/>
          </w:rPr>
          <w:t>«ОДИ» - Подзона проектируемых магистральных дорог, проходящих по территории общественно-деловой застройки для зон ОД1,ОД2, ОД3, ОД4</w:t>
        </w:r>
        <w:r>
          <w:rPr>
            <w:noProof/>
            <w:webHidden/>
          </w:rPr>
          <w:tab/>
        </w:r>
        <w:r>
          <w:rPr>
            <w:noProof/>
            <w:webHidden/>
          </w:rPr>
          <w:fldChar w:fldCharType="begin"/>
        </w:r>
        <w:r>
          <w:rPr>
            <w:noProof/>
            <w:webHidden/>
          </w:rPr>
          <w:instrText xml:space="preserve"> PAGEREF _Toc73360339 \h </w:instrText>
        </w:r>
        <w:r>
          <w:rPr>
            <w:noProof/>
            <w:webHidden/>
          </w:rPr>
        </w:r>
        <w:r>
          <w:rPr>
            <w:noProof/>
            <w:webHidden/>
          </w:rPr>
          <w:fldChar w:fldCharType="separate"/>
        </w:r>
        <w:r w:rsidR="00F75B3C">
          <w:rPr>
            <w:noProof/>
            <w:webHidden/>
          </w:rPr>
          <w:t>105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0" w:history="1">
        <w:r w:rsidRPr="00413C89">
          <w:rPr>
            <w:rStyle w:val="ab"/>
            <w:noProof/>
          </w:rPr>
          <w:t>Статья 54.</w:t>
        </w:r>
        <w:r>
          <w:rPr>
            <w:rFonts w:ascii="Calibri" w:hAnsi="Calibri"/>
            <w:noProof/>
            <w:sz w:val="22"/>
            <w:szCs w:val="22"/>
          </w:rPr>
          <w:tab/>
        </w:r>
        <w:r w:rsidRPr="00413C89">
          <w:rPr>
            <w:rStyle w:val="ab"/>
            <w:noProof/>
          </w:rPr>
          <w:t>«ПИ» - Подзона проектируемых магистральных дорог, проходящих по территории промышленных предприятий для зон П1,П2,П3,П4,П5</w:t>
        </w:r>
        <w:r>
          <w:rPr>
            <w:noProof/>
            <w:webHidden/>
          </w:rPr>
          <w:tab/>
        </w:r>
        <w:r>
          <w:rPr>
            <w:noProof/>
            <w:webHidden/>
          </w:rPr>
          <w:fldChar w:fldCharType="begin"/>
        </w:r>
        <w:r>
          <w:rPr>
            <w:noProof/>
            <w:webHidden/>
          </w:rPr>
          <w:instrText xml:space="preserve"> PAGEREF _Toc73360340 \h </w:instrText>
        </w:r>
        <w:r>
          <w:rPr>
            <w:noProof/>
            <w:webHidden/>
          </w:rPr>
        </w:r>
        <w:r>
          <w:rPr>
            <w:noProof/>
            <w:webHidden/>
          </w:rPr>
          <w:fldChar w:fldCharType="separate"/>
        </w:r>
        <w:r w:rsidR="00F75B3C">
          <w:rPr>
            <w:noProof/>
            <w:webHidden/>
          </w:rPr>
          <w:t>106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1" w:history="1">
        <w:r w:rsidRPr="00413C89">
          <w:rPr>
            <w:rStyle w:val="ab"/>
            <w:noProof/>
          </w:rPr>
          <w:t>Статья 55.</w:t>
        </w:r>
        <w:r>
          <w:rPr>
            <w:rFonts w:ascii="Calibri" w:hAnsi="Calibri"/>
            <w:noProof/>
            <w:sz w:val="22"/>
            <w:szCs w:val="22"/>
          </w:rPr>
          <w:tab/>
        </w:r>
        <w:r w:rsidRPr="00413C89">
          <w:rPr>
            <w:rStyle w:val="ab"/>
            <w:noProof/>
          </w:rPr>
          <w:t>«СхИ» - Зона проектируемых магистральных дорог, проходящих по территории садоводств и огородничеств для зон Сх1, Сх2</w:t>
        </w:r>
        <w:r>
          <w:rPr>
            <w:noProof/>
            <w:webHidden/>
          </w:rPr>
          <w:tab/>
        </w:r>
        <w:r>
          <w:rPr>
            <w:noProof/>
            <w:webHidden/>
          </w:rPr>
          <w:fldChar w:fldCharType="begin"/>
        </w:r>
        <w:r>
          <w:rPr>
            <w:noProof/>
            <w:webHidden/>
          </w:rPr>
          <w:instrText xml:space="preserve"> PAGEREF _Toc73360341 \h </w:instrText>
        </w:r>
        <w:r>
          <w:rPr>
            <w:noProof/>
            <w:webHidden/>
          </w:rPr>
        </w:r>
        <w:r>
          <w:rPr>
            <w:noProof/>
            <w:webHidden/>
          </w:rPr>
          <w:fldChar w:fldCharType="separate"/>
        </w:r>
        <w:r w:rsidR="00F75B3C">
          <w:rPr>
            <w:noProof/>
            <w:webHidden/>
          </w:rPr>
          <w:t>106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2" w:history="1">
        <w:r w:rsidRPr="00413C89">
          <w:rPr>
            <w:rStyle w:val="ab"/>
            <w:noProof/>
          </w:rPr>
          <w:t>Статья 56.</w:t>
        </w:r>
        <w:r>
          <w:rPr>
            <w:rFonts w:ascii="Calibri" w:hAnsi="Calibri"/>
            <w:noProof/>
            <w:sz w:val="22"/>
            <w:szCs w:val="22"/>
          </w:rPr>
          <w:tab/>
        </w:r>
        <w:r w:rsidRPr="00413C89">
          <w:rPr>
            <w:rStyle w:val="ab"/>
            <w:noProof/>
          </w:rPr>
          <w:t>«Сх1» - Зона, предназначенная для ведения садоводства и огородничества</w:t>
        </w:r>
        <w:r>
          <w:rPr>
            <w:noProof/>
            <w:webHidden/>
          </w:rPr>
          <w:tab/>
        </w:r>
        <w:r>
          <w:rPr>
            <w:noProof/>
            <w:webHidden/>
          </w:rPr>
          <w:fldChar w:fldCharType="begin"/>
        </w:r>
        <w:r>
          <w:rPr>
            <w:noProof/>
            <w:webHidden/>
          </w:rPr>
          <w:instrText xml:space="preserve"> PAGEREF _Toc73360342 \h </w:instrText>
        </w:r>
        <w:r>
          <w:rPr>
            <w:noProof/>
            <w:webHidden/>
          </w:rPr>
        </w:r>
        <w:r>
          <w:rPr>
            <w:noProof/>
            <w:webHidden/>
          </w:rPr>
          <w:fldChar w:fldCharType="separate"/>
        </w:r>
        <w:r w:rsidR="00F75B3C">
          <w:rPr>
            <w:noProof/>
            <w:webHidden/>
          </w:rPr>
          <w:t>106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3" w:history="1">
        <w:r w:rsidRPr="00413C89">
          <w:rPr>
            <w:rStyle w:val="ab"/>
            <w:noProof/>
          </w:rPr>
          <w:t>Статья 57.</w:t>
        </w:r>
        <w:r>
          <w:rPr>
            <w:rFonts w:ascii="Calibri" w:hAnsi="Calibri"/>
            <w:noProof/>
            <w:sz w:val="22"/>
            <w:szCs w:val="22"/>
          </w:rPr>
          <w:tab/>
        </w:r>
        <w:r w:rsidRPr="00413C89">
          <w:rPr>
            <w:rStyle w:val="ab"/>
            <w:noProof/>
          </w:rPr>
          <w:t>«Сх2» - Зона, предназначенная для ведения огородничества в зоне действия ограничений</w:t>
        </w:r>
        <w:r>
          <w:rPr>
            <w:noProof/>
            <w:webHidden/>
          </w:rPr>
          <w:tab/>
        </w:r>
        <w:r>
          <w:rPr>
            <w:noProof/>
            <w:webHidden/>
          </w:rPr>
          <w:fldChar w:fldCharType="begin"/>
        </w:r>
        <w:r>
          <w:rPr>
            <w:noProof/>
            <w:webHidden/>
          </w:rPr>
          <w:instrText xml:space="preserve"> PAGEREF _Toc73360343 \h </w:instrText>
        </w:r>
        <w:r>
          <w:rPr>
            <w:noProof/>
            <w:webHidden/>
          </w:rPr>
        </w:r>
        <w:r>
          <w:rPr>
            <w:noProof/>
            <w:webHidden/>
          </w:rPr>
          <w:fldChar w:fldCharType="separate"/>
        </w:r>
        <w:r w:rsidR="00F75B3C">
          <w:rPr>
            <w:noProof/>
            <w:webHidden/>
          </w:rPr>
          <w:t>112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4" w:history="1">
        <w:r w:rsidRPr="00413C89">
          <w:rPr>
            <w:rStyle w:val="ab"/>
            <w:noProof/>
          </w:rPr>
          <w:t>Статья 58.</w:t>
        </w:r>
        <w:r>
          <w:rPr>
            <w:rFonts w:ascii="Calibri" w:hAnsi="Calibri"/>
            <w:noProof/>
            <w:sz w:val="22"/>
            <w:szCs w:val="22"/>
          </w:rPr>
          <w:tab/>
        </w:r>
        <w:r w:rsidRPr="00413C89">
          <w:rPr>
            <w:rStyle w:val="ab"/>
            <w:noProof/>
          </w:rPr>
          <w:t>«Сх3» - Зона питомников</w:t>
        </w:r>
        <w:r>
          <w:rPr>
            <w:noProof/>
            <w:webHidden/>
          </w:rPr>
          <w:tab/>
        </w:r>
        <w:r>
          <w:rPr>
            <w:noProof/>
            <w:webHidden/>
          </w:rPr>
          <w:fldChar w:fldCharType="begin"/>
        </w:r>
        <w:r>
          <w:rPr>
            <w:noProof/>
            <w:webHidden/>
          </w:rPr>
          <w:instrText xml:space="preserve"> PAGEREF _Toc73360344 \h </w:instrText>
        </w:r>
        <w:r>
          <w:rPr>
            <w:noProof/>
            <w:webHidden/>
          </w:rPr>
        </w:r>
        <w:r>
          <w:rPr>
            <w:noProof/>
            <w:webHidden/>
          </w:rPr>
          <w:fldChar w:fldCharType="separate"/>
        </w:r>
        <w:r w:rsidR="00F75B3C">
          <w:rPr>
            <w:noProof/>
            <w:webHidden/>
          </w:rPr>
          <w:t>118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5" w:history="1">
        <w:r w:rsidRPr="00413C89">
          <w:rPr>
            <w:rStyle w:val="ab"/>
            <w:noProof/>
          </w:rPr>
          <w:t>Статья 59.</w:t>
        </w:r>
        <w:r>
          <w:rPr>
            <w:rFonts w:ascii="Calibri" w:hAnsi="Calibri"/>
            <w:noProof/>
            <w:sz w:val="22"/>
            <w:szCs w:val="22"/>
          </w:rPr>
          <w:tab/>
        </w:r>
        <w:r w:rsidRPr="00413C89">
          <w:rPr>
            <w:rStyle w:val="ab"/>
            <w:noProof/>
          </w:rPr>
          <w:t>«Р1» - Зона зеленых насаждений общего пользования (скверы, парки, городские сады, береговые полосы водных объектов)</w:t>
        </w:r>
        <w:r>
          <w:rPr>
            <w:noProof/>
            <w:webHidden/>
          </w:rPr>
          <w:tab/>
        </w:r>
        <w:r>
          <w:rPr>
            <w:noProof/>
            <w:webHidden/>
          </w:rPr>
          <w:fldChar w:fldCharType="begin"/>
        </w:r>
        <w:r>
          <w:rPr>
            <w:noProof/>
            <w:webHidden/>
          </w:rPr>
          <w:instrText xml:space="preserve"> PAGEREF _Toc73360345 \h </w:instrText>
        </w:r>
        <w:r>
          <w:rPr>
            <w:noProof/>
            <w:webHidden/>
          </w:rPr>
        </w:r>
        <w:r>
          <w:rPr>
            <w:noProof/>
            <w:webHidden/>
          </w:rPr>
          <w:fldChar w:fldCharType="separate"/>
        </w:r>
        <w:r w:rsidR="00F75B3C">
          <w:rPr>
            <w:noProof/>
            <w:webHidden/>
          </w:rPr>
          <w:t>120</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6" w:history="1">
        <w:r w:rsidRPr="00413C89">
          <w:rPr>
            <w:rStyle w:val="ab"/>
            <w:noProof/>
          </w:rPr>
          <w:t>Статья 60.</w:t>
        </w:r>
        <w:r>
          <w:rPr>
            <w:rFonts w:ascii="Calibri" w:hAnsi="Calibri"/>
            <w:noProof/>
            <w:sz w:val="22"/>
            <w:szCs w:val="22"/>
          </w:rPr>
          <w:tab/>
        </w:r>
        <w:r w:rsidRPr="00413C89">
          <w:rPr>
            <w:rStyle w:val="ab"/>
            <w:noProof/>
          </w:rPr>
          <w:t>«Р2» - Зона отдыха на территориях вдоль рек</w:t>
        </w:r>
        <w:r>
          <w:rPr>
            <w:noProof/>
            <w:webHidden/>
          </w:rPr>
          <w:tab/>
        </w:r>
        <w:r>
          <w:rPr>
            <w:noProof/>
            <w:webHidden/>
          </w:rPr>
          <w:fldChar w:fldCharType="begin"/>
        </w:r>
        <w:r>
          <w:rPr>
            <w:noProof/>
            <w:webHidden/>
          </w:rPr>
          <w:instrText xml:space="preserve"> PAGEREF _Toc73360346 \h </w:instrText>
        </w:r>
        <w:r>
          <w:rPr>
            <w:noProof/>
            <w:webHidden/>
          </w:rPr>
        </w:r>
        <w:r>
          <w:rPr>
            <w:noProof/>
            <w:webHidden/>
          </w:rPr>
          <w:fldChar w:fldCharType="separate"/>
        </w:r>
        <w:r w:rsidR="00F75B3C">
          <w:rPr>
            <w:noProof/>
            <w:webHidden/>
          </w:rPr>
          <w:t>121</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7" w:history="1">
        <w:r w:rsidRPr="00413C89">
          <w:rPr>
            <w:rStyle w:val="ab"/>
            <w:noProof/>
          </w:rPr>
          <w:t>Статья 61.</w:t>
        </w:r>
        <w:r>
          <w:rPr>
            <w:rFonts w:ascii="Calibri" w:hAnsi="Calibri"/>
            <w:noProof/>
            <w:sz w:val="22"/>
            <w:szCs w:val="22"/>
          </w:rPr>
          <w:tab/>
        </w:r>
        <w:r w:rsidRPr="00413C89">
          <w:rPr>
            <w:rStyle w:val="ab"/>
            <w:noProof/>
          </w:rPr>
          <w:t>«Р3» - Зона пассивного отдыха на территориях лесов и лесопарков</w:t>
        </w:r>
        <w:r>
          <w:rPr>
            <w:noProof/>
            <w:webHidden/>
          </w:rPr>
          <w:tab/>
        </w:r>
        <w:r>
          <w:rPr>
            <w:noProof/>
            <w:webHidden/>
          </w:rPr>
          <w:fldChar w:fldCharType="begin"/>
        </w:r>
        <w:r>
          <w:rPr>
            <w:noProof/>
            <w:webHidden/>
          </w:rPr>
          <w:instrText xml:space="preserve"> PAGEREF _Toc73360347 \h </w:instrText>
        </w:r>
        <w:r>
          <w:rPr>
            <w:noProof/>
            <w:webHidden/>
          </w:rPr>
        </w:r>
        <w:r>
          <w:rPr>
            <w:noProof/>
            <w:webHidden/>
          </w:rPr>
          <w:fldChar w:fldCharType="separate"/>
        </w:r>
        <w:r w:rsidR="00F75B3C">
          <w:rPr>
            <w:noProof/>
            <w:webHidden/>
          </w:rPr>
          <w:t>123</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8" w:history="1">
        <w:r w:rsidRPr="00413C89">
          <w:rPr>
            <w:rStyle w:val="ab"/>
            <w:noProof/>
          </w:rPr>
          <w:t>Статья 62.</w:t>
        </w:r>
        <w:r>
          <w:rPr>
            <w:rFonts w:ascii="Calibri" w:hAnsi="Calibri"/>
            <w:noProof/>
            <w:sz w:val="22"/>
            <w:szCs w:val="22"/>
          </w:rPr>
          <w:tab/>
        </w:r>
        <w:r w:rsidRPr="00413C89">
          <w:rPr>
            <w:rStyle w:val="ab"/>
            <w:noProof/>
          </w:rPr>
          <w:t>«Р4» - Зона объектов рекреационно-оздоровительного назначения</w:t>
        </w:r>
        <w:r>
          <w:rPr>
            <w:noProof/>
            <w:webHidden/>
          </w:rPr>
          <w:tab/>
        </w:r>
        <w:r>
          <w:rPr>
            <w:noProof/>
            <w:webHidden/>
          </w:rPr>
          <w:fldChar w:fldCharType="begin"/>
        </w:r>
        <w:r>
          <w:rPr>
            <w:noProof/>
            <w:webHidden/>
          </w:rPr>
          <w:instrText xml:space="preserve"> PAGEREF _Toc73360348 \h </w:instrText>
        </w:r>
        <w:r>
          <w:rPr>
            <w:noProof/>
            <w:webHidden/>
          </w:rPr>
        </w:r>
        <w:r>
          <w:rPr>
            <w:noProof/>
            <w:webHidden/>
          </w:rPr>
          <w:fldChar w:fldCharType="separate"/>
        </w:r>
        <w:r w:rsidR="00F75B3C">
          <w:rPr>
            <w:noProof/>
            <w:webHidden/>
          </w:rPr>
          <w:t>124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49" w:history="1">
        <w:r w:rsidRPr="00413C89">
          <w:rPr>
            <w:rStyle w:val="ab"/>
            <w:noProof/>
          </w:rPr>
          <w:t>Статья 63.</w:t>
        </w:r>
        <w:r>
          <w:rPr>
            <w:rFonts w:ascii="Calibri" w:hAnsi="Calibri"/>
            <w:noProof/>
            <w:sz w:val="22"/>
            <w:szCs w:val="22"/>
          </w:rPr>
          <w:tab/>
        </w:r>
        <w:r w:rsidRPr="00413C89">
          <w:rPr>
            <w:rStyle w:val="ab"/>
            <w:noProof/>
          </w:rPr>
          <w:t>«Р5» - Зона городских лесов</w:t>
        </w:r>
        <w:r>
          <w:rPr>
            <w:noProof/>
            <w:webHidden/>
          </w:rPr>
          <w:tab/>
        </w:r>
        <w:r>
          <w:rPr>
            <w:noProof/>
            <w:webHidden/>
          </w:rPr>
          <w:fldChar w:fldCharType="begin"/>
        </w:r>
        <w:r>
          <w:rPr>
            <w:noProof/>
            <w:webHidden/>
          </w:rPr>
          <w:instrText xml:space="preserve"> PAGEREF _Toc73360349 \h </w:instrText>
        </w:r>
        <w:r>
          <w:rPr>
            <w:noProof/>
            <w:webHidden/>
          </w:rPr>
        </w:r>
        <w:r>
          <w:rPr>
            <w:noProof/>
            <w:webHidden/>
          </w:rPr>
          <w:fldChar w:fldCharType="separate"/>
        </w:r>
        <w:r w:rsidR="00F75B3C">
          <w:rPr>
            <w:noProof/>
            <w:webHidden/>
          </w:rPr>
          <w:t>126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0" w:history="1">
        <w:r w:rsidRPr="00413C89">
          <w:rPr>
            <w:rStyle w:val="ab"/>
            <w:noProof/>
          </w:rPr>
          <w:t>Статья 64.</w:t>
        </w:r>
        <w:r>
          <w:rPr>
            <w:rFonts w:ascii="Calibri" w:hAnsi="Calibri"/>
            <w:noProof/>
            <w:sz w:val="22"/>
            <w:szCs w:val="22"/>
          </w:rPr>
          <w:tab/>
        </w:r>
        <w:r w:rsidRPr="00413C89">
          <w:rPr>
            <w:rStyle w:val="ab"/>
            <w:noProof/>
          </w:rPr>
          <w:t>«Сп1» - Зона кладбищ, мемориальных парков</w:t>
        </w:r>
        <w:r>
          <w:rPr>
            <w:noProof/>
            <w:webHidden/>
          </w:rPr>
          <w:tab/>
        </w:r>
        <w:r>
          <w:rPr>
            <w:noProof/>
            <w:webHidden/>
          </w:rPr>
          <w:fldChar w:fldCharType="begin"/>
        </w:r>
        <w:r>
          <w:rPr>
            <w:noProof/>
            <w:webHidden/>
          </w:rPr>
          <w:instrText xml:space="preserve"> PAGEREF _Toc73360350 \h </w:instrText>
        </w:r>
        <w:r>
          <w:rPr>
            <w:noProof/>
            <w:webHidden/>
          </w:rPr>
        </w:r>
        <w:r>
          <w:rPr>
            <w:noProof/>
            <w:webHidden/>
          </w:rPr>
          <w:fldChar w:fldCharType="separate"/>
        </w:r>
        <w:r w:rsidR="00F75B3C">
          <w:rPr>
            <w:noProof/>
            <w:webHidden/>
          </w:rPr>
          <w:t>127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1" w:history="1">
        <w:r w:rsidRPr="00413C89">
          <w:rPr>
            <w:rStyle w:val="ab"/>
            <w:noProof/>
          </w:rPr>
          <w:t>Статья 65.</w:t>
        </w:r>
        <w:r>
          <w:rPr>
            <w:rFonts w:ascii="Calibri" w:hAnsi="Calibri"/>
            <w:noProof/>
            <w:sz w:val="22"/>
            <w:szCs w:val="22"/>
          </w:rPr>
          <w:tab/>
        </w:r>
        <w:r w:rsidRPr="00413C89">
          <w:rPr>
            <w:rStyle w:val="ab"/>
            <w:noProof/>
          </w:rPr>
          <w:t>«Сп2» - Зона режимных объектов ограниченного доступа</w:t>
        </w:r>
        <w:r>
          <w:rPr>
            <w:noProof/>
            <w:webHidden/>
          </w:rPr>
          <w:tab/>
        </w:r>
        <w:r>
          <w:rPr>
            <w:noProof/>
            <w:webHidden/>
          </w:rPr>
          <w:fldChar w:fldCharType="begin"/>
        </w:r>
        <w:r>
          <w:rPr>
            <w:noProof/>
            <w:webHidden/>
          </w:rPr>
          <w:instrText xml:space="preserve"> PAGEREF _Toc73360351 \h </w:instrText>
        </w:r>
        <w:r>
          <w:rPr>
            <w:noProof/>
            <w:webHidden/>
          </w:rPr>
        </w:r>
        <w:r>
          <w:rPr>
            <w:noProof/>
            <w:webHidden/>
          </w:rPr>
          <w:fldChar w:fldCharType="separate"/>
        </w:r>
        <w:r w:rsidR="00F75B3C">
          <w:rPr>
            <w:noProof/>
            <w:webHidden/>
          </w:rPr>
          <w:t>129</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2" w:history="1">
        <w:r w:rsidRPr="00413C89">
          <w:rPr>
            <w:rStyle w:val="ab"/>
            <w:noProof/>
          </w:rPr>
          <w:t>Статья 66.</w:t>
        </w:r>
        <w:r>
          <w:rPr>
            <w:rFonts w:ascii="Calibri" w:hAnsi="Calibri"/>
            <w:noProof/>
            <w:sz w:val="22"/>
            <w:szCs w:val="22"/>
          </w:rPr>
          <w:tab/>
        </w:r>
        <w:r w:rsidRPr="00413C89">
          <w:rPr>
            <w:rStyle w:val="ab"/>
            <w:noProof/>
          </w:rPr>
          <w:t>«Сп3» - Санитарно-защитная зона с возможностью размещения объектов IV-V классов опасности</w:t>
        </w:r>
        <w:r>
          <w:rPr>
            <w:noProof/>
            <w:webHidden/>
          </w:rPr>
          <w:tab/>
        </w:r>
        <w:r>
          <w:rPr>
            <w:noProof/>
            <w:webHidden/>
          </w:rPr>
          <w:fldChar w:fldCharType="begin"/>
        </w:r>
        <w:r>
          <w:rPr>
            <w:noProof/>
            <w:webHidden/>
          </w:rPr>
          <w:instrText xml:space="preserve"> PAGEREF _Toc73360352 \h </w:instrText>
        </w:r>
        <w:r>
          <w:rPr>
            <w:noProof/>
            <w:webHidden/>
          </w:rPr>
        </w:r>
        <w:r>
          <w:rPr>
            <w:noProof/>
            <w:webHidden/>
          </w:rPr>
          <w:fldChar w:fldCharType="separate"/>
        </w:r>
        <w:r w:rsidR="00F75B3C">
          <w:rPr>
            <w:noProof/>
            <w:webHidden/>
          </w:rPr>
          <w:t>130</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3" w:history="1">
        <w:r w:rsidRPr="00413C89">
          <w:rPr>
            <w:rStyle w:val="ab"/>
            <w:noProof/>
          </w:rPr>
          <w:t>Статья 67.</w:t>
        </w:r>
        <w:r>
          <w:rPr>
            <w:rFonts w:ascii="Calibri" w:hAnsi="Calibri"/>
            <w:noProof/>
            <w:sz w:val="22"/>
            <w:szCs w:val="22"/>
          </w:rPr>
          <w:tab/>
        </w:r>
        <w:r w:rsidRPr="00413C89">
          <w:rPr>
            <w:rStyle w:val="ab"/>
            <w:noProof/>
          </w:rPr>
          <w:t>«Сп4» - Зона обработки отходов</w:t>
        </w:r>
        <w:r>
          <w:rPr>
            <w:noProof/>
            <w:webHidden/>
          </w:rPr>
          <w:tab/>
        </w:r>
        <w:r>
          <w:rPr>
            <w:noProof/>
            <w:webHidden/>
          </w:rPr>
          <w:fldChar w:fldCharType="begin"/>
        </w:r>
        <w:r>
          <w:rPr>
            <w:noProof/>
            <w:webHidden/>
          </w:rPr>
          <w:instrText xml:space="preserve"> PAGEREF _Toc73360353 \h </w:instrText>
        </w:r>
        <w:r>
          <w:rPr>
            <w:noProof/>
            <w:webHidden/>
          </w:rPr>
        </w:r>
        <w:r>
          <w:rPr>
            <w:noProof/>
            <w:webHidden/>
          </w:rPr>
          <w:fldChar w:fldCharType="separate"/>
        </w:r>
        <w:r w:rsidR="00F75B3C">
          <w:rPr>
            <w:noProof/>
            <w:webHidden/>
          </w:rPr>
          <w:t>132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4" w:history="1">
        <w:r w:rsidRPr="00413C89">
          <w:rPr>
            <w:rStyle w:val="ab"/>
            <w:noProof/>
          </w:rPr>
          <w:t>Статья 68.</w:t>
        </w:r>
        <w:r>
          <w:rPr>
            <w:rFonts w:ascii="Calibri" w:hAnsi="Calibri"/>
            <w:noProof/>
            <w:sz w:val="22"/>
            <w:szCs w:val="22"/>
          </w:rPr>
          <w:tab/>
        </w:r>
        <w:r w:rsidRPr="00413C89">
          <w:rPr>
            <w:rStyle w:val="ab"/>
            <w:noProof/>
          </w:rPr>
          <w:t>«Сп5» - Зона складирования и захоронения отходов, за чертой населенного пункта</w:t>
        </w:r>
        <w:r>
          <w:rPr>
            <w:noProof/>
            <w:webHidden/>
          </w:rPr>
          <w:tab/>
        </w:r>
        <w:r>
          <w:rPr>
            <w:noProof/>
            <w:webHidden/>
          </w:rPr>
          <w:fldChar w:fldCharType="begin"/>
        </w:r>
        <w:r>
          <w:rPr>
            <w:noProof/>
            <w:webHidden/>
          </w:rPr>
          <w:instrText xml:space="preserve"> PAGEREF _Toc73360354 \h </w:instrText>
        </w:r>
        <w:r>
          <w:rPr>
            <w:noProof/>
            <w:webHidden/>
          </w:rPr>
        </w:r>
        <w:r>
          <w:rPr>
            <w:noProof/>
            <w:webHidden/>
          </w:rPr>
          <w:fldChar w:fldCharType="separate"/>
        </w:r>
        <w:r w:rsidR="00F75B3C">
          <w:rPr>
            <w:noProof/>
            <w:webHidden/>
          </w:rPr>
          <w:t>133</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5" w:history="1">
        <w:r w:rsidRPr="00413C89">
          <w:rPr>
            <w:rStyle w:val="ab"/>
            <w:noProof/>
          </w:rPr>
          <w:t>Статья 69.</w:t>
        </w:r>
        <w:r>
          <w:rPr>
            <w:rFonts w:ascii="Calibri" w:hAnsi="Calibri"/>
            <w:noProof/>
            <w:sz w:val="22"/>
            <w:szCs w:val="22"/>
          </w:rPr>
          <w:tab/>
        </w:r>
        <w:r w:rsidRPr="00413C89">
          <w:rPr>
            <w:rStyle w:val="ab"/>
            <w:noProof/>
          </w:rPr>
          <w:t>Зонирование в границах территории с ценным наследием</w:t>
        </w:r>
        <w:r>
          <w:rPr>
            <w:noProof/>
            <w:webHidden/>
          </w:rPr>
          <w:tab/>
        </w:r>
        <w:r>
          <w:rPr>
            <w:noProof/>
            <w:webHidden/>
          </w:rPr>
          <w:fldChar w:fldCharType="begin"/>
        </w:r>
        <w:r>
          <w:rPr>
            <w:noProof/>
            <w:webHidden/>
          </w:rPr>
          <w:instrText xml:space="preserve"> PAGEREF _Toc73360355 \h </w:instrText>
        </w:r>
        <w:r>
          <w:rPr>
            <w:noProof/>
            <w:webHidden/>
          </w:rPr>
        </w:r>
        <w:r>
          <w:rPr>
            <w:noProof/>
            <w:webHidden/>
          </w:rPr>
          <w:fldChar w:fldCharType="separate"/>
        </w:r>
        <w:r w:rsidR="00F75B3C">
          <w:rPr>
            <w:noProof/>
            <w:webHidden/>
          </w:rPr>
          <w:t>134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6" w:history="1">
        <w:r w:rsidRPr="00413C89">
          <w:rPr>
            <w:rStyle w:val="ab"/>
            <w:noProof/>
          </w:rPr>
          <w:t>Статья 70.</w:t>
        </w:r>
        <w:r>
          <w:rPr>
            <w:rFonts w:ascii="Calibri" w:hAnsi="Calibri"/>
            <w:noProof/>
            <w:sz w:val="22"/>
            <w:szCs w:val="22"/>
          </w:rPr>
          <w:tab/>
        </w:r>
        <w:r w:rsidRPr="00413C89">
          <w:rPr>
            <w:rStyle w:val="ab"/>
            <w:noProof/>
          </w:rPr>
          <w:t>«Ж2Н» - Зона застройки индивидуальными жилыми домами и малоэтажными жилыми домами блокированной застройки в границах территории с ценным наследием</w:t>
        </w:r>
        <w:r>
          <w:rPr>
            <w:noProof/>
            <w:webHidden/>
          </w:rPr>
          <w:tab/>
        </w:r>
        <w:r>
          <w:rPr>
            <w:noProof/>
            <w:webHidden/>
          </w:rPr>
          <w:fldChar w:fldCharType="begin"/>
        </w:r>
        <w:r>
          <w:rPr>
            <w:noProof/>
            <w:webHidden/>
          </w:rPr>
          <w:instrText xml:space="preserve"> PAGEREF _Toc73360356 \h </w:instrText>
        </w:r>
        <w:r>
          <w:rPr>
            <w:noProof/>
            <w:webHidden/>
          </w:rPr>
        </w:r>
        <w:r>
          <w:rPr>
            <w:noProof/>
            <w:webHidden/>
          </w:rPr>
          <w:fldChar w:fldCharType="separate"/>
        </w:r>
        <w:r w:rsidR="00F75B3C">
          <w:rPr>
            <w:noProof/>
            <w:webHidden/>
          </w:rPr>
          <w:t>136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7" w:history="1">
        <w:r w:rsidRPr="00413C89">
          <w:rPr>
            <w:rStyle w:val="ab"/>
            <w:noProof/>
          </w:rPr>
          <w:t>Статья 71.</w:t>
        </w:r>
        <w:r>
          <w:rPr>
            <w:rFonts w:ascii="Calibri" w:hAnsi="Calibri"/>
            <w:noProof/>
            <w:sz w:val="22"/>
            <w:szCs w:val="22"/>
          </w:rPr>
          <w:tab/>
        </w:r>
        <w:r w:rsidRPr="00413C89">
          <w:rPr>
            <w:rStyle w:val="ab"/>
            <w:noProof/>
          </w:rPr>
          <w:t>«Ж3Н» - Зона застройки индивидуальными жилыми домами в зоне действия ограничений в границах территории с ценным наследием</w:t>
        </w:r>
        <w:r>
          <w:rPr>
            <w:noProof/>
            <w:webHidden/>
          </w:rPr>
          <w:tab/>
        </w:r>
        <w:r>
          <w:rPr>
            <w:noProof/>
            <w:webHidden/>
          </w:rPr>
          <w:fldChar w:fldCharType="begin"/>
        </w:r>
        <w:r>
          <w:rPr>
            <w:noProof/>
            <w:webHidden/>
          </w:rPr>
          <w:instrText xml:space="preserve"> PAGEREF _Toc73360357 \h </w:instrText>
        </w:r>
        <w:r>
          <w:rPr>
            <w:noProof/>
            <w:webHidden/>
          </w:rPr>
        </w:r>
        <w:r>
          <w:rPr>
            <w:noProof/>
            <w:webHidden/>
          </w:rPr>
          <w:fldChar w:fldCharType="separate"/>
        </w:r>
        <w:r w:rsidR="00F75B3C">
          <w:rPr>
            <w:noProof/>
            <w:webHidden/>
          </w:rPr>
          <w:t>141</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8" w:history="1">
        <w:r w:rsidRPr="00413C89">
          <w:rPr>
            <w:rStyle w:val="ab"/>
            <w:noProof/>
          </w:rPr>
          <w:t>Статья 72.</w:t>
        </w:r>
        <w:r>
          <w:rPr>
            <w:rFonts w:ascii="Calibri" w:hAnsi="Calibri"/>
            <w:noProof/>
            <w:sz w:val="22"/>
            <w:szCs w:val="22"/>
          </w:rPr>
          <w:tab/>
        </w:r>
        <w:r w:rsidRPr="00413C89">
          <w:rPr>
            <w:rStyle w:val="ab"/>
            <w:noProof/>
          </w:rPr>
          <w:t>«Ж4Н» - Зона застройки среднеэтажными жилыми домами блокированной застройки и многоквартирными домами в границах территории с ценным наследием</w:t>
        </w:r>
        <w:r>
          <w:rPr>
            <w:noProof/>
            <w:webHidden/>
          </w:rPr>
          <w:tab/>
        </w:r>
        <w:r>
          <w:rPr>
            <w:noProof/>
            <w:webHidden/>
          </w:rPr>
          <w:fldChar w:fldCharType="begin"/>
        </w:r>
        <w:r>
          <w:rPr>
            <w:noProof/>
            <w:webHidden/>
          </w:rPr>
          <w:instrText xml:space="preserve"> PAGEREF _Toc73360358 \h </w:instrText>
        </w:r>
        <w:r>
          <w:rPr>
            <w:noProof/>
            <w:webHidden/>
          </w:rPr>
        </w:r>
        <w:r>
          <w:rPr>
            <w:noProof/>
            <w:webHidden/>
          </w:rPr>
          <w:fldChar w:fldCharType="separate"/>
        </w:r>
        <w:r w:rsidR="00F75B3C">
          <w:rPr>
            <w:noProof/>
            <w:webHidden/>
          </w:rPr>
          <w:t>146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59" w:history="1">
        <w:r w:rsidRPr="00413C89">
          <w:rPr>
            <w:rStyle w:val="ab"/>
            <w:noProof/>
          </w:rPr>
          <w:t>Статья 73.</w:t>
        </w:r>
        <w:r>
          <w:rPr>
            <w:rFonts w:ascii="Calibri" w:hAnsi="Calibri"/>
            <w:noProof/>
            <w:sz w:val="22"/>
            <w:szCs w:val="22"/>
          </w:rPr>
          <w:tab/>
        </w:r>
        <w:r w:rsidRPr="00413C89">
          <w:rPr>
            <w:rStyle w:val="ab"/>
            <w:noProof/>
          </w:rPr>
          <w:t>«Ж5Н» - Зона застройки многоэтажными многоквартирными домами в границах территории с ценным наследием</w:t>
        </w:r>
        <w:r>
          <w:rPr>
            <w:noProof/>
            <w:webHidden/>
          </w:rPr>
          <w:tab/>
        </w:r>
        <w:r>
          <w:rPr>
            <w:noProof/>
            <w:webHidden/>
          </w:rPr>
          <w:fldChar w:fldCharType="begin"/>
        </w:r>
        <w:r>
          <w:rPr>
            <w:noProof/>
            <w:webHidden/>
          </w:rPr>
          <w:instrText xml:space="preserve"> PAGEREF _Toc73360359 \h </w:instrText>
        </w:r>
        <w:r>
          <w:rPr>
            <w:noProof/>
            <w:webHidden/>
          </w:rPr>
        </w:r>
        <w:r>
          <w:rPr>
            <w:noProof/>
            <w:webHidden/>
          </w:rPr>
          <w:fldChar w:fldCharType="separate"/>
        </w:r>
        <w:r w:rsidR="00F75B3C">
          <w:rPr>
            <w:noProof/>
            <w:webHidden/>
          </w:rPr>
          <w:t>151</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60" w:history="1">
        <w:r w:rsidRPr="00413C89">
          <w:rPr>
            <w:rStyle w:val="ab"/>
            <w:noProof/>
          </w:rPr>
          <w:t>Статья 74.</w:t>
        </w:r>
        <w:r>
          <w:rPr>
            <w:rFonts w:ascii="Calibri" w:hAnsi="Calibri"/>
            <w:noProof/>
            <w:sz w:val="22"/>
            <w:szCs w:val="22"/>
          </w:rPr>
          <w:tab/>
        </w:r>
        <w:r w:rsidRPr="00413C89">
          <w:rPr>
            <w:rStyle w:val="ab"/>
            <w:noProof/>
          </w:rPr>
          <w:t>«ОД1Н» - Зона делового, общественного и коммерческого назначения в границах территории с ценным наследием</w:t>
        </w:r>
        <w:r>
          <w:rPr>
            <w:noProof/>
            <w:webHidden/>
          </w:rPr>
          <w:tab/>
        </w:r>
        <w:r>
          <w:rPr>
            <w:noProof/>
            <w:webHidden/>
          </w:rPr>
          <w:fldChar w:fldCharType="begin"/>
        </w:r>
        <w:r>
          <w:rPr>
            <w:noProof/>
            <w:webHidden/>
          </w:rPr>
          <w:instrText xml:space="preserve"> PAGEREF _Toc73360360 \h </w:instrText>
        </w:r>
        <w:r>
          <w:rPr>
            <w:noProof/>
            <w:webHidden/>
          </w:rPr>
        </w:r>
        <w:r>
          <w:rPr>
            <w:noProof/>
            <w:webHidden/>
          </w:rPr>
          <w:fldChar w:fldCharType="separate"/>
        </w:r>
        <w:r w:rsidR="00F75B3C">
          <w:rPr>
            <w:noProof/>
            <w:webHidden/>
          </w:rPr>
          <w:t>156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61" w:history="1">
        <w:r w:rsidRPr="00413C89">
          <w:rPr>
            <w:rStyle w:val="ab"/>
            <w:noProof/>
          </w:rPr>
          <w:t>Статья 75.</w:t>
        </w:r>
        <w:r>
          <w:rPr>
            <w:rFonts w:ascii="Calibri" w:hAnsi="Calibri"/>
            <w:noProof/>
            <w:sz w:val="22"/>
            <w:szCs w:val="22"/>
          </w:rPr>
          <w:tab/>
        </w:r>
        <w:r w:rsidRPr="00413C89">
          <w:rPr>
            <w:rStyle w:val="ab"/>
            <w:noProof/>
          </w:rPr>
          <w:t>«ОД2Н» - Зона спортивных и спортивно-зрелищных сооружений в границах территории с ценным наследием</w:t>
        </w:r>
        <w:r>
          <w:rPr>
            <w:noProof/>
            <w:webHidden/>
          </w:rPr>
          <w:tab/>
        </w:r>
        <w:r>
          <w:rPr>
            <w:noProof/>
            <w:webHidden/>
          </w:rPr>
          <w:fldChar w:fldCharType="begin"/>
        </w:r>
        <w:r>
          <w:rPr>
            <w:noProof/>
            <w:webHidden/>
          </w:rPr>
          <w:instrText xml:space="preserve"> PAGEREF _Toc73360361 \h </w:instrText>
        </w:r>
        <w:r>
          <w:rPr>
            <w:noProof/>
            <w:webHidden/>
          </w:rPr>
        </w:r>
        <w:r>
          <w:rPr>
            <w:noProof/>
            <w:webHidden/>
          </w:rPr>
          <w:fldChar w:fldCharType="separate"/>
        </w:r>
        <w:r w:rsidR="00F75B3C">
          <w:rPr>
            <w:noProof/>
            <w:webHidden/>
          </w:rPr>
          <w:t>162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62" w:history="1">
        <w:r w:rsidRPr="00413C89">
          <w:rPr>
            <w:rStyle w:val="ab"/>
            <w:noProof/>
          </w:rPr>
          <w:t>Статья 76.</w:t>
        </w:r>
        <w:r>
          <w:rPr>
            <w:rFonts w:ascii="Calibri" w:hAnsi="Calibri"/>
            <w:noProof/>
            <w:sz w:val="22"/>
            <w:szCs w:val="22"/>
          </w:rPr>
          <w:tab/>
        </w:r>
        <w:r w:rsidRPr="00413C89">
          <w:rPr>
            <w:rStyle w:val="ab"/>
            <w:noProof/>
          </w:rPr>
          <w:t>«ОД3Н» - Зона высших, средних специальных учебных заведений и научных комплексов в границах территории с ценным наследием</w:t>
        </w:r>
        <w:r>
          <w:rPr>
            <w:noProof/>
            <w:webHidden/>
          </w:rPr>
          <w:tab/>
        </w:r>
        <w:r>
          <w:rPr>
            <w:noProof/>
            <w:webHidden/>
          </w:rPr>
          <w:fldChar w:fldCharType="begin"/>
        </w:r>
        <w:r>
          <w:rPr>
            <w:noProof/>
            <w:webHidden/>
          </w:rPr>
          <w:instrText xml:space="preserve"> PAGEREF _Toc73360362 \h </w:instrText>
        </w:r>
        <w:r>
          <w:rPr>
            <w:noProof/>
            <w:webHidden/>
          </w:rPr>
        </w:r>
        <w:r>
          <w:rPr>
            <w:noProof/>
            <w:webHidden/>
          </w:rPr>
          <w:fldChar w:fldCharType="separate"/>
        </w:r>
        <w:r w:rsidR="00F75B3C">
          <w:rPr>
            <w:noProof/>
            <w:webHidden/>
          </w:rPr>
          <w:t>167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63" w:history="1">
        <w:r w:rsidRPr="00413C89">
          <w:rPr>
            <w:rStyle w:val="ab"/>
            <w:noProof/>
          </w:rPr>
          <w:t>Статья 77.</w:t>
        </w:r>
        <w:r>
          <w:rPr>
            <w:rFonts w:ascii="Calibri" w:hAnsi="Calibri"/>
            <w:noProof/>
            <w:sz w:val="22"/>
            <w:szCs w:val="22"/>
          </w:rPr>
          <w:tab/>
        </w:r>
        <w:r w:rsidRPr="00413C89">
          <w:rPr>
            <w:rStyle w:val="ab"/>
            <w:noProof/>
          </w:rPr>
          <w:t>«ОД4Н» Зоны обслуживания объектов, необходимых для осуществления производственной и предпринимательской деятельности в границах территории с ценным наследием</w:t>
        </w:r>
        <w:r>
          <w:rPr>
            <w:noProof/>
            <w:webHidden/>
          </w:rPr>
          <w:tab/>
        </w:r>
        <w:r>
          <w:rPr>
            <w:noProof/>
            <w:webHidden/>
          </w:rPr>
          <w:fldChar w:fldCharType="begin"/>
        </w:r>
        <w:r>
          <w:rPr>
            <w:noProof/>
            <w:webHidden/>
          </w:rPr>
          <w:instrText xml:space="preserve"> PAGEREF _Toc73360363 \h </w:instrText>
        </w:r>
        <w:r>
          <w:rPr>
            <w:noProof/>
            <w:webHidden/>
          </w:rPr>
        </w:r>
        <w:r>
          <w:rPr>
            <w:noProof/>
            <w:webHidden/>
          </w:rPr>
          <w:fldChar w:fldCharType="separate"/>
        </w:r>
        <w:r w:rsidR="00F75B3C">
          <w:rPr>
            <w:noProof/>
            <w:webHidden/>
          </w:rPr>
          <w:t>171</w:t>
        </w:r>
        <w:r>
          <w:rPr>
            <w:noProof/>
            <w:webHidden/>
          </w:rPr>
          <w:fldChar w:fldCharType="end"/>
        </w:r>
      </w:hyperlink>
    </w:p>
    <w:p w:rsidR="00325D9F" w:rsidRDefault="00325D9F">
      <w:pPr>
        <w:pStyle w:val="17"/>
        <w:rPr>
          <w:rFonts w:ascii="Calibri" w:eastAsia="Times New Roman" w:hAnsi="Calibri"/>
          <w:b w:val="0"/>
          <w:kern w:val="0"/>
          <w:sz w:val="22"/>
          <w:szCs w:val="22"/>
          <w:lang w:eastAsia="ru-RU"/>
        </w:rPr>
      </w:pPr>
      <w:hyperlink w:anchor="_Toc73360364" w:history="1">
        <w:r w:rsidRPr="00413C89">
          <w:rPr>
            <w:rStyle w:val="ab"/>
          </w:rPr>
          <w:t>Глава 9.</w:t>
        </w:r>
        <w:r>
          <w:rPr>
            <w:rFonts w:ascii="Calibri" w:eastAsia="Times New Roman" w:hAnsi="Calibri"/>
            <w:b w:val="0"/>
            <w:kern w:val="0"/>
            <w:sz w:val="22"/>
            <w:szCs w:val="22"/>
            <w:lang w:eastAsia="ru-RU"/>
          </w:rPr>
          <w:tab/>
        </w:r>
        <w:r w:rsidRPr="00413C89">
          <w:rPr>
            <w:rStyle w:val="ab"/>
          </w:rPr>
          <w:t>Градостроительные регламенты в части ограничений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_Toc73360364 \h </w:instrText>
        </w:r>
        <w:r>
          <w:rPr>
            <w:webHidden/>
          </w:rPr>
        </w:r>
        <w:r>
          <w:rPr>
            <w:webHidden/>
          </w:rPr>
          <w:fldChar w:fldCharType="separate"/>
        </w:r>
        <w:r w:rsidR="00F75B3C">
          <w:rPr>
            <w:webHidden/>
          </w:rPr>
          <w:t>177</w:t>
        </w:r>
        <w:r>
          <w:rPr>
            <w:webHidden/>
          </w:rPr>
          <w:fldChar w:fldCharType="end"/>
        </w:r>
      </w:hyperlink>
    </w:p>
    <w:p w:rsidR="00325D9F" w:rsidRDefault="00325D9F">
      <w:pPr>
        <w:pStyle w:val="21"/>
        <w:tabs>
          <w:tab w:val="left" w:pos="1320"/>
        </w:tabs>
        <w:rPr>
          <w:rFonts w:ascii="Calibri" w:hAnsi="Calibri"/>
          <w:noProof/>
          <w:sz w:val="22"/>
          <w:szCs w:val="22"/>
        </w:rPr>
      </w:pPr>
      <w:hyperlink w:anchor="_Toc73360365" w:history="1">
        <w:r w:rsidRPr="00413C89">
          <w:rPr>
            <w:rStyle w:val="ab"/>
            <w:noProof/>
          </w:rPr>
          <w:t>Статья 78.</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_Toc73360365 \h </w:instrText>
        </w:r>
        <w:r>
          <w:rPr>
            <w:noProof/>
            <w:webHidden/>
          </w:rPr>
        </w:r>
        <w:r>
          <w:rPr>
            <w:noProof/>
            <w:webHidden/>
          </w:rPr>
          <w:fldChar w:fldCharType="separate"/>
        </w:r>
        <w:r w:rsidR="00F75B3C">
          <w:rPr>
            <w:noProof/>
            <w:webHidden/>
          </w:rPr>
          <w:t>177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66" w:history="1">
        <w:r w:rsidRPr="00413C89">
          <w:rPr>
            <w:rStyle w:val="ab"/>
            <w:noProof/>
          </w:rPr>
          <w:t>Статья 79.</w:t>
        </w:r>
        <w:r>
          <w:rPr>
            <w:rFonts w:ascii="Calibri" w:hAnsi="Calibri"/>
            <w:noProof/>
            <w:sz w:val="22"/>
            <w:szCs w:val="22"/>
          </w:rPr>
          <w:tab/>
        </w:r>
        <w:r w:rsidRPr="00413C89">
          <w:rPr>
            <w:rStyle w:val="ab"/>
            <w:noProof/>
          </w:rPr>
          <w:t>Перечень недвижимых объектов культурного наследия (памятников истории и культуры) города Стерлитамак</w:t>
        </w:r>
        <w:r>
          <w:rPr>
            <w:noProof/>
            <w:webHidden/>
          </w:rPr>
          <w:tab/>
        </w:r>
        <w:r>
          <w:rPr>
            <w:noProof/>
            <w:webHidden/>
          </w:rPr>
          <w:fldChar w:fldCharType="begin"/>
        </w:r>
        <w:r>
          <w:rPr>
            <w:noProof/>
            <w:webHidden/>
          </w:rPr>
          <w:instrText xml:space="preserve"> PAGEREF _Toc73360366 \h </w:instrText>
        </w:r>
        <w:r>
          <w:rPr>
            <w:noProof/>
            <w:webHidden/>
          </w:rPr>
        </w:r>
        <w:r>
          <w:rPr>
            <w:noProof/>
            <w:webHidden/>
          </w:rPr>
          <w:fldChar w:fldCharType="separate"/>
        </w:r>
        <w:r w:rsidR="00F75B3C">
          <w:rPr>
            <w:noProof/>
            <w:webHidden/>
          </w:rPr>
          <w:t>178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67" w:history="1">
        <w:r w:rsidRPr="00413C89">
          <w:rPr>
            <w:rStyle w:val="ab"/>
            <w:noProof/>
          </w:rPr>
          <w:t>Статья 80.</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зон охраны объектов культурного наследия</w:t>
        </w:r>
        <w:r>
          <w:rPr>
            <w:noProof/>
            <w:webHidden/>
          </w:rPr>
          <w:tab/>
        </w:r>
        <w:r>
          <w:rPr>
            <w:noProof/>
            <w:webHidden/>
          </w:rPr>
          <w:fldChar w:fldCharType="begin"/>
        </w:r>
        <w:r>
          <w:rPr>
            <w:noProof/>
            <w:webHidden/>
          </w:rPr>
          <w:instrText xml:space="preserve"> PAGEREF _Toc73360367 \h </w:instrText>
        </w:r>
        <w:r>
          <w:rPr>
            <w:noProof/>
            <w:webHidden/>
          </w:rPr>
        </w:r>
        <w:r>
          <w:rPr>
            <w:noProof/>
            <w:webHidden/>
          </w:rPr>
          <w:fldChar w:fldCharType="separate"/>
        </w:r>
        <w:r w:rsidR="00F75B3C">
          <w:rPr>
            <w:noProof/>
            <w:webHidden/>
          </w:rPr>
          <w:t>185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68" w:history="1">
        <w:r w:rsidRPr="00413C89">
          <w:rPr>
            <w:rStyle w:val="ab"/>
            <w:noProof/>
          </w:rPr>
          <w:t>Статья 81.</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защитной зоны объекта культурного наследия</w:t>
        </w:r>
        <w:r>
          <w:rPr>
            <w:noProof/>
            <w:webHidden/>
          </w:rPr>
          <w:tab/>
        </w:r>
        <w:r>
          <w:rPr>
            <w:noProof/>
            <w:webHidden/>
          </w:rPr>
          <w:fldChar w:fldCharType="begin"/>
        </w:r>
        <w:r>
          <w:rPr>
            <w:noProof/>
            <w:webHidden/>
          </w:rPr>
          <w:instrText xml:space="preserve"> PAGEREF _Toc73360368 \h </w:instrText>
        </w:r>
        <w:r>
          <w:rPr>
            <w:noProof/>
            <w:webHidden/>
          </w:rPr>
        </w:r>
        <w:r>
          <w:rPr>
            <w:noProof/>
            <w:webHidden/>
          </w:rPr>
          <w:fldChar w:fldCharType="separate"/>
        </w:r>
        <w:r w:rsidR="00F75B3C">
          <w:rPr>
            <w:noProof/>
            <w:webHidden/>
          </w:rPr>
          <w:t>187</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69" w:history="1">
        <w:r w:rsidRPr="00413C89">
          <w:rPr>
            <w:rStyle w:val="ab"/>
            <w:noProof/>
          </w:rPr>
          <w:t>Статья 82.</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территории объектов культурного наследия и режим использования территории объекта культурного наследия</w:t>
        </w:r>
        <w:r>
          <w:rPr>
            <w:noProof/>
            <w:webHidden/>
          </w:rPr>
          <w:tab/>
        </w:r>
        <w:r>
          <w:rPr>
            <w:noProof/>
            <w:webHidden/>
          </w:rPr>
          <w:fldChar w:fldCharType="begin"/>
        </w:r>
        <w:r>
          <w:rPr>
            <w:noProof/>
            <w:webHidden/>
          </w:rPr>
          <w:instrText xml:space="preserve"> PAGEREF _Toc73360369 \h </w:instrText>
        </w:r>
        <w:r>
          <w:rPr>
            <w:noProof/>
            <w:webHidden/>
          </w:rPr>
        </w:r>
        <w:r>
          <w:rPr>
            <w:noProof/>
            <w:webHidden/>
          </w:rPr>
          <w:fldChar w:fldCharType="separate"/>
        </w:r>
        <w:r w:rsidR="00F75B3C">
          <w:rPr>
            <w:noProof/>
            <w:webHidden/>
          </w:rPr>
          <w:t>188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0" w:history="1">
        <w:r w:rsidRPr="00413C89">
          <w:rPr>
            <w:rStyle w:val="ab"/>
            <w:noProof/>
          </w:rPr>
          <w:t>Статья 83.</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охранной зоны объектов электроэнергетики (объектов электросетевого хозяйства и объектов по производству электрической энергии)</w:t>
        </w:r>
        <w:r>
          <w:rPr>
            <w:noProof/>
            <w:webHidden/>
          </w:rPr>
          <w:tab/>
        </w:r>
        <w:r>
          <w:rPr>
            <w:noProof/>
            <w:webHidden/>
          </w:rPr>
          <w:fldChar w:fldCharType="begin"/>
        </w:r>
        <w:r>
          <w:rPr>
            <w:noProof/>
            <w:webHidden/>
          </w:rPr>
          <w:instrText xml:space="preserve"> PAGEREF _Toc73360370 \h </w:instrText>
        </w:r>
        <w:r>
          <w:rPr>
            <w:noProof/>
            <w:webHidden/>
          </w:rPr>
        </w:r>
        <w:r>
          <w:rPr>
            <w:noProof/>
            <w:webHidden/>
          </w:rPr>
          <w:fldChar w:fldCharType="separate"/>
        </w:r>
        <w:r w:rsidR="00F75B3C">
          <w:rPr>
            <w:noProof/>
            <w:webHidden/>
          </w:rPr>
          <w:t>190</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1" w:history="1">
        <w:r w:rsidRPr="00413C89">
          <w:rPr>
            <w:rStyle w:val="ab"/>
            <w:noProof/>
          </w:rPr>
          <w:t>Статья 84.</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охранной зоны газопроводов</w:t>
        </w:r>
        <w:r>
          <w:rPr>
            <w:noProof/>
            <w:webHidden/>
          </w:rPr>
          <w:tab/>
        </w:r>
        <w:r>
          <w:rPr>
            <w:noProof/>
            <w:webHidden/>
          </w:rPr>
          <w:fldChar w:fldCharType="begin"/>
        </w:r>
        <w:r>
          <w:rPr>
            <w:noProof/>
            <w:webHidden/>
          </w:rPr>
          <w:instrText xml:space="preserve"> PAGEREF _Toc73360371 \h </w:instrText>
        </w:r>
        <w:r>
          <w:rPr>
            <w:noProof/>
            <w:webHidden/>
          </w:rPr>
        </w:r>
        <w:r>
          <w:rPr>
            <w:noProof/>
            <w:webHidden/>
          </w:rPr>
          <w:fldChar w:fldCharType="separate"/>
        </w:r>
        <w:r w:rsidR="00F75B3C">
          <w:rPr>
            <w:noProof/>
            <w:webHidden/>
          </w:rPr>
          <w:t>194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2" w:history="1">
        <w:r w:rsidRPr="00413C89">
          <w:rPr>
            <w:rStyle w:val="ab"/>
            <w:noProof/>
          </w:rPr>
          <w:t>Статья 85.</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охранной зоны линий и сооружений связи</w:t>
        </w:r>
        <w:r>
          <w:rPr>
            <w:noProof/>
            <w:webHidden/>
          </w:rPr>
          <w:tab/>
        </w:r>
        <w:r>
          <w:rPr>
            <w:noProof/>
            <w:webHidden/>
          </w:rPr>
          <w:fldChar w:fldCharType="begin"/>
        </w:r>
        <w:r>
          <w:rPr>
            <w:noProof/>
            <w:webHidden/>
          </w:rPr>
          <w:instrText xml:space="preserve"> PAGEREF _Toc73360372 \h </w:instrText>
        </w:r>
        <w:r>
          <w:rPr>
            <w:noProof/>
            <w:webHidden/>
          </w:rPr>
        </w:r>
        <w:r>
          <w:rPr>
            <w:noProof/>
            <w:webHidden/>
          </w:rPr>
          <w:fldChar w:fldCharType="separate"/>
        </w:r>
        <w:r w:rsidR="00F75B3C">
          <w:rPr>
            <w:noProof/>
            <w:webHidden/>
          </w:rPr>
          <w:t>196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3" w:history="1">
        <w:r w:rsidRPr="00413C89">
          <w:rPr>
            <w:rStyle w:val="ab"/>
            <w:noProof/>
          </w:rPr>
          <w:t>Статья 86.</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охранной зоны стационарных пунктов наблюдений за состоянием окружающей среды, ее загрязнением</w:t>
        </w:r>
        <w:r>
          <w:rPr>
            <w:noProof/>
            <w:webHidden/>
          </w:rPr>
          <w:tab/>
        </w:r>
        <w:r>
          <w:rPr>
            <w:noProof/>
            <w:webHidden/>
          </w:rPr>
          <w:fldChar w:fldCharType="begin"/>
        </w:r>
        <w:r>
          <w:rPr>
            <w:noProof/>
            <w:webHidden/>
          </w:rPr>
          <w:instrText xml:space="preserve"> PAGEREF _Toc73360373 \h </w:instrText>
        </w:r>
        <w:r>
          <w:rPr>
            <w:noProof/>
            <w:webHidden/>
          </w:rPr>
        </w:r>
        <w:r>
          <w:rPr>
            <w:noProof/>
            <w:webHidden/>
          </w:rPr>
          <w:fldChar w:fldCharType="separate"/>
        </w:r>
        <w:r w:rsidR="00F75B3C">
          <w:rPr>
            <w:noProof/>
            <w:webHidden/>
          </w:rPr>
          <w:t>198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4" w:history="1">
        <w:r w:rsidRPr="00413C89">
          <w:rPr>
            <w:rStyle w:val="ab"/>
            <w:noProof/>
          </w:rPr>
          <w:t>Статья 87.</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водоохранных зон, прибрежных защитных полос</w:t>
        </w:r>
        <w:r>
          <w:rPr>
            <w:noProof/>
            <w:webHidden/>
          </w:rPr>
          <w:tab/>
        </w:r>
        <w:r>
          <w:rPr>
            <w:noProof/>
            <w:webHidden/>
          </w:rPr>
          <w:fldChar w:fldCharType="begin"/>
        </w:r>
        <w:r>
          <w:rPr>
            <w:noProof/>
            <w:webHidden/>
          </w:rPr>
          <w:instrText xml:space="preserve"> PAGEREF _Toc73360374 \h </w:instrText>
        </w:r>
        <w:r>
          <w:rPr>
            <w:noProof/>
            <w:webHidden/>
          </w:rPr>
        </w:r>
        <w:r>
          <w:rPr>
            <w:noProof/>
            <w:webHidden/>
          </w:rPr>
          <w:fldChar w:fldCharType="separate"/>
        </w:r>
        <w:r w:rsidR="00F75B3C">
          <w:rPr>
            <w:noProof/>
            <w:webHidden/>
          </w:rPr>
          <w:t>198</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5" w:history="1">
        <w:r w:rsidRPr="00413C89">
          <w:rPr>
            <w:rStyle w:val="ab"/>
            <w:noProof/>
          </w:rPr>
          <w:t>Статья 88.</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зоны санитарной охраны источников питьевого и хозяйственно-бытового водоснабжения</w:t>
        </w:r>
        <w:r>
          <w:rPr>
            <w:noProof/>
            <w:webHidden/>
          </w:rPr>
          <w:tab/>
        </w:r>
        <w:r>
          <w:rPr>
            <w:noProof/>
            <w:webHidden/>
          </w:rPr>
          <w:fldChar w:fldCharType="begin"/>
        </w:r>
        <w:r>
          <w:rPr>
            <w:noProof/>
            <w:webHidden/>
          </w:rPr>
          <w:instrText xml:space="preserve"> PAGEREF _Toc73360375 \h </w:instrText>
        </w:r>
        <w:r>
          <w:rPr>
            <w:noProof/>
            <w:webHidden/>
          </w:rPr>
        </w:r>
        <w:r>
          <w:rPr>
            <w:noProof/>
            <w:webHidden/>
          </w:rPr>
          <w:fldChar w:fldCharType="separate"/>
        </w:r>
        <w:r w:rsidR="00F75B3C">
          <w:rPr>
            <w:noProof/>
            <w:webHidden/>
          </w:rPr>
          <w:t>202</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6" w:history="1">
        <w:r w:rsidRPr="00413C89">
          <w:rPr>
            <w:rStyle w:val="ab"/>
            <w:noProof/>
          </w:rPr>
          <w:t>Статья 89.</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зоны затопления и подтопления</w:t>
        </w:r>
        <w:r>
          <w:rPr>
            <w:noProof/>
            <w:webHidden/>
          </w:rPr>
          <w:tab/>
        </w:r>
        <w:r>
          <w:rPr>
            <w:noProof/>
            <w:webHidden/>
          </w:rPr>
          <w:fldChar w:fldCharType="begin"/>
        </w:r>
        <w:r>
          <w:rPr>
            <w:noProof/>
            <w:webHidden/>
          </w:rPr>
          <w:instrText xml:space="preserve"> PAGEREF _Toc73360376 \h </w:instrText>
        </w:r>
        <w:r>
          <w:rPr>
            <w:noProof/>
            <w:webHidden/>
          </w:rPr>
        </w:r>
        <w:r>
          <w:rPr>
            <w:noProof/>
            <w:webHidden/>
          </w:rPr>
          <w:fldChar w:fldCharType="separate"/>
        </w:r>
        <w:r w:rsidR="00F75B3C">
          <w:rPr>
            <w:noProof/>
            <w:webHidden/>
          </w:rPr>
          <w:t>203</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7" w:history="1">
        <w:r w:rsidRPr="00413C89">
          <w:rPr>
            <w:rStyle w:val="ab"/>
            <w:noProof/>
          </w:rPr>
          <w:t>Статья 90.</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санитарно-защитных зон</w:t>
        </w:r>
        <w:r>
          <w:rPr>
            <w:noProof/>
            <w:webHidden/>
          </w:rPr>
          <w:tab/>
        </w:r>
        <w:r>
          <w:rPr>
            <w:noProof/>
            <w:webHidden/>
          </w:rPr>
          <w:fldChar w:fldCharType="begin"/>
        </w:r>
        <w:r>
          <w:rPr>
            <w:noProof/>
            <w:webHidden/>
          </w:rPr>
          <w:instrText xml:space="preserve"> PAGEREF _Toc73360377 \h </w:instrText>
        </w:r>
        <w:r>
          <w:rPr>
            <w:noProof/>
            <w:webHidden/>
          </w:rPr>
        </w:r>
        <w:r>
          <w:rPr>
            <w:noProof/>
            <w:webHidden/>
          </w:rPr>
          <w:fldChar w:fldCharType="separate"/>
        </w:r>
        <w:r w:rsidR="00F75B3C">
          <w:rPr>
            <w:noProof/>
            <w:webHidden/>
          </w:rPr>
          <w:t>204</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8" w:history="1">
        <w:r w:rsidRPr="00413C89">
          <w:rPr>
            <w:rStyle w:val="ab"/>
            <w:noProof/>
          </w:rPr>
          <w:t>Статья 91.</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зоны ограничения передающего радиотехнического объекта, являющегося объектом капитального строительства</w:t>
        </w:r>
        <w:r>
          <w:rPr>
            <w:noProof/>
            <w:webHidden/>
          </w:rPr>
          <w:tab/>
        </w:r>
        <w:r>
          <w:rPr>
            <w:noProof/>
            <w:webHidden/>
          </w:rPr>
          <w:fldChar w:fldCharType="begin"/>
        </w:r>
        <w:r>
          <w:rPr>
            <w:noProof/>
            <w:webHidden/>
          </w:rPr>
          <w:instrText xml:space="preserve"> PAGEREF _Toc73360378 \h </w:instrText>
        </w:r>
        <w:r>
          <w:rPr>
            <w:noProof/>
            <w:webHidden/>
          </w:rPr>
        </w:r>
        <w:r>
          <w:rPr>
            <w:noProof/>
            <w:webHidden/>
          </w:rPr>
          <w:fldChar w:fldCharType="separate"/>
        </w:r>
        <w:r w:rsidR="00F75B3C">
          <w:rPr>
            <w:noProof/>
            <w:webHidden/>
          </w:rPr>
          <w:t>205</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79" w:history="1">
        <w:r w:rsidRPr="00413C89">
          <w:rPr>
            <w:rStyle w:val="ab"/>
            <w:noProof/>
          </w:rPr>
          <w:t>Статья 92.</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охранной зоны пунктов государственной геодезической сети, государственной нивелирной сети и государственной гравиметрической сети</w:t>
        </w:r>
        <w:r>
          <w:rPr>
            <w:noProof/>
            <w:webHidden/>
          </w:rPr>
          <w:tab/>
        </w:r>
        <w:r>
          <w:rPr>
            <w:noProof/>
            <w:webHidden/>
          </w:rPr>
          <w:fldChar w:fldCharType="begin"/>
        </w:r>
        <w:r>
          <w:rPr>
            <w:noProof/>
            <w:webHidden/>
          </w:rPr>
          <w:instrText xml:space="preserve"> PAGEREF _Toc73360379 \h </w:instrText>
        </w:r>
        <w:r>
          <w:rPr>
            <w:noProof/>
            <w:webHidden/>
          </w:rPr>
        </w:r>
        <w:r>
          <w:rPr>
            <w:noProof/>
            <w:webHidden/>
          </w:rPr>
          <w:fldChar w:fldCharType="separate"/>
        </w:r>
        <w:r w:rsidR="00F75B3C">
          <w:rPr>
            <w:noProof/>
            <w:webHidden/>
          </w:rPr>
          <w:t>206</w:t>
        </w:r>
        <w:r>
          <w:rPr>
            <w:noProof/>
            <w:webHidden/>
          </w:rPr>
          <w:fldChar w:fldCharType="end"/>
        </w:r>
      </w:hyperlink>
    </w:p>
    <w:p w:rsidR="00325D9F" w:rsidRDefault="00325D9F">
      <w:pPr>
        <w:pStyle w:val="21"/>
        <w:tabs>
          <w:tab w:val="left" w:pos="1320"/>
        </w:tabs>
        <w:rPr>
          <w:rFonts w:ascii="Calibri" w:hAnsi="Calibri"/>
          <w:noProof/>
          <w:sz w:val="22"/>
          <w:szCs w:val="22"/>
        </w:rPr>
      </w:pPr>
      <w:hyperlink w:anchor="_Toc73360380" w:history="1">
        <w:r w:rsidRPr="00413C89">
          <w:rPr>
            <w:rStyle w:val="ab"/>
            <w:noProof/>
          </w:rPr>
          <w:t>Статья 93.</w:t>
        </w:r>
        <w:r>
          <w:rPr>
            <w:rFonts w:ascii="Calibri" w:hAnsi="Calibri"/>
            <w:noProof/>
            <w:sz w:val="22"/>
            <w:szCs w:val="22"/>
          </w:rPr>
          <w:tab/>
        </w:r>
        <w:r w:rsidRPr="00413C89">
          <w:rPr>
            <w:rStyle w:val="ab"/>
            <w:noProof/>
          </w:rPr>
          <w:t>Ограничения использования земельных участков и объектов капитального строительства в границах охранной зоны тепловых сетей</w:t>
        </w:r>
        <w:r>
          <w:rPr>
            <w:noProof/>
            <w:webHidden/>
          </w:rPr>
          <w:tab/>
        </w:r>
        <w:r>
          <w:rPr>
            <w:noProof/>
            <w:webHidden/>
          </w:rPr>
          <w:fldChar w:fldCharType="begin"/>
        </w:r>
        <w:r>
          <w:rPr>
            <w:noProof/>
            <w:webHidden/>
          </w:rPr>
          <w:instrText xml:space="preserve"> PAGEREF _Toc73360380 \h </w:instrText>
        </w:r>
        <w:r>
          <w:rPr>
            <w:noProof/>
            <w:webHidden/>
          </w:rPr>
        </w:r>
        <w:r>
          <w:rPr>
            <w:noProof/>
            <w:webHidden/>
          </w:rPr>
          <w:fldChar w:fldCharType="separate"/>
        </w:r>
        <w:r w:rsidR="00F75B3C">
          <w:rPr>
            <w:noProof/>
            <w:webHidden/>
          </w:rPr>
          <w:t>208</w:t>
        </w:r>
        <w:r>
          <w:rPr>
            <w:noProof/>
            <w:webHidden/>
          </w:rPr>
          <w:fldChar w:fldCharType="end"/>
        </w:r>
      </w:hyperlink>
    </w:p>
    <w:p w:rsidR="000D1BC8" w:rsidRPr="008B320A" w:rsidRDefault="00B64CE4" w:rsidP="002D4778">
      <w:pPr>
        <w:pStyle w:val="G7"/>
        <w:ind w:firstLine="0"/>
        <w:rPr>
          <w:lang w:val="ru-RU"/>
        </w:rPr>
      </w:pPr>
      <w:r w:rsidRPr="00A20A89">
        <w:fldChar w:fldCharType="end"/>
      </w:r>
      <w:r w:rsidR="002D4778">
        <w:t xml:space="preserve">Приложение </w:t>
      </w:r>
      <w:r w:rsidR="00F2415E">
        <w:rPr>
          <w:lang w:val="ru-RU"/>
        </w:rPr>
        <w:t>№</w:t>
      </w:r>
      <w:r w:rsidR="002D4778">
        <w:t xml:space="preserve">1. </w:t>
      </w:r>
      <w:r w:rsidR="008B320A" w:rsidRPr="00A20A89">
        <w:t>Оповещение о начале публичных слушаний</w:t>
      </w:r>
      <w:r w:rsidR="008B320A">
        <w:rPr>
          <w:lang w:val="ru-RU"/>
        </w:rPr>
        <w:t>.</w:t>
      </w:r>
    </w:p>
    <w:p w:rsidR="00584456" w:rsidRPr="007F6135" w:rsidRDefault="00584456" w:rsidP="002D4778">
      <w:pPr>
        <w:pStyle w:val="G7"/>
        <w:ind w:firstLine="0"/>
        <w:rPr>
          <w:lang w:val="ru-RU"/>
        </w:rPr>
      </w:pPr>
      <w:r>
        <w:rPr>
          <w:lang w:val="ru-RU"/>
        </w:rPr>
        <w:t xml:space="preserve">Приложение </w:t>
      </w:r>
      <w:r w:rsidR="00F2415E">
        <w:rPr>
          <w:lang w:val="ru-RU"/>
        </w:rPr>
        <w:t>№</w:t>
      </w:r>
      <w:r>
        <w:rPr>
          <w:lang w:val="ru-RU"/>
        </w:rPr>
        <w:t>2.</w:t>
      </w:r>
      <w:r w:rsidR="007F6135">
        <w:rPr>
          <w:lang w:val="ru-RU"/>
        </w:rPr>
        <w:t xml:space="preserve"> </w:t>
      </w:r>
      <w:r w:rsidR="007F6135" w:rsidRPr="00A20A89">
        <w:t xml:space="preserve">Протокол </w:t>
      </w:r>
      <w:r w:rsidR="00C678CE" w:rsidRPr="00A20A89">
        <w:t>публичных</w:t>
      </w:r>
      <w:r w:rsidR="007F6135" w:rsidRPr="00A20A89">
        <w:t xml:space="preserve"> слушаний по проекту</w:t>
      </w:r>
      <w:r w:rsidR="007F6135">
        <w:rPr>
          <w:lang w:val="ru-RU"/>
        </w:rPr>
        <w:t>.</w:t>
      </w:r>
    </w:p>
    <w:p w:rsidR="00584456" w:rsidRDefault="00584456" w:rsidP="005230B9">
      <w:r>
        <w:t xml:space="preserve">Приложение </w:t>
      </w:r>
      <w:r w:rsidR="00F2415E">
        <w:t>№</w:t>
      </w:r>
      <w:r>
        <w:t>3.</w:t>
      </w:r>
      <w:r w:rsidR="005230B9">
        <w:t xml:space="preserve"> </w:t>
      </w:r>
      <w:r w:rsidR="005230B9" w:rsidRPr="00A20A89">
        <w:t>Заключение</w:t>
      </w:r>
      <w:r w:rsidR="005230B9">
        <w:t xml:space="preserve"> </w:t>
      </w:r>
      <w:r w:rsidR="005230B9" w:rsidRPr="00A20A89">
        <w:t>по результатам публичных слушаний</w:t>
      </w:r>
      <w:r w:rsidR="005230B9">
        <w:t>.</w:t>
      </w:r>
    </w:p>
    <w:p w:rsidR="00584456" w:rsidRDefault="00584456" w:rsidP="002D4778">
      <w:pPr>
        <w:pStyle w:val="G7"/>
        <w:ind w:firstLine="0"/>
        <w:rPr>
          <w:lang w:val="ru-RU"/>
        </w:rPr>
      </w:pPr>
      <w:r>
        <w:rPr>
          <w:lang w:val="ru-RU"/>
        </w:rPr>
        <w:t xml:space="preserve">Приложение </w:t>
      </w:r>
      <w:r w:rsidR="00F2415E">
        <w:rPr>
          <w:lang w:val="ru-RU"/>
        </w:rPr>
        <w:t>№</w:t>
      </w:r>
      <w:r>
        <w:rPr>
          <w:lang w:val="ru-RU"/>
        </w:rPr>
        <w:t>4.</w:t>
      </w:r>
      <w:r w:rsidR="00693A6A">
        <w:rPr>
          <w:lang w:val="ru-RU"/>
        </w:rPr>
        <w:t xml:space="preserve"> </w:t>
      </w:r>
      <w:r w:rsidR="00F2415E">
        <w:rPr>
          <w:lang w:val="ru-RU"/>
        </w:rPr>
        <w:t>Карта градостроительного зонирования городского округа город Стерлитамак Республики Башкортостан.</w:t>
      </w:r>
    </w:p>
    <w:p w:rsidR="00584456" w:rsidRDefault="00584456" w:rsidP="002D4778">
      <w:pPr>
        <w:pStyle w:val="G7"/>
        <w:ind w:firstLine="0"/>
        <w:rPr>
          <w:lang w:val="ru-RU"/>
        </w:rPr>
      </w:pPr>
      <w:r>
        <w:rPr>
          <w:lang w:val="ru-RU"/>
        </w:rPr>
        <w:t xml:space="preserve">Приложение </w:t>
      </w:r>
      <w:r w:rsidR="00F2415E">
        <w:rPr>
          <w:lang w:val="ru-RU"/>
        </w:rPr>
        <w:t>№</w:t>
      </w:r>
      <w:r>
        <w:rPr>
          <w:lang w:val="ru-RU"/>
        </w:rPr>
        <w:t>5.</w:t>
      </w:r>
      <w:r w:rsidR="00F2415E">
        <w:rPr>
          <w:lang w:val="ru-RU"/>
        </w:rPr>
        <w:t xml:space="preserve"> Карта градостроительного зонирования городского округа город Стерлитамак Республики Башкортостан в части границ зон с особыми условиями использования территории.</w:t>
      </w:r>
    </w:p>
    <w:p w:rsidR="00584456" w:rsidRDefault="00584456" w:rsidP="002D4778">
      <w:pPr>
        <w:pStyle w:val="G7"/>
        <w:ind w:firstLine="0"/>
        <w:rPr>
          <w:lang w:val="ru-RU"/>
        </w:rPr>
      </w:pPr>
      <w:r>
        <w:rPr>
          <w:lang w:val="ru-RU"/>
        </w:rPr>
        <w:t xml:space="preserve">Приложение </w:t>
      </w:r>
      <w:r w:rsidR="00F2415E">
        <w:rPr>
          <w:lang w:val="ru-RU"/>
        </w:rPr>
        <w:t>№</w:t>
      </w:r>
      <w:r>
        <w:rPr>
          <w:lang w:val="ru-RU"/>
        </w:rPr>
        <w:t>6.</w:t>
      </w:r>
      <w:r w:rsidR="00F2415E">
        <w:rPr>
          <w:lang w:val="ru-RU"/>
        </w:rPr>
        <w:t xml:space="preserve"> Карта градостроительного зонирования городского округа город Стерлитамак Республики Башкортостан в части границ зон охраны объектов культурного наследия.</w:t>
      </w:r>
    </w:p>
    <w:p w:rsidR="00584456" w:rsidRPr="00EC55C4" w:rsidRDefault="00584456" w:rsidP="002D4778">
      <w:pPr>
        <w:pStyle w:val="G7"/>
        <w:ind w:firstLine="0"/>
        <w:rPr>
          <w:lang w:val="ru-RU"/>
        </w:rPr>
      </w:pPr>
      <w:r>
        <w:rPr>
          <w:lang w:val="ru-RU"/>
        </w:rPr>
        <w:t xml:space="preserve">Приложение </w:t>
      </w:r>
      <w:r w:rsidR="00F2415E">
        <w:rPr>
          <w:lang w:val="ru-RU"/>
        </w:rPr>
        <w:t>№</w:t>
      </w:r>
      <w:r>
        <w:rPr>
          <w:lang w:val="ru-RU"/>
        </w:rPr>
        <w:t>7.</w:t>
      </w:r>
      <w:r w:rsidR="00F2415E">
        <w:rPr>
          <w:lang w:val="ru-RU"/>
        </w:rPr>
        <w:t xml:space="preserve"> </w:t>
      </w:r>
      <w:r w:rsidR="000A5B96">
        <w:rPr>
          <w:lang w:val="ru-RU"/>
        </w:rPr>
        <w:t>Описание местоположения границ (с</w:t>
      </w:r>
      <w:r w:rsidR="00EC55C4">
        <w:t>ведения о границах территориальных зон</w:t>
      </w:r>
      <w:r w:rsidR="000A5B96">
        <w:rPr>
          <w:lang w:val="ru-RU"/>
        </w:rPr>
        <w:t>)</w:t>
      </w:r>
      <w:r w:rsidR="00EC55C4">
        <w:rPr>
          <w:lang w:val="ru-RU"/>
        </w:rPr>
        <w:t>.</w:t>
      </w:r>
    </w:p>
    <w:p w:rsidR="002B6E5C" w:rsidRPr="00A20A89" w:rsidRDefault="002B6E5C" w:rsidP="00B46BDD">
      <w:pPr>
        <w:pStyle w:val="2"/>
        <w:widowControl w:val="0"/>
        <w:numPr>
          <w:ilvl w:val="1"/>
          <w:numId w:val="0"/>
        </w:numPr>
        <w:tabs>
          <w:tab w:val="left" w:pos="0"/>
        </w:tabs>
        <w:suppressAutoHyphens/>
        <w:spacing w:before="360"/>
        <w:rPr>
          <w:i/>
          <w:kern w:val="1"/>
          <w:sz w:val="32"/>
          <w:szCs w:val="32"/>
        </w:rPr>
      </w:pPr>
      <w:r w:rsidRPr="00A20A89">
        <w:rPr>
          <w:kern w:val="1"/>
          <w:sz w:val="32"/>
          <w:szCs w:val="32"/>
        </w:rPr>
        <w:br w:type="page"/>
      </w:r>
    </w:p>
    <w:p w:rsidR="001D2FC2" w:rsidRPr="00A20A89" w:rsidRDefault="001D2FC2" w:rsidP="001D2FC2">
      <w:pPr>
        <w:pStyle w:val="Gf2"/>
        <w:rPr>
          <w:rStyle w:val="af0"/>
          <w:b/>
          <w:bCs w:val="0"/>
          <w:iCs w:val="0"/>
          <w:spacing w:val="0"/>
        </w:rPr>
      </w:pPr>
      <w:bookmarkStart w:id="2" w:name="_Toc25015089"/>
      <w:bookmarkStart w:id="3" w:name="_Toc525141417"/>
      <w:bookmarkStart w:id="4" w:name="_Toc15408853"/>
      <w:bookmarkStart w:id="5" w:name="_Toc15409214"/>
      <w:bookmarkStart w:id="6" w:name="_Toc73360276"/>
      <w:bookmarkEnd w:id="0"/>
      <w:r w:rsidRPr="00A20A89">
        <w:rPr>
          <w:rStyle w:val="af0"/>
          <w:b/>
          <w:bCs w:val="0"/>
          <w:iCs w:val="0"/>
          <w:spacing w:val="0"/>
        </w:rPr>
        <w:t>ЧАСТЬ I. Порядок применения правил землепользования и застройки городского округа город Стерлитамак и внесения в них изменений</w:t>
      </w:r>
      <w:bookmarkEnd w:id="2"/>
      <w:bookmarkEnd w:id="6"/>
    </w:p>
    <w:p w:rsidR="001D2FC2" w:rsidRPr="00A20A89" w:rsidRDefault="001D2FC2" w:rsidP="001D2FC2">
      <w:pPr>
        <w:pStyle w:val="G"/>
        <w:ind w:left="1429" w:hanging="360"/>
      </w:pPr>
      <w:bookmarkStart w:id="7" w:name="_Toc243142709"/>
      <w:bookmarkStart w:id="8" w:name="_Toc500323120"/>
      <w:bookmarkStart w:id="9" w:name="_Toc15409176"/>
      <w:bookmarkStart w:id="10" w:name="_Toc25015090"/>
      <w:bookmarkStart w:id="11" w:name="_Toc73360277"/>
      <w:r w:rsidRPr="00A20A89">
        <w:t>Положения о регулировании землепользования и застройки органами местного самоуправления</w:t>
      </w:r>
      <w:bookmarkEnd w:id="7"/>
      <w:bookmarkEnd w:id="8"/>
      <w:bookmarkEnd w:id="9"/>
      <w:bookmarkEnd w:id="10"/>
      <w:bookmarkEnd w:id="11"/>
    </w:p>
    <w:p w:rsidR="001D2FC2" w:rsidRPr="00A20A89" w:rsidRDefault="001D2FC2" w:rsidP="00146572">
      <w:pPr>
        <w:pStyle w:val="G0"/>
        <w:ind w:left="-142" w:firstLine="567"/>
        <w:rPr>
          <w:szCs w:val="24"/>
        </w:rPr>
      </w:pPr>
      <w:bookmarkStart w:id="12" w:name="_Toc500323121"/>
      <w:bookmarkStart w:id="13" w:name="_Toc17477637"/>
      <w:bookmarkStart w:id="14" w:name="_Toc25015091"/>
      <w:bookmarkStart w:id="15" w:name="sub_10"/>
      <w:bookmarkStart w:id="16" w:name="_Toc243142710"/>
      <w:bookmarkStart w:id="17" w:name="_Toc73360278"/>
      <w:r w:rsidRPr="00A20A89">
        <w:rPr>
          <w:szCs w:val="24"/>
        </w:rPr>
        <w:t xml:space="preserve">Правовой статус Правил землепользования и застройки городского округа </w:t>
      </w:r>
      <w:bookmarkEnd w:id="12"/>
      <w:r w:rsidRPr="00A20A89">
        <w:rPr>
          <w:szCs w:val="24"/>
        </w:rPr>
        <w:t>город Стерлитамак</w:t>
      </w:r>
      <w:bookmarkEnd w:id="13"/>
      <w:bookmarkEnd w:id="14"/>
      <w:r w:rsidR="00A509C2">
        <w:rPr>
          <w:szCs w:val="24"/>
          <w:lang w:val="ru-RU"/>
        </w:rPr>
        <w:t xml:space="preserve"> Республики Башкортостан</w:t>
      </w:r>
      <w:bookmarkEnd w:id="17"/>
    </w:p>
    <w:p w:rsidR="001D2FC2" w:rsidRPr="00A20A89" w:rsidRDefault="001D2FC2" w:rsidP="00146572">
      <w:pPr>
        <w:pStyle w:val="ConsPlusNormal"/>
        <w:widowControl/>
        <w:ind w:left="-142" w:firstLine="567"/>
        <w:jc w:val="both"/>
        <w:rPr>
          <w:rFonts w:ascii="Times New Roman" w:hAnsi="Times New Roman" w:cs="Times New Roman"/>
          <w:sz w:val="24"/>
          <w:szCs w:val="24"/>
        </w:rPr>
      </w:pPr>
      <w:bookmarkStart w:id="18" w:name="sub_10220"/>
      <w:bookmarkStart w:id="19" w:name="_Hlk72145065"/>
      <w:bookmarkEnd w:id="15"/>
      <w:r w:rsidRPr="00A20A89">
        <w:rPr>
          <w:rFonts w:ascii="Times New Roman" w:hAnsi="Times New Roman" w:cs="Times New Roman"/>
          <w:sz w:val="24"/>
          <w:szCs w:val="24"/>
        </w:rPr>
        <w:t>Правила землепользования и застройки городского округа город Стерлитамак</w:t>
      </w:r>
      <w:r w:rsidR="00A509C2">
        <w:rPr>
          <w:rFonts w:ascii="Times New Roman" w:hAnsi="Times New Roman" w:cs="Times New Roman"/>
          <w:sz w:val="24"/>
          <w:szCs w:val="24"/>
        </w:rPr>
        <w:t xml:space="preserve"> Республики Башкортостан</w:t>
      </w:r>
      <w:r w:rsidRPr="00A20A89">
        <w:rPr>
          <w:rFonts w:ascii="Times New Roman" w:hAnsi="Times New Roman" w:cs="Times New Roman"/>
          <w:sz w:val="24"/>
          <w:szCs w:val="24"/>
        </w:rPr>
        <w:t xml:space="preserve"> (далее – Правила землепользования и застройки)</w:t>
      </w:r>
      <w:bookmarkEnd w:id="19"/>
      <w:r w:rsidRPr="00A20A89">
        <w:rPr>
          <w:rFonts w:ascii="Times New Roman" w:hAnsi="Times New Roman" w:cs="Times New Roman"/>
          <w:sz w:val="24"/>
          <w:szCs w:val="24"/>
        </w:rPr>
        <w:t xml:space="preserve"> являются муниципальным</w:t>
      </w:r>
      <w:r w:rsidR="000802D5">
        <w:rPr>
          <w:rFonts w:ascii="Times New Roman" w:hAnsi="Times New Roman" w:cs="Times New Roman"/>
          <w:sz w:val="24"/>
          <w:szCs w:val="24"/>
        </w:rPr>
        <w:t xml:space="preserve"> нормативным</w:t>
      </w:r>
      <w:r w:rsidRPr="00A20A89">
        <w:rPr>
          <w:rFonts w:ascii="Times New Roman" w:hAnsi="Times New Roman" w:cs="Times New Roman"/>
          <w:sz w:val="24"/>
          <w:szCs w:val="24"/>
        </w:rPr>
        <w:t xml:space="preserve"> правовым актом </w:t>
      </w:r>
      <w:bookmarkStart w:id="20" w:name="_Hlk72145088"/>
      <w:r w:rsidRPr="00A20A89">
        <w:rPr>
          <w:rFonts w:ascii="Times New Roman" w:hAnsi="Times New Roman" w:cs="Times New Roman"/>
          <w:sz w:val="24"/>
          <w:szCs w:val="24"/>
        </w:rPr>
        <w:t>городского округа город Стерлитамак Республики Башкортостан (далее - городской округ город Стерлитамак)</w:t>
      </w:r>
      <w:bookmarkEnd w:id="20"/>
      <w:r w:rsidRPr="00A20A89">
        <w:rPr>
          <w:rFonts w:ascii="Times New Roman" w:hAnsi="Times New Roman" w:cs="Times New Roman"/>
          <w:sz w:val="24"/>
          <w:szCs w:val="24"/>
        </w:rPr>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требованиями технических регламентов, </w:t>
      </w:r>
      <w:bookmarkStart w:id="21" w:name="_Hlk72145123"/>
      <w:r w:rsidR="000802D5">
        <w:rPr>
          <w:rFonts w:ascii="Times New Roman" w:hAnsi="Times New Roman" w:cs="Times New Roman"/>
          <w:sz w:val="24"/>
          <w:szCs w:val="24"/>
        </w:rPr>
        <w:t>Г</w:t>
      </w:r>
      <w:r w:rsidRPr="00A20A89">
        <w:rPr>
          <w:rFonts w:ascii="Times New Roman" w:hAnsi="Times New Roman" w:cs="Times New Roman"/>
          <w:sz w:val="24"/>
          <w:szCs w:val="24"/>
        </w:rPr>
        <w:t>енеральным планом городского округа</w:t>
      </w:r>
      <w:r w:rsidR="000802D5" w:rsidRPr="000802D5">
        <w:rPr>
          <w:rFonts w:ascii="Times New Roman" w:hAnsi="Times New Roman" w:cs="Times New Roman"/>
          <w:sz w:val="24"/>
          <w:szCs w:val="24"/>
        </w:rPr>
        <w:t xml:space="preserve"> </w:t>
      </w:r>
      <w:r w:rsidR="000802D5" w:rsidRPr="00A20A89">
        <w:rPr>
          <w:rFonts w:ascii="Times New Roman" w:hAnsi="Times New Roman" w:cs="Times New Roman"/>
          <w:sz w:val="24"/>
          <w:szCs w:val="24"/>
        </w:rPr>
        <w:t>город Стерлитамак Республики Башкортостан</w:t>
      </w:r>
      <w:r w:rsidR="000802D5">
        <w:rPr>
          <w:rFonts w:ascii="Times New Roman" w:hAnsi="Times New Roman" w:cs="Times New Roman"/>
          <w:sz w:val="24"/>
          <w:szCs w:val="24"/>
        </w:rPr>
        <w:t xml:space="preserve"> (далее – Генеральный план)</w:t>
      </w:r>
      <w:bookmarkEnd w:id="21"/>
      <w:r w:rsidRPr="00A20A89">
        <w:rPr>
          <w:rFonts w:ascii="Times New Roman" w:hAnsi="Times New Roman" w:cs="Times New Roman"/>
          <w:sz w:val="24"/>
          <w:szCs w:val="24"/>
        </w:rPr>
        <w:t>, схемой территориального планирования Республики Башкортостан, схем</w:t>
      </w:r>
      <w:r w:rsidR="000802D5">
        <w:rPr>
          <w:rFonts w:ascii="Times New Roman" w:hAnsi="Times New Roman" w:cs="Times New Roman"/>
          <w:sz w:val="24"/>
          <w:szCs w:val="24"/>
        </w:rPr>
        <w:t>ой</w:t>
      </w:r>
      <w:r w:rsidRPr="00A20A89">
        <w:rPr>
          <w:rFonts w:ascii="Times New Roman" w:hAnsi="Times New Roman" w:cs="Times New Roman"/>
          <w:sz w:val="24"/>
          <w:szCs w:val="24"/>
        </w:rPr>
        <w:t xml:space="preserve"> территориального планирования Российской Федерации, сведениям</w:t>
      </w:r>
      <w:r w:rsidR="000802D5">
        <w:rPr>
          <w:rFonts w:ascii="Times New Roman" w:hAnsi="Times New Roman" w:cs="Times New Roman"/>
          <w:sz w:val="24"/>
          <w:szCs w:val="24"/>
        </w:rPr>
        <w:t>и</w:t>
      </w:r>
      <w:r w:rsidRPr="00A20A89">
        <w:rPr>
          <w:rFonts w:ascii="Times New Roman" w:hAnsi="Times New Roman" w:cs="Times New Roman"/>
          <w:sz w:val="24"/>
          <w:szCs w:val="24"/>
        </w:rPr>
        <w:t xml:space="preserve"> Единого государственного реестра недвижимости, сведениям</w:t>
      </w:r>
      <w:r w:rsidR="000802D5">
        <w:rPr>
          <w:rFonts w:ascii="Times New Roman" w:hAnsi="Times New Roman" w:cs="Times New Roman"/>
          <w:sz w:val="24"/>
          <w:szCs w:val="24"/>
        </w:rPr>
        <w:t>и</w:t>
      </w:r>
      <w:r w:rsidRPr="00A20A89">
        <w:rPr>
          <w:rFonts w:ascii="Times New Roman" w:hAnsi="Times New Roman" w:cs="Times New Roman"/>
          <w:sz w:val="24"/>
          <w:szCs w:val="24"/>
        </w:rPr>
        <w:t>, документам</w:t>
      </w:r>
      <w:r w:rsidR="000802D5">
        <w:rPr>
          <w:rFonts w:ascii="Times New Roman" w:hAnsi="Times New Roman" w:cs="Times New Roman"/>
          <w:sz w:val="24"/>
          <w:szCs w:val="24"/>
        </w:rPr>
        <w:t>и</w:t>
      </w:r>
      <w:r w:rsidRPr="00A20A89">
        <w:rPr>
          <w:rFonts w:ascii="Times New Roman" w:hAnsi="Times New Roman" w:cs="Times New Roman"/>
          <w:sz w:val="24"/>
          <w:szCs w:val="24"/>
        </w:rPr>
        <w:t xml:space="preserve"> и материалам</w:t>
      </w:r>
      <w:r w:rsidR="000802D5">
        <w:rPr>
          <w:rFonts w:ascii="Times New Roman" w:hAnsi="Times New Roman" w:cs="Times New Roman"/>
          <w:sz w:val="24"/>
          <w:szCs w:val="24"/>
        </w:rPr>
        <w:t>и</w:t>
      </w:r>
      <w:r w:rsidRPr="00A20A89">
        <w:rPr>
          <w:rFonts w:ascii="Times New Roman" w:hAnsi="Times New Roman" w:cs="Times New Roman"/>
          <w:sz w:val="24"/>
          <w:szCs w:val="24"/>
        </w:rPr>
        <w:t>, содержащим</w:t>
      </w:r>
      <w:r w:rsidR="000802D5">
        <w:rPr>
          <w:rFonts w:ascii="Times New Roman" w:hAnsi="Times New Roman" w:cs="Times New Roman"/>
          <w:sz w:val="24"/>
          <w:szCs w:val="24"/>
        </w:rPr>
        <w:t>и</w:t>
      </w:r>
      <w:r w:rsidRPr="00A20A89">
        <w:rPr>
          <w:rFonts w:ascii="Times New Roman" w:hAnsi="Times New Roman" w:cs="Times New Roman"/>
          <w:sz w:val="24"/>
          <w:szCs w:val="24"/>
        </w:rPr>
        <w:t>ся в государственных информационных системах обеспечения градостроительной деятельности.</w:t>
      </w:r>
    </w:p>
    <w:p w:rsidR="001D2FC2" w:rsidRPr="00A20A89" w:rsidRDefault="001D2FC2" w:rsidP="00146572">
      <w:pPr>
        <w:pStyle w:val="G0"/>
        <w:ind w:left="-142" w:firstLine="567"/>
        <w:rPr>
          <w:szCs w:val="24"/>
        </w:rPr>
      </w:pPr>
      <w:bookmarkStart w:id="22" w:name="_Toc500323122"/>
      <w:bookmarkStart w:id="23" w:name="_Toc17477638"/>
      <w:bookmarkStart w:id="24" w:name="_Toc25015092"/>
      <w:bookmarkStart w:id="25" w:name="_Toc73360279"/>
      <w:bookmarkEnd w:id="16"/>
      <w:bookmarkEnd w:id="18"/>
      <w:r w:rsidRPr="00A20A89">
        <w:rPr>
          <w:szCs w:val="24"/>
        </w:rPr>
        <w:t>Цели, назначение и область применения Правил землепользования и застройки</w:t>
      </w:r>
      <w:bookmarkEnd w:id="22"/>
      <w:bookmarkEnd w:id="23"/>
      <w:bookmarkEnd w:id="24"/>
      <w:bookmarkEnd w:id="25"/>
    </w:p>
    <w:p w:rsidR="001D2FC2" w:rsidRPr="00A20A89" w:rsidRDefault="001D2FC2" w:rsidP="00146572">
      <w:pPr>
        <w:pStyle w:val="ConsPlusNormal"/>
        <w:widowControl/>
        <w:ind w:left="-142" w:firstLine="567"/>
        <w:jc w:val="both"/>
        <w:rPr>
          <w:rFonts w:ascii="Times New Roman" w:hAnsi="Times New Roman" w:cs="Times New Roman"/>
          <w:sz w:val="24"/>
          <w:szCs w:val="24"/>
        </w:rPr>
      </w:pPr>
      <w:r w:rsidRPr="00A20A89">
        <w:rPr>
          <w:rFonts w:ascii="Times New Roman" w:hAnsi="Times New Roman" w:cs="Times New Roman"/>
          <w:sz w:val="24"/>
          <w:szCs w:val="24"/>
        </w:rPr>
        <w:t>1. Правила землепользования и застройки разработаны в целях:</w:t>
      </w:r>
    </w:p>
    <w:p w:rsidR="001D2FC2" w:rsidRPr="00A20A89" w:rsidRDefault="001D2FC2" w:rsidP="00146572">
      <w:pPr>
        <w:pStyle w:val="ConsPlusNormal"/>
        <w:widowControl/>
        <w:ind w:left="-142" w:firstLine="567"/>
        <w:jc w:val="both"/>
        <w:rPr>
          <w:rFonts w:ascii="Times New Roman" w:hAnsi="Times New Roman" w:cs="Times New Roman"/>
          <w:sz w:val="24"/>
          <w:szCs w:val="24"/>
        </w:rPr>
      </w:pPr>
      <w:r w:rsidRPr="00A20A89">
        <w:rPr>
          <w:rFonts w:ascii="Times New Roman" w:hAnsi="Times New Roman" w:cs="Times New Roman"/>
          <w:sz w:val="24"/>
          <w:szCs w:val="24"/>
        </w:rPr>
        <w:t>1) создания условий для устойчивого развития территорий городского округа, сохранения окружающей среды и объектов культурного наследия;</w:t>
      </w:r>
    </w:p>
    <w:p w:rsidR="001D2FC2" w:rsidRPr="00A20A89" w:rsidRDefault="001D2FC2" w:rsidP="00146572">
      <w:pPr>
        <w:pStyle w:val="ConsPlusNormal"/>
        <w:widowControl/>
        <w:ind w:left="-142" w:firstLine="567"/>
        <w:jc w:val="both"/>
        <w:rPr>
          <w:rFonts w:ascii="Times New Roman" w:hAnsi="Times New Roman" w:cs="Times New Roman"/>
          <w:sz w:val="24"/>
          <w:szCs w:val="24"/>
        </w:rPr>
      </w:pPr>
      <w:r w:rsidRPr="00A20A89">
        <w:rPr>
          <w:rFonts w:ascii="Times New Roman" w:hAnsi="Times New Roman" w:cs="Times New Roman"/>
          <w:sz w:val="24"/>
          <w:szCs w:val="24"/>
        </w:rPr>
        <w:t>2) создания условий для планировки территорий городского округа город Стерлитамак;</w:t>
      </w:r>
    </w:p>
    <w:p w:rsidR="001D2FC2" w:rsidRPr="00A20A89" w:rsidRDefault="001D2FC2" w:rsidP="00146572">
      <w:pPr>
        <w:pStyle w:val="ConsPlusNormal"/>
        <w:widowControl/>
        <w:ind w:left="-142" w:firstLine="567"/>
        <w:jc w:val="both"/>
        <w:rPr>
          <w:rFonts w:ascii="Times New Roman" w:hAnsi="Times New Roman" w:cs="Times New Roman"/>
          <w:sz w:val="24"/>
          <w:szCs w:val="24"/>
        </w:rPr>
      </w:pPr>
      <w:r w:rsidRPr="00A20A8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D2FC2" w:rsidRPr="00A20A89" w:rsidRDefault="001D2FC2" w:rsidP="00146572">
      <w:pPr>
        <w:pStyle w:val="ConsPlusNormal"/>
        <w:widowControl/>
        <w:ind w:left="-142" w:firstLine="567"/>
        <w:jc w:val="both"/>
        <w:rPr>
          <w:rFonts w:ascii="Times New Roman" w:hAnsi="Times New Roman" w:cs="Times New Roman"/>
          <w:sz w:val="24"/>
          <w:szCs w:val="24"/>
          <w:vertAlign w:val="superscript"/>
        </w:rPr>
      </w:pPr>
      <w:r w:rsidRPr="00A20A8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1D2FC2" w:rsidRPr="00A20A89" w:rsidRDefault="001D2FC2" w:rsidP="00146572">
      <w:pPr>
        <w:pStyle w:val="ConsPlusNormal"/>
        <w:widowControl/>
        <w:ind w:left="-142" w:firstLine="567"/>
        <w:jc w:val="both"/>
        <w:rPr>
          <w:rFonts w:ascii="Times New Roman" w:hAnsi="Times New Roman" w:cs="Times New Roman"/>
          <w:sz w:val="24"/>
          <w:szCs w:val="24"/>
        </w:rPr>
      </w:pPr>
      <w:r w:rsidRPr="00A20A89">
        <w:rPr>
          <w:rFonts w:ascii="Times New Roman" w:hAnsi="Times New Roman" w:cs="Times New Roman"/>
          <w:sz w:val="24"/>
          <w:szCs w:val="24"/>
        </w:rPr>
        <w:t>2. Правила землепользования и застройки распространяются на всю территорию городского округа город Стерлитамак.</w:t>
      </w:r>
    </w:p>
    <w:p w:rsidR="001D2FC2" w:rsidRPr="00A20A89" w:rsidRDefault="001D2FC2" w:rsidP="00146572">
      <w:pPr>
        <w:pStyle w:val="ConsPlusNormal"/>
        <w:widowControl/>
        <w:ind w:left="-142" w:firstLine="567"/>
        <w:jc w:val="both"/>
        <w:rPr>
          <w:rFonts w:ascii="Times New Roman" w:hAnsi="Times New Roman" w:cs="Times New Roman"/>
          <w:sz w:val="24"/>
          <w:szCs w:val="24"/>
        </w:rPr>
      </w:pPr>
      <w:r w:rsidRPr="00A20A89">
        <w:rPr>
          <w:rFonts w:ascii="Times New Roman" w:hAnsi="Times New Roman" w:cs="Times New Roman"/>
          <w:sz w:val="24"/>
          <w:szCs w:val="24"/>
        </w:rPr>
        <w:t>3. Правила землепользования и застройки устанавливают порядок регулирования землепользования и застройки городской территории, основанный на градостроительном зонировании - делении территории городского округа город Стерлитамак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1D2FC2" w:rsidRPr="00A20A89" w:rsidRDefault="001D2FC2" w:rsidP="00146572">
      <w:pPr>
        <w:pStyle w:val="ConsPlusNormal"/>
        <w:widowControl/>
        <w:ind w:left="-142" w:firstLine="567"/>
        <w:jc w:val="both"/>
        <w:rPr>
          <w:rFonts w:ascii="Times New Roman" w:hAnsi="Times New Roman" w:cs="Times New Roman"/>
          <w:sz w:val="24"/>
          <w:szCs w:val="24"/>
        </w:rPr>
      </w:pPr>
      <w:r w:rsidRPr="00A20A89">
        <w:rPr>
          <w:rFonts w:ascii="Times New Roman" w:hAnsi="Times New Roman" w:cs="Times New Roman"/>
          <w:sz w:val="24"/>
          <w:szCs w:val="24"/>
        </w:rPr>
        <w:lastRenderedPageBreak/>
        <w:t>4. Настоящие Правила землепользования и застройки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городского округа город Стерлитамак, судебных органов как основание для разрешения споров по вопросам землепользования и застройки, а также иных органов.</w:t>
      </w:r>
    </w:p>
    <w:p w:rsidR="001D2FC2" w:rsidRPr="00A20A89" w:rsidRDefault="001D2FC2" w:rsidP="00146572">
      <w:pPr>
        <w:tabs>
          <w:tab w:val="left" w:pos="709"/>
          <w:tab w:val="left" w:pos="851"/>
        </w:tabs>
        <w:ind w:left="-142" w:firstLine="567"/>
        <w:jc w:val="both"/>
      </w:pPr>
      <w:r w:rsidRPr="00A20A89">
        <w:t>5. Требования установленных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1D2FC2" w:rsidRPr="00A20A89" w:rsidRDefault="001D2FC2" w:rsidP="00146572">
      <w:pPr>
        <w:tabs>
          <w:tab w:val="left" w:pos="851"/>
        </w:tabs>
        <w:ind w:left="-142" w:firstLine="567"/>
        <w:jc w:val="both"/>
      </w:pPr>
      <w:r w:rsidRPr="00A20A89">
        <w:t>6.</w:t>
      </w:r>
      <w:r w:rsidRPr="00A20A89">
        <w:tab/>
        <w:t>Правила землепользования и застройки применяются, в том числе, при:</w:t>
      </w:r>
    </w:p>
    <w:p w:rsidR="001D2FC2" w:rsidRPr="00A20A89" w:rsidRDefault="001D2FC2" w:rsidP="00146572">
      <w:pPr>
        <w:tabs>
          <w:tab w:val="left" w:pos="851"/>
        </w:tabs>
        <w:ind w:left="-142" w:firstLine="567"/>
        <w:jc w:val="both"/>
      </w:pPr>
      <w:r w:rsidRPr="00A20A89">
        <w:t>-</w:t>
      </w:r>
      <w:r w:rsidRPr="00A20A89">
        <w:tab/>
        <w:t>подготовке, проверке и утверждении документации по планировке территории, а также градостроительных планов земельных участков;</w:t>
      </w:r>
    </w:p>
    <w:p w:rsidR="001D2FC2" w:rsidRPr="00A20A89" w:rsidRDefault="001D2FC2" w:rsidP="00146572">
      <w:pPr>
        <w:tabs>
          <w:tab w:val="left" w:pos="851"/>
        </w:tabs>
        <w:ind w:left="-142" w:firstLine="567"/>
        <w:jc w:val="both"/>
      </w:pPr>
      <w:r w:rsidRPr="00A20A89">
        <w:t>-</w:t>
      </w:r>
      <w:r w:rsidRPr="00A20A89">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1D2FC2" w:rsidRPr="00A20A89" w:rsidRDefault="001D2FC2" w:rsidP="00146572">
      <w:pPr>
        <w:tabs>
          <w:tab w:val="left" w:pos="851"/>
        </w:tabs>
        <w:ind w:left="-142" w:firstLine="567"/>
        <w:jc w:val="both"/>
      </w:pPr>
      <w:r w:rsidRPr="00A20A89">
        <w:t>-</w:t>
      </w:r>
      <w:r w:rsidRPr="00A20A89">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1D2FC2" w:rsidRPr="00A20A89" w:rsidRDefault="001D2FC2" w:rsidP="00146572">
      <w:pPr>
        <w:tabs>
          <w:tab w:val="left" w:pos="851"/>
        </w:tabs>
        <w:ind w:left="-142" w:firstLine="567"/>
        <w:jc w:val="both"/>
      </w:pPr>
      <w:r w:rsidRPr="00A20A89">
        <w:t>-</w:t>
      </w:r>
      <w:r w:rsidRPr="00A20A89">
        <w:tab/>
        <w:t>осуществлении земельного контроля и земельного надзора за использованием земель на территории городского округа города Стерлитамак;</w:t>
      </w:r>
    </w:p>
    <w:p w:rsidR="001D2FC2" w:rsidRPr="00A20A89" w:rsidRDefault="001D2FC2" w:rsidP="00146572">
      <w:pPr>
        <w:tabs>
          <w:tab w:val="left" w:pos="851"/>
        </w:tabs>
        <w:ind w:left="-142" w:firstLine="567"/>
        <w:jc w:val="both"/>
      </w:pPr>
      <w:r w:rsidRPr="00A20A89">
        <w:t>- применении штрафных санкций в случаях и порядке, установленных законодательством.</w:t>
      </w:r>
    </w:p>
    <w:p w:rsidR="001D2FC2" w:rsidRPr="00A20A89" w:rsidRDefault="001D2FC2" w:rsidP="00146572">
      <w:pPr>
        <w:tabs>
          <w:tab w:val="left" w:pos="851"/>
        </w:tabs>
        <w:ind w:left="-142" w:firstLine="567"/>
        <w:jc w:val="both"/>
      </w:pPr>
      <w:r w:rsidRPr="00A20A89">
        <w:t xml:space="preserve">7. Настоящие Правила землепользования и застройки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w:t>
      </w:r>
      <w:r w:rsidR="000B4F9F">
        <w:t xml:space="preserve">муниципальные правовые </w:t>
      </w:r>
      <w:r w:rsidRPr="00A20A89">
        <w:t>акты применяются в части, не противоречащей настоящим Правилам землепользования и застройки.</w:t>
      </w:r>
    </w:p>
    <w:p w:rsidR="001D2FC2" w:rsidRPr="00A20A89" w:rsidRDefault="001D2FC2" w:rsidP="00146572">
      <w:pPr>
        <w:tabs>
          <w:tab w:val="left" w:pos="851"/>
        </w:tabs>
        <w:ind w:left="-142" w:firstLine="567"/>
        <w:jc w:val="both"/>
      </w:pPr>
    </w:p>
    <w:p w:rsidR="001D2FC2" w:rsidRPr="00A20A89" w:rsidRDefault="001D2FC2" w:rsidP="00146572">
      <w:pPr>
        <w:pStyle w:val="G0"/>
        <w:ind w:left="-142" w:firstLine="567"/>
        <w:rPr>
          <w:szCs w:val="24"/>
        </w:rPr>
      </w:pPr>
      <w:bookmarkStart w:id="26" w:name="_Toc281221509"/>
      <w:bookmarkStart w:id="27" w:name="_Toc395282203"/>
      <w:bookmarkStart w:id="28" w:name="_Toc420450050"/>
      <w:bookmarkStart w:id="29" w:name="_Toc500323123"/>
      <w:bookmarkStart w:id="30" w:name="_Toc17477639"/>
      <w:bookmarkStart w:id="31" w:name="_Toc25015093"/>
      <w:bookmarkStart w:id="32" w:name="_Toc73360280"/>
      <w:r w:rsidRPr="00A20A89">
        <w:rPr>
          <w:szCs w:val="24"/>
        </w:rPr>
        <w:t>Соотношение Правил землепользования и застройки с Генеральным планом и документацией по планировке территории</w:t>
      </w:r>
      <w:bookmarkEnd w:id="26"/>
      <w:bookmarkEnd w:id="27"/>
      <w:bookmarkEnd w:id="28"/>
      <w:bookmarkEnd w:id="29"/>
      <w:bookmarkEnd w:id="30"/>
      <w:bookmarkEnd w:id="31"/>
      <w:bookmarkEnd w:id="32"/>
    </w:p>
    <w:p w:rsidR="001D2FC2" w:rsidRPr="00A20A89" w:rsidRDefault="001D2FC2" w:rsidP="00146572">
      <w:pPr>
        <w:pStyle w:val="a5"/>
        <w:numPr>
          <w:ilvl w:val="0"/>
          <w:numId w:val="245"/>
        </w:numPr>
        <w:tabs>
          <w:tab w:val="left" w:pos="851"/>
          <w:tab w:val="left" w:pos="1080"/>
        </w:tabs>
        <w:spacing w:line="240" w:lineRule="auto"/>
        <w:ind w:left="-142" w:firstLine="567"/>
        <w:rPr>
          <w:szCs w:val="24"/>
        </w:rPr>
      </w:pPr>
      <w:r w:rsidRPr="00A20A89">
        <w:rPr>
          <w:szCs w:val="24"/>
        </w:rPr>
        <w:t xml:space="preserve">Подготовка проекта </w:t>
      </w:r>
      <w:r w:rsidR="007B0F15">
        <w:rPr>
          <w:szCs w:val="24"/>
          <w:lang w:val="ru-RU"/>
        </w:rPr>
        <w:t>П</w:t>
      </w:r>
      <w:r w:rsidRPr="00A20A89">
        <w:rPr>
          <w:szCs w:val="24"/>
        </w:rPr>
        <w:t xml:space="preserve">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публичных слушаний и предложений заинтересованных лиц. </w:t>
      </w:r>
    </w:p>
    <w:p w:rsidR="001D2FC2" w:rsidRPr="00A20A89" w:rsidRDefault="001D2FC2" w:rsidP="00146572">
      <w:pPr>
        <w:pStyle w:val="a5"/>
        <w:tabs>
          <w:tab w:val="left" w:pos="851"/>
          <w:tab w:val="num" w:pos="993"/>
          <w:tab w:val="left" w:pos="1080"/>
        </w:tabs>
        <w:spacing w:line="240" w:lineRule="auto"/>
        <w:ind w:left="-142" w:firstLine="567"/>
        <w:rPr>
          <w:szCs w:val="24"/>
        </w:rPr>
      </w:pPr>
      <w:r w:rsidRPr="00A20A89">
        <w:rPr>
          <w:szCs w:val="24"/>
        </w:rPr>
        <w:t xml:space="preserve">Применительно к части территории городского округа </w:t>
      </w:r>
      <w:r w:rsidR="006F34DD">
        <w:rPr>
          <w:szCs w:val="24"/>
          <w:lang w:val="ru-RU"/>
        </w:rPr>
        <w:t xml:space="preserve">город Стерлитамак </w:t>
      </w:r>
      <w:r w:rsidRPr="00A20A89">
        <w:rPr>
          <w:szCs w:val="24"/>
        </w:rPr>
        <w:t xml:space="preserve">подготовка проекта Правил землепользования и застройки может осуществляться при отсутствии </w:t>
      </w:r>
      <w:r w:rsidR="006F34DD">
        <w:rPr>
          <w:szCs w:val="24"/>
          <w:lang w:val="ru-RU"/>
        </w:rPr>
        <w:t>Г</w:t>
      </w:r>
      <w:r w:rsidRPr="00A20A89">
        <w:rPr>
          <w:szCs w:val="24"/>
        </w:rPr>
        <w:t>енерального плана.</w:t>
      </w:r>
    </w:p>
    <w:p w:rsidR="001D2FC2" w:rsidRPr="00A20A89" w:rsidRDefault="001D2FC2" w:rsidP="00146572">
      <w:pPr>
        <w:pStyle w:val="a5"/>
        <w:tabs>
          <w:tab w:val="left" w:pos="851"/>
          <w:tab w:val="num" w:pos="993"/>
          <w:tab w:val="left" w:pos="1080"/>
        </w:tabs>
        <w:spacing w:line="240" w:lineRule="auto"/>
        <w:ind w:left="-142" w:firstLine="567"/>
        <w:rPr>
          <w:szCs w:val="24"/>
        </w:rPr>
      </w:pPr>
      <w:r w:rsidRPr="00A20A89">
        <w:rPr>
          <w:szCs w:val="24"/>
        </w:rPr>
        <w:t>В случае внесения в установленном порядке изменений в Генеральный план, соответствующие изменения при необходимости вносятся в Правила землепользования и застройки.</w:t>
      </w:r>
    </w:p>
    <w:p w:rsidR="001D2FC2" w:rsidRPr="00A20A89" w:rsidRDefault="001D2FC2" w:rsidP="00146572">
      <w:pPr>
        <w:pStyle w:val="a5"/>
        <w:numPr>
          <w:ilvl w:val="0"/>
          <w:numId w:val="245"/>
        </w:numPr>
        <w:tabs>
          <w:tab w:val="left" w:pos="851"/>
          <w:tab w:val="left" w:pos="1080"/>
        </w:tabs>
        <w:spacing w:line="240" w:lineRule="auto"/>
        <w:ind w:left="-142" w:firstLine="567"/>
        <w:rPr>
          <w:szCs w:val="24"/>
        </w:rPr>
      </w:pPr>
      <w:r w:rsidRPr="00A20A89">
        <w:rPr>
          <w:szCs w:val="24"/>
        </w:rPr>
        <w:t>Документация по планировке территории разрабатывается на основе Генерального плана, Правил землепользования и застройки и не должна им противоречить.</w:t>
      </w:r>
    </w:p>
    <w:p w:rsidR="001D2FC2" w:rsidRPr="00A20A89" w:rsidRDefault="001D2FC2" w:rsidP="00146572">
      <w:pPr>
        <w:pStyle w:val="a5"/>
        <w:numPr>
          <w:ilvl w:val="0"/>
          <w:numId w:val="245"/>
        </w:numPr>
        <w:tabs>
          <w:tab w:val="left" w:pos="851"/>
          <w:tab w:val="left" w:pos="1080"/>
        </w:tabs>
        <w:spacing w:line="240" w:lineRule="auto"/>
        <w:ind w:left="-142" w:firstLine="567"/>
        <w:rPr>
          <w:szCs w:val="24"/>
        </w:rPr>
      </w:pPr>
      <w:r w:rsidRPr="00A20A89">
        <w:rPr>
          <w:szCs w:val="24"/>
        </w:rPr>
        <w:t xml:space="preserve">Нормативные правовые акты органов местного самоуправления городского </w:t>
      </w:r>
      <w:r w:rsidRPr="00A20A89">
        <w:rPr>
          <w:szCs w:val="24"/>
        </w:rPr>
        <w:lastRenderedPageBreak/>
        <w:t>округа город Стерлитамак, за исключением указанного Генерального плана, принятые до вступления в силу Правил землепользования и застройки, применяются в части, не противоречащей им.</w:t>
      </w:r>
    </w:p>
    <w:p w:rsidR="001D2FC2" w:rsidRPr="00A20A89" w:rsidRDefault="001D2FC2" w:rsidP="00146572">
      <w:pPr>
        <w:pStyle w:val="G0"/>
        <w:ind w:left="-142" w:firstLine="567"/>
        <w:rPr>
          <w:szCs w:val="24"/>
        </w:rPr>
      </w:pPr>
      <w:bookmarkStart w:id="33" w:name="_Toc500323124"/>
      <w:bookmarkStart w:id="34" w:name="_Toc17477640"/>
      <w:bookmarkStart w:id="35" w:name="_Toc25015094"/>
      <w:bookmarkStart w:id="36" w:name="_Toc73360281"/>
      <w:r w:rsidRPr="00A20A89">
        <w:rPr>
          <w:szCs w:val="24"/>
        </w:rPr>
        <w:t>Общедоступность информации о землепользовании и застройк</w:t>
      </w:r>
      <w:bookmarkEnd w:id="33"/>
      <w:bookmarkEnd w:id="34"/>
      <w:r w:rsidRPr="00A20A89">
        <w:rPr>
          <w:szCs w:val="24"/>
        </w:rPr>
        <w:t>и</w:t>
      </w:r>
      <w:bookmarkEnd w:id="35"/>
      <w:bookmarkEnd w:id="36"/>
    </w:p>
    <w:p w:rsidR="001D2FC2" w:rsidRPr="00A20A89" w:rsidRDefault="001D2FC2" w:rsidP="00146572">
      <w:pPr>
        <w:pStyle w:val="a5"/>
        <w:tabs>
          <w:tab w:val="num" w:pos="993"/>
          <w:tab w:val="left" w:pos="1080"/>
        </w:tabs>
        <w:spacing w:line="240" w:lineRule="auto"/>
        <w:ind w:left="-142" w:firstLine="567"/>
        <w:rPr>
          <w:szCs w:val="24"/>
        </w:rPr>
      </w:pPr>
      <w:r w:rsidRPr="00A20A89">
        <w:rPr>
          <w:szCs w:val="24"/>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rsidR="001D2FC2" w:rsidRPr="00A20A89" w:rsidRDefault="001D2FC2" w:rsidP="00146572">
      <w:pPr>
        <w:pStyle w:val="ConsPlusNormal"/>
        <w:widowControl/>
        <w:ind w:left="-142" w:firstLine="567"/>
        <w:jc w:val="both"/>
        <w:rPr>
          <w:rFonts w:ascii="Times New Roman" w:hAnsi="Times New Roman" w:cs="Times New Roman"/>
          <w:sz w:val="24"/>
          <w:szCs w:val="24"/>
        </w:rPr>
      </w:pPr>
      <w:r w:rsidRPr="00A20A89">
        <w:rPr>
          <w:rFonts w:ascii="Times New Roman" w:hAnsi="Times New Roman" w:cs="Times New Roman"/>
          <w:sz w:val="24"/>
          <w:szCs w:val="24"/>
        </w:rPr>
        <w:t>2. Администрация городского округа город Стерлитамак</w:t>
      </w:r>
      <w:r w:rsidR="009045F4">
        <w:rPr>
          <w:rFonts w:ascii="Times New Roman" w:hAnsi="Times New Roman" w:cs="Times New Roman"/>
          <w:sz w:val="24"/>
          <w:szCs w:val="24"/>
        </w:rPr>
        <w:t xml:space="preserve"> Республики Башкортостан </w:t>
      </w:r>
      <w:r w:rsidRPr="00A20A89">
        <w:rPr>
          <w:rFonts w:ascii="Times New Roman" w:hAnsi="Times New Roman" w:cs="Times New Roman"/>
          <w:sz w:val="24"/>
          <w:szCs w:val="24"/>
        </w:rPr>
        <w:t xml:space="preserve">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городского округа </w:t>
      </w:r>
      <w:r w:rsidR="00670ECC">
        <w:rPr>
          <w:rFonts w:ascii="Times New Roman" w:hAnsi="Times New Roman" w:cs="Times New Roman"/>
          <w:sz w:val="24"/>
          <w:szCs w:val="24"/>
        </w:rPr>
        <w:t xml:space="preserve">город Стерлитамак </w:t>
      </w:r>
      <w:r w:rsidRPr="00A20A89">
        <w:rPr>
          <w:rFonts w:ascii="Times New Roman" w:hAnsi="Times New Roman" w:cs="Times New Roman"/>
          <w:sz w:val="24"/>
          <w:szCs w:val="24"/>
        </w:rPr>
        <w:t>в информационно-телекоммуникационной сети «Интернет».</w:t>
      </w:r>
    </w:p>
    <w:p w:rsidR="001D2FC2" w:rsidRPr="00A20A89" w:rsidRDefault="001D2FC2" w:rsidP="00146572">
      <w:pPr>
        <w:pStyle w:val="G0"/>
        <w:ind w:left="-142" w:firstLine="567"/>
        <w:rPr>
          <w:szCs w:val="24"/>
        </w:rPr>
      </w:pPr>
      <w:bookmarkStart w:id="37" w:name="_Toc500323125"/>
      <w:bookmarkStart w:id="38" w:name="_Toc17477641"/>
      <w:bookmarkStart w:id="39" w:name="_Toc25015095"/>
      <w:bookmarkStart w:id="40" w:name="_Toc73360282"/>
      <w:r w:rsidRPr="00A20A89">
        <w:rPr>
          <w:szCs w:val="24"/>
        </w:rPr>
        <w:t>Полномочия органов местного самоуправления и должностных лиц городского округа город Стерлитамак в области землепользования и застройки</w:t>
      </w:r>
      <w:bookmarkEnd w:id="37"/>
      <w:bookmarkEnd w:id="38"/>
      <w:bookmarkEnd w:id="39"/>
      <w:bookmarkEnd w:id="40"/>
    </w:p>
    <w:p w:rsidR="001D2FC2" w:rsidRPr="00A20A89" w:rsidRDefault="001D2FC2" w:rsidP="00146572">
      <w:pPr>
        <w:ind w:left="-142" w:firstLine="567"/>
        <w:jc w:val="both"/>
      </w:pPr>
      <w:bookmarkStart w:id="41" w:name="sub_201"/>
      <w:r w:rsidRPr="00A20A89">
        <w:t>1. Органами местного самоуправления городского округа город Стерлитамак, осуществляющими полномочия в области землепользования и застройки, являются:</w:t>
      </w:r>
    </w:p>
    <w:p w:rsidR="001D2FC2" w:rsidRPr="00A20A89" w:rsidRDefault="001D2FC2" w:rsidP="00146572">
      <w:pPr>
        <w:ind w:left="-142" w:firstLine="567"/>
        <w:jc w:val="both"/>
      </w:pPr>
      <w:bookmarkStart w:id="42" w:name="sub_2011"/>
      <w:bookmarkEnd w:id="41"/>
      <w:r w:rsidRPr="00A20A89">
        <w:t xml:space="preserve">1) </w:t>
      </w:r>
      <w:bookmarkStart w:id="43" w:name="_Hlk72145438"/>
      <w:r w:rsidRPr="00A20A89">
        <w:t xml:space="preserve">Совет городского округа город Стерлитамак </w:t>
      </w:r>
      <w:r w:rsidR="00452791">
        <w:t xml:space="preserve">Республики Башкортостан </w:t>
      </w:r>
      <w:r w:rsidRPr="00A20A89">
        <w:t>(далее - Совет);</w:t>
      </w:r>
    </w:p>
    <w:p w:rsidR="001D2FC2" w:rsidRPr="00A20A89" w:rsidRDefault="001D2FC2" w:rsidP="00146572">
      <w:pPr>
        <w:ind w:left="-142" w:firstLine="567"/>
        <w:jc w:val="both"/>
      </w:pPr>
      <w:bookmarkStart w:id="44" w:name="sub_2012"/>
      <w:bookmarkEnd w:id="42"/>
      <w:r w:rsidRPr="00A20A89">
        <w:t>2) Глава городского округа город Стерлитамак</w:t>
      </w:r>
      <w:r w:rsidR="00452791" w:rsidRPr="00452791">
        <w:t xml:space="preserve"> </w:t>
      </w:r>
      <w:r w:rsidR="00452791">
        <w:t>Республики Башкортостан</w:t>
      </w:r>
      <w:r w:rsidRPr="00A20A89">
        <w:t xml:space="preserve">, </w:t>
      </w:r>
      <w:r w:rsidR="00852464">
        <w:t>именуемый</w:t>
      </w:r>
      <w:r w:rsidRPr="00A20A89">
        <w:t xml:space="preserve"> председателем Совета (далее – Глава городского округа);</w:t>
      </w:r>
    </w:p>
    <w:p w:rsidR="001D2FC2" w:rsidRPr="00A20A89" w:rsidRDefault="001D2FC2" w:rsidP="00146572">
      <w:pPr>
        <w:ind w:left="-142" w:firstLine="567"/>
        <w:jc w:val="both"/>
      </w:pPr>
      <w:bookmarkStart w:id="45" w:name="sub_2013"/>
      <w:bookmarkEnd w:id="44"/>
      <w:r w:rsidRPr="00A20A89">
        <w:t xml:space="preserve">3) Администрация городского округа город Стерлитамак </w:t>
      </w:r>
      <w:r w:rsidR="00452791">
        <w:t xml:space="preserve">Республики Башкортостан </w:t>
      </w:r>
      <w:r w:rsidRPr="00A20A89">
        <w:t>(далее – Администрация);</w:t>
      </w:r>
    </w:p>
    <w:p w:rsidR="001D2FC2" w:rsidRPr="00A20A89" w:rsidRDefault="001D2FC2" w:rsidP="00146572">
      <w:pPr>
        <w:ind w:left="-142" w:firstLine="567"/>
        <w:jc w:val="both"/>
      </w:pPr>
      <w:bookmarkStart w:id="46" w:name="sub_202"/>
      <w:bookmarkEnd w:id="43"/>
      <w:bookmarkEnd w:id="45"/>
      <w:r w:rsidRPr="00A20A89">
        <w:t>2. Совет осуществляет следующие полномочия в области землепользования и застройки:</w:t>
      </w:r>
    </w:p>
    <w:p w:rsidR="001D2FC2" w:rsidRPr="008D3ECB" w:rsidRDefault="001D2FC2" w:rsidP="00146572">
      <w:pPr>
        <w:ind w:left="-142" w:firstLine="567"/>
        <w:jc w:val="both"/>
      </w:pPr>
      <w:bookmarkStart w:id="47" w:name="sub_2021"/>
      <w:bookmarkEnd w:id="46"/>
      <w:r w:rsidRPr="008D3ECB">
        <w:t xml:space="preserve">1) утверждает Правила землепользования и застройки и </w:t>
      </w:r>
      <w:r w:rsidR="008D3ECB" w:rsidRPr="008D3ECB">
        <w:t>и</w:t>
      </w:r>
      <w:r w:rsidRPr="008D3ECB">
        <w:t>зменения</w:t>
      </w:r>
      <w:r w:rsidR="008D3ECB" w:rsidRPr="008D3ECB">
        <w:t xml:space="preserve"> (дополнения)</w:t>
      </w:r>
      <w:r w:rsidRPr="008D3ECB">
        <w:t xml:space="preserve"> в Правила землепользования и застройки</w:t>
      </w:r>
      <w:r w:rsidR="008D3ECB" w:rsidRPr="008D3ECB">
        <w:t xml:space="preserve"> или направляет проект Правил землеполь</w:t>
      </w:r>
      <w:r w:rsidR="008D3ECB">
        <w:t>зования</w:t>
      </w:r>
      <w:r w:rsidR="008D3ECB" w:rsidRPr="008D3ECB">
        <w:t xml:space="preserve"> и застр</w:t>
      </w:r>
      <w:r w:rsidR="008D3ECB">
        <w:t>ойки</w:t>
      </w:r>
      <w:r w:rsidR="008D3ECB" w:rsidRPr="008D3ECB">
        <w:t xml:space="preserve"> и изменения к </w:t>
      </w:r>
      <w:r w:rsidR="008D3ECB">
        <w:t>н</w:t>
      </w:r>
      <w:r w:rsidR="008D3ECB" w:rsidRPr="008D3ECB">
        <w:t>им Главе Администрации городского округа город Стерлитамак (далее – глава Администрации) на доработку в соответствии с результатами публичных слушаний</w:t>
      </w:r>
      <w:r w:rsidRPr="008D3ECB">
        <w:t>;</w:t>
      </w:r>
    </w:p>
    <w:p w:rsidR="001D2FC2" w:rsidRPr="00A20A89" w:rsidRDefault="001D2FC2" w:rsidP="00146572">
      <w:pPr>
        <w:ind w:left="-142" w:firstLine="567"/>
        <w:jc w:val="both"/>
      </w:pPr>
      <w:bookmarkStart w:id="48" w:name="sub_2022"/>
      <w:bookmarkEnd w:id="47"/>
      <w:r w:rsidRPr="00A20A89">
        <w:t xml:space="preserve">2) осуществляет иные полномочия, предусмотренные законодательством Российской Федерации, Республики Башкортостан, </w:t>
      </w:r>
      <w:hyperlink r:id="rId8" w:history="1">
        <w:r w:rsidRPr="00A20A89">
          <w:t>Уставом</w:t>
        </w:r>
      </w:hyperlink>
      <w:r w:rsidRPr="00A20A89">
        <w:t xml:space="preserve"> городского округа город Стерлитамак</w:t>
      </w:r>
      <w:r w:rsidR="00182A21" w:rsidRPr="00182A21">
        <w:t xml:space="preserve"> </w:t>
      </w:r>
      <w:r w:rsidR="00182A21">
        <w:t>Республики Башкортостан</w:t>
      </w:r>
      <w:r w:rsidRPr="00A20A89">
        <w:t>, иными муниципальными правовыми актами городского округа город Стерлитамак</w:t>
      </w:r>
      <w:r w:rsidR="00182A21" w:rsidRPr="00182A21">
        <w:t xml:space="preserve"> </w:t>
      </w:r>
      <w:r w:rsidR="00182A21">
        <w:t>Республики Башкортостан</w:t>
      </w:r>
      <w:r w:rsidRPr="00A20A89">
        <w:t>, настоящими Правилами землепользования и застройки.</w:t>
      </w:r>
    </w:p>
    <w:p w:rsidR="001D2FC2" w:rsidRPr="00A20A89" w:rsidRDefault="001D2FC2" w:rsidP="00146572">
      <w:pPr>
        <w:ind w:left="-142" w:firstLine="567"/>
        <w:jc w:val="both"/>
      </w:pPr>
      <w:bookmarkStart w:id="49" w:name="sub_203"/>
      <w:bookmarkEnd w:id="48"/>
      <w:r w:rsidRPr="00A20A89">
        <w:t xml:space="preserve">3. </w:t>
      </w:r>
      <w:bookmarkStart w:id="50" w:name="sub_204"/>
      <w:bookmarkEnd w:id="49"/>
      <w:r w:rsidRPr="00A20A89">
        <w:t>Глава городского округа осуществляет следующие полномочия в области землепользования и застройки:</w:t>
      </w:r>
    </w:p>
    <w:p w:rsidR="001D2FC2" w:rsidRPr="00A20A89" w:rsidRDefault="001D2FC2" w:rsidP="00146572">
      <w:pPr>
        <w:ind w:left="-142" w:firstLine="567"/>
        <w:jc w:val="both"/>
      </w:pPr>
      <w:r w:rsidRPr="00A20A89">
        <w:t>1) принимает решение о проведении</w:t>
      </w:r>
      <w:r w:rsidRPr="00A20A89">
        <w:rPr>
          <w:bCs/>
        </w:rPr>
        <w:t xml:space="preserve"> </w:t>
      </w:r>
      <w:r w:rsidRPr="00A20A89">
        <w:t>публичных слушаний по проекту Правил землепользования и застройки и внесения в них изменений, по проектам решений о предоставлении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по проектам планировки и межевания</w:t>
      </w:r>
      <w:r w:rsidR="00AE0775">
        <w:t xml:space="preserve"> территории</w:t>
      </w:r>
      <w:r w:rsidRPr="00A20A89">
        <w:t>;</w:t>
      </w:r>
    </w:p>
    <w:p w:rsidR="001D2FC2" w:rsidRPr="00A20A89" w:rsidRDefault="001D2FC2" w:rsidP="00146572">
      <w:pPr>
        <w:ind w:left="-142" w:firstLine="567"/>
        <w:jc w:val="both"/>
      </w:pPr>
      <w:r w:rsidRPr="00A20A89">
        <w:t xml:space="preserve">2) подписывает и </w:t>
      </w:r>
      <w:r w:rsidR="00753098">
        <w:t>обеспечивает опубликование в порядке</w:t>
      </w:r>
      <w:r w:rsidR="006D3978">
        <w:t>,</w:t>
      </w:r>
      <w:r w:rsidR="00753098">
        <w:t xml:space="preserve"> </w:t>
      </w:r>
      <w:r w:rsidR="00753098" w:rsidRPr="003649F9">
        <w:t>установленном для официального опубликования муниципальных правовых актов, иной официальной информации</w:t>
      </w:r>
      <w:r w:rsidR="00753098">
        <w:t xml:space="preserve"> и размещение на официальном сайте городского округа город Стерлитамак в сети «Интернет»</w:t>
      </w:r>
      <w:r w:rsidRPr="00A20A89">
        <w:t xml:space="preserve"> Правил землепользования и застройки и </w:t>
      </w:r>
      <w:r w:rsidR="00753098">
        <w:t>изменений к ним</w:t>
      </w:r>
      <w:r w:rsidR="00CD7641">
        <w:t>.</w:t>
      </w:r>
    </w:p>
    <w:p w:rsidR="00753098" w:rsidRDefault="001D2FC2" w:rsidP="00146572">
      <w:pPr>
        <w:ind w:left="-142" w:firstLine="567"/>
        <w:jc w:val="both"/>
      </w:pPr>
      <w:r w:rsidRPr="00A20A89">
        <w:t>4. Администрация</w:t>
      </w:r>
      <w:r w:rsidR="00E13787" w:rsidRPr="00E13787">
        <w:t xml:space="preserve"> </w:t>
      </w:r>
      <w:r w:rsidR="00E13787" w:rsidRPr="00A20A89">
        <w:t>осуществляет следующие полномочия в области землепользования и застройки:</w:t>
      </w:r>
    </w:p>
    <w:p w:rsidR="006D3978" w:rsidRDefault="00753098" w:rsidP="00146572">
      <w:pPr>
        <w:ind w:left="-142" w:firstLine="567"/>
        <w:jc w:val="both"/>
      </w:pPr>
      <w:r>
        <w:t>4.1 Глава Администрации</w:t>
      </w:r>
      <w:r w:rsidR="00D934ED">
        <w:t>:</w:t>
      </w:r>
    </w:p>
    <w:p w:rsidR="006D3978" w:rsidRPr="00A20A89" w:rsidRDefault="006D3978" w:rsidP="006D3978">
      <w:pPr>
        <w:ind w:left="-142" w:firstLine="567"/>
        <w:jc w:val="both"/>
      </w:pPr>
      <w:r w:rsidRPr="00A20A89">
        <w:t xml:space="preserve">1) принимает решения о подготовке проекта Правил землепользования и застройки городского округа город Стерлитамак Республики Башкортостан и о проектах внесения в </w:t>
      </w:r>
      <w:r w:rsidRPr="00A20A89">
        <w:lastRenderedPageBreak/>
        <w:t>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6D3978" w:rsidRPr="00A20A89" w:rsidRDefault="006D3978" w:rsidP="006D3978">
      <w:pPr>
        <w:ind w:left="-142" w:firstLine="567"/>
        <w:jc w:val="both"/>
      </w:pPr>
      <w:r w:rsidRPr="00A20A89">
        <w:t>2) утверждает персональный состав и порядок деятельности комиссии по подготовке проекта Правил землепользования и застройки;</w:t>
      </w:r>
    </w:p>
    <w:p w:rsidR="006D3978" w:rsidRPr="00A20A89" w:rsidRDefault="006D3978" w:rsidP="006D3978">
      <w:pPr>
        <w:ind w:left="-142" w:firstLine="567"/>
        <w:jc w:val="both"/>
      </w:pPr>
      <w:r w:rsidRPr="00A20A89">
        <w:t>3) принимает решения о направлении проекта Правил землепользования и застройки и проектов внесения в них изменений в Совет или об их отклонении и о направлении на доработку с указанием даты их повторного представления;</w:t>
      </w:r>
    </w:p>
    <w:p w:rsidR="006D3978" w:rsidRPr="00A20A89" w:rsidRDefault="006D3978" w:rsidP="006D3978">
      <w:pPr>
        <w:ind w:left="-142" w:firstLine="567"/>
        <w:jc w:val="both"/>
      </w:pPr>
      <w:r w:rsidRPr="00A20A89">
        <w:t>4)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D3978" w:rsidRPr="00A20A89" w:rsidRDefault="006D3978" w:rsidP="006D3978">
      <w:pPr>
        <w:ind w:left="-142" w:firstLine="567"/>
        <w:jc w:val="both"/>
      </w:pPr>
      <w:r w:rsidRPr="00A20A89">
        <w:t>5)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D3978" w:rsidRPr="00A20A89" w:rsidRDefault="006D3978" w:rsidP="006D3978">
      <w:pPr>
        <w:ind w:left="-142" w:firstLine="567"/>
        <w:jc w:val="both"/>
      </w:pPr>
      <w:r w:rsidRPr="00A20A89">
        <w:t xml:space="preserve">6) принимает решения о подготовке документации по планировке территории городского округа город Стерлитамак; </w:t>
      </w:r>
    </w:p>
    <w:p w:rsidR="006D3978" w:rsidRPr="00A20A89" w:rsidRDefault="006D3978" w:rsidP="006D3978">
      <w:pPr>
        <w:ind w:left="-142" w:firstLine="567"/>
        <w:jc w:val="both"/>
      </w:pPr>
      <w:r w:rsidRPr="00A20A89">
        <w:t>7) утверждает проекты планировки территории и проекты межевания на территории городского округа город Стерлитамак либо отклоняет такую документацию и направляет на доработку с учетом протокола публичных слушаний и заключения;</w:t>
      </w:r>
    </w:p>
    <w:p w:rsidR="006D3978" w:rsidRPr="00A20A89" w:rsidRDefault="006D3978" w:rsidP="006D3978">
      <w:pPr>
        <w:ind w:left="-142" w:firstLine="567"/>
        <w:jc w:val="both"/>
      </w:pPr>
      <w:r w:rsidRPr="00A20A89">
        <w:t xml:space="preserve">9) принимает решения о </w:t>
      </w:r>
      <w:r w:rsidR="00613CB1">
        <w:t xml:space="preserve">комплексном </w:t>
      </w:r>
      <w:r w:rsidRPr="00A20A89">
        <w:t xml:space="preserve">развитии </w:t>
      </w:r>
      <w:r w:rsidR="00613CB1">
        <w:t>т</w:t>
      </w:r>
      <w:r w:rsidRPr="00A20A89">
        <w:t>ерриторий</w:t>
      </w:r>
      <w:r w:rsidR="007C7829">
        <w:t>, за исключением случаев, установленных пунктами 1, 2 части 2 статьи 66 Градостроительного Кодекса РФ</w:t>
      </w:r>
      <w:r w:rsidRPr="00A20A89">
        <w:t>;</w:t>
      </w:r>
    </w:p>
    <w:p w:rsidR="006D3978" w:rsidRDefault="006D3978" w:rsidP="006D3978">
      <w:pPr>
        <w:ind w:left="-142" w:firstLine="567"/>
        <w:jc w:val="both"/>
      </w:pPr>
      <w:r w:rsidRPr="00A20A89">
        <w:t>10) с учетом рекомендаций, содержащихся в заключении Комиссии</w:t>
      </w:r>
      <w:r w:rsidR="007F4F17" w:rsidRPr="007F4F17">
        <w:t xml:space="preserve"> </w:t>
      </w:r>
      <w:r w:rsidR="007F4F17" w:rsidRPr="00A20A89">
        <w:t>по подготовке</w:t>
      </w:r>
      <w:r w:rsidR="007F4F17">
        <w:t xml:space="preserve"> проекта</w:t>
      </w:r>
      <w:r w:rsidR="007F4F17" w:rsidRPr="00A20A89">
        <w:t xml:space="preserve"> Правил землепользования и застройки</w:t>
      </w:r>
      <w:r w:rsidRPr="00A20A89">
        <w:t>, принимает решение о подготовке проекта внесения изменений в Правила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w:t>
      </w:r>
    </w:p>
    <w:p w:rsidR="00DE6A50" w:rsidRPr="00A20A89" w:rsidRDefault="00DE6A50" w:rsidP="006D3978">
      <w:pPr>
        <w:ind w:left="-142" w:firstLine="567"/>
        <w:jc w:val="both"/>
      </w:pPr>
      <w:r>
        <w:t>11) осуществляет иные полномочия с сфере регулирования и застройки в соответствии с законодательством Российской Федерации, Республики Башкортостан и нормативно-правовыми актами городского округа город Стерлитамак.</w:t>
      </w:r>
    </w:p>
    <w:p w:rsidR="006D3978" w:rsidRDefault="006D3978" w:rsidP="00146572">
      <w:pPr>
        <w:ind w:left="-142" w:firstLine="567"/>
        <w:jc w:val="both"/>
      </w:pPr>
    </w:p>
    <w:p w:rsidR="001D2FC2" w:rsidRPr="00A20A89" w:rsidRDefault="00D934ED" w:rsidP="00146572">
      <w:pPr>
        <w:ind w:left="-142" w:firstLine="567"/>
        <w:jc w:val="both"/>
      </w:pPr>
      <w:r>
        <w:t>4.2</w:t>
      </w:r>
      <w:r w:rsidR="001D2FC2" w:rsidRPr="00A20A89">
        <w:t xml:space="preserve"> </w:t>
      </w:r>
      <w:r>
        <w:t>О</w:t>
      </w:r>
      <w:r w:rsidR="001D2FC2" w:rsidRPr="00A20A89">
        <w:t xml:space="preserve">тдел архитектуры и градостроительства </w:t>
      </w:r>
      <w:r>
        <w:t>Администрации</w:t>
      </w:r>
      <w:r w:rsidR="001D2FC2" w:rsidRPr="00A20A89">
        <w:t>:</w:t>
      </w:r>
    </w:p>
    <w:p w:rsidR="001D2FC2" w:rsidRPr="00A20A89" w:rsidRDefault="001D2FC2" w:rsidP="00146572">
      <w:pPr>
        <w:ind w:left="-142" w:firstLine="567"/>
        <w:jc w:val="both"/>
      </w:pPr>
      <w:bookmarkStart w:id="51" w:name="sub_20041"/>
      <w:bookmarkEnd w:id="50"/>
      <w:r w:rsidRPr="00A20A89">
        <w:t xml:space="preserve">1) </w:t>
      </w:r>
      <w:bookmarkStart w:id="52" w:name="sub_2041"/>
      <w:bookmarkEnd w:id="51"/>
      <w:r w:rsidRPr="00A20A89">
        <w:t xml:space="preserve">готовит для главы Администрации, Совета, Комиссии по подготовке </w:t>
      </w:r>
      <w:r w:rsidR="00B64DE1">
        <w:t xml:space="preserve">проекта </w:t>
      </w:r>
      <w:r w:rsidRPr="00A20A89">
        <w:t>Правил землепользования и застройки ежегодные доклады о реализации и применении Правил землепользования и застройки, включая анализ и предложения по их совершенствованию путем внесения соответствующих изменений и дополнений в Правила землепользования и застройки;</w:t>
      </w:r>
    </w:p>
    <w:p w:rsidR="001D2FC2" w:rsidRPr="00A20A89" w:rsidRDefault="001D2FC2" w:rsidP="00146572">
      <w:pPr>
        <w:ind w:left="-142" w:firstLine="567"/>
        <w:jc w:val="both"/>
      </w:pPr>
      <w:r w:rsidRPr="00A20A89">
        <w:t>2) обеспечивает проверку проекта Правил землепользования и застройки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городского округа город Стерлитамак Республики Башкортостан,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D2FC2" w:rsidRPr="00A20A89" w:rsidRDefault="001D2FC2" w:rsidP="00146572">
      <w:pPr>
        <w:ind w:left="-142" w:firstLine="567"/>
        <w:jc w:val="both"/>
      </w:pPr>
      <w:r w:rsidRPr="00A20A89">
        <w:t>3) выступает с предложениями о направлении подготовленного проекта Правил землепользования и застройки и проектов внесения в них изменений Главе городского округа для принятия решения о проведении публичных слушаний по ним или об их отклонении либо направлении на доработку;</w:t>
      </w:r>
    </w:p>
    <w:p w:rsidR="001D2FC2" w:rsidRPr="00A20A89" w:rsidRDefault="001D2FC2" w:rsidP="00146572">
      <w:pPr>
        <w:ind w:left="-142" w:firstLine="567"/>
        <w:jc w:val="both"/>
      </w:pPr>
      <w:r w:rsidRPr="00A20A89">
        <w:lastRenderedPageBreak/>
        <w:t>4) подготавливает проекты решений Совета по вопросам публичных слушаний в сфере градостроительной деятельности;</w:t>
      </w:r>
    </w:p>
    <w:p w:rsidR="001D2FC2" w:rsidRPr="00A20A89" w:rsidRDefault="001D2FC2" w:rsidP="00146572">
      <w:pPr>
        <w:ind w:left="-142" w:firstLine="567"/>
        <w:jc w:val="both"/>
      </w:pPr>
      <w:r w:rsidRPr="00A20A89">
        <w:t xml:space="preserve">5) осуществляет в части своей компетенции проверку проектной документации по планировке территории городского округа город Стерлитамак Республики Башкортостан на </w:t>
      </w:r>
      <w:r w:rsidRPr="00A20A89">
        <w:rPr>
          <w:bCs/>
        </w:rPr>
        <w:t>соответствие</w:t>
      </w:r>
      <w:r w:rsidRPr="00A20A89">
        <w:t xml:space="preserve"> требованиям документов территориального планирования Российской Федерации и Республики Башкортостан,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лесохозяйственных регламентов, положений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части 1 статьи 11 Федерального закона</w:t>
      </w:r>
      <w:r w:rsidR="003B6652">
        <w:t xml:space="preserve"> от 29.12.2017 №443-фз</w:t>
      </w:r>
      <w:r w:rsidRPr="00A20A89">
        <w:t xml:space="preserve">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1D2FC2" w:rsidRPr="00A20A89" w:rsidRDefault="001D2FC2" w:rsidP="00146572">
      <w:pPr>
        <w:ind w:left="-142" w:firstLine="567"/>
        <w:jc w:val="both"/>
      </w:pPr>
      <w:r w:rsidRPr="00A20A89">
        <w:t xml:space="preserve">6) по результатам публичных слушаний направляет документацию по планировке территории главе Администрации </w:t>
      </w:r>
      <w:r w:rsidR="00137B48">
        <w:t>для</w:t>
      </w:r>
      <w:r w:rsidRPr="00A20A89">
        <w:t xml:space="preserve"> утверждени</w:t>
      </w:r>
      <w:r w:rsidR="00137B48">
        <w:t>я</w:t>
      </w:r>
      <w:r w:rsidRPr="00A20A89">
        <w:t xml:space="preserve"> или </w:t>
      </w:r>
      <w:r w:rsidR="00137B48">
        <w:t xml:space="preserve">для </w:t>
      </w:r>
      <w:r w:rsidRPr="00A20A89">
        <w:t>отклоне</w:t>
      </w:r>
      <w:r w:rsidR="00137B48">
        <w:t>ния</w:t>
      </w:r>
      <w:r w:rsidRPr="00A20A89">
        <w:t xml:space="preserve"> </w:t>
      </w:r>
      <w:r w:rsidR="00137B48">
        <w:t xml:space="preserve">и направление </w:t>
      </w:r>
      <w:r w:rsidRPr="00A20A89">
        <w:t xml:space="preserve">ее </w:t>
      </w:r>
      <w:r w:rsidR="00137B48">
        <w:t>на</w:t>
      </w:r>
      <w:r w:rsidRPr="00A20A89">
        <w:t xml:space="preserve"> доработк</w:t>
      </w:r>
      <w:r w:rsidR="00137B48">
        <w:t>у</w:t>
      </w:r>
      <w:r w:rsidRPr="00A20A89">
        <w:t>;</w:t>
      </w:r>
    </w:p>
    <w:p w:rsidR="001D2FC2" w:rsidRPr="00A20A89" w:rsidRDefault="001D2FC2" w:rsidP="00146572">
      <w:pPr>
        <w:ind w:left="-142" w:firstLine="567"/>
        <w:jc w:val="both"/>
      </w:pPr>
      <w:r w:rsidRPr="00A20A89">
        <w:t xml:space="preserve">7) </w:t>
      </w:r>
      <w:r w:rsidR="0005213F">
        <w:t>выда</w:t>
      </w:r>
      <w:r w:rsidRPr="00A20A89">
        <w:t>ет на основании заявлений физических или юридических лиц градостроительные планы земельных участков;</w:t>
      </w:r>
    </w:p>
    <w:p w:rsidR="001D2FC2" w:rsidRPr="00A20A89" w:rsidRDefault="001D2FC2" w:rsidP="00146572">
      <w:pPr>
        <w:ind w:left="-142" w:firstLine="567"/>
        <w:jc w:val="both"/>
      </w:pPr>
      <w:r w:rsidRPr="00A20A89">
        <w:t xml:space="preserve">8) предоставляет по запросам Комиссии по </w:t>
      </w:r>
      <w:r w:rsidR="001D3DED" w:rsidRPr="00A20A89">
        <w:t xml:space="preserve">подготовке </w:t>
      </w:r>
      <w:r w:rsidRPr="00A20A89">
        <w:t>п</w:t>
      </w:r>
      <w:r w:rsidR="00E664D5">
        <w:t>роект</w:t>
      </w:r>
      <w:r w:rsidR="001D3DED">
        <w:t>а</w:t>
      </w:r>
      <w:r w:rsidRPr="00A20A89">
        <w:t xml:space="preserve"> Правил землепользования и застройки заключения по вопросам, выносимым в соответствии с настоящими Правилами землепользования и застройки на их рассмотрение;</w:t>
      </w:r>
    </w:p>
    <w:p w:rsidR="001D2FC2" w:rsidRPr="00A20A89" w:rsidRDefault="001D2FC2" w:rsidP="00146572">
      <w:pPr>
        <w:ind w:left="-142" w:firstLine="567"/>
        <w:jc w:val="both"/>
      </w:pPr>
      <w:r w:rsidRPr="00A20A89">
        <w:t>9) осуществляет ведение карты градостроительного зонирования, внесения в нее утвержденных в установленном порядке изменений;</w:t>
      </w:r>
    </w:p>
    <w:p w:rsidR="001D2FC2" w:rsidRPr="00A20A89" w:rsidRDefault="001D2FC2" w:rsidP="00146572">
      <w:pPr>
        <w:ind w:left="-142" w:firstLine="567"/>
        <w:jc w:val="both"/>
      </w:pPr>
      <w:r w:rsidRPr="00A20A89">
        <w:t>10)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1D2FC2" w:rsidRPr="00A20A89" w:rsidRDefault="001D2FC2" w:rsidP="00146572">
      <w:pPr>
        <w:ind w:left="-142" w:firstLine="567"/>
        <w:jc w:val="both"/>
      </w:pPr>
      <w:r w:rsidRPr="00A20A89">
        <w:t>11) осуществляет ведение информационной системы градостроительной деятельности;</w:t>
      </w:r>
    </w:p>
    <w:p w:rsidR="001D2FC2" w:rsidRPr="00A20A89" w:rsidRDefault="001D2FC2" w:rsidP="00146572">
      <w:pPr>
        <w:ind w:left="-142" w:firstLine="567"/>
        <w:jc w:val="both"/>
      </w:pPr>
      <w:r w:rsidRPr="00A20A89">
        <w:t xml:space="preserve">12) </w:t>
      </w:r>
      <w:r w:rsidR="003B14D6">
        <w:t>подготавливае</w:t>
      </w:r>
      <w:r w:rsidR="003B14D6" w:rsidRPr="00A20A89">
        <w:t>т</w:t>
      </w:r>
      <w:r w:rsidRPr="00A20A89">
        <w:t xml:space="preserve"> разрешения на строительство, разрешения на ввод в эксплуатацию при осуществлении строительства, реконструкции объектов капитального строительства, расположенных на территории городского округа город Стерлитамак</w:t>
      </w:r>
      <w:r w:rsidR="003B14D6">
        <w:t>, уведомлени</w:t>
      </w:r>
      <w:r w:rsidR="00D310F4">
        <w:t>й, предусмотренных пунктом 2 части 7, пунктом 3 части 8 статьи 51.1 и пунктом 5 части 19 стати 55 Градостроительного кодекса РФ</w:t>
      </w:r>
      <w:r w:rsidR="00D310F4" w:rsidRPr="00D310F4">
        <w:t xml:space="preserve"> </w:t>
      </w:r>
      <w:r w:rsidR="00D310F4" w:rsidRPr="00A20A89">
        <w:t>при осуществлении строительства, реконструкции объектов</w:t>
      </w:r>
      <w:r w:rsidR="00D310F4">
        <w:t xml:space="preserve"> индивидуального жилищного строительства, садовых домов на земельных участка, </w:t>
      </w:r>
      <w:r w:rsidR="00D310F4" w:rsidRPr="00A20A89">
        <w:t>расположенных на территории городского округа город Стерлитамак</w:t>
      </w:r>
      <w:r w:rsidRPr="00A20A89">
        <w:t>;</w:t>
      </w:r>
    </w:p>
    <w:p w:rsidR="001D2FC2" w:rsidRPr="00A20A89" w:rsidRDefault="001D2FC2" w:rsidP="00146572">
      <w:pPr>
        <w:ind w:left="-142" w:firstLine="567"/>
        <w:jc w:val="both"/>
      </w:pPr>
      <w:r w:rsidRPr="00A20A89">
        <w:t>13)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Стерлитамак Республики Башкортостан, Положением об отделе архитектуры и градостроительства администрации городского округа город Стерлитамак.</w:t>
      </w:r>
    </w:p>
    <w:p w:rsidR="001D2FC2" w:rsidRPr="00A20A89" w:rsidRDefault="00E13787" w:rsidP="00146572">
      <w:pPr>
        <w:ind w:left="-142" w:firstLine="567"/>
        <w:jc w:val="both"/>
      </w:pPr>
      <w:bookmarkStart w:id="53" w:name="sub_2042"/>
      <w:bookmarkEnd w:id="52"/>
      <w:r>
        <w:t>5</w:t>
      </w:r>
      <w:r w:rsidR="001D2FC2" w:rsidRPr="00A20A89">
        <w:t xml:space="preserve">. Иные структурные подразделения Администрации осуществляют полномочия в области архитектурной и градостроительной деятельности, землепользования и застройки в соответствии с </w:t>
      </w:r>
      <w:r>
        <w:t>нормативно-</w:t>
      </w:r>
      <w:r w:rsidR="001D2FC2" w:rsidRPr="00A20A89">
        <w:t>правовыми актами городского округа город Стерлитамак, положениями о</w:t>
      </w:r>
      <w:r>
        <w:t>б указанных</w:t>
      </w:r>
      <w:r w:rsidR="001D2FC2" w:rsidRPr="00A20A89">
        <w:t xml:space="preserve"> </w:t>
      </w:r>
      <w:r w:rsidRPr="00A20A89">
        <w:t>структурны</w:t>
      </w:r>
      <w:r>
        <w:t>х</w:t>
      </w:r>
      <w:r w:rsidRPr="00A20A89">
        <w:t xml:space="preserve"> подразделения</w:t>
      </w:r>
      <w:r>
        <w:t>х</w:t>
      </w:r>
      <w:r w:rsidRPr="00A20A89">
        <w:t xml:space="preserve"> Администрации</w:t>
      </w:r>
      <w:r w:rsidR="00CD7641">
        <w:t>.</w:t>
      </w:r>
    </w:p>
    <w:bookmarkEnd w:id="53"/>
    <w:p w:rsidR="001D2FC2" w:rsidRPr="00A20A89" w:rsidRDefault="004D1CB6" w:rsidP="00146572">
      <w:pPr>
        <w:tabs>
          <w:tab w:val="left" w:pos="0"/>
          <w:tab w:val="left" w:pos="720"/>
          <w:tab w:val="left" w:pos="993"/>
        </w:tabs>
        <w:ind w:left="-142" w:firstLine="567"/>
        <w:jc w:val="both"/>
      </w:pPr>
      <w:r>
        <w:lastRenderedPageBreak/>
        <w:t>6</w:t>
      </w:r>
      <w:r w:rsidR="001D2FC2" w:rsidRPr="00A20A89">
        <w:t>. Полномочия органов местного самоуправления и должностных лиц городского округа город Стерлитамак в области землепользования и застройки реализуются в случае, если иное не предусмотрено законом Республики Башкортостан о перераспределении соответствующих полномочий между органами местного самоуправления городского округа город Стерлитамак и органами государственной власти Республики Башкортостан.</w:t>
      </w:r>
    </w:p>
    <w:p w:rsidR="001D2FC2" w:rsidRPr="00A20A89" w:rsidRDefault="001D2FC2" w:rsidP="00146572">
      <w:pPr>
        <w:pStyle w:val="G0"/>
        <w:ind w:left="-142" w:firstLine="567"/>
        <w:rPr>
          <w:szCs w:val="24"/>
        </w:rPr>
      </w:pPr>
      <w:bookmarkStart w:id="54" w:name="_Toc17477642"/>
      <w:bookmarkStart w:id="55" w:name="_Toc25015096"/>
      <w:bookmarkStart w:id="56" w:name="_Toc243142715"/>
      <w:bookmarkStart w:id="57" w:name="_Toc500323126"/>
      <w:bookmarkStart w:id="58" w:name="_Toc73360283"/>
      <w:r w:rsidRPr="00A20A89">
        <w:rPr>
          <w:szCs w:val="24"/>
        </w:rPr>
        <w:t>Комиссия по подготовке проекта Правил землепользования и застройки</w:t>
      </w:r>
      <w:bookmarkEnd w:id="54"/>
      <w:bookmarkEnd w:id="55"/>
      <w:bookmarkEnd w:id="56"/>
      <w:bookmarkEnd w:id="57"/>
      <w:bookmarkEnd w:id="58"/>
    </w:p>
    <w:p w:rsidR="009A00EB" w:rsidRPr="009A00EB" w:rsidRDefault="009A00EB" w:rsidP="009A00EB">
      <w:pPr>
        <w:autoSpaceDE w:val="0"/>
        <w:autoSpaceDN w:val="0"/>
        <w:adjustRightInd w:val="0"/>
        <w:ind w:firstLine="709"/>
        <w:jc w:val="both"/>
      </w:pPr>
      <w:r w:rsidRPr="009A00EB">
        <w:t xml:space="preserve">1. Комиссия по подготовке </w:t>
      </w:r>
      <w:r>
        <w:t>проекта П</w:t>
      </w:r>
      <w:r w:rsidRPr="009A00EB">
        <w:t>равил землепользования и застройки городского округа город Стерлитамак Республики Башкортостан является коллегиальным совещательным органом Администрации городского округа город Стерлитамак Республики Башкортостан.</w:t>
      </w:r>
    </w:p>
    <w:p w:rsidR="009A00EB" w:rsidRPr="009A00EB" w:rsidRDefault="009A00EB" w:rsidP="009A00EB">
      <w:pPr>
        <w:autoSpaceDE w:val="0"/>
        <w:autoSpaceDN w:val="0"/>
        <w:adjustRightInd w:val="0"/>
        <w:ind w:firstLine="709"/>
        <w:jc w:val="both"/>
      </w:pPr>
      <w:r w:rsidRPr="009A00EB">
        <w:t xml:space="preserve">2. Состав и порядок деятельности </w:t>
      </w:r>
      <w:r>
        <w:t>К</w:t>
      </w:r>
      <w:r w:rsidRPr="009A00EB">
        <w:t xml:space="preserve">омиссии по подготовке проекта </w:t>
      </w:r>
      <w:r>
        <w:t>П</w:t>
      </w:r>
      <w:r w:rsidRPr="009A00EB">
        <w:t xml:space="preserve">равил землепользования и застройки утверждается главой Администрации. Комиссия по подготовке проекта </w:t>
      </w:r>
      <w:r>
        <w:t>П</w:t>
      </w:r>
      <w:r w:rsidRPr="009A00EB">
        <w:t xml:space="preserve">равил землепользования и застройки осуществляет свою деятельность в соответствии с настоящими Правилами, Положением о </w:t>
      </w:r>
      <w:r w:rsidR="00254553">
        <w:t>порядке деятельности Комиссии</w:t>
      </w:r>
      <w:r w:rsidR="00254553" w:rsidRPr="00DF444A">
        <w:t xml:space="preserve"> </w:t>
      </w:r>
      <w:r w:rsidR="00254553" w:rsidRPr="009A00EB">
        <w:t xml:space="preserve">по подготовке проекта </w:t>
      </w:r>
      <w:r w:rsidR="00254553">
        <w:t>П</w:t>
      </w:r>
      <w:r w:rsidR="00254553" w:rsidRPr="009A00EB">
        <w:t>равил землепользования и застройки</w:t>
      </w:r>
      <w:r w:rsidRPr="009A00EB">
        <w:t>.</w:t>
      </w:r>
    </w:p>
    <w:p w:rsidR="009A00EB" w:rsidRPr="009A00EB" w:rsidRDefault="009A00EB" w:rsidP="009A00EB">
      <w:pPr>
        <w:autoSpaceDE w:val="0"/>
        <w:autoSpaceDN w:val="0"/>
        <w:adjustRightInd w:val="0"/>
        <w:ind w:firstLine="709"/>
        <w:jc w:val="both"/>
      </w:pPr>
      <w:r w:rsidRPr="009A00EB">
        <w:t>В состав комиссии по подготовке проекта правил землепользования и застройки входят представители представительного и исполнительно-распорядительного органов муниципального образования и иные заинтересованные органы и организации.</w:t>
      </w:r>
    </w:p>
    <w:p w:rsidR="007B28F3" w:rsidRDefault="009A00EB" w:rsidP="009A00EB">
      <w:pPr>
        <w:autoSpaceDE w:val="0"/>
        <w:autoSpaceDN w:val="0"/>
        <w:adjustRightInd w:val="0"/>
        <w:ind w:firstLine="709"/>
        <w:jc w:val="both"/>
      </w:pPr>
      <w:r w:rsidRPr="009A00EB">
        <w:t xml:space="preserve">3. Комиссия по подготовке проекта </w:t>
      </w:r>
      <w:r>
        <w:t>П</w:t>
      </w:r>
      <w:r w:rsidRPr="009A00EB">
        <w:t xml:space="preserve">равил землепользования и застройки осуществляет свою деятельность на протяжении всего срока разработки </w:t>
      </w:r>
      <w:r>
        <w:t>П</w:t>
      </w:r>
      <w:r w:rsidRPr="009A00EB">
        <w:t xml:space="preserve">равил землепользования и застройки, а также в течение всего срока внесения в них изменений. </w:t>
      </w:r>
    </w:p>
    <w:p w:rsidR="009A00EB" w:rsidRPr="009A00EB" w:rsidRDefault="009A00EB" w:rsidP="009A00EB">
      <w:pPr>
        <w:autoSpaceDE w:val="0"/>
        <w:autoSpaceDN w:val="0"/>
        <w:adjustRightInd w:val="0"/>
        <w:ind w:firstLine="709"/>
        <w:jc w:val="both"/>
      </w:pPr>
      <w:r w:rsidRPr="009A00EB">
        <w:t xml:space="preserve">4. К компетенции Комиссии по подготовке проекта </w:t>
      </w:r>
      <w:r>
        <w:t>П</w:t>
      </w:r>
      <w:r w:rsidRPr="009A00EB">
        <w:t>равил землепользования и застройки в соответствии с федеральным законодательством и настоящими Правилами относятся:</w:t>
      </w:r>
    </w:p>
    <w:p w:rsidR="009A00EB" w:rsidRPr="009A00EB" w:rsidRDefault="009A00EB" w:rsidP="009A00EB">
      <w:pPr>
        <w:autoSpaceDE w:val="0"/>
        <w:autoSpaceDN w:val="0"/>
        <w:adjustRightInd w:val="0"/>
        <w:ind w:firstLine="709"/>
        <w:jc w:val="both"/>
      </w:pPr>
      <w:r w:rsidRPr="009A00EB">
        <w:t>- координация деятельности Администрации городского округа город Стерлитамак Республики Башкортостан в области разработки настоящих Правил</w:t>
      </w:r>
      <w:r w:rsidR="00DE6D86" w:rsidRPr="00DE6D86">
        <w:t xml:space="preserve"> </w:t>
      </w:r>
      <w:r w:rsidR="00DE6D86" w:rsidRPr="009A00EB">
        <w:t>землепользования и застройки</w:t>
      </w:r>
      <w:r w:rsidRPr="009A00EB">
        <w:t>;</w:t>
      </w:r>
    </w:p>
    <w:p w:rsidR="009A00EB" w:rsidRPr="009A00EB" w:rsidRDefault="009A00EB" w:rsidP="009A00EB">
      <w:pPr>
        <w:autoSpaceDE w:val="0"/>
        <w:autoSpaceDN w:val="0"/>
        <w:adjustRightInd w:val="0"/>
        <w:ind w:firstLine="709"/>
        <w:jc w:val="both"/>
      </w:pPr>
      <w:r w:rsidRPr="009A00EB">
        <w:t>- организация подготовки настоящих Правил</w:t>
      </w:r>
      <w:r w:rsidR="00DE6D86" w:rsidRPr="00DE6D86">
        <w:t xml:space="preserve"> </w:t>
      </w:r>
      <w:r w:rsidR="00DE6D86" w:rsidRPr="009A00EB">
        <w:t>землепользования и застройки</w:t>
      </w:r>
      <w:r w:rsidRPr="009A00EB">
        <w:t>;</w:t>
      </w:r>
    </w:p>
    <w:p w:rsidR="009A00EB" w:rsidRPr="009A00EB" w:rsidRDefault="009A00EB" w:rsidP="009A00EB">
      <w:pPr>
        <w:autoSpaceDE w:val="0"/>
        <w:autoSpaceDN w:val="0"/>
        <w:adjustRightInd w:val="0"/>
        <w:ind w:firstLine="709"/>
        <w:jc w:val="both"/>
      </w:pPr>
      <w:r w:rsidRPr="009A00EB">
        <w:t>- рассмотрение предложений заинтересованных лиц по подготовке проекта настоящих Правил</w:t>
      </w:r>
      <w:r w:rsidR="00DE6D86" w:rsidRPr="00DE6D86">
        <w:t xml:space="preserve"> </w:t>
      </w:r>
      <w:r w:rsidR="00DE6D86" w:rsidRPr="009A00EB">
        <w:t>землепользования и застройки</w:t>
      </w:r>
      <w:r w:rsidRPr="009A00EB">
        <w:t>;</w:t>
      </w:r>
    </w:p>
    <w:p w:rsidR="009A00EB" w:rsidRPr="009A00EB" w:rsidRDefault="009A00EB" w:rsidP="009A00EB">
      <w:pPr>
        <w:autoSpaceDE w:val="0"/>
        <w:autoSpaceDN w:val="0"/>
        <w:adjustRightInd w:val="0"/>
        <w:ind w:firstLine="709"/>
        <w:jc w:val="both"/>
      </w:pPr>
      <w:r w:rsidRPr="009A00EB">
        <w:t>- рассмотрение проекта настоящих Правил</w:t>
      </w:r>
      <w:r w:rsidR="00DE6D86" w:rsidRPr="00DE6D86">
        <w:t xml:space="preserve"> </w:t>
      </w:r>
      <w:r w:rsidR="00DE6D86" w:rsidRPr="009A00EB">
        <w:t>землепользования и застройки</w:t>
      </w:r>
      <w:r w:rsidRPr="009A00EB">
        <w:t>;</w:t>
      </w:r>
    </w:p>
    <w:p w:rsidR="009A00EB" w:rsidRPr="009A00EB" w:rsidRDefault="009A00EB" w:rsidP="009A00EB">
      <w:pPr>
        <w:autoSpaceDE w:val="0"/>
        <w:autoSpaceDN w:val="0"/>
        <w:adjustRightInd w:val="0"/>
        <w:ind w:firstLine="709"/>
        <w:jc w:val="both"/>
      </w:pPr>
      <w:r w:rsidRPr="009A00EB">
        <w:t>- организация подготовки проектов нормативных правовых актов, иных документов, связанных с реализацией и применением настоящих Правил</w:t>
      </w:r>
      <w:r w:rsidR="00DE6D86" w:rsidRPr="00DE6D86">
        <w:t xml:space="preserve"> </w:t>
      </w:r>
      <w:r w:rsidR="00DE6D86" w:rsidRPr="009A00EB">
        <w:t>землепользования и застройки</w:t>
      </w:r>
      <w:r w:rsidRPr="009A00EB">
        <w:t>;</w:t>
      </w:r>
    </w:p>
    <w:p w:rsidR="009A00EB" w:rsidRPr="009A00EB" w:rsidRDefault="009A00EB" w:rsidP="009A00EB">
      <w:pPr>
        <w:autoSpaceDE w:val="0"/>
        <w:autoSpaceDN w:val="0"/>
        <w:adjustRightInd w:val="0"/>
        <w:ind w:firstLine="709"/>
        <w:jc w:val="both"/>
      </w:pPr>
      <w:r w:rsidRPr="009A00EB">
        <w:t xml:space="preserve">- проведение публичных слушаний по проекту правил землепользования и застройки, а также внесение в них изменений в порядке, определяемом </w:t>
      </w:r>
      <w:hyperlink r:id="rId9" w:history="1">
        <w:r w:rsidRPr="009A00EB">
          <w:rPr>
            <w:color w:val="0000FF"/>
          </w:rPr>
          <w:t>Уставом</w:t>
        </w:r>
      </w:hyperlink>
      <w:r w:rsidRPr="009A00EB">
        <w:t xml:space="preserve"> городского округа город Стерлитамак и нормативно-правовыми актами Совета городского округа город Стерлитамак;</w:t>
      </w:r>
    </w:p>
    <w:p w:rsidR="009A00EB" w:rsidRPr="009A00EB" w:rsidRDefault="009A00EB" w:rsidP="009A00EB">
      <w:pPr>
        <w:autoSpaceDE w:val="0"/>
        <w:autoSpaceDN w:val="0"/>
        <w:adjustRightInd w:val="0"/>
        <w:ind w:firstLine="709"/>
        <w:jc w:val="both"/>
      </w:pPr>
      <w:r w:rsidRPr="009A00EB">
        <w:t>- после завершения публичных слушаний по проекту правил землепользования и застройки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w:t>
      </w:r>
    </w:p>
    <w:p w:rsidR="009A00EB" w:rsidRPr="009A00EB" w:rsidRDefault="009A00EB" w:rsidP="009A00EB">
      <w:pPr>
        <w:autoSpaceDE w:val="0"/>
        <w:autoSpaceDN w:val="0"/>
        <w:adjustRightInd w:val="0"/>
        <w:ind w:firstLine="709"/>
        <w:jc w:val="both"/>
      </w:pPr>
      <w:r w:rsidRPr="009A00EB">
        <w:t xml:space="preserve">- в течение </w:t>
      </w:r>
      <w:r w:rsidR="00F352D9">
        <w:t>двадцати пяти</w:t>
      </w:r>
      <w:r w:rsidRPr="009A00EB">
        <w:t xml:space="preserve">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D2FC2" w:rsidRPr="009A00EB" w:rsidRDefault="009A00EB" w:rsidP="009A00EB">
      <w:pPr>
        <w:pStyle w:val="a7"/>
        <w:tabs>
          <w:tab w:val="left" w:pos="-142"/>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9A00EB">
        <w:rPr>
          <w:rFonts w:ascii="Times New Roman" w:hAnsi="Times New Roman"/>
          <w:sz w:val="24"/>
          <w:szCs w:val="24"/>
        </w:rPr>
        <w:t>- осуществление иных полномочий, возложенных на нее решением главы Администрации городского округа город Стерлитамак Республики Башкортостан.</w:t>
      </w:r>
      <w:r w:rsidR="001D2FC2" w:rsidRPr="009A00EB">
        <w:rPr>
          <w:rFonts w:ascii="Times New Roman" w:eastAsia="Times New Roman" w:hAnsi="Times New Roman"/>
          <w:sz w:val="24"/>
          <w:szCs w:val="24"/>
          <w:lang w:eastAsia="ru-RU"/>
        </w:rPr>
        <w:t>.</w:t>
      </w:r>
    </w:p>
    <w:p w:rsidR="001D2FC2" w:rsidRPr="00A20A89" w:rsidRDefault="001D2FC2" w:rsidP="001D2FC2">
      <w:pPr>
        <w:pStyle w:val="G"/>
        <w:ind w:left="1429" w:hanging="360"/>
      </w:pPr>
      <w:bookmarkStart w:id="59" w:name="_Toc258228324"/>
      <w:bookmarkStart w:id="60" w:name="_Toc281221537"/>
      <w:bookmarkStart w:id="61" w:name="_Toc500323127"/>
      <w:bookmarkStart w:id="62" w:name="_Toc15409183"/>
      <w:bookmarkStart w:id="63" w:name="_Toc395282231"/>
      <w:bookmarkStart w:id="64" w:name="_Toc420450054"/>
      <w:bookmarkStart w:id="65" w:name="_Toc25015097"/>
      <w:bookmarkStart w:id="66" w:name="_Toc73360284"/>
      <w:r w:rsidRPr="00A20A89">
        <w:t>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End w:id="59"/>
      <w:bookmarkEnd w:id="60"/>
      <w:bookmarkEnd w:id="61"/>
      <w:bookmarkEnd w:id="62"/>
      <w:bookmarkEnd w:id="63"/>
      <w:bookmarkEnd w:id="64"/>
      <w:r w:rsidRPr="00A20A89">
        <w:t>и. Иные вопросы применения градостроительных регламентов.</w:t>
      </w:r>
      <w:bookmarkEnd w:id="65"/>
      <w:bookmarkEnd w:id="66"/>
    </w:p>
    <w:p w:rsidR="001D2FC2" w:rsidRPr="00A20A89" w:rsidRDefault="001D2FC2" w:rsidP="00284100">
      <w:pPr>
        <w:pStyle w:val="G0"/>
        <w:ind w:left="0" w:firstLine="0"/>
      </w:pPr>
      <w:bookmarkStart w:id="67" w:name="_Toc281221538"/>
      <w:bookmarkStart w:id="68" w:name="_Toc395282232"/>
      <w:bookmarkStart w:id="69" w:name="_Toc415050365"/>
      <w:bookmarkStart w:id="70" w:name="_Toc420450055"/>
      <w:bookmarkStart w:id="71" w:name="_Toc500323128"/>
      <w:bookmarkStart w:id="72" w:name="_Toc17477644"/>
      <w:bookmarkStart w:id="73" w:name="_Toc25015098"/>
      <w:bookmarkStart w:id="74" w:name="_Toc73360285"/>
      <w:r w:rsidRPr="00A20A89">
        <w:t>Градостроительный регламент</w:t>
      </w:r>
      <w:bookmarkEnd w:id="67"/>
      <w:bookmarkEnd w:id="68"/>
      <w:bookmarkEnd w:id="69"/>
      <w:bookmarkEnd w:id="70"/>
      <w:bookmarkEnd w:id="71"/>
      <w:bookmarkEnd w:id="72"/>
      <w:bookmarkEnd w:id="73"/>
      <w:bookmarkEnd w:id="74"/>
    </w:p>
    <w:p w:rsidR="001D2FC2" w:rsidRPr="00A20A89" w:rsidRDefault="001D2FC2" w:rsidP="001D2FC2">
      <w:pPr>
        <w:spacing w:before="240"/>
        <w:ind w:left="-240" w:firstLine="709"/>
        <w:jc w:val="both"/>
      </w:pPr>
      <w:r w:rsidRPr="00A20A89">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D2FC2" w:rsidRPr="00A20A89" w:rsidRDefault="001D2FC2" w:rsidP="001D2FC2">
      <w:pPr>
        <w:ind w:left="-240" w:firstLine="709"/>
        <w:jc w:val="both"/>
      </w:pPr>
      <w:r w:rsidRPr="00A20A89">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Республики Башкортостан и (или) городского округа город Стерлитамак,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1D2FC2" w:rsidRPr="00A20A89" w:rsidRDefault="001D2FC2" w:rsidP="001D2FC2">
      <w:pPr>
        <w:ind w:left="-240" w:firstLine="709"/>
        <w:jc w:val="both"/>
      </w:pPr>
      <w:r w:rsidRPr="00A20A89">
        <w:t>3. Градостроительные регламенты установлены с учётом:</w:t>
      </w:r>
    </w:p>
    <w:p w:rsidR="001D2FC2" w:rsidRPr="00A20A89" w:rsidRDefault="001D2FC2" w:rsidP="001D2FC2">
      <w:pPr>
        <w:ind w:left="-240" w:firstLine="709"/>
        <w:jc w:val="both"/>
      </w:pPr>
      <w:r w:rsidRPr="00A20A89">
        <w:t>1) фактического использования земельных участков и объектов капитального строительства в границах территориальной зоны;</w:t>
      </w:r>
    </w:p>
    <w:p w:rsidR="001D2FC2" w:rsidRPr="00A20A89" w:rsidRDefault="001D2FC2" w:rsidP="001D2FC2">
      <w:pPr>
        <w:ind w:left="-240" w:firstLine="709"/>
        <w:jc w:val="both"/>
      </w:pPr>
      <w:r w:rsidRPr="00A20A89">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2FC2" w:rsidRPr="00A20A89" w:rsidRDefault="001D2FC2" w:rsidP="001D2FC2">
      <w:pPr>
        <w:ind w:left="-240" w:firstLine="709"/>
        <w:jc w:val="both"/>
      </w:pPr>
      <w:r w:rsidRPr="00A20A89">
        <w:t>3) функциональных зон и характеристик их планируемого развития, определённых Генеральным планом городского округа город Стерлитамак;</w:t>
      </w:r>
    </w:p>
    <w:p w:rsidR="001D2FC2" w:rsidRPr="00A20A89" w:rsidRDefault="001D2FC2" w:rsidP="001D2FC2">
      <w:pPr>
        <w:ind w:left="-240" w:firstLine="709"/>
        <w:jc w:val="both"/>
      </w:pPr>
      <w:r w:rsidRPr="00A20A89">
        <w:t>4) видов территориальных зон;</w:t>
      </w:r>
    </w:p>
    <w:p w:rsidR="001D2FC2" w:rsidRPr="00A20A89" w:rsidRDefault="001D2FC2" w:rsidP="001D2FC2">
      <w:pPr>
        <w:ind w:left="-240" w:firstLine="709"/>
        <w:jc w:val="both"/>
      </w:pPr>
      <w:r w:rsidRPr="00A20A89">
        <w:t>5) требований охраны объектов культурного наследия, а также особо охраняемых природных территорий, иных природных объектов.</w:t>
      </w:r>
    </w:p>
    <w:p w:rsidR="001D2FC2" w:rsidRPr="00A20A89" w:rsidRDefault="001D2FC2" w:rsidP="001D2FC2">
      <w:pPr>
        <w:ind w:left="-240" w:firstLine="709"/>
        <w:jc w:val="both"/>
      </w:pPr>
      <w:r w:rsidRPr="00A20A89">
        <w:t>4. Применительно к каждой территориальной зоне Правилами землепользования и застройки установлены:</w:t>
      </w:r>
    </w:p>
    <w:p w:rsidR="001D2FC2" w:rsidRPr="00A20A89" w:rsidRDefault="001D2FC2" w:rsidP="001D2FC2">
      <w:pPr>
        <w:ind w:left="-240" w:firstLine="709"/>
        <w:jc w:val="both"/>
      </w:pPr>
      <w:r w:rsidRPr="00A20A89">
        <w:t>- виды разрешённого использования земельных участков и объектов капитального строительства;</w:t>
      </w:r>
    </w:p>
    <w:p w:rsidR="001D2FC2" w:rsidRPr="00A20A89" w:rsidRDefault="001D2FC2" w:rsidP="001D2FC2">
      <w:pPr>
        <w:ind w:left="-240" w:firstLine="709"/>
        <w:jc w:val="both"/>
      </w:pPr>
      <w:r w:rsidRPr="00A20A89">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1D2FC2" w:rsidRPr="00A20A89" w:rsidRDefault="001D2FC2" w:rsidP="001D2FC2">
      <w:pPr>
        <w:ind w:left="-240" w:firstLine="709"/>
        <w:jc w:val="both"/>
      </w:pPr>
      <w:r w:rsidRPr="00A20A89">
        <w:t>-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2FC2" w:rsidRPr="00A20A89" w:rsidRDefault="001D2FC2" w:rsidP="001D2FC2">
      <w:pPr>
        <w:ind w:left="-240" w:firstLine="709"/>
        <w:jc w:val="both"/>
      </w:pPr>
      <w:r w:rsidRPr="00A20A89">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D2FC2" w:rsidRPr="00A20A89" w:rsidRDefault="001D2FC2" w:rsidP="001D2FC2">
      <w:pPr>
        <w:ind w:left="-240" w:firstLine="709"/>
        <w:jc w:val="both"/>
      </w:pPr>
      <w:r w:rsidRPr="00A20A89">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rsidR="001D2FC2" w:rsidRPr="00A20A89" w:rsidRDefault="001D2FC2" w:rsidP="001D2FC2">
      <w:pPr>
        <w:ind w:left="-240" w:firstLine="709"/>
        <w:jc w:val="both"/>
      </w:pPr>
      <w:r w:rsidRPr="00A20A89">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городского округа город Стерлитамак.</w:t>
      </w:r>
    </w:p>
    <w:p w:rsidR="001D2FC2" w:rsidRPr="00A20A89" w:rsidRDefault="001D2FC2" w:rsidP="001D2FC2">
      <w:pPr>
        <w:ind w:left="-240" w:firstLine="720"/>
        <w:jc w:val="both"/>
      </w:pPr>
      <w:r w:rsidRPr="00A20A89">
        <w:t>7. Действие градостроительного регламента не распространяется на земельные участки:</w:t>
      </w:r>
    </w:p>
    <w:p w:rsidR="001D2FC2" w:rsidRPr="00A20A89" w:rsidRDefault="001D2FC2" w:rsidP="001D2FC2">
      <w:pPr>
        <w:ind w:left="-240" w:firstLine="709"/>
        <w:jc w:val="both"/>
      </w:pPr>
      <w:r w:rsidRPr="00A20A89">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r w:rsidR="005E0E07">
        <w:t xml:space="preserve"> и решения о режиме содержания, параметров реставрации, консервации , воссоздания, ремонта и приспособления которых принимается в порядке, установленном законодательством РФ об охране объектов культурного наследия</w:t>
      </w:r>
      <w:r w:rsidRPr="00A20A89">
        <w:t>;</w:t>
      </w:r>
    </w:p>
    <w:p w:rsidR="001D2FC2" w:rsidRPr="00A20A89" w:rsidRDefault="001D2FC2" w:rsidP="001D2FC2">
      <w:pPr>
        <w:ind w:left="-240" w:firstLine="720"/>
        <w:jc w:val="both"/>
      </w:pPr>
      <w:r w:rsidRPr="00A20A89">
        <w:t>2) в границах территорий общего пользования;</w:t>
      </w:r>
    </w:p>
    <w:p w:rsidR="001D2FC2" w:rsidRPr="00A20A89" w:rsidRDefault="001D2FC2" w:rsidP="001D2FC2">
      <w:pPr>
        <w:ind w:left="-240" w:firstLine="720"/>
        <w:jc w:val="both"/>
      </w:pPr>
      <w:r w:rsidRPr="00A20A89">
        <w:t>3) предназначенные для размещения линейных объектов и (или) занятые линейными объектами;</w:t>
      </w:r>
    </w:p>
    <w:p w:rsidR="001D2FC2" w:rsidRPr="00A20A89" w:rsidRDefault="001D2FC2" w:rsidP="001D2FC2">
      <w:pPr>
        <w:ind w:left="-240" w:firstLine="709"/>
        <w:jc w:val="both"/>
      </w:pPr>
      <w:r w:rsidRPr="00A20A89">
        <w:t>4) предоставленные для добычи полезных ископаемых.</w:t>
      </w:r>
    </w:p>
    <w:p w:rsidR="00EF0BD2" w:rsidRDefault="00EF0BD2" w:rsidP="001D2FC2">
      <w:pPr>
        <w:ind w:firstLine="540"/>
        <w:jc w:val="both"/>
      </w:pPr>
      <w:r>
        <w:t>8. Применительно к территории исторических поселений градостроительные регламенты устанавливаются в соответствии с законодательством Российской Федерации.</w:t>
      </w:r>
    </w:p>
    <w:p w:rsidR="001D2FC2" w:rsidRDefault="00EF0BD2" w:rsidP="001D2FC2">
      <w:pPr>
        <w:ind w:firstLine="540"/>
        <w:jc w:val="both"/>
        <w:rPr>
          <w:rFonts w:eastAsia="Calibri"/>
          <w:lang w:eastAsia="en-US"/>
        </w:rPr>
      </w:pPr>
      <w:r>
        <w:t>9</w:t>
      </w:r>
      <w:r w:rsidR="001D2FC2" w:rsidRPr="00A20A89">
        <w:t xml:space="preserve">. </w:t>
      </w:r>
      <w:r w:rsidR="001D2FC2" w:rsidRPr="00A20A89">
        <w:rPr>
          <w:rFonts w:eastAsia="Calibri"/>
          <w:lang w:eastAsia="en-US"/>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D2FC2" w:rsidRPr="00A20A89" w:rsidRDefault="00EF0BD2" w:rsidP="001D2FC2">
      <w:pPr>
        <w:ind w:left="-240" w:firstLine="720"/>
        <w:jc w:val="both"/>
      </w:pPr>
      <w:r>
        <w:t>10</w:t>
      </w:r>
      <w:r w:rsidR="001D2FC2" w:rsidRPr="00A20A89">
        <w:t>.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13 Правил землепользования и застройки.</w:t>
      </w:r>
    </w:p>
    <w:p w:rsidR="001D2FC2" w:rsidRPr="00A20A89" w:rsidRDefault="001D2FC2" w:rsidP="001D2FC2">
      <w:pPr>
        <w:ind w:left="-240" w:firstLine="720"/>
        <w:jc w:val="both"/>
      </w:pPr>
      <w:r w:rsidRPr="00A20A89">
        <w:t>1</w:t>
      </w:r>
      <w:r w:rsidR="00EF0BD2">
        <w:t>1</w:t>
      </w:r>
      <w:r w:rsidRPr="00A20A89">
        <w:t>. Земельные участки или объекты капитального строительства, созданные (образованные) в установленном порядке до введения в действие Правил землепользования и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1D2FC2" w:rsidRPr="00A20A89" w:rsidRDefault="001D2FC2" w:rsidP="001D2FC2">
      <w:pPr>
        <w:ind w:left="-240" w:firstLine="720"/>
        <w:jc w:val="both"/>
      </w:pPr>
      <w:r w:rsidRPr="00A20A89">
        <w:t>1</w:t>
      </w:r>
      <w:r w:rsidR="00EF0BD2">
        <w:t>2</w:t>
      </w:r>
      <w:r w:rsidRPr="00A20A89">
        <w:t>. Реконструкция указанных в части 1</w:t>
      </w:r>
      <w:r w:rsidR="00280E5E">
        <w:t>1</w:t>
      </w:r>
      <w:r w:rsidRPr="00A20A89">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rsidR="001D2FC2" w:rsidRPr="00A20A89" w:rsidRDefault="001D2FC2" w:rsidP="001D2FC2">
      <w:pPr>
        <w:ind w:left="-240" w:firstLine="720"/>
        <w:jc w:val="both"/>
      </w:pPr>
      <w:r w:rsidRPr="00A20A89">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1D2FC2" w:rsidRPr="00A20A89" w:rsidRDefault="001D2FC2" w:rsidP="001D2FC2">
      <w:pPr>
        <w:ind w:left="-240" w:firstLine="720"/>
        <w:jc w:val="both"/>
      </w:pPr>
      <w:r w:rsidRPr="00A20A89">
        <w:t>1</w:t>
      </w:r>
      <w:r w:rsidR="00EF0BD2">
        <w:t>3</w:t>
      </w:r>
      <w:r w:rsidRPr="00A20A89">
        <w:t>. В случае если использование указанных в части 1</w:t>
      </w:r>
      <w:r w:rsidR="00280E5E">
        <w:t>1</w:t>
      </w:r>
      <w:r w:rsidRPr="00A20A89">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D2FC2" w:rsidRPr="00A20A89" w:rsidRDefault="001D2FC2" w:rsidP="001D2FC2">
      <w:pPr>
        <w:ind w:left="-240" w:firstLine="720"/>
        <w:jc w:val="both"/>
      </w:pPr>
      <w:r w:rsidRPr="00A20A89">
        <w:t>1</w:t>
      </w:r>
      <w:r w:rsidR="00EF0BD2">
        <w:t>4</w:t>
      </w:r>
      <w:r w:rsidRPr="00A20A89">
        <w:t>.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rsidR="001D2FC2" w:rsidRPr="00A20A89" w:rsidRDefault="001D2FC2" w:rsidP="001D2FC2">
      <w:pPr>
        <w:ind w:left="-240" w:firstLine="720"/>
        <w:jc w:val="both"/>
      </w:pPr>
      <w:r w:rsidRPr="00A20A89">
        <w:t>1</w:t>
      </w:r>
      <w:r w:rsidR="00EF0BD2">
        <w:t>5</w:t>
      </w:r>
      <w:r w:rsidRPr="00A20A89">
        <w:t>.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F05502" w:rsidRPr="00A20A89" w:rsidRDefault="00F05502" w:rsidP="001D2FC2">
      <w:pPr>
        <w:ind w:left="-240" w:firstLine="720"/>
        <w:jc w:val="both"/>
        <w:rPr>
          <w:i/>
          <w:iCs/>
        </w:rPr>
      </w:pPr>
      <w:r w:rsidRPr="00A20A89">
        <w:t>1</w:t>
      </w:r>
      <w:r w:rsidR="00EF0BD2">
        <w:t>6</w:t>
      </w:r>
      <w:r w:rsidRPr="00A20A89">
        <w:t>.</w:t>
      </w:r>
      <w:r w:rsidRPr="00A20A89">
        <w:rPr>
          <w:shd w:val="clear" w:color="auto" w:fill="FFFFFF"/>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w:t>
      </w:r>
      <w:r w:rsidR="00CD3785" w:rsidRPr="00A20A89">
        <w:rPr>
          <w:shd w:val="clear" w:color="auto" w:fill="FFFFFF"/>
        </w:rPr>
        <w:t xml:space="preserve"> </w:t>
      </w:r>
      <w:hyperlink r:id="rId10" w:anchor="/document/12124624/entry/111197" w:history="1">
        <w:r w:rsidRPr="00A20A89">
          <w:rPr>
            <w:rStyle w:val="ab"/>
            <w:color w:val="auto"/>
            <w:u w:val="none"/>
            <w:shd w:val="clear" w:color="auto" w:fill="FFFFFF"/>
          </w:rPr>
          <w:t>земельным законодательством</w:t>
        </w:r>
      </w:hyperlink>
      <w:r w:rsidR="00CD3785" w:rsidRPr="00A20A89">
        <w:rPr>
          <w:rStyle w:val="ab"/>
          <w:color w:val="auto"/>
          <w:u w:val="none"/>
          <w:shd w:val="clear" w:color="auto" w:fill="FFFFFF"/>
        </w:rPr>
        <w:t xml:space="preserve"> </w:t>
      </w:r>
      <w:r w:rsidRPr="00A20A89">
        <w:rPr>
          <w:shd w:val="clear" w:color="auto" w:fill="FFFFFF"/>
        </w:rPr>
        <w:t>могут пересекать границы территориальных зон.</w:t>
      </w:r>
    </w:p>
    <w:p w:rsidR="001D2FC2" w:rsidRPr="00A20A89" w:rsidRDefault="001D2FC2" w:rsidP="00284100">
      <w:pPr>
        <w:pStyle w:val="G0"/>
        <w:ind w:left="0" w:firstLine="142"/>
      </w:pPr>
      <w:bookmarkStart w:id="75" w:name="_Toc258228327"/>
      <w:bookmarkStart w:id="76" w:name="_Toc281221540"/>
      <w:bookmarkStart w:id="77" w:name="_Toc395282234"/>
      <w:bookmarkStart w:id="78" w:name="_Toc415050366"/>
      <w:bookmarkStart w:id="79" w:name="_Toc420450056"/>
      <w:bookmarkStart w:id="80" w:name="_Toc500323129"/>
      <w:bookmarkStart w:id="81" w:name="_Toc17477645"/>
      <w:bookmarkStart w:id="82" w:name="_Toc25015099"/>
      <w:bookmarkStart w:id="83" w:name="_Toc73360286"/>
      <w:r w:rsidRPr="00A20A89">
        <w:t>Виды разрешённого использования земельных участков и объектов капитального строительства</w:t>
      </w:r>
      <w:bookmarkEnd w:id="75"/>
      <w:bookmarkEnd w:id="76"/>
      <w:bookmarkEnd w:id="77"/>
      <w:bookmarkEnd w:id="78"/>
      <w:bookmarkEnd w:id="79"/>
      <w:bookmarkEnd w:id="80"/>
      <w:bookmarkEnd w:id="81"/>
      <w:bookmarkEnd w:id="82"/>
      <w:bookmarkEnd w:id="83"/>
    </w:p>
    <w:p w:rsidR="001D2FC2" w:rsidRPr="00A20A89" w:rsidRDefault="001D2FC2" w:rsidP="001D2FC2">
      <w:pPr>
        <w:pStyle w:val="a7"/>
        <w:numPr>
          <w:ilvl w:val="0"/>
          <w:numId w:val="247"/>
        </w:numPr>
        <w:tabs>
          <w:tab w:val="left" w:pos="1134"/>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w:t>
      </w:r>
      <w:r w:rsidR="00885206">
        <w:rPr>
          <w:rFonts w:ascii="Times New Roman" w:eastAsia="Times New Roman" w:hAnsi="Times New Roman"/>
          <w:sz w:val="24"/>
          <w:szCs w:val="24"/>
          <w:lang w:eastAsia="ru-RU"/>
        </w:rPr>
        <w:t>, утвержденны</w:t>
      </w:r>
      <w:r w:rsidR="00954B3F">
        <w:rPr>
          <w:rFonts w:ascii="Times New Roman" w:eastAsia="Times New Roman" w:hAnsi="Times New Roman"/>
          <w:sz w:val="24"/>
          <w:szCs w:val="24"/>
          <w:lang w:eastAsia="ru-RU"/>
        </w:rPr>
        <w:t>м</w:t>
      </w:r>
      <w:r w:rsidR="00885206">
        <w:rPr>
          <w:rFonts w:ascii="Times New Roman" w:eastAsia="Times New Roman" w:hAnsi="Times New Roman"/>
          <w:sz w:val="24"/>
          <w:szCs w:val="24"/>
          <w:lang w:eastAsia="ru-RU"/>
        </w:rPr>
        <w:t xml:space="preserve"> приказом Федеральной службы государственной регистрации, кадастра и картографии от 10.11.2020г. №П/04121</w:t>
      </w:r>
      <w:r w:rsidRPr="00A20A89">
        <w:rPr>
          <w:rFonts w:ascii="Times New Roman" w:eastAsia="Times New Roman" w:hAnsi="Times New Roman"/>
          <w:sz w:val="24"/>
          <w:szCs w:val="24"/>
          <w:lang w:eastAsia="ru-RU"/>
        </w:rPr>
        <w:t xml:space="preserve"> (далее – Классификатор).</w:t>
      </w:r>
    </w:p>
    <w:p w:rsidR="001D2FC2" w:rsidRPr="00A20A89" w:rsidRDefault="001D2FC2" w:rsidP="001D2FC2">
      <w:pPr>
        <w:pStyle w:val="a7"/>
        <w:numPr>
          <w:ilvl w:val="0"/>
          <w:numId w:val="247"/>
        </w:numPr>
        <w:tabs>
          <w:tab w:val="left" w:pos="1134"/>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Каждый вид разрешённого использования земельного участка имеет следующую структуру:</w:t>
      </w:r>
    </w:p>
    <w:p w:rsidR="001D2FC2" w:rsidRPr="00A20A89" w:rsidRDefault="001D2FC2" w:rsidP="001D2FC2">
      <w:pPr>
        <w:pStyle w:val="a7"/>
        <w:numPr>
          <w:ilvl w:val="0"/>
          <w:numId w:val="246"/>
        </w:numPr>
        <w:spacing w:after="0" w:line="240" w:lineRule="auto"/>
        <w:ind w:left="-240" w:firstLine="666"/>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код (числовое обозначение) вида разрешённого использования земельного участка;</w:t>
      </w:r>
    </w:p>
    <w:p w:rsidR="001D2FC2" w:rsidRPr="00A20A89" w:rsidRDefault="001D2FC2" w:rsidP="001D2FC2">
      <w:pPr>
        <w:pStyle w:val="a7"/>
        <w:numPr>
          <w:ilvl w:val="0"/>
          <w:numId w:val="246"/>
        </w:numPr>
        <w:spacing w:after="0" w:line="240" w:lineRule="auto"/>
        <w:ind w:left="-240" w:firstLine="666"/>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наименование вида разрешённого использования земельного участка.</w:t>
      </w:r>
    </w:p>
    <w:p w:rsidR="001D2FC2" w:rsidRPr="00A20A89" w:rsidRDefault="001D2FC2" w:rsidP="001D2FC2">
      <w:pPr>
        <w:ind w:left="-240" w:firstLine="709"/>
        <w:jc w:val="both"/>
      </w:pPr>
      <w:r w:rsidRPr="00A20A89">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rsidR="001D2FC2" w:rsidRPr="00A20A89" w:rsidRDefault="001D2FC2" w:rsidP="001D2FC2">
      <w:pPr>
        <w:pStyle w:val="a7"/>
        <w:numPr>
          <w:ilvl w:val="0"/>
          <w:numId w:val="247"/>
        </w:numPr>
        <w:tabs>
          <w:tab w:val="left" w:pos="851"/>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 xml:space="preserve">Применительно к каждой территориальной зоне Правилами </w:t>
      </w:r>
      <w:r w:rsidRPr="00A20A89">
        <w:rPr>
          <w:rFonts w:ascii="Times New Roman" w:hAnsi="Times New Roman"/>
          <w:sz w:val="24"/>
          <w:szCs w:val="24"/>
        </w:rPr>
        <w:t>землепользования и застройки</w:t>
      </w:r>
      <w:r w:rsidRPr="00A20A89">
        <w:rPr>
          <w:rFonts w:ascii="Times New Roman" w:eastAsia="Times New Roman" w:hAnsi="Times New Roman"/>
          <w:sz w:val="24"/>
          <w:szCs w:val="24"/>
          <w:lang w:eastAsia="ru-RU"/>
        </w:rPr>
        <w:t xml:space="preserve"> установлены только те виды разрешённого использования из Классификатора (код и наименование), которые допустимы в данной территориальной зоне.</w:t>
      </w:r>
    </w:p>
    <w:p w:rsidR="001D2FC2" w:rsidRPr="00A20A89" w:rsidRDefault="001D2FC2" w:rsidP="001D2FC2">
      <w:pPr>
        <w:numPr>
          <w:ilvl w:val="0"/>
          <w:numId w:val="247"/>
        </w:numPr>
        <w:tabs>
          <w:tab w:val="left" w:pos="851"/>
        </w:tabs>
        <w:autoSpaceDE w:val="0"/>
        <w:autoSpaceDN w:val="0"/>
        <w:adjustRightInd w:val="0"/>
        <w:ind w:left="-284" w:firstLine="710"/>
        <w:jc w:val="both"/>
        <w:rPr>
          <w:b/>
          <w:bCs/>
        </w:rPr>
      </w:pPr>
      <w:r w:rsidRPr="00A20A89">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D2FC2" w:rsidRPr="00A20A89" w:rsidRDefault="001D2FC2" w:rsidP="001D2FC2">
      <w:pPr>
        <w:pStyle w:val="a7"/>
        <w:numPr>
          <w:ilvl w:val="0"/>
          <w:numId w:val="247"/>
        </w:numPr>
        <w:tabs>
          <w:tab w:val="left" w:pos="851"/>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Разрешённое использование земельных участков и объектов капитального строительства может быть следующих видов:</w:t>
      </w:r>
    </w:p>
    <w:p w:rsidR="001D2FC2" w:rsidRPr="00A20A89" w:rsidRDefault="001D2FC2" w:rsidP="001D2FC2">
      <w:pPr>
        <w:ind w:left="-240" w:firstLine="709"/>
        <w:jc w:val="both"/>
      </w:pPr>
      <w:r w:rsidRPr="00A20A89">
        <w:t>1) основные виды разрешённого использования;</w:t>
      </w:r>
    </w:p>
    <w:p w:rsidR="001D2FC2" w:rsidRPr="00A20A89" w:rsidRDefault="001D2FC2" w:rsidP="001D2FC2">
      <w:pPr>
        <w:ind w:left="-240" w:firstLine="709"/>
        <w:jc w:val="both"/>
      </w:pPr>
      <w:r w:rsidRPr="00A20A89">
        <w:t>2) условно разрешённые виды использования;</w:t>
      </w:r>
    </w:p>
    <w:p w:rsidR="001D2FC2" w:rsidRPr="00A20A89" w:rsidRDefault="001D2FC2" w:rsidP="001D2FC2">
      <w:pPr>
        <w:ind w:left="-240" w:firstLine="709"/>
        <w:jc w:val="both"/>
      </w:pPr>
      <w:r w:rsidRPr="00A20A89">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1D2FC2" w:rsidRPr="00A20A89" w:rsidRDefault="001D2FC2" w:rsidP="001D2FC2">
      <w:pPr>
        <w:pStyle w:val="a7"/>
        <w:numPr>
          <w:ilvl w:val="0"/>
          <w:numId w:val="247"/>
        </w:numPr>
        <w:tabs>
          <w:tab w:val="left" w:pos="851"/>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городского округа город Стерлитамак,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001733E9">
        <w:rPr>
          <w:rFonts w:ascii="Times New Roman" w:eastAsia="Times New Roman" w:hAnsi="Times New Roman"/>
          <w:sz w:val="24"/>
          <w:szCs w:val="24"/>
          <w:lang w:eastAsia="ru-RU"/>
        </w:rPr>
        <w:t>.</w:t>
      </w:r>
    </w:p>
    <w:p w:rsidR="003B5F6A" w:rsidRPr="00A20A89" w:rsidRDefault="003B5F6A" w:rsidP="001D2FC2">
      <w:pPr>
        <w:pStyle w:val="a7"/>
        <w:numPr>
          <w:ilvl w:val="0"/>
          <w:numId w:val="247"/>
        </w:numPr>
        <w:tabs>
          <w:tab w:val="left" w:pos="851"/>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sidRPr="00A20A89">
        <w:rPr>
          <w:rStyle w:val="blk"/>
        </w:rPr>
        <w:t>.</w:t>
      </w:r>
    </w:p>
    <w:p w:rsidR="001D2FC2" w:rsidRPr="00A20A89" w:rsidRDefault="001D2FC2" w:rsidP="001D2FC2">
      <w:pPr>
        <w:pStyle w:val="a7"/>
        <w:numPr>
          <w:ilvl w:val="0"/>
          <w:numId w:val="247"/>
        </w:numPr>
        <w:tabs>
          <w:tab w:val="left" w:pos="1134"/>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городского округа город Стерлитамак,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1D2FC2" w:rsidRPr="00A20A89" w:rsidRDefault="001D2FC2" w:rsidP="001D2FC2">
      <w:pPr>
        <w:pStyle w:val="a7"/>
        <w:numPr>
          <w:ilvl w:val="0"/>
          <w:numId w:val="247"/>
        </w:numPr>
        <w:tabs>
          <w:tab w:val="left" w:pos="1134"/>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Правил </w:t>
      </w:r>
      <w:r w:rsidRPr="00A20A89">
        <w:rPr>
          <w:rFonts w:ascii="Times New Roman" w:hAnsi="Times New Roman"/>
          <w:sz w:val="24"/>
          <w:szCs w:val="24"/>
        </w:rPr>
        <w:t>землепользования и застройки</w:t>
      </w:r>
      <w:r w:rsidRPr="00A20A89">
        <w:rPr>
          <w:rFonts w:ascii="Times New Roman" w:eastAsia="Times New Roman" w:hAnsi="Times New Roman"/>
          <w:sz w:val="24"/>
          <w:szCs w:val="24"/>
          <w:lang w:eastAsia="ru-RU"/>
        </w:rPr>
        <w:t>.</w:t>
      </w:r>
    </w:p>
    <w:p w:rsidR="001D2FC2" w:rsidRPr="00A20A89" w:rsidRDefault="001D2FC2" w:rsidP="001D2FC2">
      <w:pPr>
        <w:pStyle w:val="a7"/>
        <w:numPr>
          <w:ilvl w:val="0"/>
          <w:numId w:val="247"/>
        </w:numPr>
        <w:tabs>
          <w:tab w:val="left" w:pos="1134"/>
        </w:tabs>
        <w:spacing w:after="0" w:line="240" w:lineRule="auto"/>
        <w:ind w:left="-240" w:firstLine="709"/>
        <w:contextualSpacing w:val="0"/>
        <w:jc w:val="both"/>
        <w:rPr>
          <w:rFonts w:ascii="Times New Roman" w:eastAsia="Times New Roman" w:hAnsi="Times New Roman"/>
          <w:sz w:val="24"/>
          <w:szCs w:val="24"/>
          <w:lang w:eastAsia="ru-RU"/>
        </w:rPr>
      </w:pPr>
      <w:r w:rsidRPr="00A20A89">
        <w:rPr>
          <w:rFonts w:ascii="Times New Roman" w:eastAsia="Times New Roman" w:hAnsi="Times New Roman"/>
          <w:sz w:val="24"/>
          <w:szCs w:val="24"/>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15 Правил </w:t>
      </w:r>
      <w:r w:rsidRPr="00A20A89">
        <w:rPr>
          <w:rFonts w:ascii="Times New Roman" w:hAnsi="Times New Roman"/>
          <w:sz w:val="24"/>
          <w:szCs w:val="24"/>
        </w:rPr>
        <w:t>землепользования и застройки</w:t>
      </w:r>
      <w:r w:rsidRPr="00A20A89">
        <w:rPr>
          <w:rFonts w:ascii="Times New Roman" w:eastAsia="Times New Roman" w:hAnsi="Times New Roman"/>
          <w:sz w:val="24"/>
          <w:szCs w:val="24"/>
          <w:lang w:eastAsia="ru-RU"/>
        </w:rPr>
        <w:t>.</w:t>
      </w:r>
    </w:p>
    <w:p w:rsidR="001D2FC2" w:rsidRPr="00A20A89" w:rsidRDefault="001D2FC2" w:rsidP="001D2FC2">
      <w:pPr>
        <w:pStyle w:val="a7"/>
        <w:numPr>
          <w:ilvl w:val="0"/>
          <w:numId w:val="247"/>
        </w:numPr>
        <w:tabs>
          <w:tab w:val="left" w:pos="1134"/>
        </w:tabs>
        <w:spacing w:after="0" w:line="240" w:lineRule="auto"/>
        <w:ind w:left="-240" w:firstLine="709"/>
        <w:contextualSpacing w:val="0"/>
        <w:jc w:val="both"/>
        <w:rPr>
          <w:rFonts w:ascii="Times New Roman" w:eastAsia="Times New Roman" w:hAnsi="Times New Roman"/>
          <w:sz w:val="24"/>
          <w:szCs w:val="24"/>
          <w:lang w:eastAsia="ru-RU"/>
        </w:rPr>
      </w:pPr>
      <w:bookmarkStart w:id="84" w:name="_Toc258228329"/>
      <w:bookmarkStart w:id="85" w:name="_Toc281221542"/>
      <w:bookmarkStart w:id="86" w:name="_Toc395282235"/>
      <w:bookmarkStart w:id="87" w:name="_Toc420450057"/>
      <w:bookmarkStart w:id="88" w:name="_Toc500323130"/>
      <w:bookmarkStart w:id="89" w:name="_Toc17477646"/>
      <w:r w:rsidRPr="00A20A89">
        <w:rPr>
          <w:rFonts w:ascii="Times New Roman" w:eastAsia="Times New Roman" w:hAnsi="Times New Roman"/>
          <w:sz w:val="24"/>
          <w:szCs w:val="24"/>
          <w:lang w:eastAsia="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D2FC2" w:rsidRPr="00A20A89" w:rsidRDefault="001D2FC2" w:rsidP="00284100">
      <w:pPr>
        <w:pStyle w:val="G0"/>
        <w:ind w:left="0" w:firstLine="0"/>
      </w:pPr>
      <w:bookmarkStart w:id="90" w:name="_Toc25015100"/>
      <w:bookmarkStart w:id="91" w:name="_Toc73360287"/>
      <w:r w:rsidRPr="00A20A89">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84"/>
      <w:bookmarkEnd w:id="85"/>
      <w:bookmarkEnd w:id="86"/>
      <w:bookmarkEnd w:id="87"/>
      <w:bookmarkEnd w:id="88"/>
      <w:bookmarkEnd w:id="89"/>
      <w:bookmarkEnd w:id="90"/>
      <w:bookmarkEnd w:id="91"/>
    </w:p>
    <w:p w:rsidR="00C6362F" w:rsidRDefault="00C6362F" w:rsidP="00875A7E">
      <w:pPr>
        <w:pStyle w:val="s1"/>
        <w:spacing w:before="0" w:beforeAutospacing="0" w:after="0" w:afterAutospacing="0"/>
        <w:ind w:firstLine="709"/>
        <w:jc w:val="both"/>
      </w:pPr>
      <w:r>
        <w:t xml:space="preserve">1. Изменение видов </w:t>
      </w:r>
      <w:r w:rsidRPr="00875A7E">
        <w:t xml:space="preserve">разрешенного </w:t>
      </w:r>
      <w:r w:rsidRPr="00875A7E">
        <w:rPr>
          <w:rStyle w:val="afffa"/>
          <w:i w:val="0"/>
          <w:iCs w:val="0"/>
        </w:rPr>
        <w:t>использования</w:t>
      </w:r>
      <w:r w:rsidRPr="00875A7E">
        <w:rPr>
          <w:i/>
          <w:iCs/>
        </w:rPr>
        <w:t xml:space="preserve"> </w:t>
      </w:r>
      <w:r w:rsidRPr="00875A7E">
        <w:rPr>
          <w:rStyle w:val="afffa"/>
          <w:i w:val="0"/>
          <w:iCs w:val="0"/>
        </w:rPr>
        <w:t>земельных</w:t>
      </w:r>
      <w:r w:rsidRPr="00875A7E">
        <w:t xml:space="preserve"> участков</w:t>
      </w:r>
      <w:r>
        <w:t xml:space="preserve"> или объектов капитального строительства на территории городского округа город Стерлитамак физическими и юридическими лицами осуществляется в соответствии с перечнем видов разрешенного </w:t>
      </w:r>
      <w:r w:rsidRPr="00875A7E">
        <w:rPr>
          <w:rStyle w:val="afffa"/>
          <w:i w:val="0"/>
          <w:iCs w:val="0"/>
        </w:rPr>
        <w:t>использования</w:t>
      </w:r>
      <w:r>
        <w:t xml:space="preserve"> на территории соответствующей территориальной зоны, установленным настоящими Правилами</w:t>
      </w:r>
      <w:r w:rsidR="00D52CE7" w:rsidRPr="00D52CE7">
        <w:t xml:space="preserve"> </w:t>
      </w:r>
      <w:r w:rsidR="00D52CE7" w:rsidRPr="003649F9">
        <w:t>землепользования и застройки</w:t>
      </w:r>
      <w:r>
        <w:t>, при условии соблюдения требований технических регламентов и иных обязательных требований в соответствии с настоящими Правилами</w:t>
      </w:r>
      <w:r w:rsidR="00D52CE7" w:rsidRPr="00D52CE7">
        <w:t xml:space="preserve"> </w:t>
      </w:r>
      <w:r w:rsidR="00D52CE7" w:rsidRPr="003649F9">
        <w:t>землепользования и застройки</w:t>
      </w:r>
      <w:r>
        <w:t>.</w:t>
      </w:r>
    </w:p>
    <w:p w:rsidR="00C6362F" w:rsidRDefault="00C6362F" w:rsidP="00875A7E">
      <w:pPr>
        <w:pStyle w:val="s1"/>
        <w:spacing w:before="0" w:beforeAutospacing="0" w:after="0" w:afterAutospacing="0"/>
        <w:ind w:firstLine="709"/>
        <w:jc w:val="both"/>
      </w:pPr>
      <w:r>
        <w:t xml:space="preserve">2. Изменение одного вида разрешенного </w:t>
      </w:r>
      <w:r w:rsidRPr="00875A7E">
        <w:rPr>
          <w:rStyle w:val="afffa"/>
          <w:i w:val="0"/>
          <w:iCs w:val="0"/>
        </w:rPr>
        <w:t>использования</w:t>
      </w:r>
      <w:r w:rsidRPr="00875A7E">
        <w:rPr>
          <w:i/>
          <w:iCs/>
        </w:rPr>
        <w:t xml:space="preserve"> </w:t>
      </w:r>
      <w:r w:rsidRPr="00875A7E">
        <w:rPr>
          <w:rStyle w:val="afffa"/>
          <w:i w:val="0"/>
          <w:iCs w:val="0"/>
        </w:rPr>
        <w:t>земельных</w:t>
      </w:r>
      <w:r>
        <w:t xml:space="preserve"> участков или объектов капитального строительства на другой вид такого </w:t>
      </w:r>
      <w:r w:rsidRPr="00875A7E">
        <w:rPr>
          <w:rStyle w:val="afffa"/>
          <w:i w:val="0"/>
          <w:iCs w:val="0"/>
        </w:rPr>
        <w:t>использования</w:t>
      </w:r>
      <w:r>
        <w:t xml:space="preserve"> осуществляется в соответствии с градостроительным регламентом при условии соблюдения требований технических регламентов.</w:t>
      </w:r>
    </w:p>
    <w:p w:rsidR="00C6362F" w:rsidRDefault="00C6362F" w:rsidP="00875A7E">
      <w:pPr>
        <w:pStyle w:val="s1"/>
        <w:spacing w:before="0" w:beforeAutospacing="0" w:after="0" w:afterAutospacing="0"/>
        <w:ind w:firstLine="709"/>
        <w:jc w:val="both"/>
      </w:pPr>
      <w:r>
        <w:t xml:space="preserve">3. Основные и вспомогательные виды разрешенного </w:t>
      </w:r>
      <w:r w:rsidRPr="00875A7E">
        <w:rPr>
          <w:rStyle w:val="afffa"/>
          <w:i w:val="0"/>
          <w:iCs w:val="0"/>
        </w:rPr>
        <w:t>использования</w:t>
      </w:r>
      <w:r w:rsidRPr="00875A7E">
        <w:rPr>
          <w:i/>
          <w:iCs/>
        </w:rPr>
        <w:t xml:space="preserve"> </w:t>
      </w:r>
      <w:r w:rsidRPr="00875A7E">
        <w:rPr>
          <w:rStyle w:val="afffa"/>
          <w:i w:val="0"/>
          <w:iCs w:val="0"/>
        </w:rPr>
        <w:t>земельных</w:t>
      </w:r>
      <w:r>
        <w:t xml:space="preserve"> участков или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6362F" w:rsidRDefault="00C6362F" w:rsidP="00875A7E">
      <w:pPr>
        <w:pStyle w:val="s1"/>
        <w:spacing w:before="0" w:beforeAutospacing="0" w:after="0" w:afterAutospacing="0"/>
        <w:ind w:firstLine="709"/>
        <w:jc w:val="both"/>
      </w:pPr>
      <w:r>
        <w:t xml:space="preserve">4. В случаях, если физические и юридические лица хотят выбрать вид </w:t>
      </w:r>
      <w:r w:rsidRPr="00875A7E">
        <w:rPr>
          <w:rStyle w:val="afffa"/>
          <w:i w:val="0"/>
          <w:iCs w:val="0"/>
        </w:rPr>
        <w:t>использования</w:t>
      </w:r>
      <w:r>
        <w:t xml:space="preserve"> из числа условно разрешенных настоящими Правилами</w:t>
      </w:r>
      <w:r w:rsidR="00D52CE7" w:rsidRPr="00D52CE7">
        <w:t xml:space="preserve"> </w:t>
      </w:r>
      <w:r w:rsidR="00D52CE7" w:rsidRPr="003649F9">
        <w:t>землепользования и застройки</w:t>
      </w:r>
      <w:r>
        <w:t xml:space="preserve"> для соответствующей территориальной зоны, необходимо получение разрешения, предоставляемого главой Администрации в порядке, установленном настоящими Правилами</w:t>
      </w:r>
      <w:r w:rsidR="00D52CE7" w:rsidRPr="00D52CE7">
        <w:t xml:space="preserve"> </w:t>
      </w:r>
      <w:r w:rsidR="00D52CE7" w:rsidRPr="003649F9">
        <w:t>землепользования и застройки</w:t>
      </w:r>
      <w:r>
        <w:t xml:space="preserve">, в соответствии со </w:t>
      </w:r>
      <w:hyperlink r:id="rId11" w:anchor="/document/12138258/entry/39" w:history="1">
        <w:r>
          <w:rPr>
            <w:rStyle w:val="ab"/>
          </w:rPr>
          <w:t>статьей 39</w:t>
        </w:r>
      </w:hyperlink>
      <w:r>
        <w:t xml:space="preserve"> Градостроительного кодекса Российской Федерации.</w:t>
      </w:r>
    </w:p>
    <w:p w:rsidR="001D2FC2" w:rsidRPr="00A20A89" w:rsidRDefault="00C6362F" w:rsidP="00875A7E">
      <w:pPr>
        <w:tabs>
          <w:tab w:val="left" w:pos="851"/>
          <w:tab w:val="left" w:pos="2340"/>
        </w:tabs>
        <w:ind w:firstLine="709"/>
        <w:jc w:val="both"/>
      </w:pPr>
      <w:r>
        <w:t xml:space="preserve">5. Решения об изменении одного вида разрешенного </w:t>
      </w:r>
      <w:r w:rsidRPr="00875A7E">
        <w:rPr>
          <w:rStyle w:val="afffa"/>
          <w:i w:val="0"/>
          <w:iCs w:val="0"/>
        </w:rPr>
        <w:t>использования</w:t>
      </w:r>
      <w:r w:rsidRPr="00875A7E">
        <w:rPr>
          <w:i/>
          <w:iCs/>
        </w:rPr>
        <w:t xml:space="preserve"> </w:t>
      </w:r>
      <w:r w:rsidRPr="00875A7E">
        <w:rPr>
          <w:rStyle w:val="afffa"/>
          <w:i w:val="0"/>
          <w:iCs w:val="0"/>
        </w:rPr>
        <w:t>земельных</w:t>
      </w:r>
      <w:r w:rsidRPr="00875A7E">
        <w:t xml:space="preserve"> участков или объектов капитального строительства, расположенных на </w:t>
      </w:r>
      <w:r w:rsidRPr="00875A7E">
        <w:rPr>
          <w:rStyle w:val="afffa"/>
          <w:i w:val="0"/>
          <w:iCs w:val="0"/>
        </w:rPr>
        <w:t>землях</w:t>
      </w:r>
      <w:r w:rsidRPr="00875A7E">
        <w:t>, на которые</w:t>
      </w:r>
      <w:r>
        <w:t xml:space="preserve"> действие градостроительных регламентов не распространяется или для которых градостроительные регламенты не устанавливаются, на другой вид такого </w:t>
      </w:r>
      <w:r w:rsidRPr="00875A7E">
        <w:rPr>
          <w:rStyle w:val="afffa"/>
          <w:i w:val="0"/>
          <w:iCs w:val="0"/>
        </w:rPr>
        <w:t>использования</w:t>
      </w:r>
      <w:r w:rsidRPr="00875A7E">
        <w:rPr>
          <w:i/>
          <w:iCs/>
        </w:rPr>
        <w:t>,</w:t>
      </w:r>
      <w:r>
        <w:t xml:space="preserve"> принимаются в соответствии с федеральными законами</w:t>
      </w:r>
      <w:r w:rsidR="001D2FC2" w:rsidRPr="00A20A89">
        <w:t>.</w:t>
      </w:r>
    </w:p>
    <w:p w:rsidR="001D2FC2" w:rsidRPr="00A20A89" w:rsidRDefault="001D2FC2" w:rsidP="00284100">
      <w:pPr>
        <w:pStyle w:val="G0"/>
        <w:ind w:left="0" w:firstLine="0"/>
      </w:pPr>
      <w:bookmarkStart w:id="92" w:name="_Toc258228330"/>
      <w:bookmarkStart w:id="93" w:name="_Toc281221543"/>
      <w:bookmarkStart w:id="94" w:name="_Toc395282236"/>
      <w:bookmarkStart w:id="95" w:name="_Toc420450058"/>
      <w:bookmarkStart w:id="96" w:name="_Toc500323131"/>
      <w:bookmarkStart w:id="97" w:name="_Toc17477647"/>
      <w:bookmarkStart w:id="98" w:name="_Toc25015101"/>
      <w:bookmarkStart w:id="99" w:name="_Toc258228331"/>
      <w:bookmarkStart w:id="100" w:name="_Toc281221544"/>
      <w:bookmarkStart w:id="101" w:name="_Toc395282237"/>
      <w:bookmarkStart w:id="102" w:name="_Toc420450059"/>
      <w:bookmarkStart w:id="103" w:name="_Toc500323132"/>
      <w:bookmarkStart w:id="104" w:name="_Toc73360288"/>
      <w:r w:rsidRPr="00A20A89">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2"/>
      <w:bookmarkEnd w:id="93"/>
      <w:bookmarkEnd w:id="94"/>
      <w:bookmarkEnd w:id="95"/>
      <w:bookmarkEnd w:id="96"/>
      <w:bookmarkEnd w:id="97"/>
      <w:bookmarkEnd w:id="98"/>
      <w:bookmarkEnd w:id="104"/>
    </w:p>
    <w:p w:rsidR="001D2FC2" w:rsidRPr="00A20A89" w:rsidRDefault="001D2FC2" w:rsidP="001D2FC2">
      <w:pPr>
        <w:tabs>
          <w:tab w:val="left" w:pos="1134"/>
        </w:tabs>
        <w:ind w:left="-240" w:firstLine="709"/>
        <w:jc w:val="both"/>
      </w:pPr>
      <w:r w:rsidRPr="00A20A89">
        <w:t>1.</w:t>
      </w:r>
      <w:r w:rsidRPr="00A20A89">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1D2FC2" w:rsidRPr="00A20A89" w:rsidRDefault="001D2FC2" w:rsidP="001D2FC2">
      <w:pPr>
        <w:tabs>
          <w:tab w:val="left" w:pos="900"/>
        </w:tabs>
        <w:ind w:left="-240" w:firstLine="709"/>
        <w:jc w:val="both"/>
      </w:pPr>
      <w:r w:rsidRPr="00A20A89">
        <w:t>1) предельные (минимальные и (или) максимальные) размеры земельных участков, в том числе их площадь;</w:t>
      </w:r>
    </w:p>
    <w:p w:rsidR="001D2FC2" w:rsidRPr="00A20A89" w:rsidRDefault="001D2FC2" w:rsidP="001D2FC2">
      <w:pPr>
        <w:tabs>
          <w:tab w:val="left" w:pos="900"/>
        </w:tabs>
        <w:ind w:left="-240" w:firstLine="709"/>
        <w:jc w:val="both"/>
      </w:pPr>
      <w:r w:rsidRPr="00A20A8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2FC2" w:rsidRPr="00A20A89" w:rsidRDefault="001D2FC2" w:rsidP="001D2FC2">
      <w:pPr>
        <w:tabs>
          <w:tab w:val="left" w:pos="900"/>
        </w:tabs>
        <w:ind w:left="-240" w:firstLine="709"/>
        <w:jc w:val="both"/>
      </w:pPr>
      <w:r w:rsidRPr="00A20A89">
        <w:t>3) предельное количество этажей или предельную высоту зданий, строений, сооружений;</w:t>
      </w:r>
    </w:p>
    <w:p w:rsidR="001D2FC2" w:rsidRPr="00A20A89" w:rsidRDefault="001D2FC2" w:rsidP="001D2FC2">
      <w:pPr>
        <w:tabs>
          <w:tab w:val="left" w:pos="900"/>
        </w:tabs>
        <w:ind w:left="-240" w:firstLine="709"/>
        <w:jc w:val="both"/>
      </w:pPr>
      <w:r w:rsidRPr="00A20A8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2FC2" w:rsidRPr="00A20A89" w:rsidRDefault="001D2FC2" w:rsidP="001D2FC2">
      <w:pPr>
        <w:tabs>
          <w:tab w:val="left" w:pos="900"/>
        </w:tabs>
        <w:ind w:left="-240" w:firstLine="709"/>
        <w:jc w:val="both"/>
      </w:pPr>
      <w:r w:rsidRPr="00A20A89">
        <w:t>2. Наряду с указанными в пунктах 2-4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rsidR="001D2FC2" w:rsidRPr="00A20A89" w:rsidRDefault="001D2FC2" w:rsidP="001D2FC2">
      <w:pPr>
        <w:tabs>
          <w:tab w:val="left" w:pos="1134"/>
        </w:tabs>
        <w:ind w:left="-240" w:firstLine="709"/>
        <w:jc w:val="both"/>
      </w:pPr>
      <w:r w:rsidRPr="00A20A89">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и частью 2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1D2FC2" w:rsidRPr="00A20A89" w:rsidRDefault="001D2FC2" w:rsidP="00284100">
      <w:pPr>
        <w:pStyle w:val="G0"/>
        <w:ind w:left="0" w:firstLine="0"/>
      </w:pPr>
      <w:bookmarkStart w:id="105" w:name="_Toc17477648"/>
      <w:bookmarkStart w:id="106" w:name="_Toc25015102"/>
      <w:bookmarkStart w:id="107" w:name="_Toc73360289"/>
      <w:r w:rsidRPr="00A20A89">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99"/>
      <w:bookmarkEnd w:id="100"/>
      <w:bookmarkEnd w:id="101"/>
      <w:bookmarkEnd w:id="102"/>
      <w:bookmarkEnd w:id="103"/>
      <w:bookmarkEnd w:id="105"/>
      <w:bookmarkEnd w:id="106"/>
      <w:bookmarkEnd w:id="107"/>
    </w:p>
    <w:p w:rsidR="001D2FC2" w:rsidRPr="00A20A89" w:rsidRDefault="001D2FC2" w:rsidP="001D2FC2">
      <w:pPr>
        <w:tabs>
          <w:tab w:val="left" w:pos="993"/>
        </w:tabs>
        <w:ind w:left="-240" w:firstLine="709"/>
        <w:jc w:val="both"/>
      </w:pPr>
      <w:r w:rsidRPr="00A20A89">
        <w:t>1.</w:t>
      </w:r>
      <w:r w:rsidRPr="00A20A89">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1D2FC2" w:rsidRPr="00A20A89" w:rsidRDefault="001D2FC2" w:rsidP="001D2FC2">
      <w:pPr>
        <w:tabs>
          <w:tab w:val="left" w:pos="993"/>
        </w:tabs>
        <w:ind w:left="-240" w:firstLine="709"/>
        <w:jc w:val="both"/>
      </w:pPr>
      <w:r w:rsidRPr="00A20A89">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1D2FC2" w:rsidRPr="00A20A89" w:rsidRDefault="001D2FC2" w:rsidP="001D2FC2">
      <w:pPr>
        <w:tabs>
          <w:tab w:val="left" w:pos="993"/>
        </w:tabs>
        <w:ind w:left="-240" w:firstLine="709"/>
        <w:jc w:val="both"/>
      </w:pPr>
      <w:r w:rsidRPr="00A20A89">
        <w:t>2.</w:t>
      </w:r>
      <w:r w:rsidRPr="00A20A89">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1D2FC2" w:rsidRPr="00A20A89" w:rsidRDefault="001D2FC2" w:rsidP="001D2FC2">
      <w:pPr>
        <w:tabs>
          <w:tab w:val="left" w:pos="993"/>
        </w:tabs>
        <w:ind w:left="-240" w:firstLine="709"/>
        <w:jc w:val="both"/>
      </w:pPr>
      <w:r w:rsidRPr="00A20A89">
        <w:t>3.</w:t>
      </w:r>
      <w:r w:rsidRPr="00A20A89">
        <w:tab/>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rsidR="001D2FC2" w:rsidRPr="00A20A89" w:rsidRDefault="001D2FC2" w:rsidP="001D2FC2">
      <w:pPr>
        <w:tabs>
          <w:tab w:val="left" w:pos="993"/>
        </w:tabs>
        <w:ind w:left="-240" w:firstLine="709"/>
        <w:jc w:val="both"/>
      </w:pPr>
      <w:r w:rsidRPr="00A20A89">
        <w:t>4.</w:t>
      </w:r>
      <w:r w:rsidRPr="00A20A89">
        <w:tab/>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1D2FC2" w:rsidRPr="00A20A89" w:rsidRDefault="001D2FC2" w:rsidP="001D2FC2">
      <w:pPr>
        <w:tabs>
          <w:tab w:val="left" w:pos="993"/>
        </w:tabs>
        <w:ind w:left="-240" w:firstLine="709"/>
        <w:jc w:val="both"/>
      </w:pPr>
      <w:r w:rsidRPr="00A20A89">
        <w:t>5.</w:t>
      </w:r>
      <w:r w:rsidRPr="00A20A89">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1D2FC2" w:rsidRPr="00A20A89" w:rsidRDefault="001D2FC2" w:rsidP="001D2FC2">
      <w:pPr>
        <w:tabs>
          <w:tab w:val="left" w:pos="993"/>
        </w:tabs>
        <w:ind w:left="-240" w:firstLine="709"/>
        <w:jc w:val="both"/>
      </w:pPr>
      <w:r w:rsidRPr="00A20A89">
        <w:t>6.</w:t>
      </w:r>
      <w:r w:rsidRPr="00A20A89">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1D2FC2" w:rsidRPr="00A20A89" w:rsidRDefault="001D2FC2" w:rsidP="001D2FC2">
      <w:pPr>
        <w:tabs>
          <w:tab w:val="left" w:pos="993"/>
        </w:tabs>
        <w:ind w:left="-240" w:firstLine="709"/>
        <w:jc w:val="both"/>
      </w:pPr>
      <w:r w:rsidRPr="00A20A89">
        <w:t>7.</w:t>
      </w:r>
      <w:r w:rsidRPr="00A20A89">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1D2FC2" w:rsidRPr="00A20A89" w:rsidRDefault="001D2FC2" w:rsidP="00284100">
      <w:pPr>
        <w:pStyle w:val="G0"/>
        <w:ind w:left="0" w:firstLine="0"/>
      </w:pPr>
      <w:bookmarkStart w:id="108" w:name="_Toc258228332"/>
      <w:bookmarkStart w:id="109" w:name="_Toc281221545"/>
      <w:bookmarkStart w:id="110" w:name="_Toc395282238"/>
      <w:bookmarkStart w:id="111" w:name="_Toc420450060"/>
      <w:bookmarkStart w:id="112" w:name="_Toc500323133"/>
      <w:bookmarkStart w:id="113" w:name="_Toc17477649"/>
      <w:bookmarkStart w:id="114" w:name="_Toc25015103"/>
      <w:bookmarkStart w:id="115" w:name="_Toc73360290"/>
      <w:r w:rsidRPr="00A20A89">
        <w:t>Использование земельных участков и объектов капитального строительства, не соответствующих градостроительному регламенту</w:t>
      </w:r>
      <w:bookmarkEnd w:id="108"/>
      <w:bookmarkEnd w:id="109"/>
      <w:bookmarkEnd w:id="110"/>
      <w:bookmarkEnd w:id="111"/>
      <w:bookmarkEnd w:id="112"/>
      <w:bookmarkEnd w:id="113"/>
      <w:bookmarkEnd w:id="114"/>
      <w:bookmarkEnd w:id="115"/>
    </w:p>
    <w:p w:rsidR="001D2FC2" w:rsidRPr="00A20A89" w:rsidRDefault="001D2FC2" w:rsidP="001D2FC2">
      <w:pPr>
        <w:tabs>
          <w:tab w:val="left" w:pos="993"/>
        </w:tabs>
        <w:ind w:left="-240" w:firstLine="720"/>
        <w:jc w:val="both"/>
      </w:pPr>
      <w:r w:rsidRPr="00A20A89">
        <w:t>1.</w:t>
      </w:r>
      <w:r w:rsidRPr="00A20A89">
        <w:tab/>
        <w:t>Земельные участки, объекты капитального строительства, образованные, созданные в установленном порядке до введения в действие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1D2FC2" w:rsidRPr="00A20A89" w:rsidRDefault="001D2FC2" w:rsidP="001D2FC2">
      <w:pPr>
        <w:tabs>
          <w:tab w:val="left" w:pos="0"/>
          <w:tab w:val="left" w:pos="993"/>
        </w:tabs>
        <w:ind w:left="-240" w:firstLine="709"/>
        <w:jc w:val="both"/>
      </w:pPr>
      <w:r w:rsidRPr="00A20A89">
        <w:t>-</w:t>
      </w:r>
      <w:r w:rsidRPr="00A20A89">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1D2FC2" w:rsidRPr="00A20A89" w:rsidRDefault="001D2FC2" w:rsidP="001D2FC2">
      <w:pPr>
        <w:tabs>
          <w:tab w:val="left" w:pos="0"/>
          <w:tab w:val="left" w:pos="993"/>
        </w:tabs>
        <w:ind w:left="-240" w:firstLine="709"/>
        <w:jc w:val="both"/>
      </w:pPr>
      <w:r w:rsidRPr="00A20A89">
        <w:t>-</w:t>
      </w:r>
      <w:r w:rsidRPr="00A20A89">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1D2FC2" w:rsidRPr="00A20A89" w:rsidRDefault="001D2FC2" w:rsidP="001D2FC2">
      <w:pPr>
        <w:tabs>
          <w:tab w:val="left" w:pos="0"/>
          <w:tab w:val="left" w:pos="993"/>
        </w:tabs>
        <w:ind w:left="-240" w:firstLine="709"/>
        <w:jc w:val="both"/>
      </w:pPr>
      <w:r w:rsidRPr="00A20A89">
        <w:t>-</w:t>
      </w:r>
      <w:r w:rsidRPr="00A20A89">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1D2FC2" w:rsidRPr="00A20A89" w:rsidRDefault="001D2FC2" w:rsidP="001D2FC2">
      <w:pPr>
        <w:tabs>
          <w:tab w:val="left" w:pos="0"/>
          <w:tab w:val="left" w:pos="993"/>
        </w:tabs>
        <w:ind w:left="-240" w:firstLine="709"/>
        <w:jc w:val="both"/>
      </w:pPr>
      <w:r w:rsidRPr="00A20A89">
        <w:t>-</w:t>
      </w:r>
      <w:r w:rsidRPr="00A20A89">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1D2FC2" w:rsidRPr="00A20A89" w:rsidRDefault="001D2FC2" w:rsidP="001D2FC2">
      <w:pPr>
        <w:tabs>
          <w:tab w:val="left" w:pos="993"/>
        </w:tabs>
        <w:ind w:left="-240" w:firstLine="709"/>
        <w:jc w:val="both"/>
      </w:pPr>
      <w:r w:rsidRPr="00A20A89">
        <w:t>2.</w:t>
      </w:r>
      <w:r w:rsidRPr="00A20A89">
        <w:tab/>
        <w:t>Порядок использования земельных участков и объектов капитального строительства, не соответствующих градостроительному регламенту, определяются частями 10-12 статьи 7 настоящих Правил землепользования и застройки.</w:t>
      </w:r>
    </w:p>
    <w:p w:rsidR="001D2FC2" w:rsidRPr="00A20A89" w:rsidRDefault="001D2FC2" w:rsidP="00284100">
      <w:pPr>
        <w:pStyle w:val="G0"/>
        <w:ind w:left="0" w:firstLine="0"/>
      </w:pPr>
      <w:bookmarkStart w:id="116" w:name="_Toc258228326"/>
      <w:bookmarkStart w:id="117" w:name="_Toc281221539"/>
      <w:bookmarkStart w:id="118" w:name="_Toc395282233"/>
      <w:bookmarkStart w:id="119" w:name="_Toc420450061"/>
      <w:bookmarkStart w:id="120" w:name="_Toc500323134"/>
      <w:bookmarkStart w:id="121" w:name="_Toc17477650"/>
      <w:bookmarkStart w:id="122" w:name="_Toc25015104"/>
      <w:bookmarkStart w:id="123" w:name="_Toc73360291"/>
      <w:r w:rsidRPr="00A20A89">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16"/>
      <w:bookmarkEnd w:id="117"/>
      <w:bookmarkEnd w:id="118"/>
      <w:bookmarkEnd w:id="119"/>
      <w:bookmarkEnd w:id="120"/>
      <w:bookmarkEnd w:id="121"/>
      <w:bookmarkEnd w:id="122"/>
      <w:bookmarkEnd w:id="123"/>
    </w:p>
    <w:p w:rsidR="001D2FC2" w:rsidRPr="00A20A89" w:rsidRDefault="001D2FC2" w:rsidP="001D2FC2">
      <w:pPr>
        <w:tabs>
          <w:tab w:val="left" w:pos="993"/>
        </w:tabs>
        <w:ind w:left="-240" w:firstLine="720"/>
        <w:jc w:val="both"/>
      </w:pPr>
      <w:r w:rsidRPr="00A20A89">
        <w:t>1.</w:t>
      </w:r>
      <w:r w:rsidRPr="00A20A89">
        <w:tab/>
      </w:r>
      <w:r w:rsidR="00201184">
        <w:t xml:space="preserve">Использование </w:t>
      </w:r>
      <w:r w:rsidR="00201184" w:rsidRPr="00A20A89">
        <w:t>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201184">
        <w:t xml:space="preserve">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w:t>
      </w:r>
      <w:r w:rsidRPr="00A20A89">
        <w:t>.</w:t>
      </w:r>
    </w:p>
    <w:p w:rsidR="001D2FC2" w:rsidRDefault="001D2FC2" w:rsidP="001D2FC2">
      <w:pPr>
        <w:tabs>
          <w:tab w:val="left" w:pos="993"/>
        </w:tabs>
        <w:ind w:left="-240" w:firstLine="720"/>
        <w:jc w:val="both"/>
      </w:pPr>
      <w:r w:rsidRPr="00A20A89">
        <w:t>2.</w:t>
      </w:r>
      <w:r w:rsidRPr="00A20A89">
        <w:tab/>
        <w:t>Использование земельных участков в границах особых экономических зон определяется органами управления особыми экономическими зонами.</w:t>
      </w:r>
    </w:p>
    <w:p w:rsidR="001D2FC2" w:rsidRPr="00A20A89" w:rsidRDefault="00792159" w:rsidP="001D2FC2">
      <w:pPr>
        <w:tabs>
          <w:tab w:val="left" w:pos="993"/>
        </w:tabs>
        <w:ind w:left="-240" w:firstLine="720"/>
        <w:jc w:val="both"/>
      </w:pPr>
      <w:r>
        <w:t xml:space="preserve">3. </w:t>
      </w:r>
      <w:r w:rsidR="001D2FC2" w:rsidRPr="00A20A89">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D2FC2" w:rsidRPr="00A20A89" w:rsidRDefault="001D2FC2" w:rsidP="001D2FC2">
      <w:pPr>
        <w:autoSpaceDE w:val="0"/>
        <w:autoSpaceDN w:val="0"/>
        <w:adjustRightInd w:val="0"/>
        <w:ind w:left="-240" w:firstLine="540"/>
        <w:jc w:val="both"/>
        <w:rPr>
          <w:rFonts w:cs="Arial"/>
          <w:sz w:val="16"/>
          <w:szCs w:val="16"/>
        </w:rPr>
      </w:pPr>
    </w:p>
    <w:p w:rsidR="001D2FC2" w:rsidRPr="00A20A89" w:rsidRDefault="001D2FC2" w:rsidP="00284100">
      <w:pPr>
        <w:pStyle w:val="G0"/>
        <w:ind w:left="0" w:firstLine="0"/>
      </w:pPr>
      <w:bookmarkStart w:id="124" w:name="_Toc258228310"/>
      <w:bookmarkStart w:id="125" w:name="_Toc281221524"/>
      <w:bookmarkStart w:id="126" w:name="_Toc395282219"/>
      <w:bookmarkStart w:id="127" w:name="_Toc420450067"/>
      <w:bookmarkStart w:id="128" w:name="_Toc500323136"/>
      <w:bookmarkStart w:id="129" w:name="_Toc17477652"/>
      <w:bookmarkStart w:id="130" w:name="_Toc25015105"/>
      <w:bookmarkStart w:id="131" w:name="_Toc73360292"/>
      <w:r w:rsidRPr="00A20A89">
        <w:t>Порядок предоставления разрешения на условно разрешённый вид использования земельного участка или объекта капитального строительства</w:t>
      </w:r>
      <w:bookmarkEnd w:id="124"/>
      <w:bookmarkEnd w:id="125"/>
      <w:bookmarkEnd w:id="126"/>
      <w:bookmarkEnd w:id="127"/>
      <w:bookmarkEnd w:id="128"/>
      <w:bookmarkEnd w:id="129"/>
      <w:bookmarkEnd w:id="130"/>
      <w:bookmarkEnd w:id="131"/>
    </w:p>
    <w:p w:rsidR="001D2FC2" w:rsidRPr="00A20A89" w:rsidRDefault="0055223E" w:rsidP="00146572">
      <w:pPr>
        <w:ind w:left="-240" w:firstLine="709"/>
        <w:jc w:val="both"/>
      </w:pPr>
      <w:r w:rsidRPr="00A20A89">
        <w:t>1</w:t>
      </w:r>
      <w:r w:rsidR="001D2FC2" w:rsidRPr="00A20A89">
        <w:t>.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w:t>
      </w:r>
      <w:r w:rsidR="008D5BD6">
        <w:t xml:space="preserve">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 созданной решением Совета от 21.04.2009г. №2-4/22з</w:t>
      </w:r>
      <w:r w:rsidR="009B0D90">
        <w:t xml:space="preserve"> (далее – Комиссия)</w:t>
      </w:r>
      <w:r w:rsidR="001D2FC2" w:rsidRPr="00A20A89">
        <w:t xml:space="preserve">. </w:t>
      </w:r>
    </w:p>
    <w:p w:rsidR="001D2FC2" w:rsidRPr="00A20A89" w:rsidRDefault="0055223E" w:rsidP="00146572">
      <w:pPr>
        <w:ind w:left="-240" w:firstLine="709"/>
        <w:jc w:val="both"/>
      </w:pPr>
      <w:r w:rsidRPr="00A20A89">
        <w:t xml:space="preserve">2. </w:t>
      </w:r>
      <w:r w:rsidR="001D2FC2" w:rsidRPr="00A20A89">
        <w:t xml:space="preserve">Заявление составляется </w:t>
      </w:r>
      <w:r w:rsidR="008A5A74">
        <w:t>по</w:t>
      </w:r>
      <w:r w:rsidR="001D2FC2" w:rsidRPr="00A20A89">
        <w:t xml:space="preserve"> форме, утверждённой административным регламентом городского округа город Стерлитамак.</w:t>
      </w:r>
      <w:r w:rsidR="0024506A" w:rsidRPr="00A20A89">
        <w:t xml:space="preserve"> </w:t>
      </w:r>
      <w:r w:rsidR="00C97858" w:rsidRPr="00A20A89">
        <w:rPr>
          <w:rStyle w:val="blk"/>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1D2FC2" w:rsidRPr="00A20A89" w:rsidRDefault="001D2FC2" w:rsidP="00146572">
      <w:pPr>
        <w:ind w:left="-240" w:firstLine="709"/>
        <w:jc w:val="both"/>
      </w:pPr>
      <w:r w:rsidRPr="00A20A89">
        <w:t xml:space="preserve">3. </w:t>
      </w:r>
      <w:r w:rsidR="00506993" w:rsidRPr="00A20A89">
        <w:t>Проект решения</w:t>
      </w:r>
      <w:r w:rsidRPr="00A20A89">
        <w:t xml:space="preserve"> о предоставлении разрешения на условно разрешённый вид использования подлежит обсуждению на публичных слушаниях</w:t>
      </w:r>
      <w:r w:rsidR="008A5A74">
        <w:t>, проводимых в порядке, установленным статьей 5.1 Градостроительного кодекса РФ и статьи 25 настоящих Правил</w:t>
      </w:r>
      <w:r w:rsidR="0002667B">
        <w:t xml:space="preserve"> землепользования и застройки</w:t>
      </w:r>
      <w:r w:rsidRPr="00A20A89">
        <w:t>.</w:t>
      </w:r>
    </w:p>
    <w:p w:rsidR="001D2FC2" w:rsidRPr="00A20A89" w:rsidRDefault="001D2FC2" w:rsidP="00146572">
      <w:pPr>
        <w:ind w:left="-240" w:firstLine="709"/>
        <w:jc w:val="both"/>
      </w:pPr>
      <w:r w:rsidRPr="00A20A89">
        <w:t xml:space="preserve">4. На основании заключения о результатах публичных слушаний по </w:t>
      </w:r>
      <w:r w:rsidR="00C97858" w:rsidRPr="00A20A89">
        <w:t>проекту решения</w:t>
      </w:r>
      <w:r w:rsidRPr="00A20A89">
        <w:t xml:space="preserve">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1D2FC2" w:rsidRPr="00A20A89" w:rsidRDefault="001D2FC2" w:rsidP="00146572">
      <w:pPr>
        <w:ind w:left="-240" w:firstLine="709"/>
        <w:jc w:val="both"/>
      </w:pPr>
      <w:r w:rsidRPr="00A20A89">
        <w:t xml:space="preserve">Для подготовки рекомендаций Комиссия может запросить заключения отдела архитектуры и градостроительства </w:t>
      </w:r>
      <w:r w:rsidR="001707F3">
        <w:t>Администрации</w:t>
      </w:r>
      <w:r w:rsidRPr="00A20A89">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rsidR="001D2FC2" w:rsidRPr="00A20A89" w:rsidRDefault="001D2FC2" w:rsidP="00146572">
      <w:pPr>
        <w:ind w:left="-240" w:firstLine="709"/>
        <w:jc w:val="both"/>
      </w:pPr>
      <w:r w:rsidRPr="00A20A89">
        <w:t>5. На основании указанных в части 4 настоящей статьи рекомендаций глава Администрации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r w:rsidR="001707F3" w:rsidRPr="001707F3">
        <w:t xml:space="preserve"> </w:t>
      </w:r>
      <w:r w:rsidR="001707F3" w:rsidRPr="003649F9">
        <w:t>иной официальной информации</w:t>
      </w:r>
      <w:r w:rsidRPr="00A20A89">
        <w:t xml:space="preserve"> и размещ</w:t>
      </w:r>
      <w:r w:rsidR="006E6404">
        <w:t>ается</w:t>
      </w:r>
      <w:r w:rsidRPr="00A20A89">
        <w:t xml:space="preserve"> на официальном сайте Администрации в сети </w:t>
      </w:r>
      <w:r w:rsidR="001707F3">
        <w:t>«</w:t>
      </w:r>
      <w:r w:rsidRPr="00A20A89">
        <w:t>Интернет</w:t>
      </w:r>
      <w:r w:rsidR="001707F3">
        <w:t>»</w:t>
      </w:r>
      <w:r w:rsidRPr="00A20A89">
        <w:t>.</w:t>
      </w:r>
    </w:p>
    <w:p w:rsidR="001D2FC2" w:rsidRPr="00A20A89" w:rsidRDefault="001D2FC2" w:rsidP="00146572">
      <w:pPr>
        <w:ind w:left="-240" w:firstLine="709"/>
        <w:jc w:val="both"/>
      </w:pPr>
      <w:r w:rsidRPr="00A20A89">
        <w:t>6. Расходы, связанные с организацией и проведением</w:t>
      </w:r>
      <w:r w:rsidRPr="00A20A89">
        <w:rPr>
          <w:bCs/>
        </w:rPr>
        <w:t xml:space="preserve"> </w:t>
      </w:r>
      <w:r w:rsidRPr="00A20A89">
        <w:t xml:space="preserve">публичных слушаний по </w:t>
      </w:r>
      <w:r w:rsidR="00747E55" w:rsidRPr="00A20A89">
        <w:t>проекту решения</w:t>
      </w:r>
      <w:r w:rsidR="0024506A" w:rsidRPr="00A20A89">
        <w:t xml:space="preserve"> </w:t>
      </w:r>
      <w:r w:rsidR="00747E55" w:rsidRPr="00A20A89">
        <w:t>о</w:t>
      </w:r>
      <w:r w:rsidR="0024506A" w:rsidRPr="00A20A89">
        <w:t xml:space="preserve"> </w:t>
      </w:r>
      <w:r w:rsidRPr="00A20A89">
        <w:t>предоставлени</w:t>
      </w:r>
      <w:r w:rsidR="00747E55" w:rsidRPr="00A20A89">
        <w:t>и</w:t>
      </w:r>
      <w:r w:rsidRPr="00A20A89">
        <w:t xml:space="preserve">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1D2FC2" w:rsidRPr="00A20A89" w:rsidRDefault="001D2FC2" w:rsidP="00146572">
      <w:pPr>
        <w:ind w:left="-240" w:firstLine="709"/>
        <w:jc w:val="both"/>
      </w:pPr>
      <w:r w:rsidRPr="00A20A89">
        <w:t>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1D2FC2" w:rsidRPr="00A20A89" w:rsidRDefault="001D2FC2" w:rsidP="00146572">
      <w:pPr>
        <w:ind w:left="-240" w:firstLine="709"/>
        <w:jc w:val="both"/>
        <w:rPr>
          <w:rFonts w:ascii="Verdana" w:hAnsi="Verdana"/>
        </w:rPr>
      </w:pPr>
      <w:r w:rsidRPr="00A20A89">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D2FC2" w:rsidRPr="00A20A89" w:rsidRDefault="001D2FC2" w:rsidP="00146572">
      <w:pPr>
        <w:ind w:left="-240" w:firstLine="709"/>
        <w:jc w:val="both"/>
      </w:pPr>
      <w:r w:rsidRPr="00A20A89">
        <w:t>9.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1D2FC2" w:rsidRPr="00A20A89" w:rsidRDefault="001D2FC2" w:rsidP="00284100">
      <w:pPr>
        <w:pStyle w:val="G0"/>
        <w:ind w:left="0" w:firstLine="0"/>
      </w:pPr>
      <w:bookmarkStart w:id="132" w:name="_Toc258228311"/>
      <w:bookmarkStart w:id="133" w:name="_Toc281221525"/>
      <w:bookmarkStart w:id="134" w:name="_Toc395282220"/>
      <w:bookmarkStart w:id="135" w:name="_Toc420450068"/>
      <w:bookmarkStart w:id="136" w:name="_Toc500323137"/>
      <w:bookmarkStart w:id="137" w:name="_Toc17477653"/>
      <w:bookmarkStart w:id="138" w:name="_Toc25015106"/>
      <w:bookmarkStart w:id="139" w:name="_Toc73360293"/>
      <w:r w:rsidRPr="00A20A89">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32"/>
      <w:bookmarkEnd w:id="133"/>
      <w:bookmarkEnd w:id="134"/>
      <w:bookmarkEnd w:id="135"/>
      <w:bookmarkEnd w:id="136"/>
      <w:bookmarkEnd w:id="137"/>
      <w:bookmarkEnd w:id="138"/>
      <w:bookmarkEnd w:id="139"/>
    </w:p>
    <w:p w:rsidR="00747E55" w:rsidRPr="00A20A89" w:rsidRDefault="001D2FC2" w:rsidP="00146572">
      <w:pPr>
        <w:ind w:left="-240" w:firstLine="709"/>
        <w:jc w:val="both"/>
      </w:pPr>
      <w:r w:rsidRPr="00A20A89">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747E55" w:rsidRPr="00A20A89" w:rsidRDefault="00016EBC" w:rsidP="00146572">
      <w:pPr>
        <w:ind w:left="-240" w:firstLine="709"/>
        <w:jc w:val="both"/>
      </w:pPr>
      <w:r w:rsidRPr="00A20A89">
        <w:rPr>
          <w:rStyle w:val="blk"/>
        </w:rPr>
        <w:t>2.</w:t>
      </w:r>
      <w:r w:rsidR="00747E55" w:rsidRPr="00A20A89">
        <w:rPr>
          <w:rStyle w:val="blk"/>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353468">
        <w:rPr>
          <w:rStyle w:val="blk"/>
        </w:rPr>
        <w:t>.</w:t>
      </w:r>
    </w:p>
    <w:p w:rsidR="00747E55" w:rsidRPr="00A20A89" w:rsidRDefault="00F42040" w:rsidP="00146572">
      <w:pPr>
        <w:ind w:left="-240" w:firstLine="709"/>
        <w:jc w:val="both"/>
      </w:pPr>
      <w:r>
        <w:rPr>
          <w:rStyle w:val="blk"/>
        </w:rPr>
        <w:t>3</w:t>
      </w:r>
      <w:r w:rsidR="00747E55" w:rsidRPr="00A20A89">
        <w:rPr>
          <w:rStyle w:val="blk"/>
        </w:rPr>
        <w:t>.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D2FC2" w:rsidRDefault="00F42040" w:rsidP="00146572">
      <w:pPr>
        <w:ind w:left="-240" w:firstLine="709"/>
        <w:jc w:val="both"/>
      </w:pPr>
      <w:r>
        <w:t>4</w:t>
      </w:r>
      <w:r w:rsidR="001D2FC2" w:rsidRPr="00A20A89">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E3344" w:rsidRPr="00A20A89" w:rsidRDefault="00F42040" w:rsidP="00146572">
      <w:pPr>
        <w:ind w:left="-240" w:firstLine="709"/>
        <w:jc w:val="both"/>
      </w:pPr>
      <w:r>
        <w:t>5</w:t>
      </w:r>
      <w:r w:rsidR="00DE3344">
        <w:t xml:space="preserve">. </w:t>
      </w:r>
      <w:r w:rsidR="00DE3344" w:rsidRPr="00A20A89">
        <w:t xml:space="preserve">Проект решения о предоставлении разрешения на </w:t>
      </w:r>
      <w:r w:rsidR="00DE3344">
        <w:t>о</w:t>
      </w:r>
      <w:r w:rsidR="00DE3344" w:rsidRPr="00A20A89">
        <w:t xml:space="preserve">тклонение от предельных параметров разрешенного строительства, реконструкции объектов капитального строительства подготавливается </w:t>
      </w:r>
      <w:r w:rsidR="00DE3344" w:rsidRPr="00A20A89">
        <w:rPr>
          <w:rStyle w:val="blk"/>
        </w:rPr>
        <w:t>в течение пятнадцати рабочих дней со дня поступления заявления о предоставлении такого разрешения</w:t>
      </w:r>
      <w:r w:rsidR="00DE3344" w:rsidRPr="00A20A89">
        <w:t xml:space="preserve"> и подлежит </w:t>
      </w:r>
      <w:r w:rsidR="00DE3344">
        <w:t>рассмотрению на</w:t>
      </w:r>
      <w:r w:rsidR="00DE3344" w:rsidRPr="00A20A89">
        <w:rPr>
          <w:bCs/>
        </w:rPr>
        <w:t xml:space="preserve"> </w:t>
      </w:r>
      <w:r w:rsidR="00DE3344" w:rsidRPr="00A20A89">
        <w:t>публичных слушаниях</w:t>
      </w:r>
      <w:r w:rsidR="00DE3344">
        <w:t>, проводимых в порядке, установленном статьей 5.1 Градостроительного кодекса РФ, с учетом положений статьи 26 настоящих Правил</w:t>
      </w:r>
      <w:r w:rsidR="004C2DB9" w:rsidRPr="004C2DB9">
        <w:t xml:space="preserve"> </w:t>
      </w:r>
      <w:r w:rsidR="004C2DB9" w:rsidRPr="00A20A89">
        <w:t>землепользования и застройки</w:t>
      </w:r>
      <w:r w:rsidR="00DE3344">
        <w:t>, за исключением случаев, указанных в части 2 настоящей статьи.</w:t>
      </w:r>
    </w:p>
    <w:p w:rsidR="001D2FC2" w:rsidRPr="00A20A89" w:rsidRDefault="00F42040" w:rsidP="00146572">
      <w:pPr>
        <w:ind w:left="-240" w:firstLine="709"/>
        <w:jc w:val="both"/>
      </w:pPr>
      <w:r>
        <w:t>6</w:t>
      </w:r>
      <w:r w:rsidR="001D2FC2" w:rsidRPr="00A20A89">
        <w:t xml:space="preserve">. На основании заключения о результатах публичных слушаний по </w:t>
      </w:r>
      <w:r>
        <w:t>проект</w:t>
      </w:r>
      <w:r w:rsidR="001D2FC2" w:rsidRPr="00A20A89">
        <w:t xml:space="preserve">у </w:t>
      </w:r>
      <w:r w:rsidR="00770D83">
        <w:t xml:space="preserve">решения о </w:t>
      </w:r>
      <w:r w:rsidR="001D2FC2" w:rsidRPr="00A20A89">
        <w:t>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sidR="00770D83">
        <w:t xml:space="preserve"> в течении пятнадцати рабочих дней со дня окончания таких слушаний </w:t>
      </w:r>
      <w:r w:rsidR="001D2FC2" w:rsidRPr="00A20A89">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1D2FC2" w:rsidRPr="00A20A89" w:rsidRDefault="00F42040" w:rsidP="00146572">
      <w:pPr>
        <w:ind w:left="-240" w:firstLine="709"/>
        <w:jc w:val="both"/>
      </w:pPr>
      <w:r>
        <w:t>7</w:t>
      </w:r>
      <w:r w:rsidR="001D2FC2" w:rsidRPr="00A20A89">
        <w:t>. Глава Администрации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47E55" w:rsidRPr="00A20A89" w:rsidRDefault="00770D83" w:rsidP="00146572">
      <w:pPr>
        <w:ind w:left="-240" w:firstLine="709"/>
        <w:jc w:val="both"/>
      </w:pPr>
      <w:r>
        <w:rPr>
          <w:rStyle w:val="blk"/>
        </w:rPr>
        <w:t>8</w:t>
      </w:r>
      <w:r w:rsidR="00747E55" w:rsidRPr="00A20A89">
        <w:rPr>
          <w:rStyle w:val="blk"/>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016EBC" w:rsidRPr="00A20A89">
        <w:rPr>
          <w:rStyle w:val="blk"/>
        </w:rPr>
        <w:t>.</w:t>
      </w:r>
    </w:p>
    <w:p w:rsidR="001D2FC2" w:rsidRPr="00A20A89" w:rsidRDefault="0010220A" w:rsidP="00146572">
      <w:pPr>
        <w:autoSpaceDE w:val="0"/>
        <w:autoSpaceDN w:val="0"/>
        <w:adjustRightInd w:val="0"/>
        <w:ind w:left="-240" w:firstLine="709"/>
        <w:jc w:val="both"/>
        <w:rPr>
          <w:rFonts w:cs="Arial"/>
        </w:rPr>
      </w:pPr>
      <w:r>
        <w:t>9</w:t>
      </w:r>
      <w:r w:rsidR="001D2FC2" w:rsidRPr="00A20A89">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1D2FC2" w:rsidRPr="00A20A89" w:rsidRDefault="001D2FC2" w:rsidP="001D2FC2">
      <w:pPr>
        <w:pStyle w:val="G"/>
        <w:ind w:left="1429" w:hanging="360"/>
      </w:pPr>
      <w:bookmarkStart w:id="140" w:name="_Toc243142727"/>
      <w:bookmarkStart w:id="141" w:name="_Toc500323138"/>
      <w:bookmarkStart w:id="142" w:name="_Toc15409194"/>
      <w:bookmarkStart w:id="143" w:name="_Toc25015107"/>
      <w:bookmarkStart w:id="144" w:name="_Toc73360294"/>
      <w:r w:rsidRPr="00A20A89">
        <w:t>Положение о подготовке документации по планировке территории органами местного самоуправления</w:t>
      </w:r>
      <w:bookmarkEnd w:id="140"/>
      <w:bookmarkEnd w:id="141"/>
      <w:bookmarkEnd w:id="142"/>
      <w:bookmarkEnd w:id="143"/>
      <w:bookmarkEnd w:id="144"/>
    </w:p>
    <w:p w:rsidR="001D2FC2" w:rsidRPr="00A20A89" w:rsidRDefault="001D2FC2" w:rsidP="00284100">
      <w:pPr>
        <w:pStyle w:val="G0"/>
        <w:ind w:left="0" w:firstLine="0"/>
      </w:pPr>
      <w:bookmarkStart w:id="145" w:name="_Toc500323139"/>
      <w:bookmarkStart w:id="146" w:name="_Toc17477655"/>
      <w:bookmarkStart w:id="147" w:name="_Toc25015108"/>
      <w:bookmarkStart w:id="148" w:name="_Toc243142728"/>
      <w:bookmarkStart w:id="149" w:name="_Toc73360295"/>
      <w:r w:rsidRPr="00A20A89">
        <w:t>Виды документации по планировке территории</w:t>
      </w:r>
      <w:bookmarkEnd w:id="145"/>
      <w:bookmarkEnd w:id="146"/>
      <w:bookmarkEnd w:id="147"/>
      <w:bookmarkEnd w:id="149"/>
    </w:p>
    <w:bookmarkEnd w:id="148"/>
    <w:p w:rsidR="001D2FC2" w:rsidRPr="00A20A89" w:rsidRDefault="001D2FC2" w:rsidP="001D2FC2">
      <w:pPr>
        <w:numPr>
          <w:ilvl w:val="0"/>
          <w:numId w:val="248"/>
        </w:numPr>
        <w:tabs>
          <w:tab w:val="num" w:pos="900"/>
        </w:tabs>
        <w:autoSpaceDE w:val="0"/>
        <w:autoSpaceDN w:val="0"/>
        <w:adjustRightInd w:val="0"/>
        <w:spacing w:before="40" w:after="40"/>
        <w:ind w:left="-240" w:firstLine="540"/>
        <w:jc w:val="both"/>
        <w:rPr>
          <w:rFonts w:cs="Arial"/>
        </w:rPr>
      </w:pPr>
      <w:r w:rsidRPr="00A20A89">
        <w:rPr>
          <w:rFonts w:cs="Arial"/>
        </w:rPr>
        <w:t>Видами документации по планировке территории являются:</w:t>
      </w:r>
    </w:p>
    <w:p w:rsidR="001D2FC2" w:rsidRPr="00A20A89" w:rsidRDefault="001D2FC2" w:rsidP="001D2FC2">
      <w:pPr>
        <w:autoSpaceDE w:val="0"/>
        <w:autoSpaceDN w:val="0"/>
        <w:adjustRightInd w:val="0"/>
        <w:spacing w:before="40" w:after="40"/>
        <w:ind w:left="-240" w:firstLine="540"/>
        <w:jc w:val="both"/>
        <w:rPr>
          <w:rFonts w:cs="Arial"/>
        </w:rPr>
      </w:pPr>
      <w:r w:rsidRPr="00A20A89">
        <w:rPr>
          <w:rFonts w:cs="Arial"/>
        </w:rPr>
        <w:t>1) проект планировки территории;</w:t>
      </w:r>
    </w:p>
    <w:p w:rsidR="001D2FC2" w:rsidRPr="00A20A89" w:rsidRDefault="001D2FC2" w:rsidP="001D2FC2">
      <w:pPr>
        <w:autoSpaceDE w:val="0"/>
        <w:autoSpaceDN w:val="0"/>
        <w:adjustRightInd w:val="0"/>
        <w:spacing w:before="40" w:after="40"/>
        <w:ind w:left="-240" w:firstLine="540"/>
        <w:jc w:val="both"/>
        <w:rPr>
          <w:rFonts w:cs="Arial"/>
        </w:rPr>
      </w:pPr>
      <w:r w:rsidRPr="00A20A89">
        <w:rPr>
          <w:rFonts w:cs="Arial"/>
        </w:rPr>
        <w:t>2) проект межевания территории.</w:t>
      </w:r>
    </w:p>
    <w:p w:rsidR="001D2FC2" w:rsidRPr="00A20A89" w:rsidRDefault="001D2FC2" w:rsidP="001D2FC2">
      <w:pPr>
        <w:numPr>
          <w:ilvl w:val="0"/>
          <w:numId w:val="248"/>
        </w:numPr>
        <w:tabs>
          <w:tab w:val="left" w:pos="709"/>
          <w:tab w:val="num" w:pos="900"/>
        </w:tabs>
        <w:autoSpaceDE w:val="0"/>
        <w:autoSpaceDN w:val="0"/>
        <w:adjustRightInd w:val="0"/>
        <w:spacing w:before="40" w:after="40"/>
        <w:ind w:left="-240" w:firstLine="540"/>
        <w:jc w:val="both"/>
      </w:pPr>
      <w:r w:rsidRPr="00A20A89">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A20A89">
          <w:t xml:space="preserve">частью </w:t>
        </w:r>
      </w:hyperlink>
      <w:r w:rsidRPr="00A20A89">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D2FC2" w:rsidRPr="00A20A89" w:rsidRDefault="00E7493B" w:rsidP="00E7493B">
      <w:pPr>
        <w:tabs>
          <w:tab w:val="left" w:pos="709"/>
        </w:tabs>
        <w:autoSpaceDE w:val="0"/>
        <w:autoSpaceDN w:val="0"/>
        <w:adjustRightInd w:val="0"/>
        <w:spacing w:before="40" w:after="40"/>
        <w:ind w:left="-284" w:firstLine="584"/>
        <w:jc w:val="both"/>
        <w:rPr>
          <w:rFonts w:ascii="Verdana" w:hAnsi="Verdana"/>
        </w:rPr>
      </w:pPr>
      <w:r w:rsidRPr="00A20A89">
        <w:t>3.</w:t>
      </w:r>
      <w:r w:rsidR="004018EC">
        <w:t xml:space="preserve"> </w:t>
      </w:r>
      <w:r w:rsidR="001D2FC2" w:rsidRPr="00A20A89">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D2FC2" w:rsidRPr="00A20A89" w:rsidRDefault="001D2FC2" w:rsidP="001D2FC2">
      <w:pPr>
        <w:tabs>
          <w:tab w:val="left" w:pos="709"/>
          <w:tab w:val="num" w:pos="900"/>
        </w:tabs>
        <w:ind w:left="-240" w:firstLine="540"/>
        <w:jc w:val="both"/>
        <w:rPr>
          <w:rFonts w:ascii="Verdana" w:hAnsi="Verdana"/>
        </w:rPr>
      </w:pPr>
      <w:r w:rsidRPr="00A20A89">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D2FC2" w:rsidRPr="00A20A89" w:rsidRDefault="001D2FC2" w:rsidP="001D2FC2">
      <w:pPr>
        <w:tabs>
          <w:tab w:val="left" w:pos="709"/>
          <w:tab w:val="num" w:pos="900"/>
        </w:tabs>
        <w:ind w:left="-240" w:firstLine="540"/>
        <w:jc w:val="both"/>
        <w:rPr>
          <w:rFonts w:ascii="Verdana" w:hAnsi="Verdana"/>
        </w:rPr>
      </w:pPr>
      <w:r w:rsidRPr="00A20A89">
        <w:t>2) необходимы установление, изменение или отмена красных линий;</w:t>
      </w:r>
    </w:p>
    <w:p w:rsidR="001D2FC2" w:rsidRPr="00A20A89" w:rsidRDefault="001D2FC2" w:rsidP="001D2FC2">
      <w:pPr>
        <w:tabs>
          <w:tab w:val="left" w:pos="709"/>
          <w:tab w:val="num" w:pos="900"/>
        </w:tabs>
        <w:ind w:left="-240" w:firstLine="540"/>
        <w:jc w:val="both"/>
        <w:rPr>
          <w:rFonts w:ascii="Verdana" w:hAnsi="Verdana"/>
        </w:rPr>
      </w:pPr>
      <w:r w:rsidRPr="00A20A89">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D2FC2" w:rsidRPr="00A20A89" w:rsidRDefault="001D2FC2" w:rsidP="001D2FC2">
      <w:pPr>
        <w:tabs>
          <w:tab w:val="left" w:pos="709"/>
          <w:tab w:val="num" w:pos="900"/>
        </w:tabs>
        <w:ind w:left="-240" w:firstLine="540"/>
        <w:jc w:val="both"/>
        <w:rPr>
          <w:rFonts w:ascii="Verdana" w:hAnsi="Verdana"/>
        </w:rPr>
      </w:pPr>
      <w:r w:rsidRPr="00A20A89">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D2FC2" w:rsidRPr="00A20A89" w:rsidRDefault="001D2FC2" w:rsidP="001D2FC2">
      <w:pPr>
        <w:tabs>
          <w:tab w:val="left" w:pos="709"/>
          <w:tab w:val="num" w:pos="900"/>
        </w:tabs>
        <w:ind w:left="-240" w:firstLine="540"/>
        <w:jc w:val="both"/>
        <w:rPr>
          <w:rFonts w:ascii="Verdana" w:hAnsi="Verdana"/>
        </w:rPr>
      </w:pPr>
      <w:r w:rsidRPr="00A20A89">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D2FC2" w:rsidRPr="00A20A89" w:rsidRDefault="001D2FC2" w:rsidP="00E12FFB">
      <w:pPr>
        <w:tabs>
          <w:tab w:val="left" w:pos="709"/>
          <w:tab w:val="num" w:pos="900"/>
        </w:tabs>
        <w:ind w:left="-240" w:firstLine="540"/>
        <w:jc w:val="both"/>
      </w:pPr>
      <w:r w:rsidRPr="00A20A89">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3B5F6A" w:rsidRPr="00A20A89">
        <w:t>в границах земель лесного фонда;</w:t>
      </w:r>
    </w:p>
    <w:p w:rsidR="003B5F6A" w:rsidRPr="00A20A89" w:rsidRDefault="003B5F6A" w:rsidP="00E12FFB">
      <w:pPr>
        <w:tabs>
          <w:tab w:val="left" w:pos="709"/>
          <w:tab w:val="num" w:pos="900"/>
        </w:tabs>
        <w:ind w:left="-240" w:firstLine="540"/>
        <w:jc w:val="both"/>
        <w:rPr>
          <w:rFonts w:ascii="Verdana" w:hAnsi="Verdana"/>
        </w:rPr>
      </w:pPr>
      <w:r w:rsidRPr="00A20A89">
        <w:t>7) п</w:t>
      </w:r>
      <w:r w:rsidRPr="00A20A89">
        <w:rPr>
          <w:rStyle w:val="blk"/>
        </w:rPr>
        <w:t>ланируется осуществление комплексного развития территории.</w:t>
      </w:r>
    </w:p>
    <w:p w:rsidR="001D2FC2" w:rsidRPr="00A20A89" w:rsidRDefault="00A37622" w:rsidP="00E12FFB">
      <w:pPr>
        <w:autoSpaceDE w:val="0"/>
        <w:autoSpaceDN w:val="0"/>
        <w:adjustRightInd w:val="0"/>
        <w:ind w:left="-240" w:firstLine="540"/>
        <w:jc w:val="both"/>
      </w:pPr>
      <w:r w:rsidRPr="00A20A89">
        <w:t>4.</w:t>
      </w:r>
      <w:r w:rsidR="00E12FFB" w:rsidRPr="00A20A89">
        <w:t xml:space="preserve"> </w:t>
      </w:r>
      <w:r w:rsidR="0022053C">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w:t>
      </w:r>
      <w:r w:rsidR="00857BBA">
        <w:t>,</w:t>
      </w:r>
      <w:r w:rsidR="0022053C">
        <w:t xml:space="preserve"> допускается п</w:t>
      </w:r>
      <w:r w:rsidR="001D2FC2" w:rsidRPr="00A20A89">
        <w:t>одготовка проекта межевания территории без подготовки проекта планировки территории в целях:</w:t>
      </w:r>
    </w:p>
    <w:p w:rsidR="001D2FC2" w:rsidRPr="00A20A89" w:rsidRDefault="001D2FC2" w:rsidP="00E12FFB">
      <w:pPr>
        <w:tabs>
          <w:tab w:val="left" w:pos="709"/>
        </w:tabs>
        <w:autoSpaceDE w:val="0"/>
        <w:autoSpaceDN w:val="0"/>
        <w:adjustRightInd w:val="0"/>
        <w:spacing w:before="40" w:after="40"/>
        <w:ind w:left="-240" w:firstLine="540"/>
        <w:jc w:val="both"/>
      </w:pPr>
      <w:r w:rsidRPr="00A20A89">
        <w:t>1) определения местоположения границ образуемых и изменяемых земельных участков;</w:t>
      </w:r>
    </w:p>
    <w:p w:rsidR="001D2FC2" w:rsidRPr="00A20A89" w:rsidRDefault="001D2FC2" w:rsidP="00E12FFB">
      <w:pPr>
        <w:autoSpaceDE w:val="0"/>
        <w:autoSpaceDN w:val="0"/>
        <w:adjustRightInd w:val="0"/>
        <w:ind w:left="-240" w:firstLine="540"/>
        <w:jc w:val="both"/>
      </w:pPr>
      <w:r w:rsidRPr="00A20A89">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w:t>
      </w:r>
      <w:r w:rsidR="0022053C">
        <w:t>е</w:t>
      </w:r>
      <w:r w:rsidRPr="00A20A89">
        <w:t xml:space="preserve"> развити</w:t>
      </w:r>
      <w:r w:rsidR="0022053C">
        <w:t>е</w:t>
      </w:r>
      <w:r w:rsidRPr="00A20A89">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D2FC2" w:rsidRPr="00A20A89" w:rsidRDefault="001D2FC2" w:rsidP="00284100">
      <w:pPr>
        <w:pStyle w:val="G0"/>
        <w:ind w:left="0" w:firstLine="0"/>
      </w:pPr>
      <w:bookmarkStart w:id="150" w:name="_Toc500323140"/>
      <w:bookmarkStart w:id="151" w:name="_Toc17477656"/>
      <w:bookmarkStart w:id="152" w:name="_Toc25015109"/>
      <w:bookmarkStart w:id="153" w:name="_Toc243142729"/>
      <w:bookmarkStart w:id="154" w:name="_Toc73360296"/>
      <w:r w:rsidRPr="00A20A89">
        <w:t>Общие положения о документации по планировке территории</w:t>
      </w:r>
      <w:bookmarkEnd w:id="150"/>
      <w:bookmarkEnd w:id="151"/>
      <w:bookmarkEnd w:id="152"/>
      <w:bookmarkEnd w:id="154"/>
    </w:p>
    <w:bookmarkEnd w:id="153"/>
    <w:p w:rsidR="001D2FC2" w:rsidRPr="00A20A89" w:rsidRDefault="001D2FC2" w:rsidP="001D2FC2">
      <w:pPr>
        <w:numPr>
          <w:ilvl w:val="0"/>
          <w:numId w:val="249"/>
        </w:numPr>
        <w:tabs>
          <w:tab w:val="clear" w:pos="1260"/>
          <w:tab w:val="num" w:pos="900"/>
        </w:tabs>
        <w:autoSpaceDE w:val="0"/>
        <w:autoSpaceDN w:val="0"/>
        <w:adjustRightInd w:val="0"/>
        <w:spacing w:before="40" w:after="40"/>
        <w:ind w:left="-240" w:firstLine="540"/>
        <w:jc w:val="both"/>
      </w:pPr>
      <w:r w:rsidRPr="00A20A89">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D2FC2" w:rsidRPr="00A20A89" w:rsidRDefault="001D2FC2" w:rsidP="00461F13">
      <w:pPr>
        <w:numPr>
          <w:ilvl w:val="0"/>
          <w:numId w:val="249"/>
        </w:numPr>
        <w:tabs>
          <w:tab w:val="clear" w:pos="1260"/>
          <w:tab w:val="num" w:pos="900"/>
        </w:tabs>
        <w:autoSpaceDE w:val="0"/>
        <w:autoSpaceDN w:val="0"/>
        <w:adjustRightInd w:val="0"/>
        <w:spacing w:before="40" w:after="40"/>
        <w:ind w:left="-142" w:firstLine="540"/>
        <w:jc w:val="both"/>
      </w:pPr>
      <w:r w:rsidRPr="00A20A89">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w:t>
      </w:r>
      <w:r w:rsidR="00E7493B" w:rsidRPr="00A20A89">
        <w:t>Российской Федерации</w:t>
      </w:r>
      <w:r w:rsidRPr="00A20A89">
        <w:t>.</w:t>
      </w:r>
    </w:p>
    <w:p w:rsidR="001D2FC2" w:rsidRPr="00A20A89" w:rsidRDefault="001D2FC2" w:rsidP="00461F13">
      <w:pPr>
        <w:numPr>
          <w:ilvl w:val="0"/>
          <w:numId w:val="249"/>
        </w:numPr>
        <w:tabs>
          <w:tab w:val="clear" w:pos="1260"/>
          <w:tab w:val="num" w:pos="900"/>
        </w:tabs>
        <w:autoSpaceDE w:val="0"/>
        <w:autoSpaceDN w:val="0"/>
        <w:adjustRightInd w:val="0"/>
        <w:spacing w:before="40" w:after="40"/>
        <w:ind w:left="-142" w:firstLine="540"/>
        <w:jc w:val="both"/>
      </w:pPr>
      <w:r w:rsidRPr="00A20A89">
        <w:t>Территории, в границах которых предусматривается комплексно</w:t>
      </w:r>
      <w:r w:rsidR="0018169D" w:rsidRPr="00A20A89">
        <w:t>е</w:t>
      </w:r>
      <w:r w:rsidRPr="00A20A89">
        <w:t xml:space="preserve"> развити</w:t>
      </w:r>
      <w:r w:rsidR="0018169D" w:rsidRPr="00A20A89">
        <w:t>е</w:t>
      </w:r>
      <w:r w:rsidRPr="00A20A89">
        <w:t>, в случае планирования осуществления такой деятельности, могут устанавливаться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
    <w:p w:rsidR="001D2FC2" w:rsidRPr="00A20A89" w:rsidRDefault="001D2FC2" w:rsidP="00461F13">
      <w:pPr>
        <w:numPr>
          <w:ilvl w:val="0"/>
          <w:numId w:val="249"/>
        </w:numPr>
        <w:tabs>
          <w:tab w:val="clear" w:pos="1260"/>
          <w:tab w:val="num" w:pos="900"/>
        </w:tabs>
        <w:autoSpaceDE w:val="0"/>
        <w:autoSpaceDN w:val="0"/>
        <w:adjustRightInd w:val="0"/>
        <w:spacing w:before="40" w:after="40"/>
        <w:ind w:left="-142" w:firstLine="540"/>
        <w:jc w:val="both"/>
      </w:pPr>
      <w:bookmarkStart w:id="155" w:name="Par1"/>
      <w:bookmarkEnd w:id="155"/>
      <w:r w:rsidRPr="00A20A89">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1D2FC2" w:rsidRPr="00A20A89" w:rsidRDefault="001D2FC2" w:rsidP="00284100">
      <w:pPr>
        <w:pStyle w:val="G0"/>
        <w:ind w:left="0" w:firstLine="0"/>
      </w:pPr>
      <w:bookmarkStart w:id="156" w:name="_Toc500323141"/>
      <w:bookmarkStart w:id="157" w:name="_Toc17477657"/>
      <w:bookmarkStart w:id="158" w:name="_Toc25015110"/>
      <w:bookmarkStart w:id="159" w:name="_Toc243142730"/>
      <w:bookmarkStart w:id="160" w:name="_Toc73360297"/>
      <w:r w:rsidRPr="00A20A89">
        <w:t>Состав и содержание проекта планировки территории и проекта межевания территории</w:t>
      </w:r>
      <w:bookmarkEnd w:id="156"/>
      <w:bookmarkEnd w:id="157"/>
      <w:bookmarkEnd w:id="158"/>
      <w:bookmarkEnd w:id="159"/>
      <w:bookmarkEnd w:id="160"/>
    </w:p>
    <w:p w:rsidR="00992C01" w:rsidRDefault="00992C01" w:rsidP="001D2FC2">
      <w:pPr>
        <w:tabs>
          <w:tab w:val="num" w:pos="900"/>
        </w:tabs>
        <w:autoSpaceDE w:val="0"/>
        <w:autoSpaceDN w:val="0"/>
        <w:adjustRightInd w:val="0"/>
        <w:spacing w:before="40" w:after="40"/>
        <w:ind w:left="-240" w:firstLine="540"/>
        <w:jc w:val="both"/>
      </w:pPr>
      <w:r>
        <w:t xml:space="preserve">1. </w:t>
      </w:r>
      <w:r w:rsidR="001D2FC2" w:rsidRPr="00A20A89">
        <w:t xml:space="preserve">Состав и содержание проекта планировки территории и проекта межевания территории устанавливаются Градостроительным кодексом </w:t>
      </w:r>
      <w:r w:rsidR="00E7493B" w:rsidRPr="00A20A89">
        <w:t>Российской Федерации</w:t>
      </w:r>
      <w:r>
        <w:t>.</w:t>
      </w:r>
    </w:p>
    <w:p w:rsidR="001D2FC2" w:rsidRPr="00A20A89" w:rsidRDefault="00992C01" w:rsidP="001D2FC2">
      <w:pPr>
        <w:tabs>
          <w:tab w:val="num" w:pos="900"/>
        </w:tabs>
        <w:autoSpaceDE w:val="0"/>
        <w:autoSpaceDN w:val="0"/>
        <w:adjustRightInd w:val="0"/>
        <w:spacing w:before="40" w:after="40"/>
        <w:ind w:left="-240" w:firstLine="540"/>
        <w:jc w:val="both"/>
      </w:pPr>
      <w:r>
        <w:t xml:space="preserve">2. </w:t>
      </w:r>
      <w:r w:rsidRPr="00A20A89">
        <w:t>Состав и содержание проекта планировки территории и проекта межевания территории</w:t>
      </w:r>
      <w:r>
        <w:t>, предусматривающие размещение одного или нескольких линейных объектов,</w:t>
      </w:r>
      <w:r w:rsidRPr="00A20A89">
        <w:t xml:space="preserve"> </w:t>
      </w:r>
      <w:r>
        <w:t>устанавливаются Правительством РФ</w:t>
      </w:r>
      <w:r w:rsidR="001D2FC2" w:rsidRPr="00A20A89">
        <w:t>.</w:t>
      </w:r>
    </w:p>
    <w:p w:rsidR="001D2FC2" w:rsidRPr="00A20A89" w:rsidRDefault="001D2FC2" w:rsidP="00284100">
      <w:pPr>
        <w:pStyle w:val="G0"/>
        <w:ind w:left="0" w:firstLine="0"/>
        <w:rPr>
          <w:sz w:val="26"/>
          <w:szCs w:val="26"/>
        </w:rPr>
      </w:pPr>
      <w:bookmarkStart w:id="161" w:name="_Toc500323142"/>
      <w:bookmarkStart w:id="162" w:name="_Toc17477658"/>
      <w:bookmarkStart w:id="163" w:name="_Toc243142731"/>
      <w:bookmarkStart w:id="164" w:name="_Toc25015111"/>
      <w:bookmarkStart w:id="165" w:name="_Toc73360298"/>
      <w:r w:rsidRPr="00A20A89">
        <w:t>Порядок подготовки документации по планировке территории</w:t>
      </w:r>
      <w:bookmarkEnd w:id="161"/>
      <w:bookmarkEnd w:id="162"/>
      <w:bookmarkEnd w:id="163"/>
      <w:bookmarkEnd w:id="164"/>
      <w:bookmarkEnd w:id="165"/>
    </w:p>
    <w:p w:rsidR="001D2FC2" w:rsidRPr="00A20A89" w:rsidRDefault="001D2FC2" w:rsidP="001D2FC2">
      <w:pPr>
        <w:numPr>
          <w:ilvl w:val="0"/>
          <w:numId w:val="250"/>
        </w:numPr>
        <w:tabs>
          <w:tab w:val="left" w:pos="900"/>
        </w:tabs>
        <w:autoSpaceDE w:val="0"/>
        <w:autoSpaceDN w:val="0"/>
        <w:adjustRightInd w:val="0"/>
        <w:ind w:left="-240" w:firstLine="540"/>
        <w:jc w:val="both"/>
      </w:pPr>
      <w:r w:rsidRPr="00A20A89">
        <w:t xml:space="preserve">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w:t>
      </w:r>
      <w:r w:rsidR="00A05F17">
        <w:t>6</w:t>
      </w:r>
      <w:r w:rsidRPr="00A20A89">
        <w:t xml:space="preserve"> настоящей статьи, и утверждает документацию по планировке территории в границах городского округа город Стерлитамак, за исключением </w:t>
      </w:r>
      <w:r w:rsidR="0061789F">
        <w:t>случаев, указанных в части 2 - 4.2, 5.3 статьи 45 Градостроительного Кодекса РФ, с учетом особенностей, указанных в части 5.1 статьи 45 Градостроительного Кодекса РФ</w:t>
      </w:r>
      <w:r w:rsidRPr="00A20A89">
        <w:t>.</w:t>
      </w:r>
    </w:p>
    <w:p w:rsidR="001D2FC2" w:rsidRPr="00A20A89" w:rsidRDefault="001D2FC2" w:rsidP="001D2FC2">
      <w:pPr>
        <w:numPr>
          <w:ilvl w:val="0"/>
          <w:numId w:val="250"/>
        </w:numPr>
        <w:tabs>
          <w:tab w:val="left" w:pos="900"/>
        </w:tabs>
        <w:autoSpaceDE w:val="0"/>
        <w:autoSpaceDN w:val="0"/>
        <w:adjustRightInd w:val="0"/>
        <w:ind w:left="-240" w:firstLine="540"/>
        <w:jc w:val="both"/>
      </w:pPr>
      <w:r w:rsidRPr="00A20A89">
        <w:t xml:space="preserve">В случае подготовки документации по планировке территории заинтересованными лицами, указанными в части </w:t>
      </w:r>
      <w:r w:rsidR="00A05F17">
        <w:t>6</w:t>
      </w:r>
      <w:r w:rsidRPr="00A20A89">
        <w:t xml:space="preserve"> настоящей статьи</w:t>
      </w:r>
      <w:r w:rsidR="00417D21">
        <w:t xml:space="preserve"> и части </w:t>
      </w:r>
      <w:r w:rsidR="008F26D4">
        <w:t>12.12 статьи 45 Градостроительного Кодекса РФ</w:t>
      </w:r>
      <w:r w:rsidRPr="00A20A89">
        <w:t>, принятие Администрацией решения о подготовке документации по планировке территории не требуется.</w:t>
      </w:r>
    </w:p>
    <w:p w:rsidR="001D2FC2" w:rsidRPr="00A20A89" w:rsidRDefault="001D2FC2" w:rsidP="001D2FC2">
      <w:pPr>
        <w:numPr>
          <w:ilvl w:val="0"/>
          <w:numId w:val="250"/>
        </w:numPr>
        <w:tabs>
          <w:tab w:val="left" w:pos="900"/>
        </w:tabs>
        <w:autoSpaceDE w:val="0"/>
        <w:autoSpaceDN w:val="0"/>
        <w:adjustRightInd w:val="0"/>
        <w:ind w:left="-240" w:firstLine="540"/>
        <w:jc w:val="both"/>
      </w:pPr>
      <w:r w:rsidRPr="00A20A89">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1D2FC2" w:rsidRPr="00A20A89" w:rsidRDefault="001D2FC2" w:rsidP="00030942">
      <w:pPr>
        <w:numPr>
          <w:ilvl w:val="0"/>
          <w:numId w:val="250"/>
        </w:numPr>
        <w:tabs>
          <w:tab w:val="left" w:pos="709"/>
          <w:tab w:val="left" w:pos="900"/>
        </w:tabs>
        <w:autoSpaceDE w:val="0"/>
        <w:autoSpaceDN w:val="0"/>
        <w:adjustRightInd w:val="0"/>
        <w:ind w:left="-240" w:firstLine="540"/>
        <w:jc w:val="both"/>
      </w:pPr>
      <w:r w:rsidRPr="00A20A89">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3D52CE" w:rsidRPr="00A20A89" w:rsidRDefault="003D52CE" w:rsidP="00030942">
      <w:pPr>
        <w:numPr>
          <w:ilvl w:val="0"/>
          <w:numId w:val="250"/>
        </w:numPr>
        <w:tabs>
          <w:tab w:val="left" w:pos="709"/>
          <w:tab w:val="left" w:pos="900"/>
        </w:tabs>
        <w:autoSpaceDE w:val="0"/>
        <w:autoSpaceDN w:val="0"/>
        <w:adjustRightInd w:val="0"/>
        <w:ind w:left="-240" w:firstLine="540"/>
        <w:jc w:val="both"/>
      </w:pPr>
      <w:r w:rsidRPr="00A20A89">
        <w:rPr>
          <w:shd w:val="clear" w:color="auto" w:fill="FFFFFF"/>
        </w:rPr>
        <w:t>Администрация в течение двадцати рабочих дней со дня поступления документации по планировке территории</w:t>
      </w:r>
      <w:r w:rsidR="0060129F">
        <w:rPr>
          <w:shd w:val="clear" w:color="auto" w:fill="FFFFFF"/>
        </w:rPr>
        <w:t>, решение об утверждении которой принимается в соответствии с Градостроительным Кодексом РФ Администрацией,</w:t>
      </w:r>
      <w:r w:rsidRPr="00A20A89">
        <w:rPr>
          <w:shd w:val="clear" w:color="auto" w:fill="FFFFFF"/>
        </w:rPr>
        <w:t xml:space="preserve"> осуществляет проверку такой документации на соответствие требованиям, указанным в</w:t>
      </w:r>
      <w:r w:rsidR="0024506A" w:rsidRPr="00A20A89">
        <w:rPr>
          <w:shd w:val="clear" w:color="auto" w:fill="FFFFFF"/>
        </w:rPr>
        <w:t xml:space="preserve"> </w:t>
      </w:r>
      <w:hyperlink r:id="rId13" w:anchor="/document/12138258/entry/45010" w:history="1">
        <w:r w:rsidRPr="00A20A89">
          <w:rPr>
            <w:rStyle w:val="ab"/>
            <w:color w:val="auto"/>
            <w:u w:val="none"/>
            <w:shd w:val="clear" w:color="auto" w:fill="FFFFFF"/>
          </w:rPr>
          <w:t>части 10 статьи 45</w:t>
        </w:r>
      </w:hyperlink>
      <w:r w:rsidR="005F3C9B" w:rsidRPr="00A20A89">
        <w:rPr>
          <w:rStyle w:val="ab"/>
          <w:color w:val="auto"/>
          <w:u w:val="none"/>
          <w:shd w:val="clear" w:color="auto" w:fill="FFFFFF"/>
        </w:rPr>
        <w:t xml:space="preserve"> </w:t>
      </w:r>
      <w:r w:rsidRPr="00A20A89">
        <w:t>Градостроительного кодекса Российской Федерации</w:t>
      </w:r>
      <w:r w:rsidRPr="00A20A89">
        <w:rPr>
          <w:shd w:val="clear" w:color="auto" w:fill="FFFFFF"/>
        </w:rPr>
        <w:t xml:space="preserve">. </w:t>
      </w:r>
      <w:r w:rsidR="00816A5D" w:rsidRPr="00A20A89">
        <w:t xml:space="preserve">По результатам проверки Администрация городского округа город Стерлитамак </w:t>
      </w:r>
      <w:r w:rsidR="00E60137">
        <w:t xml:space="preserve">обеспечивает </w:t>
      </w:r>
      <w:r w:rsidR="0060129F">
        <w:t xml:space="preserve">рассмотрение </w:t>
      </w:r>
      <w:r w:rsidR="00816A5D" w:rsidRPr="00A20A89">
        <w:t>документаци</w:t>
      </w:r>
      <w:r w:rsidR="0060129F">
        <w:t>и</w:t>
      </w:r>
      <w:r w:rsidR="00816A5D" w:rsidRPr="00A20A89">
        <w:t xml:space="preserve"> по планировке территории </w:t>
      </w:r>
      <w:r w:rsidR="0060129F">
        <w:t xml:space="preserve">на публичных слушаниях либо </w:t>
      </w:r>
      <w:r w:rsidR="00816A5D" w:rsidRPr="00A20A89">
        <w:t>отклон</w:t>
      </w:r>
      <w:r w:rsidR="0060129F">
        <w:t>яет такую</w:t>
      </w:r>
      <w:r w:rsidR="00816A5D" w:rsidRPr="00A20A89">
        <w:t xml:space="preserve"> документации и направ</w:t>
      </w:r>
      <w:r w:rsidR="0060129F">
        <w:t>ляет</w:t>
      </w:r>
      <w:r w:rsidR="00816A5D" w:rsidRPr="00A20A89">
        <w:t xml:space="preserve"> её на доработку</w:t>
      </w:r>
      <w:r w:rsidRPr="00A20A89">
        <w:rPr>
          <w:shd w:val="clear" w:color="auto" w:fill="FFFFFF"/>
        </w:rPr>
        <w:t>.</w:t>
      </w:r>
    </w:p>
    <w:p w:rsidR="001D2FC2" w:rsidRPr="00A20A89" w:rsidRDefault="001D2FC2" w:rsidP="00030942">
      <w:pPr>
        <w:numPr>
          <w:ilvl w:val="0"/>
          <w:numId w:val="250"/>
        </w:numPr>
        <w:tabs>
          <w:tab w:val="left" w:pos="709"/>
          <w:tab w:val="left" w:pos="900"/>
        </w:tabs>
        <w:autoSpaceDE w:val="0"/>
        <w:autoSpaceDN w:val="0"/>
        <w:adjustRightInd w:val="0"/>
        <w:ind w:left="-240" w:firstLine="540"/>
        <w:jc w:val="both"/>
      </w:pPr>
      <w:bookmarkStart w:id="166" w:name="Par2"/>
      <w:bookmarkEnd w:id="166"/>
      <w:r w:rsidRPr="00A20A89">
        <w:t>Решени</w:t>
      </w:r>
      <w:r w:rsidR="005E55C1">
        <w:t>е</w:t>
      </w:r>
      <w:r w:rsidRPr="00A20A89">
        <w:t xml:space="preserve"> о подготовке документации по планировке территории принима</w:t>
      </w:r>
      <w:r w:rsidR="005E55C1">
        <w:t>е</w:t>
      </w:r>
      <w:r w:rsidRPr="00A20A89">
        <w:t>тся самостоятельно:</w:t>
      </w:r>
    </w:p>
    <w:p w:rsidR="001D2FC2" w:rsidRPr="00A20A89" w:rsidRDefault="001D2FC2" w:rsidP="00030942">
      <w:pPr>
        <w:tabs>
          <w:tab w:val="left" w:pos="709"/>
        </w:tabs>
        <w:autoSpaceDE w:val="0"/>
        <w:autoSpaceDN w:val="0"/>
        <w:adjustRightInd w:val="0"/>
        <w:ind w:left="-240" w:firstLine="540"/>
        <w:jc w:val="both"/>
      </w:pPr>
      <w:r w:rsidRPr="00A20A89">
        <w:t xml:space="preserve">1) </w:t>
      </w:r>
      <w:r w:rsidR="0018169D" w:rsidRPr="00A20A89">
        <w:rPr>
          <w:rStyle w:val="blk"/>
        </w:rPr>
        <w:t xml:space="preserve">лицами, с которыми заключены договоры о </w:t>
      </w:r>
      <w:r w:rsidR="00B47C56" w:rsidRPr="00A20A89">
        <w:rPr>
          <w:rStyle w:val="blk"/>
        </w:rPr>
        <w:t>комплексном развитии территории</w:t>
      </w:r>
      <w:r w:rsidRPr="00A20A89">
        <w:t>;</w:t>
      </w:r>
    </w:p>
    <w:p w:rsidR="001D2FC2" w:rsidRPr="00A20A89" w:rsidRDefault="0018169D" w:rsidP="00030942">
      <w:pPr>
        <w:tabs>
          <w:tab w:val="left" w:pos="709"/>
        </w:tabs>
        <w:ind w:left="-240" w:firstLine="540"/>
        <w:jc w:val="both"/>
      </w:pPr>
      <w:r w:rsidRPr="00A20A89">
        <w:t>2</w:t>
      </w:r>
      <w:r w:rsidR="001D2FC2" w:rsidRPr="00A20A89">
        <w:t>)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1D2FC2" w:rsidRPr="00A20A89" w:rsidRDefault="0061788D" w:rsidP="00030942">
      <w:pPr>
        <w:tabs>
          <w:tab w:val="left" w:pos="709"/>
        </w:tabs>
        <w:ind w:left="-240" w:firstLine="540"/>
        <w:jc w:val="both"/>
      </w:pPr>
      <w:r w:rsidRPr="00A20A89">
        <w:t>3</w:t>
      </w:r>
      <w:r w:rsidR="001D2FC2" w:rsidRPr="00A20A89">
        <w:t>)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1D2FC2" w:rsidRPr="00A20A89" w:rsidRDefault="0061788D" w:rsidP="00030942">
      <w:pPr>
        <w:tabs>
          <w:tab w:val="left" w:pos="709"/>
        </w:tabs>
        <w:ind w:left="-240" w:firstLine="540"/>
        <w:jc w:val="both"/>
      </w:pPr>
      <w:r w:rsidRPr="00A20A89">
        <w:t>4</w:t>
      </w:r>
      <w:r w:rsidR="001D2FC2" w:rsidRPr="00A20A89">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D2FC2" w:rsidRPr="00A20A89" w:rsidRDefault="001D2FC2" w:rsidP="00030942">
      <w:pPr>
        <w:numPr>
          <w:ilvl w:val="0"/>
          <w:numId w:val="250"/>
        </w:numPr>
        <w:tabs>
          <w:tab w:val="left" w:pos="709"/>
          <w:tab w:val="left" w:pos="900"/>
        </w:tabs>
        <w:autoSpaceDE w:val="0"/>
        <w:autoSpaceDN w:val="0"/>
        <w:adjustRightInd w:val="0"/>
        <w:ind w:left="-240" w:firstLine="540"/>
        <w:jc w:val="both"/>
      </w:pPr>
      <w:r w:rsidRPr="00A20A89">
        <w:t xml:space="preserve">В случаях, предусмотренных частью </w:t>
      </w:r>
      <w:r w:rsidR="00D8212D">
        <w:t>6</w:t>
      </w:r>
      <w:r w:rsidRPr="00A20A89">
        <w:t xml:space="preserve">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w:t>
      </w:r>
      <w:r w:rsidR="00E7493B" w:rsidRPr="00A20A89">
        <w:t>Российской Федерации</w:t>
      </w:r>
      <w:r w:rsidRPr="00A20A89">
        <w:t>. Расходы указанных лиц на подготовку документации по планировке территории не подлежат возмещению за счёт средств местного бюджета Администрации городского округа город Стерлитамак.</w:t>
      </w:r>
    </w:p>
    <w:p w:rsidR="001D2FC2" w:rsidRPr="00A20A89" w:rsidRDefault="001D2FC2" w:rsidP="00030942">
      <w:pPr>
        <w:numPr>
          <w:ilvl w:val="0"/>
          <w:numId w:val="250"/>
        </w:numPr>
        <w:tabs>
          <w:tab w:val="left" w:pos="709"/>
          <w:tab w:val="left" w:pos="900"/>
        </w:tabs>
        <w:autoSpaceDE w:val="0"/>
        <w:autoSpaceDN w:val="0"/>
        <w:adjustRightInd w:val="0"/>
        <w:ind w:left="-240" w:firstLine="540"/>
        <w:jc w:val="both"/>
      </w:pPr>
      <w:r w:rsidRPr="00A20A89">
        <w:t xml:space="preserve">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заключённого в соответствии с законодательством РФ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w:t>
      </w:r>
      <w:r w:rsidR="00FE36A5">
        <w:t>6</w:t>
      </w:r>
      <w:r w:rsidRPr="00A20A89">
        <w:t xml:space="preserve">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счёт их средств.</w:t>
      </w:r>
    </w:p>
    <w:p w:rsidR="001D2FC2" w:rsidRPr="00A20A89" w:rsidRDefault="001D2FC2" w:rsidP="00030942">
      <w:pPr>
        <w:numPr>
          <w:ilvl w:val="0"/>
          <w:numId w:val="250"/>
        </w:numPr>
        <w:tabs>
          <w:tab w:val="left" w:pos="709"/>
          <w:tab w:val="left" w:pos="900"/>
        </w:tabs>
        <w:autoSpaceDE w:val="0"/>
        <w:autoSpaceDN w:val="0"/>
        <w:adjustRightInd w:val="0"/>
        <w:ind w:left="-240" w:firstLine="540"/>
        <w:jc w:val="both"/>
        <w:rPr>
          <w:rStyle w:val="blk"/>
        </w:rPr>
      </w:pPr>
      <w:r w:rsidRPr="00A20A89">
        <w:t>Подготовка документации по планировке территории осуществляется на основании Генерального плана городского округа город Стерлитамак, настоящих Правил землепользования и застройки (за исключением подготовки документации по планировке территории, предусматривающей размещение линейных объектов)</w:t>
      </w:r>
      <w:r w:rsidR="002E2C1D">
        <w:t>,</w:t>
      </w:r>
      <w:r w:rsidRPr="00A20A89">
        <w:t xml:space="preserve"> лесохозяйственного регламента, положения об особо охраняемой природной территории</w:t>
      </w:r>
      <w:r w:rsidR="002E2C1D">
        <w:t>,</w:t>
      </w:r>
      <w:r w:rsidRPr="00A20A89">
        <w:t xml:space="preserve">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городского округа город Стерлитамак, нормативами градостроительного проектирования </w:t>
      </w:r>
      <w:r w:rsidR="002E2C1D" w:rsidRPr="00A20A89">
        <w:t xml:space="preserve">Республики Башкортостан </w:t>
      </w:r>
      <w:r w:rsidR="002E2C1D">
        <w:t xml:space="preserve">и </w:t>
      </w:r>
      <w:r w:rsidRPr="00A20A89">
        <w:t>городского округа город Стерлитамак,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w:t>
      </w:r>
      <w:r w:rsidR="002E2C1D">
        <w:t xml:space="preserve"> от 29.12.2017г. №443-фз</w:t>
      </w:r>
      <w:r w:rsidRPr="00A20A89">
        <w:t xml:space="preserve">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rsidR="00E7493B" w:rsidRPr="00A20A89">
        <w:t>Российской Федерации</w:t>
      </w:r>
      <w:r w:rsidRPr="00A20A89">
        <w:t>, границ территорий выявленных объектов культурного наследия, границ зон с особыми усл</w:t>
      </w:r>
      <w:r w:rsidR="000F0045" w:rsidRPr="00A20A89">
        <w:t>овиями использования территорий,</w:t>
      </w:r>
      <w:r w:rsidR="000F0045" w:rsidRPr="00A20A89">
        <w:rPr>
          <w:rStyle w:val="20"/>
        </w:rPr>
        <w:t xml:space="preserve"> </w:t>
      </w:r>
      <w:r w:rsidR="000F0045" w:rsidRPr="00A20A89">
        <w:rPr>
          <w:rStyle w:val="blk"/>
        </w:rPr>
        <w:t>если иное не предусмотрено частью 10 настоящей статьи.</w:t>
      </w:r>
    </w:p>
    <w:p w:rsidR="000F0045" w:rsidRPr="00A20A89" w:rsidRDefault="000F0045" w:rsidP="00030942">
      <w:pPr>
        <w:numPr>
          <w:ilvl w:val="0"/>
          <w:numId w:val="250"/>
        </w:numPr>
        <w:tabs>
          <w:tab w:val="left" w:pos="709"/>
          <w:tab w:val="left" w:pos="900"/>
        </w:tabs>
        <w:autoSpaceDE w:val="0"/>
        <w:autoSpaceDN w:val="0"/>
        <w:adjustRightInd w:val="0"/>
        <w:ind w:left="-240" w:firstLine="540"/>
        <w:jc w:val="both"/>
      </w:pPr>
      <w:r w:rsidRPr="00A20A89">
        <w:rPr>
          <w:rStyle w:val="blk"/>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w:t>
      </w:r>
      <w:r w:rsidR="009B6EEA">
        <w:rPr>
          <w:rStyle w:val="blk"/>
        </w:rPr>
        <w:t>Г</w:t>
      </w:r>
      <w:r w:rsidRPr="00A20A89">
        <w:rPr>
          <w:rStyle w:val="blk"/>
        </w:rPr>
        <w:t xml:space="preserve">енеральный план, </w:t>
      </w:r>
      <w:r w:rsidR="004C2DB9">
        <w:rPr>
          <w:rStyle w:val="blk"/>
        </w:rPr>
        <w:t>П</w:t>
      </w:r>
      <w:r w:rsidRPr="00A20A89">
        <w:rPr>
          <w:rStyle w:val="blk"/>
        </w:rPr>
        <w:t xml:space="preserve">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w:t>
      </w:r>
      <w:r w:rsidR="009B6EEA">
        <w:rPr>
          <w:rStyle w:val="blk"/>
        </w:rPr>
        <w:t>Г</w:t>
      </w:r>
      <w:r w:rsidRPr="00A20A89">
        <w:rPr>
          <w:rStyle w:val="blk"/>
        </w:rPr>
        <w:t xml:space="preserve">енеральный план, </w:t>
      </w:r>
      <w:r w:rsidR="004C2DB9">
        <w:rPr>
          <w:rStyle w:val="blk"/>
        </w:rPr>
        <w:t>П</w:t>
      </w:r>
      <w:r w:rsidRPr="00A20A89">
        <w:rPr>
          <w:rStyle w:val="blk"/>
        </w:rPr>
        <w:t xml:space="preserve">равила землепользования и застройки. Утверждение указанной документации по планировке территории допускается до утверждения этих изменений в данные </w:t>
      </w:r>
      <w:r w:rsidR="009B6EEA">
        <w:rPr>
          <w:rStyle w:val="blk"/>
        </w:rPr>
        <w:t>Г</w:t>
      </w:r>
      <w:r w:rsidRPr="00A20A89">
        <w:rPr>
          <w:rStyle w:val="blk"/>
        </w:rPr>
        <w:t xml:space="preserve">енеральный план, </w:t>
      </w:r>
      <w:r w:rsidR="004C2DB9">
        <w:rPr>
          <w:rStyle w:val="blk"/>
        </w:rPr>
        <w:t>П</w:t>
      </w:r>
      <w:r w:rsidRPr="00A20A89">
        <w:rPr>
          <w:rStyle w:val="blk"/>
        </w:rPr>
        <w:t>равила землепользования и застройки.</w:t>
      </w:r>
    </w:p>
    <w:p w:rsidR="000F0045" w:rsidRPr="00A20A89" w:rsidRDefault="000F0045" w:rsidP="000F0045">
      <w:pPr>
        <w:numPr>
          <w:ilvl w:val="0"/>
          <w:numId w:val="250"/>
        </w:numPr>
        <w:tabs>
          <w:tab w:val="left" w:pos="709"/>
          <w:tab w:val="left" w:pos="900"/>
        </w:tabs>
        <w:autoSpaceDE w:val="0"/>
        <w:autoSpaceDN w:val="0"/>
        <w:adjustRightInd w:val="0"/>
        <w:ind w:left="-240" w:firstLine="540"/>
        <w:jc w:val="both"/>
        <w:rPr>
          <w:rStyle w:val="blk"/>
        </w:rPr>
      </w:pPr>
      <w:r w:rsidRPr="00A20A89">
        <w:rPr>
          <w:rStyle w:val="blk"/>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D2FC2" w:rsidRPr="00A20A89" w:rsidRDefault="001D2FC2" w:rsidP="00FC3BD7">
      <w:pPr>
        <w:numPr>
          <w:ilvl w:val="0"/>
          <w:numId w:val="250"/>
        </w:numPr>
        <w:tabs>
          <w:tab w:val="left" w:pos="900"/>
        </w:tabs>
        <w:autoSpaceDE w:val="0"/>
        <w:autoSpaceDN w:val="0"/>
        <w:adjustRightInd w:val="0"/>
        <w:ind w:left="-240" w:firstLine="540"/>
        <w:jc w:val="both"/>
      </w:pPr>
      <w:r w:rsidRPr="00A20A89">
        <w:t>Не допускается осуществлять подготовку документации по планировке территории, предусматривающей размещение объектов местного значения городского округа город Стерлитамак, если размещение таких объектов не предусмотрено Генеральным планом.</w:t>
      </w:r>
    </w:p>
    <w:p w:rsidR="001D2FC2" w:rsidRPr="00A20A89" w:rsidRDefault="001D2FC2" w:rsidP="00FC3BD7">
      <w:pPr>
        <w:numPr>
          <w:ilvl w:val="0"/>
          <w:numId w:val="250"/>
        </w:numPr>
        <w:tabs>
          <w:tab w:val="left" w:pos="709"/>
          <w:tab w:val="left" w:pos="900"/>
        </w:tabs>
        <w:autoSpaceDE w:val="0"/>
        <w:autoSpaceDN w:val="0"/>
        <w:adjustRightInd w:val="0"/>
        <w:ind w:left="-240" w:firstLine="540"/>
        <w:jc w:val="both"/>
      </w:pPr>
      <w:r w:rsidRPr="00A20A89">
        <w:t>Проект планировки территории, предусматривающий размещение объектов местного значения городского округа город Стерлитамак, для размещения которых допускается изъятие земельных участков для муниципальных нужд, до его утверждения подлежит согласованию с главой Администрации</w:t>
      </w:r>
      <w:r w:rsidR="0019783E">
        <w:t>, за исключением случая, предусмотренным частью 22 статьи 45 Градостроительного Кодекса РФ</w:t>
      </w:r>
      <w:r w:rsidRPr="00A20A89">
        <w:t>.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rsidR="001D2FC2" w:rsidRPr="00A20A89" w:rsidRDefault="001D2FC2" w:rsidP="00FC3BD7">
      <w:pPr>
        <w:numPr>
          <w:ilvl w:val="0"/>
          <w:numId w:val="250"/>
        </w:numPr>
        <w:tabs>
          <w:tab w:val="left" w:pos="709"/>
          <w:tab w:val="left" w:pos="900"/>
        </w:tabs>
        <w:autoSpaceDE w:val="0"/>
        <w:autoSpaceDN w:val="0"/>
        <w:adjustRightInd w:val="0"/>
        <w:ind w:left="-240" w:firstLine="540"/>
        <w:jc w:val="both"/>
      </w:pPr>
      <w:r w:rsidRPr="00A20A89">
        <w:t>Проект планировки территории, предусматривающий размещение объектов местного значения городского округа город Стерлитамак,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муниципальных нужд.</w:t>
      </w:r>
    </w:p>
    <w:p w:rsidR="001D2FC2" w:rsidRPr="00A20A89" w:rsidRDefault="001D2FC2" w:rsidP="00FC3BD7">
      <w:pPr>
        <w:numPr>
          <w:ilvl w:val="0"/>
          <w:numId w:val="250"/>
        </w:numPr>
        <w:tabs>
          <w:tab w:val="left" w:pos="709"/>
          <w:tab w:val="left" w:pos="900"/>
        </w:tabs>
        <w:autoSpaceDE w:val="0"/>
        <w:autoSpaceDN w:val="0"/>
        <w:adjustRightInd w:val="0"/>
        <w:ind w:left="-240" w:firstLine="540"/>
        <w:jc w:val="both"/>
      </w:pPr>
      <w:r w:rsidRPr="00A20A89">
        <w:t>Проекты планировки территории и проекты межевания территории, решение об утверждении которых принимается Администрацией городского округа, до их утверждения подлежат обязательному рассмотрению на публичных слушаниях.</w:t>
      </w:r>
    </w:p>
    <w:p w:rsidR="001D2FC2" w:rsidRPr="00A20A89" w:rsidRDefault="001D2FC2" w:rsidP="00FC3BD7">
      <w:pPr>
        <w:numPr>
          <w:ilvl w:val="0"/>
          <w:numId w:val="250"/>
        </w:numPr>
        <w:tabs>
          <w:tab w:val="left" w:pos="900"/>
        </w:tabs>
        <w:autoSpaceDE w:val="0"/>
        <w:autoSpaceDN w:val="0"/>
        <w:adjustRightInd w:val="0"/>
        <w:ind w:left="-240" w:firstLine="540"/>
        <w:jc w:val="both"/>
      </w:pPr>
      <w:r w:rsidRPr="00A20A89">
        <w:t xml:space="preserve">Срок проведения публичных слушаний со дня оповещения жителей городского округа город Стерлитамак о времени и месте их проведения до дня опубликования заключения о результатах публичных слушаний определяется </w:t>
      </w:r>
      <w:r w:rsidR="00FE36A5">
        <w:t>У</w:t>
      </w:r>
      <w:r w:rsidRPr="00A20A89">
        <w:t>ставом городского округа город Стерлитамак и (или) нормативными правовыми актами Совета и не может быть менее одного месяца и более трех месяцев.</w:t>
      </w:r>
    </w:p>
    <w:p w:rsidR="001D2FC2" w:rsidRPr="00A20A89" w:rsidRDefault="00686E0F" w:rsidP="001D2FC2">
      <w:pPr>
        <w:numPr>
          <w:ilvl w:val="0"/>
          <w:numId w:val="250"/>
        </w:numPr>
        <w:tabs>
          <w:tab w:val="left" w:pos="900"/>
        </w:tabs>
        <w:autoSpaceDE w:val="0"/>
        <w:autoSpaceDN w:val="0"/>
        <w:adjustRightInd w:val="0"/>
        <w:ind w:left="-240" w:firstLine="540"/>
        <w:jc w:val="both"/>
      </w:pPr>
      <w:r>
        <w:rPr>
          <w:shd w:val="clear" w:color="auto" w:fill="FFFFFF"/>
        </w:rPr>
        <w:t>П</w:t>
      </w:r>
      <w:r w:rsidR="00816A5D" w:rsidRPr="00A20A89">
        <w:rPr>
          <w:shd w:val="clear" w:color="auto" w:fill="FFFFFF"/>
        </w:rPr>
        <w:t>убличные слушания по проекту планировки территории и проекту межевания территории не проводятся в случаях, предусмотренных</w:t>
      </w:r>
      <w:r w:rsidR="00C169EE" w:rsidRPr="00A20A89">
        <w:rPr>
          <w:shd w:val="clear" w:color="auto" w:fill="FFFFFF"/>
        </w:rPr>
        <w:t xml:space="preserve"> </w:t>
      </w:r>
      <w:hyperlink r:id="rId14" w:anchor="/document/12138258/entry/43012" w:history="1">
        <w:r w:rsidR="00816A5D" w:rsidRPr="00A20A89">
          <w:rPr>
            <w:rStyle w:val="ab"/>
            <w:color w:val="auto"/>
            <w:u w:val="none"/>
            <w:shd w:val="clear" w:color="auto" w:fill="FFFFFF"/>
          </w:rPr>
          <w:t>частью 12 статьи 43</w:t>
        </w:r>
      </w:hyperlink>
      <w:r w:rsidR="00C169EE" w:rsidRPr="00A20A89">
        <w:rPr>
          <w:rStyle w:val="ab"/>
          <w:color w:val="auto"/>
          <w:u w:val="none"/>
          <w:shd w:val="clear" w:color="auto" w:fill="FFFFFF"/>
        </w:rPr>
        <w:t xml:space="preserve"> </w:t>
      </w:r>
      <w:r w:rsidR="00816A5D" w:rsidRPr="00A20A89">
        <w:rPr>
          <w:shd w:val="clear" w:color="auto" w:fill="FFFFFF"/>
        </w:rPr>
        <w:t>и</w:t>
      </w:r>
      <w:r w:rsidR="00C169EE" w:rsidRPr="00A20A89">
        <w:rPr>
          <w:shd w:val="clear" w:color="auto" w:fill="FFFFFF"/>
        </w:rPr>
        <w:t xml:space="preserve"> </w:t>
      </w:r>
      <w:hyperlink r:id="rId15" w:anchor="/document/12138258/entry/45022" w:history="1">
        <w:r w:rsidR="00816A5D" w:rsidRPr="00A20A89">
          <w:rPr>
            <w:rStyle w:val="ab"/>
            <w:color w:val="auto"/>
            <w:u w:val="none"/>
            <w:shd w:val="clear" w:color="auto" w:fill="FFFFFF"/>
          </w:rPr>
          <w:t>частью 22 статьи 45</w:t>
        </w:r>
      </w:hyperlink>
      <w:r w:rsidR="000F0045" w:rsidRPr="00A20A89">
        <w:rPr>
          <w:rStyle w:val="ab"/>
          <w:color w:val="auto"/>
          <w:u w:val="none"/>
          <w:shd w:val="clear" w:color="auto" w:fill="FFFFFF"/>
        </w:rPr>
        <w:t xml:space="preserve"> </w:t>
      </w:r>
      <w:r w:rsidR="00816A5D" w:rsidRPr="00A20A89">
        <w:rPr>
          <w:shd w:val="clear" w:color="auto" w:fill="FFFFFF"/>
        </w:rPr>
        <w:t>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r w:rsidR="001D2FC2" w:rsidRPr="00A20A89">
        <w:t>:</w:t>
      </w:r>
    </w:p>
    <w:p w:rsidR="001D2FC2" w:rsidRPr="00A20A89" w:rsidRDefault="000F0045" w:rsidP="001D2FC2">
      <w:pPr>
        <w:autoSpaceDE w:val="0"/>
        <w:autoSpaceDN w:val="0"/>
        <w:adjustRightInd w:val="0"/>
        <w:ind w:left="-240" w:firstLine="540"/>
        <w:jc w:val="both"/>
      </w:pPr>
      <w:r w:rsidRPr="00A20A89">
        <w:t>1</w:t>
      </w:r>
      <w:r w:rsidR="001D2FC2" w:rsidRPr="00A20A89">
        <w:t xml:space="preserve">) </w:t>
      </w:r>
      <w:r w:rsidR="00816A5D" w:rsidRPr="00A20A89">
        <w:rPr>
          <w:shd w:val="clear" w:color="auto" w:fill="FFFFFF"/>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00816A5D" w:rsidRPr="00A20A89">
        <w:t>;</w:t>
      </w:r>
    </w:p>
    <w:p w:rsidR="00816A5D" w:rsidRPr="00A20A89" w:rsidRDefault="000F0045" w:rsidP="001D2FC2">
      <w:pPr>
        <w:autoSpaceDE w:val="0"/>
        <w:autoSpaceDN w:val="0"/>
        <w:adjustRightInd w:val="0"/>
        <w:ind w:left="-240" w:firstLine="540"/>
        <w:jc w:val="both"/>
      </w:pPr>
      <w:r w:rsidRPr="00A20A89">
        <w:rPr>
          <w:shd w:val="clear" w:color="auto" w:fill="FFFFFF"/>
        </w:rPr>
        <w:t>2</w:t>
      </w:r>
      <w:r w:rsidR="00816A5D" w:rsidRPr="00A20A89">
        <w:rPr>
          <w:shd w:val="clear" w:color="auto" w:fill="FFFFFF"/>
        </w:rPr>
        <w:t>) территории для размещения линейных объектов в границах земель лесного фонда.</w:t>
      </w:r>
    </w:p>
    <w:p w:rsidR="001D2FC2" w:rsidRPr="00A20A89" w:rsidRDefault="001D2FC2" w:rsidP="00146572">
      <w:pPr>
        <w:numPr>
          <w:ilvl w:val="0"/>
          <w:numId w:val="250"/>
        </w:numPr>
        <w:tabs>
          <w:tab w:val="left" w:pos="900"/>
        </w:tabs>
        <w:autoSpaceDE w:val="0"/>
        <w:autoSpaceDN w:val="0"/>
        <w:adjustRightInd w:val="0"/>
        <w:ind w:left="-240" w:firstLine="540"/>
        <w:jc w:val="both"/>
      </w:pPr>
      <w:r w:rsidRPr="00A20A89">
        <w:t xml:space="preserve">Лица, указанные в пунктах 3 и 4 части </w:t>
      </w:r>
      <w:r w:rsidR="001D504B">
        <w:t>6</w:t>
      </w:r>
      <w:r w:rsidRPr="00A20A89">
        <w:t xml:space="preserve"> настоящей статьи, осуществляют подготовку документации по планировке территории в соответствии с требованиями, указанными в части </w:t>
      </w:r>
      <w:r w:rsidR="001D504B">
        <w:t>9</w:t>
      </w:r>
      <w:r w:rsidRPr="00A20A89">
        <w:t xml:space="preserve"> настоящей статьи, и направляют такую документацию для утверждения в Администрацию городского округа город Стерлитамак.</w:t>
      </w:r>
    </w:p>
    <w:p w:rsidR="00CC2D3E" w:rsidRPr="00A20A89" w:rsidRDefault="00C169EE" w:rsidP="00FE3A1E">
      <w:pPr>
        <w:numPr>
          <w:ilvl w:val="0"/>
          <w:numId w:val="250"/>
        </w:numPr>
        <w:tabs>
          <w:tab w:val="left" w:pos="900"/>
        </w:tabs>
        <w:autoSpaceDE w:val="0"/>
        <w:autoSpaceDN w:val="0"/>
        <w:adjustRightInd w:val="0"/>
        <w:ind w:left="-240" w:firstLine="540"/>
        <w:jc w:val="both"/>
      </w:pPr>
      <w:r w:rsidRPr="00A20A89">
        <w:rPr>
          <w:rStyle w:val="blk"/>
        </w:rPr>
        <w:t>Администрация</w:t>
      </w:r>
      <w:r w:rsidR="00CC2D3E" w:rsidRPr="00A20A89">
        <w:rPr>
          <w:rStyle w:val="blk"/>
        </w:rPr>
        <w:t xml:space="preserve"> городского округа</w:t>
      </w:r>
      <w:r w:rsidRPr="00A20A89">
        <w:rPr>
          <w:rStyle w:val="blk"/>
        </w:rPr>
        <w:t xml:space="preserve"> город Стерлитамак</w:t>
      </w:r>
      <w:r w:rsidR="00CC2D3E" w:rsidRPr="00A20A89">
        <w:rPr>
          <w:rStyle w:val="blk"/>
        </w:rPr>
        <w:t xml:space="preserve">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w:t>
      </w:r>
      <w:r w:rsidRPr="00A20A89">
        <w:rPr>
          <w:rStyle w:val="blk"/>
        </w:rPr>
        <w:t xml:space="preserve">, </w:t>
      </w:r>
      <w:r w:rsidRPr="00A20A89">
        <w:rPr>
          <w:shd w:val="clear" w:color="auto" w:fill="FFFFFF"/>
        </w:rPr>
        <w:t>а в случае, если в соответствии с настоящей статьей публичные слушания не проводятся, в срок, указанный в</w:t>
      </w:r>
      <w:r w:rsidR="002544C6">
        <w:rPr>
          <w:shd w:val="clear" w:color="auto" w:fill="FFFFFF"/>
        </w:rPr>
        <w:t xml:space="preserve">  </w:t>
      </w:r>
      <w:hyperlink r:id="rId16" w:anchor="/document/12138258/entry/4604" w:history="1">
        <w:r w:rsidRPr="00A20A89">
          <w:rPr>
            <w:rStyle w:val="ab"/>
            <w:color w:val="auto"/>
            <w:u w:val="none"/>
            <w:shd w:val="clear" w:color="auto" w:fill="FFFFFF"/>
          </w:rPr>
          <w:t xml:space="preserve">части </w:t>
        </w:r>
      </w:hyperlink>
      <w:r w:rsidRPr="00A20A89">
        <w:t>5</w:t>
      </w:r>
      <w:r w:rsidR="002544C6">
        <w:t xml:space="preserve"> </w:t>
      </w:r>
      <w:r w:rsidRPr="00A20A89">
        <w:rPr>
          <w:shd w:val="clear" w:color="auto" w:fill="FFFFFF"/>
        </w:rPr>
        <w:t>настоящей статьи.</w:t>
      </w:r>
    </w:p>
    <w:p w:rsidR="001D2FC2" w:rsidRPr="00A20A89" w:rsidRDefault="00FE3A1E" w:rsidP="00FE3A1E">
      <w:pPr>
        <w:numPr>
          <w:ilvl w:val="0"/>
          <w:numId w:val="250"/>
        </w:numPr>
        <w:tabs>
          <w:tab w:val="left" w:pos="900"/>
        </w:tabs>
        <w:autoSpaceDE w:val="0"/>
        <w:autoSpaceDN w:val="0"/>
        <w:adjustRightInd w:val="0"/>
        <w:ind w:left="-240" w:firstLine="540"/>
        <w:jc w:val="both"/>
      </w:pPr>
      <w:r w:rsidRPr="00A20A89">
        <w:t>О</w:t>
      </w:r>
      <w:r w:rsidR="001D2FC2" w:rsidRPr="00A20A89">
        <w:t xml:space="preserve">снованием для отклонения документации по планировке территории, подготовленной лицами, указанными в части </w:t>
      </w:r>
      <w:r w:rsidR="00C07437">
        <w:t>6</w:t>
      </w:r>
      <w:r w:rsidR="001D2FC2" w:rsidRPr="00A20A89">
        <w:t xml:space="preserve"> настоящей статьи, и направления ее на доработку является несоответствие такой документации требованиям, указанным в части </w:t>
      </w:r>
      <w:r w:rsidR="00071EAE">
        <w:t>9</w:t>
      </w:r>
      <w:r w:rsidR="001D2FC2" w:rsidRPr="00A20A89">
        <w:t xml:space="preserve"> настоящей статьи. В иных случаях отклонение представленной такими лицами документации по планировке территории не допускается.</w:t>
      </w:r>
    </w:p>
    <w:p w:rsidR="001D2FC2" w:rsidRPr="00A20A89" w:rsidRDefault="001D2FC2" w:rsidP="00FE3A1E">
      <w:pPr>
        <w:numPr>
          <w:ilvl w:val="0"/>
          <w:numId w:val="250"/>
        </w:numPr>
        <w:tabs>
          <w:tab w:val="left" w:pos="900"/>
        </w:tabs>
        <w:autoSpaceDE w:val="0"/>
        <w:autoSpaceDN w:val="0"/>
        <w:adjustRightInd w:val="0"/>
        <w:ind w:left="-240" w:firstLine="540"/>
        <w:jc w:val="both"/>
      </w:pPr>
      <w:r w:rsidRPr="00A20A89">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городского округа город Стерлитамак в сети "Интернет".</w:t>
      </w:r>
    </w:p>
    <w:p w:rsidR="001D2FC2" w:rsidRPr="00A20A89" w:rsidRDefault="001D2FC2" w:rsidP="00FE3A1E">
      <w:pPr>
        <w:numPr>
          <w:ilvl w:val="0"/>
          <w:numId w:val="250"/>
        </w:numPr>
        <w:tabs>
          <w:tab w:val="left" w:pos="900"/>
        </w:tabs>
        <w:autoSpaceDE w:val="0"/>
        <w:autoSpaceDN w:val="0"/>
        <w:adjustRightInd w:val="0"/>
        <w:ind w:left="-240" w:firstLine="540"/>
        <w:jc w:val="both"/>
      </w:pPr>
      <w:r w:rsidRPr="00A20A89">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D2FC2" w:rsidRPr="00A20A89" w:rsidRDefault="001D2FC2" w:rsidP="00FE3A1E">
      <w:pPr>
        <w:numPr>
          <w:ilvl w:val="0"/>
          <w:numId w:val="250"/>
        </w:numPr>
        <w:tabs>
          <w:tab w:val="left" w:pos="900"/>
        </w:tabs>
        <w:autoSpaceDE w:val="0"/>
        <w:autoSpaceDN w:val="0"/>
        <w:adjustRightInd w:val="0"/>
        <w:ind w:left="-240" w:firstLine="540"/>
        <w:jc w:val="both"/>
        <w:rPr>
          <w:rFonts w:cs="Arial"/>
        </w:rPr>
      </w:pPr>
      <w:r w:rsidRPr="00A20A89">
        <w:t>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D2FC2" w:rsidRPr="00A20A89" w:rsidRDefault="001D2FC2" w:rsidP="00146572">
      <w:pPr>
        <w:pStyle w:val="G0"/>
        <w:ind w:left="-240" w:firstLine="540"/>
        <w:rPr>
          <w:szCs w:val="24"/>
        </w:rPr>
      </w:pPr>
      <w:bookmarkStart w:id="167" w:name="_Toc243142732"/>
      <w:bookmarkStart w:id="168" w:name="_Toc500323143"/>
      <w:bookmarkStart w:id="169" w:name="_Toc17477659"/>
      <w:bookmarkStart w:id="170" w:name="_Toc25015112"/>
      <w:bookmarkStart w:id="171" w:name="_Toc73360299"/>
      <w:r w:rsidRPr="00A20A89">
        <w:rPr>
          <w:szCs w:val="24"/>
        </w:rPr>
        <w:t xml:space="preserve">Особенности подготовки документации по планировке территории при комплексном </w:t>
      </w:r>
      <w:r w:rsidR="0061788D" w:rsidRPr="00A20A89">
        <w:rPr>
          <w:szCs w:val="24"/>
        </w:rPr>
        <w:t xml:space="preserve">развитии </w:t>
      </w:r>
      <w:r w:rsidRPr="00A20A89">
        <w:rPr>
          <w:szCs w:val="24"/>
        </w:rPr>
        <w:t>территории</w:t>
      </w:r>
      <w:bookmarkEnd w:id="171"/>
      <w:r w:rsidRPr="00A20A89">
        <w:rPr>
          <w:szCs w:val="24"/>
        </w:rPr>
        <w:t xml:space="preserve"> </w:t>
      </w:r>
      <w:bookmarkEnd w:id="167"/>
      <w:bookmarkEnd w:id="168"/>
      <w:bookmarkEnd w:id="169"/>
      <w:bookmarkEnd w:id="170"/>
    </w:p>
    <w:p w:rsidR="0061788D" w:rsidRPr="00A20A89" w:rsidRDefault="0061788D" w:rsidP="0061788D">
      <w:pPr>
        <w:numPr>
          <w:ilvl w:val="0"/>
          <w:numId w:val="251"/>
        </w:numPr>
        <w:tabs>
          <w:tab w:val="clear" w:pos="1260"/>
          <w:tab w:val="num" w:pos="900"/>
        </w:tabs>
        <w:autoSpaceDE w:val="0"/>
        <w:autoSpaceDN w:val="0"/>
        <w:adjustRightInd w:val="0"/>
        <w:ind w:left="-240" w:firstLine="540"/>
        <w:jc w:val="both"/>
        <w:rPr>
          <w:shd w:val="clear" w:color="auto" w:fill="FFFFFF"/>
        </w:rPr>
      </w:pPr>
      <w:r w:rsidRPr="00A20A89">
        <w:rPr>
          <w:shd w:val="clear" w:color="auto" w:fill="FFFFFF"/>
        </w:rPr>
        <w:t xml:space="preserve">Подготовка документации по планировке территории </w:t>
      </w:r>
      <w:r w:rsidR="00DA2964" w:rsidRPr="00A20A89">
        <w:rPr>
          <w:shd w:val="clear" w:color="auto" w:fill="FFFFFF"/>
        </w:rPr>
        <w:t xml:space="preserve">в составе проекта планировки и проекта межевания </w:t>
      </w:r>
      <w:r w:rsidRPr="00A20A89">
        <w:rPr>
          <w:shd w:val="clear" w:color="auto" w:fill="FFFFFF"/>
        </w:rPr>
        <w:t>в целях размещения объекта капитального строительства является обязательной, если планируется осуществление комплексного развития территории.</w:t>
      </w:r>
    </w:p>
    <w:p w:rsidR="00E4508C" w:rsidRPr="00A20A89" w:rsidRDefault="00E4508C" w:rsidP="00E4508C">
      <w:pPr>
        <w:numPr>
          <w:ilvl w:val="0"/>
          <w:numId w:val="251"/>
        </w:numPr>
        <w:tabs>
          <w:tab w:val="clear" w:pos="1260"/>
          <w:tab w:val="num" w:pos="900"/>
        </w:tabs>
        <w:autoSpaceDE w:val="0"/>
        <w:autoSpaceDN w:val="0"/>
        <w:adjustRightInd w:val="0"/>
        <w:ind w:left="-240" w:firstLine="540"/>
        <w:jc w:val="both"/>
        <w:rPr>
          <w:shd w:val="clear" w:color="auto" w:fill="FFFFFF"/>
        </w:rPr>
      </w:pPr>
      <w:r w:rsidRPr="00A20A89">
        <w:rPr>
          <w:shd w:val="clear" w:color="auto" w:fill="FFFFFF"/>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w:t>
      </w:r>
      <w:r w:rsidR="00C13FB4">
        <w:rPr>
          <w:shd w:val="clear" w:color="auto" w:fill="FFFFFF"/>
        </w:rPr>
        <w:t>Г</w:t>
      </w:r>
      <w:r w:rsidRPr="00A20A89">
        <w:rPr>
          <w:shd w:val="clear" w:color="auto" w:fill="FFFFFF"/>
        </w:rPr>
        <w:t xml:space="preserve">енеральный план, </w:t>
      </w:r>
      <w:r w:rsidR="004C2DB9">
        <w:rPr>
          <w:shd w:val="clear" w:color="auto" w:fill="FFFFFF"/>
        </w:rPr>
        <w:t>П</w:t>
      </w:r>
      <w:r w:rsidRPr="00A20A89">
        <w:rPr>
          <w:shd w:val="clear" w:color="auto" w:fill="FFFFFF"/>
        </w:rPr>
        <w:t xml:space="preserve">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w:t>
      </w:r>
      <w:r w:rsidR="00C13FB4">
        <w:rPr>
          <w:shd w:val="clear" w:color="auto" w:fill="FFFFFF"/>
        </w:rPr>
        <w:t>Г</w:t>
      </w:r>
      <w:r w:rsidRPr="00A20A89">
        <w:rPr>
          <w:shd w:val="clear" w:color="auto" w:fill="FFFFFF"/>
        </w:rPr>
        <w:t xml:space="preserve">енеральный план, </w:t>
      </w:r>
      <w:r w:rsidR="004C2DB9">
        <w:rPr>
          <w:shd w:val="clear" w:color="auto" w:fill="FFFFFF"/>
        </w:rPr>
        <w:t>П</w:t>
      </w:r>
      <w:r w:rsidRPr="00A20A89">
        <w:rPr>
          <w:shd w:val="clear" w:color="auto" w:fill="FFFFFF"/>
        </w:rPr>
        <w:t xml:space="preserve">равила землепользования и застройки. Утверждение указанной документации по планировке территории допускается до утверждения этих изменений в данные </w:t>
      </w:r>
      <w:r w:rsidR="00C13FB4">
        <w:rPr>
          <w:shd w:val="clear" w:color="auto" w:fill="FFFFFF"/>
        </w:rPr>
        <w:t>Г</w:t>
      </w:r>
      <w:r w:rsidRPr="00A20A89">
        <w:rPr>
          <w:shd w:val="clear" w:color="auto" w:fill="FFFFFF"/>
        </w:rPr>
        <w:t xml:space="preserve">енеральный план, </w:t>
      </w:r>
      <w:r w:rsidR="004C2DB9">
        <w:rPr>
          <w:shd w:val="clear" w:color="auto" w:fill="FFFFFF"/>
        </w:rPr>
        <w:t>П</w:t>
      </w:r>
      <w:r w:rsidRPr="00A20A89">
        <w:rPr>
          <w:shd w:val="clear" w:color="auto" w:fill="FFFFFF"/>
        </w:rPr>
        <w:t>равила землепользования и застройки.</w:t>
      </w:r>
    </w:p>
    <w:p w:rsidR="00E4508C" w:rsidRPr="00A20A89" w:rsidRDefault="00E4508C" w:rsidP="00961B15">
      <w:pPr>
        <w:numPr>
          <w:ilvl w:val="0"/>
          <w:numId w:val="251"/>
        </w:numPr>
        <w:tabs>
          <w:tab w:val="clear" w:pos="1260"/>
          <w:tab w:val="num" w:pos="900"/>
        </w:tabs>
        <w:autoSpaceDE w:val="0"/>
        <w:autoSpaceDN w:val="0"/>
        <w:adjustRightInd w:val="0"/>
        <w:ind w:left="-240" w:firstLine="540"/>
        <w:jc w:val="both"/>
        <w:rPr>
          <w:shd w:val="clear" w:color="auto" w:fill="FFFFFF"/>
        </w:rPr>
      </w:pPr>
      <w:r w:rsidRPr="00A20A89">
        <w:rPr>
          <w:shd w:val="clear" w:color="auto" w:fill="FFFFFF"/>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D2FC2" w:rsidRPr="00A20A89" w:rsidRDefault="001D2FC2" w:rsidP="00E4508C">
      <w:pPr>
        <w:pStyle w:val="G0"/>
        <w:ind w:left="0" w:firstLine="0"/>
        <w:rPr>
          <w:szCs w:val="24"/>
        </w:rPr>
      </w:pPr>
      <w:bookmarkStart w:id="172" w:name="_Toc500323144"/>
      <w:bookmarkStart w:id="173" w:name="_Toc17477660"/>
      <w:bookmarkStart w:id="174" w:name="_Toc25015113"/>
      <w:bookmarkStart w:id="175" w:name="_Toc243142733"/>
      <w:bookmarkStart w:id="176" w:name="_Toc73360300"/>
      <w:r w:rsidRPr="00A20A89">
        <w:rPr>
          <w:szCs w:val="24"/>
        </w:rPr>
        <w:t>Согласование документации по планировке территории при размещении объекта федерального значения, объекта регионального значения</w:t>
      </w:r>
      <w:r w:rsidR="00DB1081">
        <w:rPr>
          <w:szCs w:val="24"/>
          <w:lang w:val="ru-RU"/>
        </w:rPr>
        <w:t xml:space="preserve">, </w:t>
      </w:r>
      <w:r w:rsidR="00DB1081" w:rsidRPr="00A20A89">
        <w:t xml:space="preserve">объекта местного значения </w:t>
      </w:r>
      <w:r w:rsidR="00193431">
        <w:rPr>
          <w:lang w:val="ru-RU"/>
        </w:rPr>
        <w:t xml:space="preserve">муниципального района </w:t>
      </w:r>
      <w:r w:rsidRPr="00A20A89">
        <w:rPr>
          <w:szCs w:val="24"/>
        </w:rPr>
        <w:t>в границах городского округа город Стерлитамак</w:t>
      </w:r>
      <w:bookmarkEnd w:id="172"/>
      <w:bookmarkEnd w:id="173"/>
      <w:bookmarkEnd w:id="174"/>
      <w:bookmarkEnd w:id="176"/>
    </w:p>
    <w:bookmarkEnd w:id="175"/>
    <w:p w:rsidR="001D2FC2" w:rsidRPr="00A20A89" w:rsidRDefault="00B6085D" w:rsidP="001D2FC2">
      <w:pPr>
        <w:numPr>
          <w:ilvl w:val="0"/>
          <w:numId w:val="252"/>
        </w:numPr>
        <w:tabs>
          <w:tab w:val="clear" w:pos="1260"/>
          <w:tab w:val="num" w:pos="900"/>
        </w:tabs>
        <w:autoSpaceDE w:val="0"/>
        <w:autoSpaceDN w:val="0"/>
        <w:adjustRightInd w:val="0"/>
        <w:ind w:left="-240" w:firstLine="540"/>
        <w:jc w:val="both"/>
      </w:pPr>
      <w:r w:rsidRPr="00A20A89">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w:t>
      </w:r>
      <w:r w:rsidR="00193431">
        <w:t xml:space="preserve"> муниципального района и в целях размещения иного объекта в границах городского округа город Стерлитамак</w:t>
      </w:r>
      <w:r w:rsidR="00E2531E">
        <w:t xml:space="preserve">, </w:t>
      </w:r>
      <w:r w:rsidRPr="00A20A89">
        <w:t>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w:t>
      </w:r>
      <w:r w:rsidR="00193431">
        <w:t xml:space="preserve"> муниципального района</w:t>
      </w:r>
      <w:r w:rsidRPr="00A20A89">
        <w:t>, до ее утверждения подлежит согласованию с главой городского округа город</w:t>
      </w:r>
      <w:r w:rsidR="00E2531E">
        <w:t>а</w:t>
      </w:r>
      <w:r w:rsidRPr="00A20A89">
        <w:t xml:space="preserve"> Стерлитамак</w:t>
      </w:r>
      <w:r w:rsidR="00E2531E">
        <w:t xml:space="preserve"> Республики Башкортостан</w:t>
      </w:r>
      <w:r w:rsidR="00193431">
        <w:t>, за исключением случая, предусмотренного ч</w:t>
      </w:r>
      <w:r w:rsidR="00C2331B">
        <w:t xml:space="preserve">астью </w:t>
      </w:r>
      <w:r w:rsidR="00193431">
        <w:t>22 ст</w:t>
      </w:r>
      <w:r w:rsidR="00C2331B">
        <w:t xml:space="preserve">атьи </w:t>
      </w:r>
      <w:r w:rsidR="00193431">
        <w:t>45 Градостроительного кодекса РФ</w:t>
      </w:r>
      <w:r w:rsidRPr="00A20A89">
        <w:t>. Предметом согласования является соответствие планируемого размещения указанных объектов настоящим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r w:rsidR="001D2FC2" w:rsidRPr="00A20A89">
        <w:t>.</w:t>
      </w:r>
    </w:p>
    <w:p w:rsidR="00B6085D" w:rsidRPr="00A20A89" w:rsidRDefault="00B6085D" w:rsidP="00B6085D">
      <w:pPr>
        <w:numPr>
          <w:ilvl w:val="0"/>
          <w:numId w:val="252"/>
        </w:numPr>
        <w:tabs>
          <w:tab w:val="clear" w:pos="1260"/>
          <w:tab w:val="num" w:pos="900"/>
        </w:tabs>
        <w:autoSpaceDE w:val="0"/>
        <w:autoSpaceDN w:val="0"/>
        <w:adjustRightInd w:val="0"/>
        <w:ind w:left="-240" w:firstLine="540"/>
        <w:jc w:val="both"/>
      </w:pPr>
      <w:r w:rsidRPr="00A20A89">
        <w:t xml:space="preserve">В течение пятнадцати рабочих дней со дня получения указанной в части 1 настоящей статьи документации по планировке территории глава </w:t>
      </w:r>
      <w:r w:rsidR="00193431">
        <w:t>городского округа город Стерлитамак РБ</w:t>
      </w:r>
      <w:r w:rsidRPr="00A20A89">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6085D" w:rsidRPr="00A20A89" w:rsidRDefault="00B6085D" w:rsidP="00B6085D">
      <w:pPr>
        <w:autoSpaceDE w:val="0"/>
        <w:autoSpaceDN w:val="0"/>
        <w:adjustRightInd w:val="0"/>
        <w:ind w:left="-240" w:firstLine="540"/>
        <w:jc w:val="both"/>
      </w:pPr>
      <w:r w:rsidRPr="00A20A89">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D2FC2" w:rsidRPr="00A20A89" w:rsidRDefault="00B6085D" w:rsidP="00B6085D">
      <w:pPr>
        <w:autoSpaceDE w:val="0"/>
        <w:autoSpaceDN w:val="0"/>
        <w:adjustRightInd w:val="0"/>
        <w:ind w:left="-240" w:firstLine="540"/>
        <w:jc w:val="both"/>
      </w:pPr>
      <w:r w:rsidRPr="00A20A89">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r w:rsidR="001D2FC2" w:rsidRPr="00A20A89">
        <w:t>.</w:t>
      </w:r>
    </w:p>
    <w:p w:rsidR="001D2FC2" w:rsidRPr="00A20A89" w:rsidRDefault="001D2FC2" w:rsidP="001D2FC2">
      <w:pPr>
        <w:numPr>
          <w:ilvl w:val="0"/>
          <w:numId w:val="252"/>
        </w:numPr>
        <w:tabs>
          <w:tab w:val="clear" w:pos="1260"/>
          <w:tab w:val="num" w:pos="900"/>
        </w:tabs>
        <w:autoSpaceDE w:val="0"/>
        <w:autoSpaceDN w:val="0"/>
        <w:adjustRightInd w:val="0"/>
        <w:ind w:left="-240" w:firstLine="540"/>
        <w:jc w:val="both"/>
      </w:pPr>
      <w:r w:rsidRPr="00A20A89">
        <w:t xml:space="preserve">В случае, если по истечении </w:t>
      </w:r>
      <w:r w:rsidR="005F3C9B" w:rsidRPr="00A20A89">
        <w:t>пятна</w:t>
      </w:r>
      <w:r w:rsidRPr="00A20A89">
        <w:t xml:space="preserve">дцати </w:t>
      </w:r>
      <w:r w:rsidR="005F3C9B" w:rsidRPr="00A20A89">
        <w:t xml:space="preserve">рабочих </w:t>
      </w:r>
      <w:r w:rsidRPr="00A20A89">
        <w:t xml:space="preserve">дней с момента поступления </w:t>
      </w:r>
      <w:r w:rsidR="00193431" w:rsidRPr="00A20A89">
        <w:t>глав</w:t>
      </w:r>
      <w:r w:rsidR="00193431">
        <w:t>е</w:t>
      </w:r>
      <w:r w:rsidR="00193431" w:rsidRPr="00A20A89">
        <w:t xml:space="preserve"> </w:t>
      </w:r>
      <w:r w:rsidR="00193431">
        <w:t>городского округа город Стерлитамак РБ</w:t>
      </w:r>
      <w:r w:rsidR="00193431" w:rsidRPr="00A20A89">
        <w:t xml:space="preserve"> </w:t>
      </w:r>
      <w:r w:rsidRPr="00A20A89">
        <w:t xml:space="preserve">предусмотренной частью 1 настоящей статьи документации по планировке территории главой </w:t>
      </w:r>
      <w:r w:rsidR="00193431">
        <w:t>городского округа город Стерлитамак РБ</w:t>
      </w:r>
      <w:r w:rsidRPr="00A20A89">
        <w:t xml:space="preserve"> 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D2FC2" w:rsidRPr="00A20A89" w:rsidRDefault="00072F4C" w:rsidP="001D2FC2">
      <w:pPr>
        <w:numPr>
          <w:ilvl w:val="0"/>
          <w:numId w:val="252"/>
        </w:numPr>
        <w:tabs>
          <w:tab w:val="clear" w:pos="1260"/>
          <w:tab w:val="num" w:pos="900"/>
        </w:tabs>
        <w:autoSpaceDE w:val="0"/>
        <w:autoSpaceDN w:val="0"/>
        <w:adjustRightInd w:val="0"/>
        <w:ind w:left="-240" w:firstLine="540"/>
        <w:jc w:val="both"/>
      </w:pPr>
      <w:bookmarkStart w:id="177" w:name="Par0"/>
      <w:bookmarkEnd w:id="177"/>
      <w:r>
        <w:t>Д</w:t>
      </w:r>
      <w:r w:rsidR="000618FA" w:rsidRPr="00A20A89">
        <w:t xml:space="preserve">окументация по планировке территории, </w:t>
      </w:r>
      <w:r w:rsidR="00180098">
        <w:t>указанная в пункте 1 настоящей статьи</w:t>
      </w:r>
      <w:r w:rsidR="000618FA" w:rsidRPr="00A20A89">
        <w:t xml:space="preserve">, направляется главе </w:t>
      </w:r>
      <w:r w:rsidR="00193431">
        <w:t>городского округа город Стерлитамак РБ</w:t>
      </w:r>
      <w:r w:rsidR="000618FA" w:rsidRPr="00A20A89">
        <w:t xml:space="preserve"> в течение семи дней со дня ее утверждения</w:t>
      </w:r>
      <w:r w:rsidR="001D2FC2" w:rsidRPr="00A20A89">
        <w:t>.</w:t>
      </w:r>
    </w:p>
    <w:p w:rsidR="001D2FC2" w:rsidRPr="00A20A89" w:rsidRDefault="00812D81" w:rsidP="001D2FC2">
      <w:pPr>
        <w:numPr>
          <w:ilvl w:val="0"/>
          <w:numId w:val="252"/>
        </w:numPr>
        <w:tabs>
          <w:tab w:val="clear" w:pos="1260"/>
          <w:tab w:val="num" w:pos="900"/>
        </w:tabs>
        <w:autoSpaceDE w:val="0"/>
        <w:autoSpaceDN w:val="0"/>
        <w:adjustRightInd w:val="0"/>
        <w:ind w:left="-240" w:firstLine="540"/>
        <w:jc w:val="both"/>
      </w:pPr>
      <w:r>
        <w:t>О</w:t>
      </w:r>
      <w:r w:rsidR="001D2FC2" w:rsidRPr="00A20A89">
        <w:t xml:space="preserve">публикование указанной в части 4 настоящей статьи документации по планировке территории </w:t>
      </w:r>
      <w:r>
        <w:t xml:space="preserve">осуществляется </w:t>
      </w:r>
      <w:r w:rsidR="001D2FC2" w:rsidRPr="00A20A89">
        <w:t xml:space="preserve">в порядке, установленном для официального опубликования муниципальных правовых актов, иной официальной информации, и </w:t>
      </w:r>
      <w:r w:rsidR="00406C0D">
        <w:t xml:space="preserve">подлежит </w:t>
      </w:r>
      <w:r w:rsidR="001D2FC2" w:rsidRPr="00A20A89">
        <w:t>размеще</w:t>
      </w:r>
      <w:r w:rsidR="00406C0D">
        <w:t>нию</w:t>
      </w:r>
      <w:r w:rsidR="001D2FC2" w:rsidRPr="00A20A89">
        <w:t xml:space="preserve"> на официальном сайте Администрации в сети "Интернет".</w:t>
      </w:r>
    </w:p>
    <w:p w:rsidR="001D2FC2" w:rsidRPr="00A20A89" w:rsidRDefault="001D2FC2" w:rsidP="001D2FC2">
      <w:pPr>
        <w:pStyle w:val="G"/>
        <w:ind w:left="1429" w:hanging="360"/>
      </w:pPr>
      <w:bookmarkStart w:id="178" w:name="_Toc25015114"/>
      <w:bookmarkStart w:id="179" w:name="_Toc73360301"/>
      <w:r w:rsidRPr="00A20A89">
        <w:t>Положения о проведении публичных слушаний по вопросам землепользования и застройки</w:t>
      </w:r>
      <w:bookmarkEnd w:id="178"/>
      <w:bookmarkEnd w:id="179"/>
    </w:p>
    <w:p w:rsidR="001D2FC2" w:rsidRPr="00A20A89" w:rsidRDefault="00170CA6" w:rsidP="00570309">
      <w:pPr>
        <w:pStyle w:val="G0"/>
        <w:tabs>
          <w:tab w:val="left" w:pos="1134"/>
        </w:tabs>
        <w:ind w:left="-142" w:firstLine="709"/>
        <w:rPr>
          <w:szCs w:val="24"/>
        </w:rPr>
      </w:pPr>
      <w:bookmarkStart w:id="180" w:name="_Toc500323153"/>
      <w:bookmarkStart w:id="181" w:name="_Toc17477662"/>
      <w:bookmarkStart w:id="182" w:name="_Toc25015115"/>
      <w:bookmarkStart w:id="183" w:name="_Toc73360302"/>
      <w:r>
        <w:rPr>
          <w:szCs w:val="24"/>
          <w:lang w:val="ru-RU"/>
        </w:rPr>
        <w:t>П</w:t>
      </w:r>
      <w:r w:rsidR="001D2FC2" w:rsidRPr="00A20A89">
        <w:rPr>
          <w:szCs w:val="24"/>
        </w:rPr>
        <w:t>убличные слушания по вопросам землепользования и застройки</w:t>
      </w:r>
      <w:bookmarkEnd w:id="180"/>
      <w:bookmarkEnd w:id="181"/>
      <w:bookmarkEnd w:id="182"/>
      <w:bookmarkEnd w:id="183"/>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bookmarkStart w:id="184" w:name="_Toc243142736"/>
      <w:bookmarkStart w:id="185" w:name="_Toc500323154"/>
      <w:bookmarkStart w:id="186" w:name="_Toc15409210"/>
      <w:r w:rsidRPr="00A20A89">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w:t>
      </w:r>
      <w:r w:rsidR="00C1017C">
        <w:t>у</w:t>
      </w:r>
      <w:r w:rsidRPr="00A20A89">
        <w:t xml:space="preserve"> </w:t>
      </w:r>
      <w:r w:rsidR="00C1017C">
        <w:t>Г</w:t>
      </w:r>
      <w:r w:rsidRPr="00A20A89">
        <w:t>енеральн</w:t>
      </w:r>
      <w:r w:rsidR="00C1017C">
        <w:t>ого</w:t>
      </w:r>
      <w:r w:rsidRPr="00A20A89">
        <w:t xml:space="preserve"> план</w:t>
      </w:r>
      <w:r w:rsidR="00C1017C">
        <w:t>а</w:t>
      </w:r>
      <w:r w:rsidRPr="00A20A89">
        <w:t>, проект</w:t>
      </w:r>
      <w:r w:rsidR="00C1017C">
        <w:t>у</w:t>
      </w:r>
      <w:r w:rsidRPr="00A20A89">
        <w:t xml:space="preserve"> </w:t>
      </w:r>
      <w:r w:rsidR="004C2DB9">
        <w:t>П</w:t>
      </w:r>
      <w:r w:rsidRPr="00A20A89">
        <w:t>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Проекты) в городском округе город Стерлитамак Республики Башкортостан проводятся публичные слушания, если иное не предусмотрено Градостроительным кодексом Российской Федерации и другими федеральными законами.</w:t>
      </w:r>
    </w:p>
    <w:p w:rsidR="001D2FC2" w:rsidRPr="00A20A89" w:rsidRDefault="001D2FC2" w:rsidP="00570309">
      <w:pPr>
        <w:tabs>
          <w:tab w:val="left" w:pos="709"/>
          <w:tab w:val="left" w:pos="1134"/>
          <w:tab w:val="num" w:pos="1560"/>
        </w:tabs>
        <w:autoSpaceDE w:val="0"/>
        <w:autoSpaceDN w:val="0"/>
        <w:adjustRightInd w:val="0"/>
        <w:ind w:left="-142" w:firstLine="709"/>
        <w:jc w:val="both"/>
      </w:pPr>
      <w:r w:rsidRPr="00A20A89">
        <w:t>На публичные слушания могут выноситься иные проекты в случаях, определенных законодательством.</w:t>
      </w:r>
    </w:p>
    <w:p w:rsidR="001D2FC2" w:rsidRPr="00A20A89" w:rsidRDefault="001D2FC2" w:rsidP="00570309">
      <w:pPr>
        <w:numPr>
          <w:ilvl w:val="0"/>
          <w:numId w:val="257"/>
        </w:numPr>
        <w:tabs>
          <w:tab w:val="clear" w:pos="1260"/>
          <w:tab w:val="num" w:pos="900"/>
          <w:tab w:val="left" w:pos="1134"/>
        </w:tabs>
        <w:autoSpaceDE w:val="0"/>
        <w:autoSpaceDN w:val="0"/>
        <w:adjustRightInd w:val="0"/>
        <w:ind w:left="-142" w:firstLine="709"/>
        <w:jc w:val="both"/>
      </w:pPr>
      <w:r w:rsidRPr="00A20A89">
        <w:t xml:space="preserve"> Решение о проведении публичных слушаний по Проектам принимает Глава городского округа, в сроки</w:t>
      </w:r>
      <w:r w:rsidR="0024506A" w:rsidRPr="00A20A89">
        <w:t>,</w:t>
      </w:r>
      <w:r w:rsidRPr="00A20A89">
        <w:t xml:space="preserve"> установленные настоящей главой Правил землепользования и застройки.</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Организатором публичных слушаний по проект</w:t>
      </w:r>
      <w:r w:rsidR="00C1017C">
        <w:t>у</w:t>
      </w:r>
      <w:r w:rsidRPr="00A20A89">
        <w:t xml:space="preserve"> </w:t>
      </w:r>
      <w:r w:rsidR="00C1017C">
        <w:t>Г</w:t>
      </w:r>
      <w:r w:rsidRPr="00A20A89">
        <w:t>енеральн</w:t>
      </w:r>
      <w:r w:rsidR="00C1017C">
        <w:t>ого</w:t>
      </w:r>
      <w:r w:rsidRPr="00A20A89">
        <w:t xml:space="preserve"> план</w:t>
      </w:r>
      <w:r w:rsidR="00C1017C">
        <w:t>а</w:t>
      </w:r>
      <w:r w:rsidRPr="00A20A89">
        <w:t xml:space="preserve">,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w:t>
      </w:r>
      <w:r w:rsidR="00C1017C">
        <w:t>К</w:t>
      </w:r>
      <w:r w:rsidRPr="00A20A89">
        <w:rPr>
          <w:rStyle w:val="a9"/>
          <w:b w:val="0"/>
        </w:rPr>
        <w:t>омиссия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w:t>
      </w:r>
      <w:r w:rsidRPr="00A20A89">
        <w:t>.</w:t>
      </w:r>
    </w:p>
    <w:p w:rsidR="001D2FC2" w:rsidRPr="00A20A89" w:rsidRDefault="001D2FC2" w:rsidP="00570309">
      <w:pPr>
        <w:tabs>
          <w:tab w:val="left" w:pos="709"/>
          <w:tab w:val="left" w:pos="1134"/>
        </w:tabs>
        <w:autoSpaceDE w:val="0"/>
        <w:autoSpaceDN w:val="0"/>
        <w:adjustRightInd w:val="0"/>
        <w:ind w:left="-142" w:firstLine="709"/>
        <w:jc w:val="both"/>
      </w:pPr>
      <w:r w:rsidRPr="00A20A89">
        <w:t>Организатором публичных слушаний по проект</w:t>
      </w:r>
      <w:r w:rsidR="00EF47E7">
        <w:t>у</w:t>
      </w:r>
      <w:r w:rsidRPr="00A20A89">
        <w:t xml:space="preserve"> </w:t>
      </w:r>
      <w:r w:rsidR="004C2DB9">
        <w:t>П</w:t>
      </w:r>
      <w:r w:rsidRPr="00A20A89">
        <w:t xml:space="preserve">равил землепользования и застройки городского округа город Стерлитамак и внесения изменений в них является Комиссия по подготовке проекта </w:t>
      </w:r>
      <w:r w:rsidR="004C2DB9">
        <w:t>П</w:t>
      </w:r>
      <w:r w:rsidRPr="00A20A89">
        <w:t>равил землепользования и застройки городского округа город Стерлитамак.</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На организатора публичных слушаний возлагается обязанность по проведению публичных слушаний.</w:t>
      </w:r>
    </w:p>
    <w:p w:rsidR="001D2FC2" w:rsidRPr="00A20A89" w:rsidRDefault="001D2FC2" w:rsidP="00570309">
      <w:pPr>
        <w:tabs>
          <w:tab w:val="left" w:pos="709"/>
          <w:tab w:val="left" w:pos="1134"/>
        </w:tabs>
        <w:autoSpaceDE w:val="0"/>
        <w:autoSpaceDN w:val="0"/>
        <w:adjustRightInd w:val="0"/>
        <w:ind w:left="-142" w:firstLine="709"/>
        <w:jc w:val="both"/>
      </w:pPr>
      <w:r w:rsidRPr="00A20A89">
        <w:t>Оповещение о начале публичных слушаний подписывает председатель соответствующей комиссии, являющейся организатором публичных слушаний. Форма оповещения о начале публичных слушаний устанавливается Приложением №</w:t>
      </w:r>
      <w:r w:rsidR="003A7E45" w:rsidRPr="00A20A89">
        <w:t>1</w:t>
      </w:r>
      <w:r w:rsidRPr="00A20A89">
        <w:t xml:space="preserve"> к настоящим Правилам</w:t>
      </w:r>
      <w:r w:rsidR="004C2DB9">
        <w:t xml:space="preserve"> </w:t>
      </w:r>
      <w:r w:rsidR="004C2DB9" w:rsidRPr="00A20A89">
        <w:t>землепользования и застройки</w:t>
      </w:r>
      <w:r w:rsidRPr="00A20A89">
        <w:t>.</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 xml:space="preserve">Участниками публичных слушаний по проектам генеральных планов, проектам </w:t>
      </w:r>
      <w:r w:rsidR="004C2DB9">
        <w:t>П</w:t>
      </w:r>
      <w:r w:rsidRPr="00A20A89">
        <w:t>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Участниками публичных слушаний по проектам решений о предоставлении разрешения на условно разрешенный вид использования земельного участка и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Процедура проведения публичных слушаний состоит из следующих этапов:</w:t>
      </w:r>
    </w:p>
    <w:p w:rsidR="001D2FC2" w:rsidRPr="00A20A89" w:rsidRDefault="001D2FC2" w:rsidP="00570309">
      <w:pPr>
        <w:tabs>
          <w:tab w:val="left" w:pos="1134"/>
        </w:tabs>
        <w:ind w:left="-142" w:firstLine="709"/>
        <w:jc w:val="both"/>
      </w:pPr>
      <w:r w:rsidRPr="00A20A89">
        <w:t>1) оповещение о начале публичных слушаний;</w:t>
      </w:r>
    </w:p>
    <w:p w:rsidR="001D2FC2" w:rsidRPr="00A20A89" w:rsidRDefault="001D2FC2" w:rsidP="00570309">
      <w:pPr>
        <w:tabs>
          <w:tab w:val="left" w:pos="1134"/>
        </w:tabs>
        <w:ind w:left="-142" w:firstLine="709"/>
        <w:jc w:val="both"/>
      </w:pPr>
      <w:r w:rsidRPr="00A20A89">
        <w:t>2) размещение проекта, подлежащего рассмотрению на публичных слушаниях, и информационных материалов к нему на официальном сайте</w:t>
      </w:r>
      <w:r w:rsidR="006475E1">
        <w:t xml:space="preserve"> Администрации в сети «Интернет»</w:t>
      </w:r>
      <w:r w:rsidRPr="00A20A89">
        <w:t xml:space="preserve"> и открытие экспозиции или экспозиций такого проекта;</w:t>
      </w:r>
    </w:p>
    <w:p w:rsidR="001D2FC2" w:rsidRPr="00A20A89" w:rsidRDefault="001D2FC2" w:rsidP="00570309">
      <w:pPr>
        <w:tabs>
          <w:tab w:val="left" w:pos="1134"/>
        </w:tabs>
        <w:ind w:left="-142" w:firstLine="709"/>
        <w:jc w:val="both"/>
      </w:pPr>
      <w:r w:rsidRPr="00A20A89">
        <w:t>3) проведение экспозиции или экспозиций проекта, подлежащего рассмотрению на публичных слушаниях;</w:t>
      </w:r>
    </w:p>
    <w:p w:rsidR="001D2FC2" w:rsidRPr="00A20A89" w:rsidRDefault="001D2FC2" w:rsidP="00570309">
      <w:pPr>
        <w:tabs>
          <w:tab w:val="left" w:pos="1134"/>
        </w:tabs>
        <w:ind w:left="-142" w:firstLine="709"/>
        <w:jc w:val="both"/>
      </w:pPr>
      <w:r w:rsidRPr="00A20A89">
        <w:t>4) проведение собрания или собраний участников публичных слушаний;</w:t>
      </w:r>
    </w:p>
    <w:p w:rsidR="001D2FC2" w:rsidRPr="00A20A89" w:rsidRDefault="001D2FC2" w:rsidP="00570309">
      <w:pPr>
        <w:tabs>
          <w:tab w:val="left" w:pos="1134"/>
        </w:tabs>
        <w:ind w:left="-142" w:firstLine="709"/>
        <w:jc w:val="both"/>
      </w:pPr>
      <w:r w:rsidRPr="00A20A89">
        <w:t>5) подготовка и оформление протокола публичных слушаний;</w:t>
      </w:r>
    </w:p>
    <w:p w:rsidR="001D2FC2" w:rsidRPr="00A20A89" w:rsidRDefault="001D2FC2" w:rsidP="00570309">
      <w:pPr>
        <w:tabs>
          <w:tab w:val="left" w:pos="1134"/>
        </w:tabs>
        <w:ind w:left="-142" w:firstLine="709"/>
        <w:jc w:val="both"/>
      </w:pPr>
      <w:r w:rsidRPr="00A20A89">
        <w:t>6) подготовка и опубликование заключения о результатах публичных слушаний.</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В оповещении о начале публичных слушаний указывается:</w:t>
      </w:r>
    </w:p>
    <w:p w:rsidR="001D2FC2" w:rsidRPr="00A20A89" w:rsidRDefault="001D2FC2" w:rsidP="00570309">
      <w:pPr>
        <w:tabs>
          <w:tab w:val="left" w:pos="1134"/>
        </w:tabs>
        <w:ind w:left="-142" w:firstLine="709"/>
        <w:jc w:val="both"/>
      </w:pPr>
      <w:r w:rsidRPr="00A20A89">
        <w:t>1) информация о проекте, подлежащем рассмотрению на публичных слушаниях, и перечень информационных материалов к такому проекту;</w:t>
      </w:r>
    </w:p>
    <w:p w:rsidR="001D2FC2" w:rsidRPr="00A20A89" w:rsidRDefault="001D2FC2" w:rsidP="00570309">
      <w:pPr>
        <w:tabs>
          <w:tab w:val="left" w:pos="1134"/>
        </w:tabs>
        <w:ind w:left="-142" w:firstLine="709"/>
        <w:jc w:val="both"/>
      </w:pPr>
      <w:r w:rsidRPr="00A20A89">
        <w:t>2) информация о порядке и сроках проведения публичных слушаний по проекту, подлежащему рассмотрению на публичных слушаниях;</w:t>
      </w:r>
    </w:p>
    <w:p w:rsidR="001D2FC2" w:rsidRPr="00A20A89" w:rsidRDefault="001D2FC2" w:rsidP="00570309">
      <w:pPr>
        <w:tabs>
          <w:tab w:val="left" w:pos="1134"/>
        </w:tabs>
        <w:ind w:left="-142" w:firstLine="709"/>
        <w:jc w:val="both"/>
      </w:pPr>
      <w:r w:rsidRPr="00A20A89">
        <w:t>3)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D2FC2" w:rsidRPr="00A20A89" w:rsidRDefault="001D2FC2" w:rsidP="00570309">
      <w:pPr>
        <w:tabs>
          <w:tab w:val="left" w:pos="1134"/>
        </w:tabs>
        <w:ind w:left="-142" w:firstLine="709"/>
        <w:jc w:val="both"/>
      </w:pPr>
      <w:r w:rsidRPr="00A20A89">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F1E57" w:rsidRDefault="001D2FC2" w:rsidP="00570309">
      <w:pPr>
        <w:tabs>
          <w:tab w:val="left" w:pos="1134"/>
        </w:tabs>
        <w:ind w:left="-142" w:firstLine="709"/>
        <w:jc w:val="both"/>
      </w:pPr>
      <w:r w:rsidRPr="00A20A89">
        <w:t>5) информаци</w:t>
      </w:r>
      <w:r w:rsidR="003F1E57">
        <w:t>я</w:t>
      </w:r>
      <w:r w:rsidRPr="00A20A89">
        <w:t xml:space="preserve"> об официальном сайте, на котором будет размещен проект, подлежащий рассмотрению на публичных слушаниях, и информационные материалы к нему, </w:t>
      </w:r>
    </w:p>
    <w:p w:rsidR="001D2FC2" w:rsidRPr="00A20A89" w:rsidRDefault="003F1E57" w:rsidP="00570309">
      <w:pPr>
        <w:tabs>
          <w:tab w:val="left" w:pos="1134"/>
        </w:tabs>
        <w:ind w:left="-142" w:firstLine="709"/>
        <w:jc w:val="both"/>
      </w:pPr>
      <w:r>
        <w:t xml:space="preserve">6) </w:t>
      </w:r>
      <w:r w:rsidR="001D2FC2" w:rsidRPr="00A20A89">
        <w:t>информаци</w:t>
      </w:r>
      <w:r>
        <w:t>я</w:t>
      </w:r>
      <w:r w:rsidR="001D2FC2" w:rsidRPr="00A20A89">
        <w:t xml:space="preserve"> о дате, времени и месте проведения собрания или собраний участников публичных слушаний.</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Оповещение о начале публичных слушаний:</w:t>
      </w:r>
    </w:p>
    <w:p w:rsidR="001D2FC2" w:rsidRPr="00A20A89" w:rsidRDefault="001D2FC2" w:rsidP="00570309">
      <w:pPr>
        <w:tabs>
          <w:tab w:val="left" w:pos="1134"/>
        </w:tabs>
        <w:ind w:left="-142" w:firstLine="709"/>
        <w:jc w:val="both"/>
      </w:pPr>
      <w:r w:rsidRPr="00A20A89">
        <w:t>1)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w:t>
      </w:r>
      <w:r w:rsidR="00FE5C15">
        <w:t>, иной информации</w:t>
      </w:r>
      <w:r w:rsidRPr="00A20A89">
        <w:t>.</w:t>
      </w:r>
    </w:p>
    <w:p w:rsidR="001D2FC2" w:rsidRPr="00A20A89" w:rsidRDefault="001D2FC2" w:rsidP="00570309">
      <w:pPr>
        <w:tabs>
          <w:tab w:val="left" w:pos="1134"/>
        </w:tabs>
        <w:ind w:left="-142" w:firstLine="709"/>
        <w:jc w:val="both"/>
      </w:pPr>
      <w:r w:rsidRPr="00A20A89">
        <w:t>2) р</w:t>
      </w:r>
      <w:r w:rsidR="00FE5C15">
        <w:t>аспространяе</w:t>
      </w:r>
      <w:r w:rsidRPr="00A20A89">
        <w:t>тся на информационных стендах, требования к которым установлены в части 22 настоящей статьи, оборудованных около зданий,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или в границах территориальных зон или земельных участков,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В течение всего периода размещения в соответствии с пунктом 2 части 7 настоящей статьи проекта, подлежащего рассмотрению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организатором публичных слушаний и (или) разработчиком проекта, подлежащего рассмотрению на публичных слушаниях.</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В период размещения в соответствии с пунктом 2 части 7 настоящей 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13 настоящей статьи идентификацию, имеют право вносить предложения и замечания, касающиеся такого проекта:</w:t>
      </w:r>
    </w:p>
    <w:p w:rsidR="001D2FC2" w:rsidRPr="00A20A89" w:rsidRDefault="001D2FC2" w:rsidP="00570309">
      <w:pPr>
        <w:tabs>
          <w:tab w:val="left" w:pos="1134"/>
        </w:tabs>
        <w:ind w:left="-142" w:firstLine="709"/>
      </w:pPr>
      <w:r w:rsidRPr="00A20A89">
        <w:t>1)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D2FC2" w:rsidRPr="00A20A89" w:rsidRDefault="001D2FC2" w:rsidP="00570309">
      <w:pPr>
        <w:tabs>
          <w:tab w:val="left" w:pos="1134"/>
        </w:tabs>
        <w:ind w:left="-142" w:firstLine="709"/>
      </w:pPr>
      <w:r w:rsidRPr="00A20A89">
        <w:t>2) в письменной форме в адрес организатора публичных слушаний;</w:t>
      </w:r>
    </w:p>
    <w:p w:rsidR="001D2FC2" w:rsidRPr="00A20A89" w:rsidRDefault="001D2FC2" w:rsidP="00570309">
      <w:pPr>
        <w:tabs>
          <w:tab w:val="left" w:pos="1134"/>
        </w:tabs>
        <w:ind w:left="-142" w:firstLine="709"/>
      </w:pPr>
      <w:r w:rsidRPr="00A20A89">
        <w:t>3) посредством записи в книге (журнале) учета посетителей экспозиции проекта, подлежащего рассмотрению на публичных слушаниях.</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Предложения и замечания, внесенные в соответствии с частью 11 настоящей статьи, подлежат регистрации, а также обязательному рассмотрению организатором публичных слушаний, за исключением случая, предусмотренного частью 15 настоящей статьи.</w:t>
      </w:r>
    </w:p>
    <w:p w:rsidR="001D2FC2"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Обработка персональных данных участников публичных слушаний осуществляется с учетом требований, установленных Федеральным законом от 27 июля 2006 года N 152-ФЗ "О персональных данных".</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Предложения и замечания, внесенные в соответствии с частью 1</w:t>
      </w:r>
      <w:r w:rsidR="00E83F30">
        <w:t>1</w:t>
      </w:r>
      <w:r w:rsidRPr="00A20A89">
        <w:t xml:space="preserve"> настоящей статьи, не рассматриваются в случае выявления факта представления участником публичных слушаний недостоверных сведений.</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Организатор публичных слушаний подготавливает и оформляет протокол публичных слушаний, в котором указываются:</w:t>
      </w:r>
    </w:p>
    <w:p w:rsidR="001D2FC2" w:rsidRPr="00A20A89" w:rsidRDefault="001D2FC2" w:rsidP="0024506A">
      <w:pPr>
        <w:tabs>
          <w:tab w:val="left" w:pos="1134"/>
        </w:tabs>
        <w:ind w:left="-142" w:firstLine="709"/>
        <w:jc w:val="both"/>
      </w:pPr>
      <w:r w:rsidRPr="00A20A89">
        <w:t>1) дата оформления протокола публичных слушаний;</w:t>
      </w:r>
    </w:p>
    <w:p w:rsidR="001D2FC2" w:rsidRPr="00A20A89" w:rsidRDefault="001D2FC2" w:rsidP="0024506A">
      <w:pPr>
        <w:tabs>
          <w:tab w:val="left" w:pos="1134"/>
        </w:tabs>
        <w:ind w:left="-142" w:firstLine="709"/>
        <w:jc w:val="both"/>
      </w:pPr>
      <w:r w:rsidRPr="00A20A89">
        <w:t>2) информация об организаторе публичных слушаний;</w:t>
      </w:r>
    </w:p>
    <w:p w:rsidR="001D2FC2" w:rsidRPr="00A20A89" w:rsidRDefault="001D2FC2" w:rsidP="0024506A">
      <w:pPr>
        <w:tabs>
          <w:tab w:val="left" w:pos="1134"/>
        </w:tabs>
        <w:ind w:left="-142" w:firstLine="709"/>
        <w:jc w:val="both"/>
      </w:pPr>
      <w:r w:rsidRPr="00A20A89">
        <w:t>3) информация, содержащаяся в опубликованном оповещении о начале публичных слушаний, дата и источник его опубликования;</w:t>
      </w:r>
    </w:p>
    <w:p w:rsidR="001D2FC2" w:rsidRPr="00A20A89" w:rsidRDefault="001D2FC2" w:rsidP="0024506A">
      <w:pPr>
        <w:tabs>
          <w:tab w:val="left" w:pos="1134"/>
        </w:tabs>
        <w:ind w:left="-142" w:firstLine="709"/>
        <w:jc w:val="both"/>
      </w:pPr>
      <w:r w:rsidRPr="00A20A89">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1D2FC2" w:rsidRDefault="001D2FC2" w:rsidP="0024506A">
      <w:pPr>
        <w:tabs>
          <w:tab w:val="left" w:pos="1134"/>
        </w:tabs>
        <w:ind w:left="-142" w:firstLine="709"/>
        <w:jc w:val="both"/>
      </w:pPr>
      <w:r w:rsidRPr="00A20A89">
        <w:t xml:space="preserve">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r w:rsidR="0024506A" w:rsidRPr="00A20A89">
        <w:t>предложения</w:t>
      </w:r>
      <w:r w:rsidRPr="00A20A89">
        <w:t xml:space="preserve"> и замечания иных участников публичных слушаний.</w:t>
      </w:r>
    </w:p>
    <w:p w:rsidR="00E153C6" w:rsidRPr="00A20A89" w:rsidRDefault="00E153C6" w:rsidP="0024506A">
      <w:pPr>
        <w:tabs>
          <w:tab w:val="left" w:pos="1134"/>
        </w:tabs>
        <w:ind w:left="-142" w:firstLine="709"/>
        <w:jc w:val="both"/>
      </w:pPr>
      <w:r>
        <w:t>О</w:t>
      </w:r>
      <w:r w:rsidRPr="00A20A89">
        <w:t>рганизатор публичных слушаний подготавливает и оформляет протокол публичных слушаний в течение 5 дней со дня проведения публичных слушаний</w:t>
      </w:r>
      <w:r>
        <w:t>.</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00E153C6">
        <w:t xml:space="preserve"> Ф</w:t>
      </w:r>
      <w:r w:rsidR="00E153C6" w:rsidRPr="00A20A89">
        <w:t>орма протокола публичных слушаний устанавливается Приложением №2 к настоящим Правилам</w:t>
      </w:r>
      <w:r w:rsidR="00E153C6" w:rsidRPr="004C2DB9">
        <w:t xml:space="preserve"> </w:t>
      </w:r>
      <w:r w:rsidR="00E153C6" w:rsidRPr="00A20A89">
        <w:t>землепользования и застройки</w:t>
      </w:r>
      <w:r w:rsidR="00E153C6">
        <w:t>.</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1D2FC2" w:rsidRPr="00A20A89" w:rsidRDefault="00807DEF" w:rsidP="00570309">
      <w:pPr>
        <w:numPr>
          <w:ilvl w:val="0"/>
          <w:numId w:val="257"/>
        </w:numPr>
        <w:tabs>
          <w:tab w:val="clear" w:pos="1260"/>
          <w:tab w:val="left" w:pos="709"/>
          <w:tab w:val="left" w:pos="1134"/>
          <w:tab w:val="num" w:pos="1560"/>
        </w:tabs>
        <w:autoSpaceDE w:val="0"/>
        <w:autoSpaceDN w:val="0"/>
        <w:adjustRightInd w:val="0"/>
        <w:ind w:left="-142" w:firstLine="709"/>
        <w:jc w:val="both"/>
      </w:pPr>
      <w:r>
        <w:t xml:space="preserve">Порядок подготовки </w:t>
      </w:r>
      <w:r w:rsidR="001D2FC2" w:rsidRPr="00A20A89">
        <w:t>заключени</w:t>
      </w:r>
      <w:r>
        <w:t>я</w:t>
      </w:r>
      <w:r w:rsidR="001D2FC2" w:rsidRPr="00A20A89">
        <w:t xml:space="preserve"> о результатах публичных слушаний</w:t>
      </w:r>
      <w:r>
        <w:t>.</w:t>
      </w:r>
    </w:p>
    <w:p w:rsidR="00807DEF" w:rsidRDefault="00807DEF" w:rsidP="00570309">
      <w:pPr>
        <w:tabs>
          <w:tab w:val="left" w:pos="1134"/>
        </w:tabs>
        <w:ind w:left="-142" w:firstLine="709"/>
        <w:jc w:val="both"/>
      </w:pPr>
      <w:r>
        <w:t>1) В</w:t>
      </w:r>
      <w:r w:rsidRPr="00A20A89">
        <w:t xml:space="preserve"> течение 5 дней с момента подписания </w:t>
      </w:r>
      <w:r w:rsidRPr="00A20A89">
        <w:rPr>
          <w:bCs/>
        </w:rPr>
        <w:t xml:space="preserve">протокола </w:t>
      </w:r>
      <w:r w:rsidRPr="00A20A89">
        <w:t>публичных слушаний их организатором осуществляется подготовка заключения о результатах публичных слушаний. Заключение подготавливается на основании протокола публичных слушаний</w:t>
      </w:r>
      <w:r>
        <w:t>.</w:t>
      </w:r>
    </w:p>
    <w:p w:rsidR="00807DEF" w:rsidRDefault="00807DEF" w:rsidP="00570309">
      <w:pPr>
        <w:tabs>
          <w:tab w:val="left" w:pos="1134"/>
        </w:tabs>
        <w:ind w:left="-142" w:firstLine="709"/>
        <w:jc w:val="both"/>
      </w:pPr>
      <w:r>
        <w:t xml:space="preserve">2) </w:t>
      </w:r>
      <w:r w:rsidRPr="00A20A89">
        <w:t>В заключении о результатах публичных слушаний должны быть указаны</w:t>
      </w:r>
      <w:r>
        <w:t>:</w:t>
      </w:r>
    </w:p>
    <w:p w:rsidR="001D2FC2" w:rsidRPr="00A20A89" w:rsidRDefault="00807DEF" w:rsidP="00570309">
      <w:pPr>
        <w:tabs>
          <w:tab w:val="left" w:pos="1134"/>
        </w:tabs>
        <w:ind w:left="-142" w:firstLine="709"/>
        <w:jc w:val="both"/>
      </w:pPr>
      <w:r>
        <w:t>-</w:t>
      </w:r>
      <w:r w:rsidR="001D2FC2" w:rsidRPr="00A20A89">
        <w:t xml:space="preserve"> дата оформления заключения о результатах публичных слушаний;</w:t>
      </w:r>
    </w:p>
    <w:p w:rsidR="001D2FC2" w:rsidRPr="00A20A89" w:rsidRDefault="00807DEF" w:rsidP="00570309">
      <w:pPr>
        <w:tabs>
          <w:tab w:val="left" w:pos="1134"/>
        </w:tabs>
        <w:ind w:left="-142" w:firstLine="709"/>
        <w:jc w:val="both"/>
      </w:pPr>
      <w:r>
        <w:t>-</w:t>
      </w:r>
      <w:r w:rsidR="001D2FC2" w:rsidRPr="00A20A89">
        <w:t xml:space="preserve">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1D2FC2" w:rsidRPr="00A20A89" w:rsidRDefault="00807DEF" w:rsidP="00570309">
      <w:pPr>
        <w:tabs>
          <w:tab w:val="left" w:pos="1134"/>
        </w:tabs>
        <w:ind w:left="-142" w:firstLine="709"/>
        <w:jc w:val="both"/>
      </w:pPr>
      <w:r>
        <w:t>-</w:t>
      </w:r>
      <w:r w:rsidR="001D2FC2" w:rsidRPr="00A20A89">
        <w:t xml:space="preserve"> реквизиты протокола публичных слушаний, на основании которого подготовлено заключение о результатах публичных слушаний;</w:t>
      </w:r>
    </w:p>
    <w:p w:rsidR="001D2FC2" w:rsidRPr="00A20A89" w:rsidRDefault="00807DEF" w:rsidP="00570309">
      <w:pPr>
        <w:tabs>
          <w:tab w:val="left" w:pos="1134"/>
        </w:tabs>
        <w:ind w:left="-142" w:firstLine="709"/>
        <w:jc w:val="both"/>
      </w:pPr>
      <w:r>
        <w:t>-</w:t>
      </w:r>
      <w:r w:rsidR="001D2FC2" w:rsidRPr="00A20A89">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1D2FC2" w:rsidRDefault="00807DEF" w:rsidP="00570309">
      <w:pPr>
        <w:tabs>
          <w:tab w:val="left" w:pos="1134"/>
        </w:tabs>
        <w:ind w:left="-142" w:firstLine="709"/>
        <w:jc w:val="both"/>
      </w:pPr>
      <w:r>
        <w:t>-</w:t>
      </w:r>
      <w:r w:rsidR="001D2FC2" w:rsidRPr="00A20A89">
        <w:t xml:space="preserve">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07DEF" w:rsidRPr="00A20A89" w:rsidRDefault="00807DEF" w:rsidP="00807DEF">
      <w:pPr>
        <w:tabs>
          <w:tab w:val="left" w:pos="1134"/>
        </w:tabs>
        <w:ind w:left="-142" w:firstLine="709"/>
        <w:jc w:val="both"/>
      </w:pPr>
      <w:r w:rsidRPr="00A20A89">
        <w:t>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r>
        <w:t>,</w:t>
      </w:r>
      <w:r w:rsidRPr="00A20A89">
        <w:t xml:space="preserve"> и размещению на официальном сайте администрации городского округа город Стерлитамак, в разделе «Градостроительство»;</w:t>
      </w:r>
    </w:p>
    <w:p w:rsidR="00807DEF" w:rsidRPr="00A20A89" w:rsidRDefault="00807DEF" w:rsidP="00807DEF">
      <w:pPr>
        <w:tabs>
          <w:tab w:val="left" w:pos="1134"/>
        </w:tabs>
        <w:ind w:left="-142" w:firstLine="709"/>
        <w:jc w:val="both"/>
      </w:pPr>
      <w:r w:rsidRPr="00A20A89">
        <w:t>4) форма заключения о результатах публичных слушаний устанавливается Приложением №3 к настоящим Правилам</w:t>
      </w:r>
      <w:r>
        <w:t xml:space="preserve"> </w:t>
      </w:r>
      <w:r w:rsidRPr="00A20A89">
        <w:t>землепользования и застройки.</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rPr>
          <w:bCs/>
        </w:rPr>
      </w:pPr>
      <w:r w:rsidRPr="00A20A89">
        <w:rPr>
          <w:bCs/>
        </w:rPr>
        <w:t>Требования к информационным стендам,</w:t>
      </w:r>
      <w:r w:rsidRPr="00A20A89">
        <w:t xml:space="preserve"> на которых размещаются оповещения о начале публичных слушаний:</w:t>
      </w:r>
    </w:p>
    <w:p w:rsidR="001D2FC2" w:rsidRPr="00A20A89" w:rsidRDefault="001D2FC2" w:rsidP="00570309">
      <w:pPr>
        <w:tabs>
          <w:tab w:val="left" w:pos="1134"/>
        </w:tabs>
        <w:ind w:left="-142" w:firstLine="709"/>
        <w:jc w:val="both"/>
      </w:pPr>
      <w:r w:rsidRPr="00A20A89">
        <w:rPr>
          <w:bCs/>
        </w:rPr>
        <w:t>1) и</w:t>
      </w:r>
      <w:r w:rsidRPr="00A20A89">
        <w:t>нформационные стенды, на которых размещаются оповещения о начале публичных слушаний</w:t>
      </w:r>
      <w:r w:rsidR="00467EBC">
        <w:t>,</w:t>
      </w:r>
      <w:r w:rsidRPr="00A20A89">
        <w:t xml:space="preserve"> выполняются на пластиковой, деревянной или металлической основе, с текстом</w:t>
      </w:r>
      <w:r w:rsidR="00467EBC">
        <w:t>,</w:t>
      </w:r>
      <w:r w:rsidRPr="00A20A89">
        <w:t xml:space="preserve"> нанесенным методом аппликации или полноцветной печати. Изображения на стенде выполняются самоклеющими пленками или методом крепления к основанию стенда листов бумажной основы формата не менее А4 с оповещением о начале публичных слушаний;</w:t>
      </w:r>
    </w:p>
    <w:p w:rsidR="001D2FC2" w:rsidRPr="00A20A89" w:rsidRDefault="001D2FC2" w:rsidP="00570309">
      <w:pPr>
        <w:tabs>
          <w:tab w:val="left" w:pos="1134"/>
        </w:tabs>
        <w:ind w:left="-142" w:firstLine="709"/>
        <w:jc w:val="both"/>
      </w:pPr>
      <w:r w:rsidRPr="00A20A89">
        <w:t>2) информационные стенды могут быть в виде информационной стойки, с напольным держателем и карманами для размещения в них оповещений на листах бумажной основы формата не менее А4 и информации о проведении публичных слушаний. Количество и виды карманов могут быть любые. Информационная стойка изготавливается из пластика, металла, оргстекла или композитного материала;</w:t>
      </w:r>
    </w:p>
    <w:p w:rsidR="001D2FC2" w:rsidRPr="00A20A89" w:rsidRDefault="001D2FC2" w:rsidP="00570309">
      <w:pPr>
        <w:tabs>
          <w:tab w:val="left" w:pos="1134"/>
        </w:tabs>
        <w:ind w:left="-142" w:firstLine="709"/>
        <w:jc w:val="both"/>
      </w:pPr>
      <w:r w:rsidRPr="00A20A89">
        <w:t xml:space="preserve">3) информационные стенды размещаются </w:t>
      </w:r>
      <w:r w:rsidR="005324FA">
        <w:t>вблизи</w:t>
      </w:r>
      <w:r w:rsidRPr="00A20A89">
        <w:t xml:space="preserve"> зданий,</w:t>
      </w:r>
      <w:r w:rsidR="005324FA">
        <w:t xml:space="preserve"> в которых расположены</w:t>
      </w:r>
      <w:r w:rsidRPr="00A20A89">
        <w:t xml:space="preserve"> уполномоченны</w:t>
      </w:r>
      <w:r w:rsidR="005324FA">
        <w:t>е</w:t>
      </w:r>
      <w:r w:rsidRPr="00A20A89">
        <w:t xml:space="preserve"> на проведение публичных слушаний</w:t>
      </w:r>
      <w:r w:rsidR="005324FA">
        <w:t xml:space="preserve"> органы</w:t>
      </w:r>
      <w:r w:rsidRPr="00A20A89">
        <w:t>, в местах массового скопления граждан и в иных местах, расположенных на территории, в отношении которой подготовлены соответствующие проекты, или в границах территориальных зон или земельных участков, в пределах которой проводятся публичные слушания;</w:t>
      </w:r>
    </w:p>
    <w:p w:rsidR="001D2FC2" w:rsidRPr="00A20A89" w:rsidRDefault="001D2FC2" w:rsidP="00570309">
      <w:pPr>
        <w:tabs>
          <w:tab w:val="left" w:pos="1134"/>
        </w:tabs>
        <w:ind w:left="-142" w:firstLine="709"/>
        <w:jc w:val="both"/>
      </w:pPr>
      <w:r w:rsidRPr="00A20A89">
        <w:t xml:space="preserve">4) наименование и месторасположение зданий, </w:t>
      </w:r>
      <w:r w:rsidR="005324FA">
        <w:t>в которых расположены</w:t>
      </w:r>
      <w:r w:rsidR="005324FA" w:rsidRPr="00A20A89">
        <w:t xml:space="preserve"> уполномоченны</w:t>
      </w:r>
      <w:r w:rsidR="005324FA">
        <w:t>е</w:t>
      </w:r>
      <w:r w:rsidR="005324FA" w:rsidRPr="00A20A89">
        <w:t xml:space="preserve"> на проведение публичных слушаний</w:t>
      </w:r>
      <w:r w:rsidR="005324FA">
        <w:t xml:space="preserve"> органы</w:t>
      </w:r>
      <w:r w:rsidRPr="00A20A89">
        <w:t xml:space="preserve">, мест массового скопления граждан, и иных местах, расположенных на территории, в отношении которой подготовлены соответствующие проекты, или в границах территориальных зон или земельных участков, в пределах которой проводятся публичные слушания, определяются распоряжением </w:t>
      </w:r>
      <w:r w:rsidR="005324FA">
        <w:t>Г</w:t>
      </w:r>
      <w:r w:rsidRPr="00A20A89">
        <w:t xml:space="preserve">лавы городского округа о </w:t>
      </w:r>
      <w:r w:rsidR="00925782">
        <w:t xml:space="preserve">назначении </w:t>
      </w:r>
      <w:r w:rsidRPr="00A20A89">
        <w:t>публичных слушани</w:t>
      </w:r>
      <w:r w:rsidR="00925782">
        <w:t>й</w:t>
      </w:r>
      <w:r w:rsidRPr="00A20A89">
        <w:t>;</w:t>
      </w:r>
    </w:p>
    <w:p w:rsidR="001D2FC2" w:rsidRPr="00A20A89" w:rsidRDefault="001D2FC2" w:rsidP="00570309">
      <w:pPr>
        <w:tabs>
          <w:tab w:val="left" w:pos="1134"/>
        </w:tabs>
        <w:ind w:left="-142" w:firstLine="709"/>
        <w:jc w:val="both"/>
      </w:pPr>
      <w:r w:rsidRPr="00A20A89">
        <w:t xml:space="preserve">5) высота размещения информационного стенда или стойки рассчитывается на средний человеческий рост (не выше 170 см и не ниже 140 см). </w:t>
      </w:r>
    </w:p>
    <w:p w:rsidR="001D2FC2" w:rsidRPr="00A20A89" w:rsidRDefault="001D2FC2" w:rsidP="00570309">
      <w:pPr>
        <w:numPr>
          <w:ilvl w:val="0"/>
          <w:numId w:val="257"/>
        </w:numPr>
        <w:tabs>
          <w:tab w:val="clear" w:pos="1260"/>
          <w:tab w:val="left" w:pos="709"/>
          <w:tab w:val="left" w:pos="1134"/>
          <w:tab w:val="num" w:pos="1560"/>
        </w:tabs>
        <w:autoSpaceDE w:val="0"/>
        <w:autoSpaceDN w:val="0"/>
        <w:adjustRightInd w:val="0"/>
        <w:ind w:left="-142" w:firstLine="709"/>
        <w:jc w:val="both"/>
      </w:pPr>
      <w:r w:rsidRPr="00A20A89">
        <w:rPr>
          <w:bCs/>
        </w:rPr>
        <w:t xml:space="preserve">Порядок проведения </w:t>
      </w:r>
      <w:r w:rsidRPr="00A20A89">
        <w:t>экспозиции</w:t>
      </w:r>
      <w:r w:rsidRPr="00A20A89">
        <w:rPr>
          <w:bCs/>
        </w:rPr>
        <w:t xml:space="preserve"> проекта, подлежащего рассмотрению на </w:t>
      </w:r>
      <w:r w:rsidRPr="00A20A89">
        <w:t xml:space="preserve">публичных слушаниях и порядок консультирования посетителей </w:t>
      </w:r>
      <w:r w:rsidRPr="00A20A89">
        <w:rPr>
          <w:bCs/>
        </w:rPr>
        <w:t xml:space="preserve">проекта, подлежащего рассмотрению на </w:t>
      </w:r>
      <w:r w:rsidRPr="00A20A89">
        <w:t>публичных слушаниях:</w:t>
      </w:r>
    </w:p>
    <w:p w:rsidR="001D2FC2" w:rsidRPr="00A20A89" w:rsidRDefault="001D2FC2" w:rsidP="00570309">
      <w:pPr>
        <w:tabs>
          <w:tab w:val="left" w:pos="1134"/>
        </w:tabs>
        <w:ind w:left="-142" w:firstLine="709"/>
        <w:jc w:val="both"/>
      </w:pPr>
      <w:r w:rsidRPr="00A20A89">
        <w:rPr>
          <w:bCs/>
        </w:rPr>
        <w:t xml:space="preserve">1) </w:t>
      </w:r>
      <w:r w:rsidRPr="00A20A89">
        <w:t>э</w:t>
      </w:r>
      <w:r w:rsidRPr="00A20A89">
        <w:rPr>
          <w:bCs/>
        </w:rPr>
        <w:t xml:space="preserve">кспозиция </w:t>
      </w:r>
      <w:r w:rsidRPr="00A20A89">
        <w:t>проекта, подлежащего рассмотрению на публичных слушаниях, открывается в день размещения проекта на официальном сайте администрации городского округа город Стерлитамак в сети «Интернет»;</w:t>
      </w:r>
    </w:p>
    <w:p w:rsidR="001D2FC2" w:rsidRPr="00A20A89" w:rsidRDefault="001D2FC2" w:rsidP="00570309">
      <w:pPr>
        <w:tabs>
          <w:tab w:val="left" w:pos="1134"/>
        </w:tabs>
        <w:ind w:left="-142" w:firstLine="709"/>
        <w:jc w:val="both"/>
      </w:pPr>
      <w:r w:rsidRPr="00A20A89">
        <w:t xml:space="preserve">2) консультирование посетителей экспозиции </w:t>
      </w:r>
      <w:r w:rsidRPr="00A20A89">
        <w:rPr>
          <w:bCs/>
        </w:rPr>
        <w:t xml:space="preserve">проекта, подлежащего рассмотрению на </w:t>
      </w:r>
      <w:r w:rsidRPr="00A20A89">
        <w:t>публичных слушаниях, осуществляется отделом архитектуры и градостроительства администрации городского округа город Стерлитамак</w:t>
      </w:r>
      <w:r w:rsidR="00744E03">
        <w:t xml:space="preserve"> или членами Комиссии</w:t>
      </w:r>
      <w:r w:rsidRPr="00A20A89">
        <w:t xml:space="preserve"> по адресу: г.Стерлитамак</w:t>
      </w:r>
      <w:r w:rsidR="00CE517A" w:rsidRPr="00A20A89">
        <w:t xml:space="preserve"> ул. Худайбердина</w:t>
      </w:r>
      <w:r w:rsidR="00F7432F">
        <w:t>,</w:t>
      </w:r>
      <w:r w:rsidR="00CE517A" w:rsidRPr="00A20A89">
        <w:t xml:space="preserve"> д.78, 4 этаж</w:t>
      </w:r>
      <w:r w:rsidRPr="00A20A89">
        <w:t>.</w:t>
      </w:r>
    </w:p>
    <w:p w:rsidR="001D2FC2" w:rsidRPr="00A20A89" w:rsidRDefault="001D2FC2" w:rsidP="00570309">
      <w:pPr>
        <w:tabs>
          <w:tab w:val="left" w:pos="1134"/>
        </w:tabs>
        <w:ind w:left="-142" w:firstLine="709"/>
        <w:jc w:val="both"/>
      </w:pPr>
    </w:p>
    <w:p w:rsidR="001D2FC2" w:rsidRPr="00A20A89" w:rsidRDefault="001D2FC2" w:rsidP="00570309">
      <w:pPr>
        <w:pStyle w:val="G0"/>
        <w:ind w:left="-142" w:firstLine="709"/>
        <w:rPr>
          <w:szCs w:val="24"/>
        </w:rPr>
      </w:pPr>
      <w:bookmarkStart w:id="187" w:name="_Toc25015116"/>
      <w:bookmarkStart w:id="188" w:name="_Toc73360303"/>
      <w:r w:rsidRPr="00A20A89">
        <w:rPr>
          <w:szCs w:val="24"/>
        </w:rPr>
        <w:t>Особенности организации и проведения публичных слушаний по проекту генерального плана и по проекту, предусматривающему внесение изменений в генеральный план городского округа город Стерлитамак</w:t>
      </w:r>
      <w:bookmarkEnd w:id="187"/>
      <w:bookmarkEnd w:id="188"/>
    </w:p>
    <w:p w:rsidR="001D2FC2" w:rsidRPr="00A20A89" w:rsidRDefault="001D2FC2" w:rsidP="00570309">
      <w:pPr>
        <w:numPr>
          <w:ilvl w:val="0"/>
          <w:numId w:val="275"/>
        </w:numPr>
        <w:tabs>
          <w:tab w:val="clear" w:pos="1260"/>
          <w:tab w:val="left" w:pos="709"/>
          <w:tab w:val="left" w:pos="1134"/>
          <w:tab w:val="num" w:pos="1418"/>
        </w:tabs>
        <w:autoSpaceDE w:val="0"/>
        <w:autoSpaceDN w:val="0"/>
        <w:adjustRightInd w:val="0"/>
        <w:ind w:left="-142" w:firstLine="709"/>
        <w:jc w:val="both"/>
      </w:pPr>
      <w:r w:rsidRPr="00A20A89">
        <w:t>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может быть разделена на части.</w:t>
      </w:r>
    </w:p>
    <w:p w:rsidR="001D2FC2" w:rsidRPr="00A20A89" w:rsidRDefault="001D2FC2" w:rsidP="00570309">
      <w:pPr>
        <w:numPr>
          <w:ilvl w:val="0"/>
          <w:numId w:val="275"/>
        </w:numPr>
        <w:tabs>
          <w:tab w:val="clear" w:pos="1260"/>
          <w:tab w:val="left" w:pos="709"/>
          <w:tab w:val="left" w:pos="1134"/>
          <w:tab w:val="num" w:pos="1418"/>
          <w:tab w:val="num" w:pos="1560"/>
        </w:tabs>
        <w:autoSpaceDE w:val="0"/>
        <w:autoSpaceDN w:val="0"/>
        <w:adjustRightInd w:val="0"/>
        <w:ind w:left="-142" w:firstLine="709"/>
        <w:jc w:val="both"/>
      </w:pPr>
      <w:r w:rsidRPr="00A20A89">
        <w:t>Решение о проведении публичных слушаний по</w:t>
      </w:r>
      <w:r w:rsidRPr="00A20A89">
        <w:rPr>
          <w:bCs/>
        </w:rPr>
        <w:t xml:space="preserve"> проекту </w:t>
      </w:r>
      <w:r w:rsidR="001C5EB4">
        <w:rPr>
          <w:bCs/>
        </w:rPr>
        <w:t>Г</w:t>
      </w:r>
      <w:r w:rsidRPr="00A20A89">
        <w:rPr>
          <w:bCs/>
        </w:rPr>
        <w:t xml:space="preserve">енерального плана </w:t>
      </w:r>
      <w:r w:rsidR="001C5EB4">
        <w:rPr>
          <w:bCs/>
        </w:rPr>
        <w:t xml:space="preserve">и </w:t>
      </w:r>
      <w:r w:rsidRPr="00A20A89">
        <w:rPr>
          <w:bCs/>
        </w:rPr>
        <w:t xml:space="preserve">по проекту, предусматривающему внесение изменений в </w:t>
      </w:r>
      <w:r w:rsidR="001C5EB4">
        <w:rPr>
          <w:bCs/>
        </w:rPr>
        <w:t>Г</w:t>
      </w:r>
      <w:r w:rsidRPr="00A20A89">
        <w:rPr>
          <w:bCs/>
        </w:rPr>
        <w:t>енеральный план</w:t>
      </w:r>
      <w:r w:rsidR="004C5008">
        <w:rPr>
          <w:bCs/>
        </w:rPr>
        <w:t>,</w:t>
      </w:r>
      <w:r w:rsidRPr="00A20A89">
        <w:rPr>
          <w:bCs/>
        </w:rPr>
        <w:t xml:space="preserve"> принимается </w:t>
      </w:r>
      <w:r w:rsidR="00006869">
        <w:rPr>
          <w:bCs/>
        </w:rPr>
        <w:t>Г</w:t>
      </w:r>
      <w:r w:rsidRPr="00A20A89">
        <w:t>лав</w:t>
      </w:r>
      <w:r w:rsidR="00006869">
        <w:t>ой</w:t>
      </w:r>
      <w:r w:rsidRPr="00A20A89">
        <w:t xml:space="preserve"> городского округа.</w:t>
      </w:r>
    </w:p>
    <w:p w:rsidR="001D2FC2" w:rsidRPr="00A20A89" w:rsidRDefault="001D2FC2" w:rsidP="00570309">
      <w:pPr>
        <w:ind w:left="-142" w:firstLine="709"/>
        <w:jc w:val="both"/>
      </w:pPr>
      <w:r w:rsidRPr="00A20A89">
        <w:t xml:space="preserve">Срок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составляет не менее одного месяца и не более трех месяцев. </w:t>
      </w:r>
    </w:p>
    <w:p w:rsidR="001D2FC2" w:rsidRPr="00A20A89" w:rsidRDefault="001D2FC2" w:rsidP="00570309">
      <w:pPr>
        <w:numPr>
          <w:ilvl w:val="0"/>
          <w:numId w:val="275"/>
        </w:numPr>
        <w:tabs>
          <w:tab w:val="clear" w:pos="1260"/>
          <w:tab w:val="left" w:pos="709"/>
          <w:tab w:val="left" w:pos="1134"/>
          <w:tab w:val="num" w:pos="1418"/>
          <w:tab w:val="num" w:pos="1560"/>
        </w:tabs>
        <w:autoSpaceDE w:val="0"/>
        <w:autoSpaceDN w:val="0"/>
        <w:adjustRightInd w:val="0"/>
        <w:ind w:left="-142" w:firstLine="709"/>
        <w:jc w:val="both"/>
      </w:pPr>
      <w:r w:rsidRPr="00A20A89">
        <w:t xml:space="preserve">Глава </w:t>
      </w:r>
      <w:r w:rsidR="001C5EB4">
        <w:t>А</w:t>
      </w:r>
      <w:r w:rsidRPr="00A20A89">
        <w:t>дминистрации с учетом заключения о результатах публичных слушаний принимает решение:</w:t>
      </w:r>
    </w:p>
    <w:p w:rsidR="001D2FC2" w:rsidRPr="00A20A89" w:rsidRDefault="001D2FC2" w:rsidP="00570309">
      <w:pPr>
        <w:pStyle w:val="G7"/>
        <w:ind w:left="-142"/>
        <w:rPr>
          <w:szCs w:val="24"/>
        </w:rPr>
      </w:pPr>
      <w:r w:rsidRPr="00A20A89">
        <w:rPr>
          <w:szCs w:val="24"/>
        </w:rPr>
        <w:t xml:space="preserve">1) </w:t>
      </w:r>
      <w:r w:rsidRPr="00A20A89">
        <w:rPr>
          <w:rStyle w:val="G8"/>
          <w:szCs w:val="24"/>
        </w:rPr>
        <w:t xml:space="preserve">о согласии с проектом </w:t>
      </w:r>
      <w:r w:rsidR="001C5EB4">
        <w:rPr>
          <w:rStyle w:val="G8"/>
          <w:szCs w:val="24"/>
          <w:lang w:val="ru-RU"/>
        </w:rPr>
        <w:t>Г</w:t>
      </w:r>
      <w:r w:rsidRPr="00A20A89">
        <w:rPr>
          <w:rStyle w:val="G8"/>
          <w:szCs w:val="24"/>
        </w:rPr>
        <w:t>енерального плана и направлении его в Совет;</w:t>
      </w:r>
    </w:p>
    <w:p w:rsidR="001D2FC2" w:rsidRPr="00A20A89" w:rsidRDefault="001D2FC2" w:rsidP="00570309">
      <w:pPr>
        <w:pStyle w:val="G7"/>
        <w:ind w:left="-142"/>
        <w:rPr>
          <w:szCs w:val="24"/>
        </w:rPr>
      </w:pPr>
      <w:r w:rsidRPr="00A20A89">
        <w:rPr>
          <w:szCs w:val="24"/>
        </w:rPr>
        <w:t xml:space="preserve">2) </w:t>
      </w:r>
      <w:r w:rsidRPr="00A20A89">
        <w:rPr>
          <w:rStyle w:val="G8"/>
          <w:szCs w:val="24"/>
        </w:rPr>
        <w:t xml:space="preserve">об отклонении проекта </w:t>
      </w:r>
      <w:r w:rsidR="001C5EB4">
        <w:rPr>
          <w:rStyle w:val="G8"/>
          <w:szCs w:val="24"/>
          <w:lang w:val="ru-RU"/>
        </w:rPr>
        <w:t>Г</w:t>
      </w:r>
      <w:r w:rsidRPr="00A20A89">
        <w:rPr>
          <w:rStyle w:val="G8"/>
          <w:szCs w:val="24"/>
        </w:rPr>
        <w:t>енерального плана и о направлении его на доработку.</w:t>
      </w:r>
    </w:p>
    <w:p w:rsidR="001D2FC2" w:rsidRPr="00A20A89" w:rsidRDefault="001D2FC2" w:rsidP="00570309">
      <w:pPr>
        <w:numPr>
          <w:ilvl w:val="0"/>
          <w:numId w:val="275"/>
        </w:numPr>
        <w:tabs>
          <w:tab w:val="clear" w:pos="1260"/>
          <w:tab w:val="left" w:pos="709"/>
          <w:tab w:val="left" w:pos="1134"/>
          <w:tab w:val="num" w:pos="1418"/>
          <w:tab w:val="num" w:pos="1560"/>
        </w:tabs>
        <w:autoSpaceDE w:val="0"/>
        <w:autoSpaceDN w:val="0"/>
        <w:adjustRightInd w:val="0"/>
        <w:ind w:left="-142" w:firstLine="709"/>
        <w:jc w:val="both"/>
      </w:pPr>
      <w:r w:rsidRPr="00A20A89">
        <w:t>При проведении публичных слушаний Комиссия обязана:</w:t>
      </w:r>
    </w:p>
    <w:p w:rsidR="001D2FC2" w:rsidRPr="00A20A89" w:rsidRDefault="001D2FC2" w:rsidP="00570309">
      <w:pPr>
        <w:pStyle w:val="G7"/>
        <w:ind w:left="-142"/>
        <w:rPr>
          <w:szCs w:val="24"/>
        </w:rPr>
      </w:pPr>
      <w:r w:rsidRPr="00A20A89">
        <w:rPr>
          <w:szCs w:val="24"/>
        </w:rPr>
        <w:t xml:space="preserve">- </w:t>
      </w:r>
      <w:r w:rsidRPr="00A20A89">
        <w:rPr>
          <w:rStyle w:val="G8"/>
          <w:szCs w:val="24"/>
        </w:rPr>
        <w:t>организовать регистрацию участников публичных слушаний</w:t>
      </w:r>
      <w:r w:rsidRPr="00A20A89">
        <w:rPr>
          <w:szCs w:val="24"/>
        </w:rPr>
        <w:t>;</w:t>
      </w:r>
    </w:p>
    <w:p w:rsidR="001D2FC2" w:rsidRPr="00A20A89" w:rsidRDefault="001D2FC2" w:rsidP="00570309">
      <w:pPr>
        <w:pStyle w:val="G7"/>
        <w:ind w:left="-142"/>
        <w:rPr>
          <w:szCs w:val="24"/>
        </w:rPr>
      </w:pPr>
      <w:r w:rsidRPr="00A20A89">
        <w:rPr>
          <w:szCs w:val="24"/>
        </w:rPr>
        <w:t>-</w:t>
      </w:r>
      <w:r w:rsidRPr="00A20A89">
        <w:rPr>
          <w:rStyle w:val="G8"/>
          <w:szCs w:val="24"/>
        </w:rPr>
        <w:t>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w:t>
      </w:r>
    </w:p>
    <w:p w:rsidR="001D2FC2" w:rsidRPr="00A20A89" w:rsidRDefault="001D2FC2" w:rsidP="00570309">
      <w:pPr>
        <w:pStyle w:val="G7"/>
        <w:ind w:left="-142"/>
        <w:rPr>
          <w:szCs w:val="24"/>
        </w:rPr>
      </w:pPr>
      <w:r w:rsidRPr="00A20A89">
        <w:rPr>
          <w:szCs w:val="24"/>
        </w:rPr>
        <w:t>-</w:t>
      </w:r>
      <w:r w:rsidRPr="00A20A89">
        <w:rPr>
          <w:rStyle w:val="G8"/>
          <w:szCs w:val="24"/>
        </w:rPr>
        <w:t>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1D2FC2" w:rsidRPr="00A20A89" w:rsidRDefault="001D2FC2" w:rsidP="00570309">
      <w:pPr>
        <w:numPr>
          <w:ilvl w:val="0"/>
          <w:numId w:val="275"/>
        </w:numPr>
        <w:tabs>
          <w:tab w:val="clear" w:pos="1260"/>
          <w:tab w:val="left" w:pos="709"/>
          <w:tab w:val="left" w:pos="1134"/>
          <w:tab w:val="num" w:pos="1418"/>
          <w:tab w:val="num" w:pos="1560"/>
        </w:tabs>
        <w:autoSpaceDE w:val="0"/>
        <w:autoSpaceDN w:val="0"/>
        <w:adjustRightInd w:val="0"/>
        <w:ind w:left="-142" w:firstLine="709"/>
        <w:jc w:val="both"/>
      </w:pPr>
      <w:r w:rsidRPr="00A20A89">
        <w:t>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1D2FC2" w:rsidRPr="00A20A89" w:rsidRDefault="001D2FC2" w:rsidP="00570309">
      <w:pPr>
        <w:numPr>
          <w:ilvl w:val="0"/>
          <w:numId w:val="275"/>
        </w:numPr>
        <w:tabs>
          <w:tab w:val="clear" w:pos="1260"/>
          <w:tab w:val="left" w:pos="709"/>
          <w:tab w:val="left" w:pos="1134"/>
          <w:tab w:val="num" w:pos="1418"/>
          <w:tab w:val="num" w:pos="1560"/>
        </w:tabs>
        <w:autoSpaceDE w:val="0"/>
        <w:autoSpaceDN w:val="0"/>
        <w:adjustRightInd w:val="0"/>
        <w:ind w:left="-142" w:firstLine="709"/>
        <w:jc w:val="both"/>
      </w:pPr>
      <w:r w:rsidRPr="00A20A89">
        <w:t>Регламент проведения публичных слушаний определяется Комиссией, предварительно исходя из:</w:t>
      </w:r>
    </w:p>
    <w:p w:rsidR="001D2FC2" w:rsidRPr="00A20A89" w:rsidRDefault="001D2FC2" w:rsidP="00570309">
      <w:pPr>
        <w:pStyle w:val="G7"/>
        <w:ind w:left="-142"/>
        <w:rPr>
          <w:szCs w:val="24"/>
        </w:rPr>
      </w:pPr>
      <w:r w:rsidRPr="00A20A89">
        <w:rPr>
          <w:szCs w:val="24"/>
        </w:rPr>
        <w:t>- содержания поступивших официальных заключений уполномоченных органов и независимых экспертиз;</w:t>
      </w:r>
    </w:p>
    <w:p w:rsidR="001D2FC2" w:rsidRPr="00A20A89" w:rsidRDefault="001D2FC2" w:rsidP="00570309">
      <w:pPr>
        <w:pStyle w:val="G7"/>
        <w:ind w:left="-142"/>
        <w:rPr>
          <w:szCs w:val="24"/>
        </w:rPr>
      </w:pPr>
      <w:r w:rsidRPr="00A20A89">
        <w:rPr>
          <w:szCs w:val="24"/>
        </w:rPr>
        <w:t xml:space="preserve">- количества лиц, желающих высказать свое мнение, а также продолжительности одного высказывания (не более 10 минут). </w:t>
      </w:r>
    </w:p>
    <w:p w:rsidR="001D2FC2" w:rsidRPr="00A20A89" w:rsidRDefault="001D2FC2" w:rsidP="00570309">
      <w:pPr>
        <w:pStyle w:val="G7"/>
        <w:ind w:left="-142"/>
        <w:rPr>
          <w:szCs w:val="24"/>
        </w:rPr>
      </w:pPr>
      <w:r w:rsidRPr="00A20A89">
        <w:rPr>
          <w:szCs w:val="24"/>
        </w:rPr>
        <w:t>- в случае длительного рассмотрения вопросов допускается проведение публичных слушаний в течение нескольких дней.</w:t>
      </w:r>
    </w:p>
    <w:p w:rsidR="001D2FC2" w:rsidRPr="00A20A89" w:rsidRDefault="001D2FC2" w:rsidP="00570309">
      <w:pPr>
        <w:numPr>
          <w:ilvl w:val="0"/>
          <w:numId w:val="275"/>
        </w:numPr>
        <w:tabs>
          <w:tab w:val="clear" w:pos="1260"/>
          <w:tab w:val="left" w:pos="709"/>
          <w:tab w:val="left" w:pos="1134"/>
          <w:tab w:val="num" w:pos="1418"/>
        </w:tabs>
        <w:autoSpaceDE w:val="0"/>
        <w:autoSpaceDN w:val="0"/>
        <w:adjustRightInd w:val="0"/>
        <w:ind w:left="-142" w:firstLine="709"/>
        <w:jc w:val="both"/>
      </w:pPr>
      <w:r w:rsidRPr="00A20A89">
        <w:t>По итогам публичных слушаний составляется протокол, который подписывается председателем и секретарем Комиссии. В протоколе указываются: дата и место проведения публичных слушаний; количество присутствующих лиц; повестка дня; краткое содержание выступлений.</w:t>
      </w:r>
    </w:p>
    <w:p w:rsidR="001D2FC2" w:rsidRPr="00A20A89" w:rsidRDefault="001D2FC2" w:rsidP="00570309">
      <w:pPr>
        <w:numPr>
          <w:ilvl w:val="0"/>
          <w:numId w:val="275"/>
        </w:numPr>
        <w:tabs>
          <w:tab w:val="clear" w:pos="1260"/>
          <w:tab w:val="left" w:pos="709"/>
          <w:tab w:val="left" w:pos="1134"/>
          <w:tab w:val="num" w:pos="1418"/>
        </w:tabs>
        <w:autoSpaceDE w:val="0"/>
        <w:autoSpaceDN w:val="0"/>
        <w:adjustRightInd w:val="0"/>
        <w:ind w:left="-142" w:firstLine="709"/>
        <w:jc w:val="both"/>
      </w:pPr>
      <w:r w:rsidRPr="00A20A89">
        <w:t xml:space="preserve">К протоколу прикладывается список всех зарегистрированных участников публичных </w:t>
      </w:r>
      <w:r w:rsidRPr="00A20A89">
        <w:rPr>
          <w:bCs/>
          <w:iCs/>
        </w:rPr>
        <w:t>слушаний, поступившие к моменту проведения слушаний замечания и предложения в письменной</w:t>
      </w:r>
      <w:r w:rsidRPr="00A20A89">
        <w:t xml:space="preserve"> форме. </w:t>
      </w:r>
    </w:p>
    <w:p w:rsidR="001D2FC2" w:rsidRPr="00A20A89" w:rsidRDefault="001D2FC2" w:rsidP="00570309">
      <w:pPr>
        <w:numPr>
          <w:ilvl w:val="0"/>
          <w:numId w:val="275"/>
        </w:numPr>
        <w:tabs>
          <w:tab w:val="clear" w:pos="1260"/>
          <w:tab w:val="left" w:pos="709"/>
          <w:tab w:val="left" w:pos="1134"/>
          <w:tab w:val="num" w:pos="1418"/>
        </w:tabs>
        <w:autoSpaceDE w:val="0"/>
        <w:autoSpaceDN w:val="0"/>
        <w:adjustRightInd w:val="0"/>
        <w:ind w:left="-142" w:firstLine="709"/>
        <w:jc w:val="both"/>
      </w:pPr>
      <w:r w:rsidRPr="00A20A89">
        <w:t>С учетом положений протокола Комиссия подготавливает заключение о результатах публичных слушаний.</w:t>
      </w:r>
      <w:r w:rsidR="00EA36A2">
        <w:t xml:space="preserve"> </w:t>
      </w:r>
      <w:r w:rsidR="00EA36A2" w:rsidRPr="00A20A89">
        <w:t>При подготовке заключения Комиссия обязана провести анализ поступивших замечаний и предложений.</w:t>
      </w:r>
    </w:p>
    <w:p w:rsidR="001D2FC2" w:rsidRPr="00A20A89" w:rsidRDefault="001D2FC2" w:rsidP="00570309">
      <w:pPr>
        <w:numPr>
          <w:ilvl w:val="0"/>
          <w:numId w:val="275"/>
        </w:numPr>
        <w:tabs>
          <w:tab w:val="clear" w:pos="1260"/>
          <w:tab w:val="left" w:pos="709"/>
          <w:tab w:val="left" w:pos="1134"/>
          <w:tab w:val="num" w:pos="1418"/>
          <w:tab w:val="num" w:pos="1560"/>
        </w:tabs>
        <w:autoSpaceDE w:val="0"/>
        <w:autoSpaceDN w:val="0"/>
        <w:adjustRightInd w:val="0"/>
        <w:ind w:left="-142" w:firstLine="709"/>
        <w:jc w:val="both"/>
      </w:pPr>
      <w:r w:rsidRPr="00A20A89">
        <w:t xml:space="preserve">Комиссия обеспечивает опубликование заключения по результатам публичных слушаний </w:t>
      </w:r>
      <w:r w:rsidR="00531593" w:rsidRPr="00A20A89">
        <w:t xml:space="preserve">в порядке, установленном для официального опубликования муниципальных правовых актов, иной официальной информации </w:t>
      </w:r>
      <w:r w:rsidRPr="00A20A89">
        <w:t xml:space="preserve">и размещает его на официальном сайте </w:t>
      </w:r>
      <w:r w:rsidR="00DE665F">
        <w:t>А</w:t>
      </w:r>
      <w:r w:rsidR="00461219">
        <w:t>д</w:t>
      </w:r>
      <w:r w:rsidR="00DE665F">
        <w:t>министрации</w:t>
      </w:r>
      <w:r w:rsidRPr="00A20A89">
        <w:t xml:space="preserve"> в сети </w:t>
      </w:r>
      <w:r w:rsidR="00EA36A2">
        <w:t>«</w:t>
      </w:r>
      <w:r w:rsidRPr="00A20A89">
        <w:t>Интернет</w:t>
      </w:r>
      <w:r w:rsidR="00EA36A2">
        <w:t>»</w:t>
      </w:r>
      <w:r w:rsidRPr="00A20A89">
        <w:t>.</w:t>
      </w:r>
    </w:p>
    <w:p w:rsidR="001D2FC2" w:rsidRPr="00A20A89" w:rsidRDefault="001D2FC2" w:rsidP="00570309">
      <w:pPr>
        <w:pStyle w:val="G0"/>
        <w:ind w:left="-142" w:firstLine="709"/>
        <w:jc w:val="both"/>
        <w:rPr>
          <w:szCs w:val="24"/>
        </w:rPr>
      </w:pPr>
      <w:bookmarkStart w:id="189" w:name="_Toc25015117"/>
      <w:bookmarkStart w:id="190" w:name="_Toc73360304"/>
      <w:r w:rsidRPr="00A20A89">
        <w:rPr>
          <w:szCs w:val="24"/>
        </w:rPr>
        <w:t xml:space="preserve">Особенности организации и проведения публичных слушаний по проекту </w:t>
      </w:r>
      <w:r w:rsidR="004E5C75">
        <w:rPr>
          <w:szCs w:val="24"/>
          <w:lang w:val="ru-RU"/>
        </w:rPr>
        <w:t>П</w:t>
      </w:r>
      <w:r w:rsidRPr="00A20A89">
        <w:rPr>
          <w:szCs w:val="24"/>
        </w:rPr>
        <w:t xml:space="preserve">равил землепользования </w:t>
      </w:r>
      <w:r w:rsidR="006B5FA7">
        <w:rPr>
          <w:szCs w:val="24"/>
          <w:lang w:val="ru-RU"/>
        </w:rPr>
        <w:t xml:space="preserve">и застройки, </w:t>
      </w:r>
      <w:r w:rsidRPr="00A20A89">
        <w:rPr>
          <w:szCs w:val="24"/>
        </w:rPr>
        <w:t>и проекту, внесени</w:t>
      </w:r>
      <w:r w:rsidR="006B5FA7">
        <w:rPr>
          <w:szCs w:val="24"/>
          <w:lang w:val="ru-RU"/>
        </w:rPr>
        <w:t>я</w:t>
      </w:r>
      <w:r w:rsidRPr="00A20A89">
        <w:rPr>
          <w:szCs w:val="24"/>
        </w:rPr>
        <w:t xml:space="preserve"> изменений в </w:t>
      </w:r>
      <w:r w:rsidR="004E5C75">
        <w:rPr>
          <w:szCs w:val="24"/>
          <w:lang w:val="ru-RU"/>
        </w:rPr>
        <w:t>П</w:t>
      </w:r>
      <w:r w:rsidRPr="00A20A89">
        <w:rPr>
          <w:szCs w:val="24"/>
        </w:rPr>
        <w:t>равила землепользования и застройки городского округа город Стерлитамак</w:t>
      </w:r>
      <w:bookmarkEnd w:id="189"/>
      <w:bookmarkEnd w:id="190"/>
    </w:p>
    <w:p w:rsidR="001D2FC2" w:rsidRPr="00A20A89" w:rsidRDefault="001D2FC2" w:rsidP="00570309">
      <w:pPr>
        <w:numPr>
          <w:ilvl w:val="0"/>
          <w:numId w:val="276"/>
        </w:numPr>
        <w:tabs>
          <w:tab w:val="clear" w:pos="1260"/>
          <w:tab w:val="left" w:pos="709"/>
          <w:tab w:val="left" w:pos="1134"/>
        </w:tabs>
        <w:autoSpaceDE w:val="0"/>
        <w:autoSpaceDN w:val="0"/>
        <w:adjustRightInd w:val="0"/>
        <w:ind w:left="-142" w:firstLine="709"/>
        <w:jc w:val="both"/>
        <w:rPr>
          <w:b/>
        </w:rPr>
      </w:pPr>
      <w:r w:rsidRPr="00A20A89">
        <w:t xml:space="preserve">Решение о проведении публичных слушаний по проекту </w:t>
      </w:r>
      <w:r w:rsidR="004E5C75">
        <w:t>П</w:t>
      </w:r>
      <w:r w:rsidRPr="00A20A89">
        <w:t>равил землепользования и застройки</w:t>
      </w:r>
      <w:r w:rsidR="006B4E8C">
        <w:t>,</w:t>
      </w:r>
      <w:r w:rsidRPr="00A20A89">
        <w:t xml:space="preserve"> проекту внесени</w:t>
      </w:r>
      <w:r w:rsidR="006B4E8C">
        <w:t>я</w:t>
      </w:r>
      <w:r w:rsidRPr="00A20A89">
        <w:t xml:space="preserve"> изменений в </w:t>
      </w:r>
      <w:r w:rsidR="004E5C75">
        <w:t>П</w:t>
      </w:r>
      <w:r w:rsidRPr="00A20A89">
        <w:t xml:space="preserve">равила землепользования и застройки </w:t>
      </w:r>
      <w:r w:rsidRPr="00A20A89">
        <w:rPr>
          <w:bCs/>
        </w:rPr>
        <w:t>принимается в срок не позднее чем через десять дней со дня получения такого проекта</w:t>
      </w:r>
      <w:r w:rsidRPr="00A20A89">
        <w:t xml:space="preserve"> </w:t>
      </w:r>
      <w:r w:rsidR="00CB7E04">
        <w:t>Г</w:t>
      </w:r>
      <w:r w:rsidRPr="00A20A89">
        <w:t>лавой городского округа</w:t>
      </w:r>
      <w:r w:rsidRPr="00A20A89">
        <w:rPr>
          <w:b/>
        </w:rPr>
        <w:t>.</w:t>
      </w:r>
    </w:p>
    <w:p w:rsidR="001D2FC2" w:rsidRPr="00A20A89" w:rsidRDefault="001D2FC2" w:rsidP="00570309">
      <w:pPr>
        <w:numPr>
          <w:ilvl w:val="0"/>
          <w:numId w:val="276"/>
        </w:numPr>
        <w:tabs>
          <w:tab w:val="clear" w:pos="1260"/>
          <w:tab w:val="left" w:pos="709"/>
          <w:tab w:val="left" w:pos="1134"/>
        </w:tabs>
        <w:autoSpaceDE w:val="0"/>
        <w:autoSpaceDN w:val="0"/>
        <w:adjustRightInd w:val="0"/>
        <w:ind w:left="-142" w:firstLine="709"/>
        <w:jc w:val="both"/>
      </w:pPr>
      <w:r w:rsidRPr="00A20A89">
        <w:t xml:space="preserve">Продолжительность публичных слушаний по </w:t>
      </w:r>
      <w:r w:rsidR="006B4E8C" w:rsidRPr="00A20A89">
        <w:t xml:space="preserve">проекту </w:t>
      </w:r>
      <w:r w:rsidR="006B4E8C">
        <w:t>П</w:t>
      </w:r>
      <w:r w:rsidR="006B4E8C" w:rsidRPr="00A20A89">
        <w:t>равил землепользования и застройки</w:t>
      </w:r>
      <w:r w:rsidR="006B4E8C">
        <w:t>,</w:t>
      </w:r>
      <w:r w:rsidR="006B4E8C" w:rsidRPr="00A20A89">
        <w:t xml:space="preserve"> проекту внесени</w:t>
      </w:r>
      <w:r w:rsidR="006B4E8C">
        <w:t>я</w:t>
      </w:r>
      <w:r w:rsidR="006B4E8C" w:rsidRPr="00A20A89">
        <w:t xml:space="preserve"> изменений в </w:t>
      </w:r>
      <w:r w:rsidR="006B4E8C">
        <w:t>П</w:t>
      </w:r>
      <w:r w:rsidR="006B4E8C" w:rsidRPr="00A20A89">
        <w:t xml:space="preserve">равила землепользования и застройки </w:t>
      </w:r>
      <w:r w:rsidRPr="00A20A89">
        <w:t>составляет не менее одного и не более трех месяцев со дня опубликования такого проекта.</w:t>
      </w:r>
    </w:p>
    <w:p w:rsidR="001D2FC2" w:rsidRPr="00A20A89" w:rsidRDefault="001D2FC2" w:rsidP="00570309">
      <w:pPr>
        <w:numPr>
          <w:ilvl w:val="0"/>
          <w:numId w:val="276"/>
        </w:numPr>
        <w:tabs>
          <w:tab w:val="clear" w:pos="1260"/>
          <w:tab w:val="left" w:pos="709"/>
          <w:tab w:val="left" w:pos="1134"/>
        </w:tabs>
        <w:autoSpaceDE w:val="0"/>
        <w:autoSpaceDN w:val="0"/>
        <w:adjustRightInd w:val="0"/>
        <w:ind w:left="-142" w:firstLine="709"/>
        <w:jc w:val="both"/>
      </w:pPr>
      <w:r w:rsidRPr="00A20A89">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AF5EF6">
        <w:t xml:space="preserve">а также в случае подготовки изменений в Правила землепользования и застройки в связи с принятием решения о комплексном развитии  территории, </w:t>
      </w:r>
      <w:r w:rsidRPr="00A20A89">
        <w:t xml:space="preserve">публичные слушания по внесению изменений в </w:t>
      </w:r>
      <w:r w:rsidR="00ED74D5">
        <w:t>П</w:t>
      </w:r>
      <w:r w:rsidRPr="00A20A89">
        <w:t>равила землепользования и застройки городского округа проводятся в границах территориальной зоны, для которой установлен такой градостроительный регламент</w:t>
      </w:r>
      <w:r w:rsidR="00AF5EF6">
        <w:t>, в границах территории, подлежащей комплексному развитию</w:t>
      </w:r>
      <w:r w:rsidRPr="00A20A89">
        <w:t xml:space="preserve">. В этих случаях срок проведения публичных слушаний не может быть более чем один месяц. </w:t>
      </w:r>
    </w:p>
    <w:p w:rsidR="001D2FC2" w:rsidRPr="00A20A89" w:rsidRDefault="001D2FC2" w:rsidP="00570309">
      <w:pPr>
        <w:numPr>
          <w:ilvl w:val="0"/>
          <w:numId w:val="276"/>
        </w:numPr>
        <w:tabs>
          <w:tab w:val="clear" w:pos="1260"/>
          <w:tab w:val="left" w:pos="709"/>
          <w:tab w:val="left" w:pos="1134"/>
        </w:tabs>
        <w:autoSpaceDE w:val="0"/>
        <w:autoSpaceDN w:val="0"/>
        <w:adjustRightInd w:val="0"/>
        <w:ind w:left="-142" w:firstLine="709"/>
        <w:jc w:val="both"/>
      </w:pPr>
      <w:r w:rsidRPr="00A20A89">
        <w:t xml:space="preserve">После завершения публичных слушаний по </w:t>
      </w:r>
      <w:r w:rsidR="006B4E8C" w:rsidRPr="00A20A89">
        <w:t xml:space="preserve">проекту </w:t>
      </w:r>
      <w:r w:rsidR="006B4E8C">
        <w:t>П</w:t>
      </w:r>
      <w:r w:rsidR="006B4E8C" w:rsidRPr="00A20A89">
        <w:t>равил землепользования и застройки</w:t>
      </w:r>
      <w:r w:rsidR="006B4E8C">
        <w:t>,</w:t>
      </w:r>
      <w:r w:rsidR="006B4E8C" w:rsidRPr="00A20A89">
        <w:t xml:space="preserve"> проекту внесени</w:t>
      </w:r>
      <w:r w:rsidR="006B4E8C">
        <w:t>я</w:t>
      </w:r>
      <w:r w:rsidR="006B4E8C" w:rsidRPr="00A20A89">
        <w:t xml:space="preserve"> изменений в </w:t>
      </w:r>
      <w:r w:rsidR="006B4E8C">
        <w:t>П</w:t>
      </w:r>
      <w:r w:rsidR="006B4E8C" w:rsidRPr="00A20A89">
        <w:t>равила землепользования и застройки</w:t>
      </w:r>
      <w:r w:rsidRPr="00A20A89">
        <w:t xml:space="preserve"> Комиссия с учетом результатов таких публичных слушаний обеспечивает внесение изменений в </w:t>
      </w:r>
      <w:r w:rsidR="006B4E8C">
        <w:t xml:space="preserve">указанный </w:t>
      </w:r>
      <w:r w:rsidRPr="00A20A89">
        <w:t xml:space="preserve">проект и представляет </w:t>
      </w:r>
      <w:r w:rsidR="006B4E8C">
        <w:t>его</w:t>
      </w:r>
      <w:r w:rsidRPr="00A20A89">
        <w:t xml:space="preserve"> главе </w:t>
      </w:r>
      <w:r w:rsidR="00DB4681">
        <w:t>А</w:t>
      </w:r>
      <w:r w:rsidRPr="00A20A89">
        <w:t>дминистрации.</w:t>
      </w:r>
    </w:p>
    <w:p w:rsidR="001D2FC2" w:rsidRPr="00A20A89" w:rsidRDefault="001D2FC2" w:rsidP="00570309">
      <w:pPr>
        <w:numPr>
          <w:ilvl w:val="0"/>
          <w:numId w:val="276"/>
        </w:numPr>
        <w:tabs>
          <w:tab w:val="clear" w:pos="1260"/>
          <w:tab w:val="left" w:pos="709"/>
          <w:tab w:val="left" w:pos="1134"/>
        </w:tabs>
        <w:autoSpaceDE w:val="0"/>
        <w:autoSpaceDN w:val="0"/>
        <w:adjustRightInd w:val="0"/>
        <w:ind w:left="-142" w:firstLine="709"/>
        <w:jc w:val="both"/>
      </w:pPr>
      <w:r w:rsidRPr="00A20A89">
        <w:t xml:space="preserve">Обязательными приложениями к </w:t>
      </w:r>
      <w:r w:rsidR="006B4E8C" w:rsidRPr="00A20A89">
        <w:t xml:space="preserve">проекту </w:t>
      </w:r>
      <w:r w:rsidR="006B4E8C">
        <w:t>П</w:t>
      </w:r>
      <w:r w:rsidR="006B4E8C" w:rsidRPr="00A20A89">
        <w:t>равил землепользования и застройки</w:t>
      </w:r>
      <w:r w:rsidR="006B4E8C">
        <w:t>,</w:t>
      </w:r>
      <w:r w:rsidR="006B4E8C" w:rsidRPr="00A20A89">
        <w:t xml:space="preserve"> проекту внесени</w:t>
      </w:r>
      <w:r w:rsidR="006B4E8C">
        <w:t>я</w:t>
      </w:r>
      <w:r w:rsidR="006B4E8C" w:rsidRPr="00A20A89">
        <w:t xml:space="preserve"> изменений в </w:t>
      </w:r>
      <w:r w:rsidR="006B4E8C">
        <w:t>П</w:t>
      </w:r>
      <w:r w:rsidR="006B4E8C" w:rsidRPr="00A20A89">
        <w:t>равила землепользования и застройки</w:t>
      </w:r>
      <w:r w:rsidRPr="00A20A89">
        <w:t xml:space="preserve"> являются протокол публичных слушаний и заключение о результатах публичных слушаний, за исключением случаев, если пр</w:t>
      </w:r>
      <w:r w:rsidR="00AD4FEC" w:rsidRPr="00A20A89">
        <w:t>о</w:t>
      </w:r>
      <w:r w:rsidRPr="00A20A89">
        <w:t>ведение</w:t>
      </w:r>
      <w:r w:rsidR="00AD4FEC" w:rsidRPr="00A20A89">
        <w:t xml:space="preserve"> публичных слушаний</w:t>
      </w:r>
      <w:r w:rsidRPr="00A20A89">
        <w:t xml:space="preserve"> в соответствии с действующим законодательством не требуется.</w:t>
      </w:r>
    </w:p>
    <w:p w:rsidR="001D2FC2" w:rsidRPr="00A20A89" w:rsidRDefault="001D2FC2" w:rsidP="00570309">
      <w:pPr>
        <w:numPr>
          <w:ilvl w:val="0"/>
          <w:numId w:val="276"/>
        </w:numPr>
        <w:tabs>
          <w:tab w:val="clear" w:pos="1260"/>
          <w:tab w:val="left" w:pos="709"/>
          <w:tab w:val="left" w:pos="1134"/>
        </w:tabs>
        <w:autoSpaceDE w:val="0"/>
        <w:autoSpaceDN w:val="0"/>
        <w:adjustRightInd w:val="0"/>
        <w:ind w:left="-142" w:firstLine="709"/>
        <w:jc w:val="both"/>
      </w:pPr>
      <w:r w:rsidRPr="00A20A89">
        <w:t xml:space="preserve">Глава </w:t>
      </w:r>
      <w:r w:rsidR="00DE665F">
        <w:t>А</w:t>
      </w:r>
      <w:r w:rsidRPr="00A20A89">
        <w:t xml:space="preserve">дминистрации с учетом заключения о результатах публичных слушаний в течение десяти дней после представления ему </w:t>
      </w:r>
      <w:r w:rsidR="006B4E8C" w:rsidRPr="00A20A89">
        <w:t>проект</w:t>
      </w:r>
      <w:r w:rsidR="006B4E8C">
        <w:t>а</w:t>
      </w:r>
      <w:r w:rsidR="006B4E8C" w:rsidRPr="00A20A89">
        <w:t xml:space="preserve"> </w:t>
      </w:r>
      <w:r w:rsidR="006B4E8C">
        <w:t>П</w:t>
      </w:r>
      <w:r w:rsidR="006B4E8C" w:rsidRPr="00A20A89">
        <w:t>равил землепользования и застройки</w:t>
      </w:r>
      <w:r w:rsidR="006B4E8C">
        <w:t>,</w:t>
      </w:r>
      <w:r w:rsidR="006B4E8C" w:rsidRPr="00A20A89">
        <w:t xml:space="preserve"> проект</w:t>
      </w:r>
      <w:r w:rsidR="006B4E8C">
        <w:t>а</w:t>
      </w:r>
      <w:r w:rsidR="006B4E8C" w:rsidRPr="00A20A89">
        <w:t xml:space="preserve"> внесени</w:t>
      </w:r>
      <w:r w:rsidR="006B4E8C">
        <w:t>я</w:t>
      </w:r>
      <w:r w:rsidR="006B4E8C" w:rsidRPr="00A20A89">
        <w:t xml:space="preserve"> изменений в </w:t>
      </w:r>
      <w:r w:rsidR="006B4E8C">
        <w:t>П</w:t>
      </w:r>
      <w:r w:rsidR="006B4E8C" w:rsidRPr="00A20A89">
        <w:t>равила землепользования и застройки</w:t>
      </w:r>
      <w:r w:rsidRPr="00A20A89">
        <w:t xml:space="preserve"> и указанных в части 5 настоящей статьи обязательных приложений принимает решение:</w:t>
      </w:r>
    </w:p>
    <w:p w:rsidR="001D2FC2" w:rsidRPr="00A20A89" w:rsidRDefault="001D2FC2" w:rsidP="00570309">
      <w:pPr>
        <w:tabs>
          <w:tab w:val="left" w:pos="709"/>
          <w:tab w:val="left" w:pos="1134"/>
        </w:tabs>
        <w:autoSpaceDE w:val="0"/>
        <w:autoSpaceDN w:val="0"/>
        <w:adjustRightInd w:val="0"/>
        <w:ind w:left="-142" w:firstLine="709"/>
        <w:jc w:val="both"/>
      </w:pPr>
      <w:r w:rsidRPr="00A20A89">
        <w:t xml:space="preserve">1) о согласии с </w:t>
      </w:r>
      <w:r w:rsidR="006B4E8C" w:rsidRPr="00A20A89">
        <w:t>проект</w:t>
      </w:r>
      <w:r w:rsidR="006B4E8C">
        <w:t>ом</w:t>
      </w:r>
      <w:r w:rsidR="006B4E8C" w:rsidRPr="00A20A89">
        <w:t xml:space="preserve"> </w:t>
      </w:r>
      <w:r w:rsidR="006B4E8C">
        <w:t>П</w:t>
      </w:r>
      <w:r w:rsidR="006B4E8C" w:rsidRPr="00A20A89">
        <w:t>равил землепользования и застройки</w:t>
      </w:r>
      <w:r w:rsidR="006B4E8C">
        <w:t>,</w:t>
      </w:r>
      <w:r w:rsidR="006B4E8C" w:rsidRPr="00A20A89">
        <w:t xml:space="preserve"> проект</w:t>
      </w:r>
      <w:r w:rsidR="006B4E8C">
        <w:t>ом</w:t>
      </w:r>
      <w:r w:rsidR="006B4E8C" w:rsidRPr="00A20A89">
        <w:t xml:space="preserve"> внесени</w:t>
      </w:r>
      <w:r w:rsidR="006B4E8C">
        <w:t>я</w:t>
      </w:r>
      <w:r w:rsidR="006B4E8C" w:rsidRPr="00A20A89">
        <w:t xml:space="preserve"> изменений в </w:t>
      </w:r>
      <w:r w:rsidR="006B4E8C">
        <w:t>П</w:t>
      </w:r>
      <w:r w:rsidR="006B4E8C" w:rsidRPr="00A20A89">
        <w:t xml:space="preserve">равила землепользования и застройки </w:t>
      </w:r>
      <w:r w:rsidRPr="00A20A89">
        <w:t>и направлении его в Совет;</w:t>
      </w:r>
    </w:p>
    <w:p w:rsidR="001D2FC2" w:rsidRPr="00A20A89" w:rsidRDefault="001D2FC2" w:rsidP="00570309">
      <w:pPr>
        <w:tabs>
          <w:tab w:val="left" w:pos="709"/>
          <w:tab w:val="left" w:pos="1134"/>
        </w:tabs>
        <w:autoSpaceDE w:val="0"/>
        <w:autoSpaceDN w:val="0"/>
        <w:adjustRightInd w:val="0"/>
        <w:ind w:left="-142" w:firstLine="709"/>
        <w:jc w:val="both"/>
      </w:pPr>
      <w:r w:rsidRPr="00A20A89">
        <w:t xml:space="preserve">2) об отклонении </w:t>
      </w:r>
      <w:r w:rsidR="006243CD" w:rsidRPr="00A20A89">
        <w:t>проект</w:t>
      </w:r>
      <w:r w:rsidR="006243CD">
        <w:t>а</w:t>
      </w:r>
      <w:r w:rsidR="006243CD" w:rsidRPr="00A20A89">
        <w:t xml:space="preserve"> </w:t>
      </w:r>
      <w:r w:rsidR="006243CD">
        <w:t>П</w:t>
      </w:r>
      <w:r w:rsidR="006243CD" w:rsidRPr="00A20A89">
        <w:t>равил землепользования и застройки</w:t>
      </w:r>
      <w:r w:rsidR="006243CD">
        <w:t>,</w:t>
      </w:r>
      <w:r w:rsidR="006243CD" w:rsidRPr="00A20A89">
        <w:t xml:space="preserve"> проект</w:t>
      </w:r>
      <w:r w:rsidR="006243CD">
        <w:t>а</w:t>
      </w:r>
      <w:r w:rsidR="006243CD" w:rsidRPr="00A20A89">
        <w:t xml:space="preserve"> внесени</w:t>
      </w:r>
      <w:r w:rsidR="006243CD">
        <w:t>я</w:t>
      </w:r>
      <w:r w:rsidR="006243CD" w:rsidRPr="00A20A89">
        <w:t xml:space="preserve"> изменений в </w:t>
      </w:r>
      <w:r w:rsidR="006243CD">
        <w:t>П</w:t>
      </w:r>
      <w:r w:rsidR="006243CD" w:rsidRPr="00A20A89">
        <w:t xml:space="preserve">равила землепользования и застройки </w:t>
      </w:r>
      <w:r w:rsidRPr="00A20A89">
        <w:t>и о направлении его на доработку с указанием даты его повторного представления.</w:t>
      </w:r>
    </w:p>
    <w:p w:rsidR="001D2FC2" w:rsidRPr="00A20A89" w:rsidRDefault="001D2FC2" w:rsidP="00570309">
      <w:pPr>
        <w:numPr>
          <w:ilvl w:val="0"/>
          <w:numId w:val="276"/>
        </w:numPr>
        <w:tabs>
          <w:tab w:val="clear" w:pos="1260"/>
          <w:tab w:val="left" w:pos="709"/>
          <w:tab w:val="left" w:pos="1134"/>
        </w:tabs>
        <w:autoSpaceDE w:val="0"/>
        <w:autoSpaceDN w:val="0"/>
        <w:adjustRightInd w:val="0"/>
        <w:ind w:left="-142" w:firstLine="709"/>
        <w:jc w:val="both"/>
      </w:pPr>
      <w:r w:rsidRPr="00A20A89">
        <w:t xml:space="preserve">Совет по результатам рассмотрения документов, представленных главой Администрации, может принять одно из следующих решений: </w:t>
      </w:r>
    </w:p>
    <w:p w:rsidR="001D2FC2" w:rsidRPr="00A20A89" w:rsidRDefault="001D2FC2" w:rsidP="00570309">
      <w:pPr>
        <w:pStyle w:val="G7"/>
        <w:ind w:left="-142"/>
        <w:rPr>
          <w:szCs w:val="24"/>
        </w:rPr>
      </w:pPr>
      <w:r w:rsidRPr="00A20A89">
        <w:rPr>
          <w:szCs w:val="24"/>
        </w:rPr>
        <w:t>1) утвердить</w:t>
      </w:r>
      <w:r w:rsidR="00B35C16">
        <w:rPr>
          <w:szCs w:val="24"/>
          <w:lang w:val="ru-RU"/>
        </w:rPr>
        <w:t xml:space="preserve"> </w:t>
      </w:r>
      <w:r w:rsidR="00B35C16">
        <w:t>Правила землепользования и застройки</w:t>
      </w:r>
      <w:r w:rsidR="00B35C16">
        <w:rPr>
          <w:lang w:val="ru-RU"/>
        </w:rPr>
        <w:t xml:space="preserve"> или</w:t>
      </w:r>
      <w:r w:rsidRPr="00A20A89">
        <w:rPr>
          <w:szCs w:val="24"/>
        </w:rPr>
        <w:t xml:space="preserve"> изменения в Правила</w:t>
      </w:r>
      <w:r w:rsidR="00B35C16" w:rsidRPr="00B35C16">
        <w:t xml:space="preserve"> </w:t>
      </w:r>
      <w:r w:rsidR="00B35C16">
        <w:t>землепользования и застройки</w:t>
      </w:r>
      <w:r w:rsidRPr="00A20A89">
        <w:rPr>
          <w:szCs w:val="24"/>
        </w:rPr>
        <w:t>;</w:t>
      </w:r>
    </w:p>
    <w:p w:rsidR="001D2FC2" w:rsidRPr="00A20A89" w:rsidRDefault="001D2FC2" w:rsidP="00570309">
      <w:pPr>
        <w:pStyle w:val="G7"/>
        <w:ind w:left="-142"/>
        <w:rPr>
          <w:szCs w:val="24"/>
        </w:rPr>
      </w:pPr>
      <w:r w:rsidRPr="00A20A89">
        <w:rPr>
          <w:szCs w:val="24"/>
        </w:rPr>
        <w:t xml:space="preserve">2) отклонить </w:t>
      </w:r>
      <w:r w:rsidR="00B35C16">
        <w:t>Правила землепользования и застройки</w:t>
      </w:r>
      <w:r w:rsidR="00B35C16" w:rsidRPr="00A20A89">
        <w:rPr>
          <w:szCs w:val="24"/>
        </w:rPr>
        <w:t xml:space="preserve"> </w:t>
      </w:r>
      <w:r w:rsidR="00B35C16">
        <w:rPr>
          <w:szCs w:val="24"/>
          <w:lang w:val="ru-RU"/>
        </w:rPr>
        <w:t xml:space="preserve">или </w:t>
      </w:r>
      <w:r w:rsidRPr="00A20A89">
        <w:rPr>
          <w:szCs w:val="24"/>
        </w:rPr>
        <w:t xml:space="preserve">изменения в </w:t>
      </w:r>
      <w:r w:rsidR="00B35C16">
        <w:t>Правила землепользования и застройки</w:t>
      </w:r>
      <w:r w:rsidRPr="00A20A89">
        <w:rPr>
          <w:szCs w:val="24"/>
        </w:rPr>
        <w:t xml:space="preserve"> и направить на доработку.</w:t>
      </w:r>
    </w:p>
    <w:p w:rsidR="001D2FC2" w:rsidRPr="00A20A89" w:rsidRDefault="006B5FA7" w:rsidP="00570309">
      <w:pPr>
        <w:numPr>
          <w:ilvl w:val="0"/>
          <w:numId w:val="276"/>
        </w:numPr>
        <w:tabs>
          <w:tab w:val="clear" w:pos="1260"/>
          <w:tab w:val="left" w:pos="709"/>
          <w:tab w:val="left" w:pos="1134"/>
        </w:tabs>
        <w:autoSpaceDE w:val="0"/>
        <w:autoSpaceDN w:val="0"/>
        <w:adjustRightInd w:val="0"/>
        <w:ind w:left="-142" w:firstLine="709"/>
        <w:jc w:val="both"/>
      </w:pPr>
      <w:r>
        <w:t xml:space="preserve">Правила землепользования и застройки, </w:t>
      </w:r>
      <w:r w:rsidR="001D2FC2" w:rsidRPr="00A20A89">
        <w:t xml:space="preserve">изменения в </w:t>
      </w:r>
      <w:r>
        <w:t>Правила землепользования и застройки</w:t>
      </w:r>
      <w:r w:rsidRPr="00A20A89">
        <w:t xml:space="preserve"> </w:t>
      </w:r>
      <w:r w:rsidR="001D2FC2" w:rsidRPr="00A20A89">
        <w:t xml:space="preserve">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в сети </w:t>
      </w:r>
      <w:r w:rsidR="001B347C">
        <w:t>«</w:t>
      </w:r>
      <w:r w:rsidR="001D2FC2" w:rsidRPr="00A20A89">
        <w:t>Интернет</w:t>
      </w:r>
      <w:r w:rsidR="001B347C">
        <w:t>»</w:t>
      </w:r>
      <w:r w:rsidR="001D2FC2" w:rsidRPr="00A20A89">
        <w:t>.</w:t>
      </w:r>
    </w:p>
    <w:p w:rsidR="00AB658E" w:rsidRPr="00A20A89" w:rsidRDefault="00AB658E" w:rsidP="00570309">
      <w:pPr>
        <w:tabs>
          <w:tab w:val="left" w:pos="709"/>
          <w:tab w:val="left" w:pos="1134"/>
        </w:tabs>
        <w:autoSpaceDE w:val="0"/>
        <w:autoSpaceDN w:val="0"/>
        <w:adjustRightInd w:val="0"/>
        <w:ind w:left="-142" w:firstLine="709"/>
        <w:jc w:val="both"/>
      </w:pPr>
    </w:p>
    <w:p w:rsidR="001D51E4" w:rsidRPr="00A20A89" w:rsidRDefault="001D51E4" w:rsidP="00570309">
      <w:pPr>
        <w:pStyle w:val="G0"/>
        <w:ind w:left="-142" w:firstLine="709"/>
        <w:rPr>
          <w:szCs w:val="24"/>
        </w:rPr>
      </w:pPr>
      <w:bookmarkStart w:id="191" w:name="_Toc25015118"/>
      <w:bookmarkStart w:id="192" w:name="_Toc73360305"/>
      <w:r w:rsidRPr="00A20A89">
        <w:rPr>
          <w:szCs w:val="24"/>
        </w:rPr>
        <w:t>Особенности проведения публичных слушаний по проектам решений о предоставлении разрешения на условно разрешенные виды использования земельных участков и (или) объектов капитального строительства</w:t>
      </w:r>
      <w:bookmarkEnd w:id="192"/>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 xml:space="preserve"> Особенности проведения публичных слушаниях по проектам решений о предоставлении разрешения на условно разрешенные виды использования земельных участков и (или) объектов капитального строительства регулируются настоящей статьей.</w:t>
      </w:r>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 xml:space="preserve">Решение о проведении публичных слушаний по проектам решений о предоставлении разрешения на условно разрешенные виды использования земельных участков и (или) объектов капитального строительства принимается </w:t>
      </w:r>
      <w:r w:rsidR="007C1739">
        <w:t>Г</w:t>
      </w:r>
      <w:r w:rsidRPr="00A20A89">
        <w:t>лавой городского округа.</w:t>
      </w:r>
    </w:p>
    <w:p w:rsidR="001D51E4" w:rsidRPr="00A20A89" w:rsidRDefault="001D51E4" w:rsidP="00EF3085">
      <w:pPr>
        <w:numPr>
          <w:ilvl w:val="0"/>
          <w:numId w:val="280"/>
        </w:numPr>
        <w:tabs>
          <w:tab w:val="clear" w:pos="1260"/>
          <w:tab w:val="left" w:pos="709"/>
          <w:tab w:val="left" w:pos="1134"/>
        </w:tabs>
        <w:autoSpaceDE w:val="0"/>
        <w:autoSpaceDN w:val="0"/>
        <w:adjustRightInd w:val="0"/>
        <w:ind w:left="-142" w:firstLine="709"/>
        <w:jc w:val="both"/>
      </w:pPr>
      <w:r w:rsidRPr="00A20A89">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D51E4" w:rsidRPr="00A20A89" w:rsidRDefault="001D51E4" w:rsidP="00EF3085">
      <w:pPr>
        <w:numPr>
          <w:ilvl w:val="0"/>
          <w:numId w:val="280"/>
        </w:numPr>
        <w:tabs>
          <w:tab w:val="clear" w:pos="1260"/>
          <w:tab w:val="left" w:pos="709"/>
          <w:tab w:val="left" w:pos="1134"/>
        </w:tabs>
        <w:autoSpaceDE w:val="0"/>
        <w:autoSpaceDN w:val="0"/>
        <w:adjustRightInd w:val="0"/>
        <w:ind w:left="-142" w:firstLine="709"/>
        <w:jc w:val="both"/>
      </w:pPr>
      <w:r w:rsidRPr="00A20A89">
        <w:t xml:space="preserve">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E81BC5" w:rsidRPr="00A20A89">
        <w:t>семь</w:t>
      </w:r>
      <w:r w:rsidR="0024506A" w:rsidRPr="00A20A89">
        <w:t xml:space="preserve"> </w:t>
      </w:r>
      <w:r w:rsidR="002C7F24" w:rsidRPr="00A20A89">
        <w:t>рабочих</w:t>
      </w:r>
      <w:r w:rsidR="0024506A" w:rsidRPr="00A20A89">
        <w:t xml:space="preserve"> </w:t>
      </w:r>
      <w:r w:rsidRPr="00A20A89">
        <w:t>дней со дня поступления заявления заинтересованного лица о предоставлении разрешения на условно разрешенный вид использования.</w:t>
      </w:r>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Срок проведения публичных слушаний со дня оповещения жителей городского округа г</w:t>
      </w:r>
      <w:r w:rsidR="00570309" w:rsidRPr="00A20A89">
        <w:t xml:space="preserve">ород </w:t>
      </w:r>
      <w:r w:rsidRPr="00A20A89">
        <w:t>Стерлитамак об их проведении до дня опубликования заключения о результатах публичных слушаний не может быть более одного месяца.</w:t>
      </w:r>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 xml:space="preserve">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5E57E3">
        <w:t>А</w:t>
      </w:r>
      <w:r w:rsidRPr="00A20A89">
        <w:t>дминистрации.</w:t>
      </w:r>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 xml:space="preserve">На основании указанных в части 8 настоящей статьи рекомендаций глава </w:t>
      </w:r>
      <w:r w:rsidR="005E57E3">
        <w:t>А</w:t>
      </w:r>
      <w:r w:rsidRPr="00A20A89">
        <w:t xml:space="preserve">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w:t>
      </w:r>
      <w:r w:rsidR="004A18D6" w:rsidRPr="00A20A89">
        <w:t>в порядке, установленном для официального опубликования муниципальных правовых актов, иной официальной информации</w:t>
      </w:r>
      <w:r w:rsidR="004A18D6">
        <w:t>,</w:t>
      </w:r>
      <w:r w:rsidRPr="00A20A89">
        <w:t xml:space="preserve"> и размещается на официальном сайте </w:t>
      </w:r>
      <w:r w:rsidR="004A18D6">
        <w:t>Администрации</w:t>
      </w:r>
      <w:r w:rsidRPr="00A20A89">
        <w:t xml:space="preserve"> в сети «Интернет».</w:t>
      </w:r>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D51E4" w:rsidRPr="00A20A89" w:rsidRDefault="001D51E4" w:rsidP="00570309">
      <w:pPr>
        <w:numPr>
          <w:ilvl w:val="0"/>
          <w:numId w:val="280"/>
        </w:numPr>
        <w:tabs>
          <w:tab w:val="clear" w:pos="1260"/>
          <w:tab w:val="left" w:pos="709"/>
          <w:tab w:val="left" w:pos="1134"/>
        </w:tabs>
        <w:autoSpaceDE w:val="0"/>
        <w:autoSpaceDN w:val="0"/>
        <w:adjustRightInd w:val="0"/>
        <w:ind w:left="-142" w:firstLine="709"/>
        <w:jc w:val="both"/>
      </w:pPr>
      <w:r w:rsidRPr="00A20A89">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002F2E82" w:rsidRPr="00A20A89">
        <w:t>.</w:t>
      </w:r>
    </w:p>
    <w:p w:rsidR="009D4505" w:rsidRPr="00563236" w:rsidRDefault="009D4505" w:rsidP="00AC67F5">
      <w:pPr>
        <w:tabs>
          <w:tab w:val="left" w:pos="709"/>
          <w:tab w:val="left" w:pos="1134"/>
        </w:tabs>
        <w:autoSpaceDE w:val="0"/>
        <w:autoSpaceDN w:val="0"/>
        <w:adjustRightInd w:val="0"/>
        <w:ind w:left="567"/>
        <w:jc w:val="both"/>
      </w:pPr>
    </w:p>
    <w:p w:rsidR="001D51E4" w:rsidRPr="00A20A89" w:rsidRDefault="001D51E4" w:rsidP="00007021">
      <w:pPr>
        <w:tabs>
          <w:tab w:val="left" w:pos="709"/>
          <w:tab w:val="left" w:pos="993"/>
        </w:tabs>
        <w:autoSpaceDE w:val="0"/>
        <w:autoSpaceDN w:val="0"/>
        <w:adjustRightInd w:val="0"/>
        <w:ind w:left="567"/>
        <w:jc w:val="both"/>
      </w:pPr>
    </w:p>
    <w:p w:rsidR="001D2FC2" w:rsidRPr="00A20A89" w:rsidRDefault="001D2FC2" w:rsidP="00570309">
      <w:pPr>
        <w:pStyle w:val="G0"/>
        <w:ind w:left="-142" w:firstLine="709"/>
        <w:rPr>
          <w:szCs w:val="24"/>
        </w:rPr>
      </w:pPr>
      <w:bookmarkStart w:id="193" w:name="_Toc73360306"/>
      <w:r w:rsidRPr="00A20A89">
        <w:rPr>
          <w:szCs w:val="24"/>
        </w:rPr>
        <w:t>Особенности проведения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91"/>
      <w:bookmarkEnd w:id="193"/>
    </w:p>
    <w:p w:rsidR="001D2FC2" w:rsidRPr="00A20A89" w:rsidRDefault="001D2FC2" w:rsidP="009361B1">
      <w:pPr>
        <w:pStyle w:val="a7"/>
        <w:numPr>
          <w:ilvl w:val="0"/>
          <w:numId w:val="258"/>
        </w:numPr>
        <w:tabs>
          <w:tab w:val="clear" w:pos="1260"/>
          <w:tab w:val="num" w:pos="900"/>
          <w:tab w:val="left" w:pos="1134"/>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 xml:space="preserve"> Особенности проведения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регулируются настоящей статьей.</w:t>
      </w:r>
    </w:p>
    <w:p w:rsidR="001D2FC2" w:rsidRPr="00A20A89" w:rsidRDefault="001D2FC2" w:rsidP="009361B1">
      <w:pPr>
        <w:pStyle w:val="a7"/>
        <w:numPr>
          <w:ilvl w:val="0"/>
          <w:numId w:val="258"/>
        </w:numPr>
        <w:tabs>
          <w:tab w:val="clear" w:pos="1260"/>
          <w:tab w:val="num" w:pos="900"/>
          <w:tab w:val="left" w:pos="1134"/>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 xml:space="preserve"> Решение о публичных слушаниях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w:t>
      </w:r>
      <w:r w:rsidR="00545F71">
        <w:rPr>
          <w:rFonts w:ascii="Times New Roman" w:hAnsi="Times New Roman"/>
          <w:sz w:val="24"/>
          <w:szCs w:val="24"/>
        </w:rPr>
        <w:t>Г</w:t>
      </w:r>
      <w:r w:rsidRPr="00A20A89">
        <w:rPr>
          <w:rFonts w:ascii="Times New Roman" w:hAnsi="Times New Roman"/>
          <w:sz w:val="24"/>
          <w:szCs w:val="24"/>
        </w:rPr>
        <w:t>лавой городского округа.</w:t>
      </w:r>
    </w:p>
    <w:p w:rsidR="00674E55" w:rsidRPr="00A20A89" w:rsidRDefault="001D2FC2" w:rsidP="009361B1">
      <w:pPr>
        <w:pStyle w:val="a7"/>
        <w:numPr>
          <w:ilvl w:val="0"/>
          <w:numId w:val="258"/>
        </w:numPr>
        <w:tabs>
          <w:tab w:val="clear" w:pos="1260"/>
          <w:tab w:val="num" w:pos="900"/>
          <w:tab w:val="left" w:pos="1134"/>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24506A" w:rsidRPr="00A20A89">
        <w:rPr>
          <w:rFonts w:ascii="Times New Roman" w:hAnsi="Times New Roman"/>
          <w:sz w:val="24"/>
          <w:szCs w:val="24"/>
        </w:rPr>
        <w:t>иные характеристики,</w:t>
      </w:r>
      <w:r w:rsidRPr="00A20A89">
        <w:rPr>
          <w:rFonts w:ascii="Times New Roman" w:hAnsi="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D2FC2" w:rsidRPr="00A20A89" w:rsidRDefault="001D2FC2" w:rsidP="009361B1">
      <w:pPr>
        <w:pStyle w:val="a7"/>
        <w:numPr>
          <w:ilvl w:val="0"/>
          <w:numId w:val="258"/>
        </w:numPr>
        <w:tabs>
          <w:tab w:val="clear" w:pos="1260"/>
          <w:tab w:val="num" w:pos="900"/>
          <w:tab w:val="left" w:pos="1134"/>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D2FC2" w:rsidRPr="00A20A89" w:rsidRDefault="001D2FC2" w:rsidP="009361B1">
      <w:pPr>
        <w:pStyle w:val="a7"/>
        <w:numPr>
          <w:ilvl w:val="0"/>
          <w:numId w:val="258"/>
        </w:numPr>
        <w:tabs>
          <w:tab w:val="clear" w:pos="1260"/>
          <w:tab w:val="num" w:pos="900"/>
          <w:tab w:val="left" w:pos="1134"/>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CD14B5">
        <w:rPr>
          <w:rFonts w:ascii="Times New Roman" w:hAnsi="Times New Roman"/>
          <w:sz w:val="24"/>
          <w:szCs w:val="24"/>
        </w:rPr>
        <w:t>К</w:t>
      </w:r>
      <w:r w:rsidRPr="00A20A89">
        <w:rPr>
          <w:rFonts w:ascii="Times New Roman" w:hAnsi="Times New Roman"/>
          <w:sz w:val="24"/>
          <w:szCs w:val="24"/>
        </w:rPr>
        <w:t xml:space="preserve">омиссия </w:t>
      </w:r>
      <w:r w:rsidR="00CB5430">
        <w:rPr>
          <w:rFonts w:ascii="Times New Roman" w:hAnsi="Times New Roman"/>
          <w:sz w:val="24"/>
          <w:szCs w:val="24"/>
        </w:rPr>
        <w:t xml:space="preserve">в течении пятнадцати рабочих дней со дня окончания таких слушаний </w:t>
      </w:r>
      <w:r w:rsidRPr="00A20A89">
        <w:rPr>
          <w:rFonts w:ascii="Times New Roman" w:hAnsi="Times New Roman"/>
          <w:sz w:val="24"/>
          <w:szCs w:val="24"/>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D2FC2" w:rsidRPr="00B21B72" w:rsidRDefault="001D2FC2" w:rsidP="00B21B72">
      <w:pPr>
        <w:pStyle w:val="a7"/>
        <w:numPr>
          <w:ilvl w:val="0"/>
          <w:numId w:val="258"/>
        </w:numPr>
        <w:tabs>
          <w:tab w:val="clear" w:pos="1260"/>
          <w:tab w:val="num" w:pos="900"/>
          <w:tab w:val="left" w:pos="1134"/>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 xml:space="preserve"> Глава местной администрации в течение семи дней со дня поступления указанных в части </w:t>
      </w:r>
      <w:r w:rsidR="00386AE8">
        <w:rPr>
          <w:rFonts w:ascii="Times New Roman" w:hAnsi="Times New Roman"/>
          <w:sz w:val="24"/>
          <w:szCs w:val="24"/>
        </w:rPr>
        <w:t>5</w:t>
      </w:r>
      <w:r w:rsidRPr="00A20A89">
        <w:rPr>
          <w:rFonts w:ascii="Times New Roman" w:hAnsi="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F7B81" w:rsidRDefault="001F7B81" w:rsidP="009361B1">
      <w:pPr>
        <w:pStyle w:val="a7"/>
        <w:numPr>
          <w:ilvl w:val="0"/>
          <w:numId w:val="258"/>
        </w:numPr>
        <w:tabs>
          <w:tab w:val="clear" w:pos="1260"/>
          <w:tab w:val="num" w:pos="900"/>
          <w:tab w:val="left" w:pos="1134"/>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В случаях, предусмотренных частью 2 статьи 15 настоящих Правил, публичные слушания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не проводятся.</w:t>
      </w:r>
    </w:p>
    <w:p w:rsidR="0011597E" w:rsidRPr="00A20A89" w:rsidRDefault="0011597E" w:rsidP="009361B1">
      <w:pPr>
        <w:pStyle w:val="a7"/>
        <w:numPr>
          <w:ilvl w:val="0"/>
          <w:numId w:val="258"/>
        </w:numPr>
        <w:tabs>
          <w:tab w:val="clear" w:pos="1260"/>
          <w:tab w:val="num" w:pos="900"/>
          <w:tab w:val="left" w:pos="1134"/>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Срок проведения публичных слушаний со дня оповещения жителей городского округа город Стерлитамак об их проведении до дня опубликования заключения о результатах публичных слушаний не может быть менее одного месяца и более трех месяцев.</w:t>
      </w:r>
    </w:p>
    <w:p w:rsidR="001D2FC2" w:rsidRPr="00A20A89" w:rsidRDefault="001D2FC2" w:rsidP="00806E85">
      <w:pPr>
        <w:pStyle w:val="G0"/>
        <w:ind w:left="-142" w:firstLine="709"/>
        <w:rPr>
          <w:szCs w:val="24"/>
        </w:rPr>
      </w:pPr>
      <w:bookmarkStart w:id="194" w:name="_Toc25015119"/>
      <w:bookmarkStart w:id="195" w:name="_Toc73360307"/>
      <w:r w:rsidRPr="00A20A89">
        <w:rPr>
          <w:szCs w:val="24"/>
        </w:rPr>
        <w:t>Особенности проведения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w:t>
      </w:r>
      <w:bookmarkEnd w:id="194"/>
      <w:bookmarkEnd w:id="195"/>
    </w:p>
    <w:p w:rsidR="00806E85" w:rsidRPr="00A20A89" w:rsidRDefault="00806E85" w:rsidP="00806E85">
      <w:pPr>
        <w:pStyle w:val="a7"/>
        <w:numPr>
          <w:ilvl w:val="0"/>
          <w:numId w:val="260"/>
        </w:numPr>
        <w:tabs>
          <w:tab w:val="clear" w:pos="1260"/>
          <w:tab w:val="left" w:pos="993"/>
          <w:tab w:val="left" w:pos="1276"/>
          <w:tab w:val="left" w:pos="1560"/>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Проекты планировки территории и проекты межевания территории, решение об утверждении которых принимается органами местного самоуправления городского округа город Стерлитамак, до их утверждения подлежат обязательному рассмотрению на публичных слушаниях.</w:t>
      </w:r>
    </w:p>
    <w:p w:rsidR="00806E85" w:rsidRPr="00A20A89" w:rsidRDefault="00806E85" w:rsidP="00806E85">
      <w:pPr>
        <w:pStyle w:val="a7"/>
        <w:numPr>
          <w:ilvl w:val="0"/>
          <w:numId w:val="260"/>
        </w:numPr>
        <w:tabs>
          <w:tab w:val="clear" w:pos="1260"/>
          <w:tab w:val="left" w:pos="993"/>
          <w:tab w:val="left" w:pos="1276"/>
          <w:tab w:val="left" w:pos="1560"/>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 xml:space="preserve">В случае внесения изменений в указанные в </w:t>
      </w:r>
      <w:hyperlink w:anchor="Par1853"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w:history="1">
        <w:r w:rsidRPr="00A20A89">
          <w:rPr>
            <w:rFonts w:ascii="Times New Roman" w:hAnsi="Times New Roman"/>
            <w:sz w:val="24"/>
            <w:szCs w:val="24"/>
          </w:rPr>
          <w:t xml:space="preserve">части </w:t>
        </w:r>
      </w:hyperlink>
      <w:r w:rsidR="00141F8F">
        <w:rPr>
          <w:rFonts w:ascii="Times New Roman" w:hAnsi="Times New Roman"/>
          <w:sz w:val="24"/>
          <w:szCs w:val="24"/>
        </w:rPr>
        <w:t>1</w:t>
      </w:r>
      <w:r w:rsidRPr="00A20A89">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1D2FC2" w:rsidRDefault="001D2FC2" w:rsidP="00806E85">
      <w:pPr>
        <w:pStyle w:val="a7"/>
        <w:numPr>
          <w:ilvl w:val="0"/>
          <w:numId w:val="260"/>
        </w:numPr>
        <w:tabs>
          <w:tab w:val="clear" w:pos="1260"/>
          <w:tab w:val="left" w:pos="993"/>
          <w:tab w:val="left" w:pos="1276"/>
          <w:tab w:val="left" w:pos="1560"/>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Решение о проведении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w:t>
      </w:r>
      <w:r w:rsidR="0024506A" w:rsidRPr="00A20A89">
        <w:rPr>
          <w:rFonts w:ascii="Times New Roman" w:hAnsi="Times New Roman"/>
          <w:sz w:val="24"/>
          <w:szCs w:val="24"/>
        </w:rPr>
        <w:t xml:space="preserve"> </w:t>
      </w:r>
      <w:r w:rsidRPr="00A20A89">
        <w:rPr>
          <w:rFonts w:ascii="Times New Roman" w:hAnsi="Times New Roman"/>
          <w:bCs/>
          <w:sz w:val="24"/>
          <w:szCs w:val="24"/>
        </w:rPr>
        <w:t xml:space="preserve">принимается </w:t>
      </w:r>
      <w:r w:rsidR="005C229F">
        <w:rPr>
          <w:rFonts w:ascii="Times New Roman" w:hAnsi="Times New Roman"/>
          <w:bCs/>
          <w:sz w:val="24"/>
          <w:szCs w:val="24"/>
        </w:rPr>
        <w:t>Г</w:t>
      </w:r>
      <w:r w:rsidRPr="00A20A89">
        <w:rPr>
          <w:rFonts w:ascii="Times New Roman" w:hAnsi="Times New Roman"/>
          <w:sz w:val="24"/>
          <w:szCs w:val="24"/>
        </w:rPr>
        <w:t>лавой городского округа.</w:t>
      </w:r>
    </w:p>
    <w:p w:rsidR="00265360" w:rsidRPr="00A20A89" w:rsidRDefault="00D7159F" w:rsidP="00806E85">
      <w:pPr>
        <w:pStyle w:val="a7"/>
        <w:numPr>
          <w:ilvl w:val="0"/>
          <w:numId w:val="260"/>
        </w:numPr>
        <w:tabs>
          <w:tab w:val="clear" w:pos="1260"/>
          <w:tab w:val="left" w:pos="993"/>
          <w:tab w:val="left" w:pos="1276"/>
          <w:tab w:val="left" w:pos="1560"/>
        </w:tabs>
        <w:spacing w:after="0" w:line="240" w:lineRule="auto"/>
        <w:ind w:left="-142" w:firstLine="709"/>
        <w:jc w:val="both"/>
        <w:rPr>
          <w:rFonts w:ascii="Times New Roman" w:hAnsi="Times New Roman"/>
          <w:sz w:val="24"/>
          <w:szCs w:val="24"/>
        </w:rPr>
      </w:pPr>
      <w:r>
        <w:rPr>
          <w:rFonts w:ascii="Times New Roman" w:hAnsi="Times New Roman"/>
          <w:sz w:val="24"/>
          <w:szCs w:val="24"/>
        </w:rPr>
        <w:t>Заключение по результатам публичных слушаний подлежит опубликованию</w:t>
      </w:r>
      <w:r w:rsidRPr="00D7159F">
        <w:rPr>
          <w:rFonts w:ascii="Times New Roman" w:hAnsi="Times New Roman"/>
          <w:sz w:val="24"/>
          <w:szCs w:val="24"/>
        </w:rPr>
        <w:t xml:space="preserve"> </w:t>
      </w:r>
      <w:r w:rsidRPr="00A20A89">
        <w:rPr>
          <w:rFonts w:ascii="Times New Roman" w:hAnsi="Times New Roman"/>
          <w:sz w:val="24"/>
          <w:szCs w:val="24"/>
        </w:rPr>
        <w:t>в порядке, установленном для официального опубликования муниципальных правовых актов, иной официальной информации,</w:t>
      </w:r>
      <w:r w:rsidRPr="00D7159F">
        <w:rPr>
          <w:rFonts w:ascii="Times New Roman" w:hAnsi="Times New Roman"/>
          <w:sz w:val="24"/>
          <w:szCs w:val="24"/>
        </w:rPr>
        <w:t xml:space="preserve"> </w:t>
      </w:r>
      <w:r w:rsidRPr="00A20A89">
        <w:rPr>
          <w:rFonts w:ascii="Times New Roman" w:hAnsi="Times New Roman"/>
          <w:sz w:val="24"/>
          <w:szCs w:val="24"/>
        </w:rPr>
        <w:t xml:space="preserve">и размещается на официальном сайте </w:t>
      </w:r>
      <w:r>
        <w:rPr>
          <w:rFonts w:ascii="Times New Roman" w:hAnsi="Times New Roman"/>
          <w:sz w:val="24"/>
          <w:szCs w:val="24"/>
        </w:rPr>
        <w:t>А</w:t>
      </w:r>
      <w:r w:rsidRPr="00A20A89">
        <w:rPr>
          <w:rFonts w:ascii="Times New Roman" w:hAnsi="Times New Roman"/>
          <w:sz w:val="24"/>
          <w:szCs w:val="24"/>
        </w:rPr>
        <w:t>дминистрации в сети «Интернет»</w:t>
      </w:r>
      <w:r>
        <w:rPr>
          <w:rFonts w:ascii="Times New Roman" w:hAnsi="Times New Roman"/>
          <w:sz w:val="24"/>
          <w:szCs w:val="24"/>
        </w:rPr>
        <w:t>.</w:t>
      </w:r>
    </w:p>
    <w:p w:rsidR="001D2FC2" w:rsidRPr="00A20A89" w:rsidRDefault="001D2FC2" w:rsidP="00806E85">
      <w:pPr>
        <w:pStyle w:val="a7"/>
        <w:numPr>
          <w:ilvl w:val="0"/>
          <w:numId w:val="260"/>
        </w:numPr>
        <w:tabs>
          <w:tab w:val="clear" w:pos="1260"/>
          <w:tab w:val="left" w:pos="993"/>
          <w:tab w:val="left" w:pos="1276"/>
          <w:tab w:val="left" w:pos="1560"/>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Срок проведения публичных слушаний со дня оповещения жителей городского округа город Стерлитамак об их проведении до дня опубликования заключения о результатах публичных слушаний не может быть менее одного месяца и более трех месяцев.</w:t>
      </w:r>
    </w:p>
    <w:p w:rsidR="001D2FC2" w:rsidRPr="00A20A89" w:rsidRDefault="001D2FC2" w:rsidP="00806E85">
      <w:pPr>
        <w:pStyle w:val="a7"/>
        <w:numPr>
          <w:ilvl w:val="0"/>
          <w:numId w:val="260"/>
        </w:numPr>
        <w:tabs>
          <w:tab w:val="clear" w:pos="1260"/>
          <w:tab w:val="left" w:pos="993"/>
          <w:tab w:val="left" w:pos="1276"/>
          <w:tab w:val="left" w:pos="1560"/>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 xml:space="preserve">Глава </w:t>
      </w:r>
      <w:r w:rsidR="00D073E6">
        <w:rPr>
          <w:rFonts w:ascii="Times New Roman" w:hAnsi="Times New Roman"/>
          <w:sz w:val="24"/>
          <w:szCs w:val="24"/>
        </w:rPr>
        <w:t>А</w:t>
      </w:r>
      <w:r w:rsidRPr="00A20A89">
        <w:rPr>
          <w:rFonts w:ascii="Times New Roman" w:hAnsi="Times New Roman"/>
          <w:sz w:val="24"/>
          <w:szCs w:val="24"/>
        </w:rPr>
        <w:t>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w:t>
      </w:r>
      <w:r w:rsidR="00DC5CEA">
        <w:rPr>
          <w:rFonts w:ascii="Times New Roman" w:hAnsi="Times New Roman"/>
          <w:sz w:val="24"/>
          <w:szCs w:val="24"/>
        </w:rPr>
        <w:t>нии</w:t>
      </w:r>
      <w:r w:rsidRPr="00A20A89">
        <w:rPr>
          <w:rFonts w:ascii="Times New Roman" w:hAnsi="Times New Roman"/>
          <w:sz w:val="24"/>
          <w:szCs w:val="24"/>
        </w:rPr>
        <w:t xml:space="preserve"> ее на доработку </w:t>
      </w:r>
      <w:r w:rsidR="00702C64" w:rsidRPr="00A20A89">
        <w:rPr>
          <w:rFonts w:ascii="Times New Roman" w:hAnsi="Times New Roman"/>
          <w:sz w:val="24"/>
          <w:szCs w:val="24"/>
        </w:rPr>
        <w:t>не позднее чем через двадцать рабочих дней со дня опубликования заключения о результатах публичных слушаний</w:t>
      </w:r>
      <w:r w:rsidR="00A259B6">
        <w:rPr>
          <w:rFonts w:ascii="Times New Roman" w:hAnsi="Times New Roman"/>
          <w:sz w:val="24"/>
          <w:szCs w:val="24"/>
        </w:rPr>
        <w:t>, а в случае</w:t>
      </w:r>
      <w:r w:rsidR="00DC5CEA">
        <w:rPr>
          <w:rFonts w:ascii="Times New Roman" w:hAnsi="Times New Roman"/>
          <w:sz w:val="24"/>
          <w:szCs w:val="24"/>
        </w:rPr>
        <w:t>,</w:t>
      </w:r>
      <w:r w:rsidR="00A259B6">
        <w:rPr>
          <w:rFonts w:ascii="Times New Roman" w:hAnsi="Times New Roman"/>
          <w:sz w:val="24"/>
          <w:szCs w:val="24"/>
        </w:rPr>
        <w:t xml:space="preserve"> если публичные слушания не проводятся</w:t>
      </w:r>
      <w:r w:rsidR="00DC5CEA">
        <w:rPr>
          <w:rFonts w:ascii="Times New Roman" w:hAnsi="Times New Roman"/>
          <w:sz w:val="24"/>
          <w:szCs w:val="24"/>
        </w:rPr>
        <w:t>,</w:t>
      </w:r>
      <w:r w:rsidR="00A259B6">
        <w:rPr>
          <w:rFonts w:ascii="Times New Roman" w:hAnsi="Times New Roman"/>
          <w:sz w:val="24"/>
          <w:szCs w:val="24"/>
        </w:rPr>
        <w:t xml:space="preserve"> в срок, указанный в части 4 статьи 46 Градостроительного Кодекса РФ.</w:t>
      </w:r>
    </w:p>
    <w:p w:rsidR="001D2FC2" w:rsidRPr="00A20A89" w:rsidRDefault="001D2FC2" w:rsidP="00806E85">
      <w:pPr>
        <w:pStyle w:val="a7"/>
        <w:numPr>
          <w:ilvl w:val="0"/>
          <w:numId w:val="260"/>
        </w:numPr>
        <w:tabs>
          <w:tab w:val="clear" w:pos="1260"/>
          <w:tab w:val="left" w:pos="993"/>
          <w:tab w:val="left" w:pos="1276"/>
          <w:tab w:val="left" w:pos="1560"/>
        </w:tabs>
        <w:spacing w:after="0" w:line="240" w:lineRule="auto"/>
        <w:ind w:left="-142" w:firstLine="709"/>
        <w:jc w:val="both"/>
        <w:rPr>
          <w:rFonts w:ascii="Times New Roman" w:hAnsi="Times New Roman"/>
          <w:sz w:val="24"/>
          <w:szCs w:val="24"/>
        </w:rPr>
      </w:pPr>
      <w:r w:rsidRPr="00A20A89">
        <w:rPr>
          <w:rFonts w:ascii="Times New Roman" w:hAnsi="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r w:rsidR="006C011B">
        <w:rPr>
          <w:rFonts w:ascii="Times New Roman" w:hAnsi="Times New Roman"/>
          <w:sz w:val="24"/>
          <w:szCs w:val="24"/>
        </w:rPr>
        <w:t xml:space="preserve"> в течении семи дней со дня утверждения указанной документации</w:t>
      </w:r>
      <w:r w:rsidRPr="00A20A89">
        <w:rPr>
          <w:rFonts w:ascii="Times New Roman" w:hAnsi="Times New Roman"/>
          <w:sz w:val="24"/>
          <w:szCs w:val="24"/>
        </w:rPr>
        <w:t xml:space="preserve">, и размещается на официальном сайте </w:t>
      </w:r>
      <w:r w:rsidR="001628B1">
        <w:rPr>
          <w:rFonts w:ascii="Times New Roman" w:hAnsi="Times New Roman"/>
          <w:sz w:val="24"/>
          <w:szCs w:val="24"/>
        </w:rPr>
        <w:t>А</w:t>
      </w:r>
      <w:r w:rsidRPr="00A20A89">
        <w:rPr>
          <w:rFonts w:ascii="Times New Roman" w:hAnsi="Times New Roman"/>
          <w:sz w:val="24"/>
          <w:szCs w:val="24"/>
        </w:rPr>
        <w:t>дминистрации в сети «Интернет».</w:t>
      </w:r>
    </w:p>
    <w:p w:rsidR="001D2FC2" w:rsidRPr="00A20A89" w:rsidRDefault="001D2FC2" w:rsidP="00806E85">
      <w:pPr>
        <w:pStyle w:val="G"/>
        <w:ind w:left="-142"/>
      </w:pPr>
      <w:bookmarkStart w:id="196" w:name="_Toc25015120"/>
      <w:bookmarkStart w:id="197" w:name="_Toc73360308"/>
      <w:bookmarkEnd w:id="184"/>
      <w:bookmarkEnd w:id="185"/>
      <w:bookmarkEnd w:id="186"/>
      <w:r w:rsidRPr="00A20A89">
        <w:t>Положения о внесении изменений в правила землепользования и застройки</w:t>
      </w:r>
      <w:bookmarkEnd w:id="196"/>
      <w:bookmarkEnd w:id="197"/>
    </w:p>
    <w:p w:rsidR="001D2FC2" w:rsidRPr="00A20A89" w:rsidRDefault="001D2FC2" w:rsidP="00806E85">
      <w:pPr>
        <w:pStyle w:val="G0"/>
        <w:ind w:left="-142" w:firstLine="709"/>
      </w:pPr>
      <w:bookmarkStart w:id="198" w:name="_Toc500323155"/>
      <w:bookmarkStart w:id="199" w:name="_Toc243142737"/>
      <w:bookmarkStart w:id="200" w:name="_Toc17477664"/>
      <w:bookmarkStart w:id="201" w:name="_Toc25015121"/>
      <w:bookmarkStart w:id="202" w:name="_Toc73360309"/>
      <w:r w:rsidRPr="00A20A89">
        <w:t>Внесение изменений в Правила</w:t>
      </w:r>
      <w:bookmarkEnd w:id="198"/>
      <w:bookmarkEnd w:id="199"/>
      <w:r w:rsidR="0024506A" w:rsidRPr="00A20A89">
        <w:t xml:space="preserve"> </w:t>
      </w:r>
      <w:r w:rsidRPr="00A20A89">
        <w:t>землепользования и застройки</w:t>
      </w:r>
      <w:bookmarkEnd w:id="200"/>
      <w:bookmarkEnd w:id="201"/>
      <w:bookmarkEnd w:id="202"/>
    </w:p>
    <w:p w:rsidR="001D2FC2" w:rsidRPr="00A20A89"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1. Изменениями настоящих Правил землепользования и застройки считаются любые изменения текста Правил землепользования и застройки, карты градостроительного зонирования либо градостроительных регламентов.</w:t>
      </w:r>
      <w:r w:rsidR="007C2939">
        <w:rPr>
          <w:rFonts w:ascii="Times New Roman" w:hAnsi="Times New Roman" w:cs="Times New Roman"/>
          <w:sz w:val="24"/>
          <w:szCs w:val="24"/>
        </w:rPr>
        <w:t xml:space="preserve"> Внесение изменений в Правила</w:t>
      </w:r>
      <w:r w:rsidR="007C2939" w:rsidRPr="007C2939">
        <w:rPr>
          <w:rFonts w:ascii="Times New Roman" w:hAnsi="Times New Roman" w:cs="Times New Roman"/>
          <w:sz w:val="24"/>
          <w:szCs w:val="24"/>
        </w:rPr>
        <w:t xml:space="preserve"> </w:t>
      </w:r>
      <w:r w:rsidR="007C2939" w:rsidRPr="00A20A89">
        <w:rPr>
          <w:rFonts w:ascii="Times New Roman" w:hAnsi="Times New Roman" w:cs="Times New Roman"/>
          <w:sz w:val="24"/>
          <w:szCs w:val="24"/>
        </w:rPr>
        <w:t>землепользования и застройки</w:t>
      </w:r>
      <w:r w:rsidR="007C2939">
        <w:rPr>
          <w:rFonts w:ascii="Times New Roman" w:hAnsi="Times New Roman" w:cs="Times New Roman"/>
          <w:sz w:val="24"/>
          <w:szCs w:val="24"/>
        </w:rPr>
        <w:t>, осуществляется в порядке предусмотренной статьями 31, 32 Гр К РФ с учетом особенностей, установленных настоящей статьей.</w:t>
      </w:r>
    </w:p>
    <w:p w:rsidR="001D2FC2" w:rsidRPr="00A20A89"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2. Основаниями для рассмотрения главой Администрации вопроса о внесении изменений в Правила землепользования и застройки являются:</w:t>
      </w:r>
    </w:p>
    <w:p w:rsidR="001D2FC2" w:rsidRPr="00A20A89" w:rsidRDefault="001D2FC2" w:rsidP="00806E85">
      <w:pPr>
        <w:ind w:left="-142" w:firstLine="709"/>
        <w:jc w:val="both"/>
      </w:pPr>
      <w:r w:rsidRPr="00A20A89">
        <w:t xml:space="preserve">1) несоответствие Правил землепользования и застройки </w:t>
      </w:r>
      <w:r w:rsidR="007C2939">
        <w:t>Г</w:t>
      </w:r>
      <w:r w:rsidRPr="00A20A89">
        <w:t xml:space="preserve">енеральному плану, возникшее в результате внесения в </w:t>
      </w:r>
      <w:r w:rsidR="007C2939">
        <w:t>Г</w:t>
      </w:r>
      <w:r w:rsidRPr="00A20A89">
        <w:t>енеральны</w:t>
      </w:r>
      <w:r w:rsidR="007C2939">
        <w:t>й</w:t>
      </w:r>
      <w:r w:rsidRPr="00A20A89">
        <w:t xml:space="preserve"> план изменений;</w:t>
      </w:r>
    </w:p>
    <w:p w:rsidR="001D2FC2" w:rsidRPr="00A20A89" w:rsidRDefault="001D2FC2" w:rsidP="00806E85">
      <w:pPr>
        <w:ind w:left="-142" w:firstLine="709"/>
        <w:jc w:val="both"/>
      </w:pPr>
      <w:r w:rsidRPr="00A20A89">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rsidR="001D2FC2" w:rsidRPr="00A20A89" w:rsidRDefault="001D2FC2" w:rsidP="00806E85">
      <w:pPr>
        <w:ind w:left="-142" w:firstLine="709"/>
        <w:jc w:val="both"/>
      </w:pPr>
      <w:r w:rsidRPr="00A20A89">
        <w:t>3) поступление предложений об изменении границ территориальных зон, изменении градостроительных регламентов;</w:t>
      </w:r>
    </w:p>
    <w:p w:rsidR="001D2FC2" w:rsidRPr="00A20A89" w:rsidRDefault="001D2FC2" w:rsidP="00806E85">
      <w:pPr>
        <w:ind w:left="-142" w:firstLine="709"/>
        <w:jc w:val="both"/>
      </w:pPr>
      <w:r w:rsidRPr="00A20A89">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D2FC2" w:rsidRPr="00A20A89" w:rsidRDefault="001D2FC2" w:rsidP="00806E85">
      <w:pPr>
        <w:ind w:left="-142" w:firstLine="709"/>
        <w:jc w:val="both"/>
      </w:pPr>
      <w:r w:rsidRPr="00A20A89">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D2FC2" w:rsidRPr="00A20A89" w:rsidRDefault="001D2FC2" w:rsidP="00806E85">
      <w:pPr>
        <w:ind w:left="-142" w:firstLine="709"/>
        <w:jc w:val="both"/>
      </w:pPr>
      <w:r w:rsidRPr="00A20A89">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7004E8" w:rsidRPr="00A20A89">
        <w:t>оселения регионального значения;</w:t>
      </w:r>
    </w:p>
    <w:p w:rsidR="007004E8" w:rsidRPr="00A20A89" w:rsidRDefault="007004E8" w:rsidP="00806E85">
      <w:pPr>
        <w:ind w:left="-142" w:firstLine="709"/>
        <w:jc w:val="both"/>
      </w:pPr>
      <w:r w:rsidRPr="00A20A89">
        <w:rPr>
          <w:rStyle w:val="blk"/>
        </w:rPr>
        <w:t>7) принятие решения о комплексном развитии территории.</w:t>
      </w:r>
    </w:p>
    <w:p w:rsidR="001D2FC2" w:rsidRPr="00A20A89"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 xml:space="preserve">3. Предложения о внесении изменений в Правила землепользования и застройки в </w:t>
      </w:r>
      <w:r w:rsidR="00601C5E">
        <w:rPr>
          <w:rFonts w:ascii="Times New Roman" w:hAnsi="Times New Roman" w:cs="Times New Roman"/>
          <w:sz w:val="24"/>
          <w:szCs w:val="24"/>
        </w:rPr>
        <w:t>к</w:t>
      </w:r>
      <w:r w:rsidRPr="00A20A89">
        <w:rPr>
          <w:rFonts w:ascii="Times New Roman" w:hAnsi="Times New Roman" w:cs="Times New Roman"/>
          <w:sz w:val="24"/>
          <w:szCs w:val="24"/>
        </w:rPr>
        <w:t>омиссию</w:t>
      </w:r>
      <w:r w:rsidR="00601C5E">
        <w:rPr>
          <w:rFonts w:ascii="Times New Roman" w:hAnsi="Times New Roman" w:cs="Times New Roman"/>
          <w:sz w:val="24"/>
          <w:szCs w:val="24"/>
        </w:rPr>
        <w:t xml:space="preserve"> по подготовке проекта </w:t>
      </w:r>
      <w:r w:rsidR="00601C5E" w:rsidRPr="00A20A89">
        <w:rPr>
          <w:rFonts w:ascii="Times New Roman" w:hAnsi="Times New Roman" w:cs="Times New Roman"/>
          <w:sz w:val="24"/>
          <w:szCs w:val="24"/>
        </w:rPr>
        <w:t>Правил землепользования и застройки</w:t>
      </w:r>
      <w:r w:rsidRPr="00A20A89">
        <w:rPr>
          <w:rFonts w:ascii="Times New Roman" w:hAnsi="Times New Roman" w:cs="Times New Roman"/>
          <w:sz w:val="24"/>
          <w:szCs w:val="24"/>
        </w:rPr>
        <w:t xml:space="preserve"> направляются:</w:t>
      </w:r>
    </w:p>
    <w:p w:rsidR="001D2FC2" w:rsidRPr="00A20A89"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D2FC2" w:rsidRPr="00A20A89"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2) органами исполнительной власти Республики Башкортостан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D2FC2" w:rsidRPr="00A20A89"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3) органами местного самоуправления муниципального района в случаях, если необходимо совершенствовать порядок регулирования землепользования и застройки на соответствующих территории городского округа город Стерлитамак;</w:t>
      </w:r>
    </w:p>
    <w:p w:rsidR="001D2FC2" w:rsidRPr="00A20A89"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4) органами местного самоуправления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D2FC2" w:rsidRPr="00A20A89"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7004E8" w:rsidRPr="00A20A89">
        <w:rPr>
          <w:rFonts w:ascii="Times New Roman" w:hAnsi="Times New Roman" w:cs="Times New Roman"/>
          <w:sz w:val="24"/>
          <w:szCs w:val="24"/>
        </w:rPr>
        <w:t>тересы граждан и их объединений;</w:t>
      </w:r>
    </w:p>
    <w:p w:rsidR="007004E8" w:rsidRPr="00A20A89" w:rsidRDefault="007004E8"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7004E8" w:rsidRPr="00A20A89" w:rsidRDefault="007004E8"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1D2FC2" w:rsidRPr="00A20A89" w:rsidRDefault="001D2FC2" w:rsidP="00806E85">
      <w:pPr>
        <w:ind w:left="-142" w:firstLine="709"/>
        <w:jc w:val="both"/>
      </w:pPr>
      <w:r w:rsidRPr="00A20A89">
        <w:t>4. В случае, если настоящими Правилами землепользования и застройки не обеспечена возможность размещения на территории городского округа город Стерлитамак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Республики Башкортостан, направляют главе Администрации городского округа город Стерлитамак требование о внесении изменений в настоящие Правила землепользования и застройки в целях обеспечения размещения указанных объектов.</w:t>
      </w:r>
    </w:p>
    <w:p w:rsidR="001D2FC2" w:rsidRPr="00A20A89" w:rsidRDefault="001D2FC2" w:rsidP="00806E85">
      <w:pPr>
        <w:ind w:left="-142" w:firstLine="709"/>
        <w:jc w:val="both"/>
      </w:pPr>
      <w:r w:rsidRPr="00A20A89">
        <w:t>5. В случае, предусмотренном частью 4 настоящей статьи, глава Администрации обеспечивает внесение изменений в настоящие Правила землепользования и застройки в течение тридцати дней со дня получения указанного в части 4 настоящей статьи требования.</w:t>
      </w:r>
    </w:p>
    <w:p w:rsidR="003B5F6A" w:rsidRPr="00A20A89" w:rsidRDefault="003B5F6A" w:rsidP="00806E85">
      <w:pPr>
        <w:ind w:left="-142" w:firstLine="709"/>
        <w:jc w:val="both"/>
      </w:pPr>
      <w:r w:rsidRPr="00A20A89">
        <w:rPr>
          <w:rStyle w:val="blk"/>
        </w:rPr>
        <w:t xml:space="preserve">6. В случае внесения изменений в </w:t>
      </w:r>
      <w:r w:rsidR="003E3ACE">
        <w:rPr>
          <w:rStyle w:val="blk"/>
        </w:rPr>
        <w:t>П</w:t>
      </w:r>
      <w:r w:rsidRPr="00A20A89">
        <w:rPr>
          <w:rStyle w:val="blk"/>
        </w:rPr>
        <w:t xml:space="preserve">равила землепользования и застройки в целях реализации решения о комплексном развитии территории, в том числе в соответствии с </w:t>
      </w:r>
      <w:hyperlink r:id="rId17" w:anchor="dst3334" w:history="1">
        <w:r w:rsidRPr="00A20A89">
          <w:rPr>
            <w:rStyle w:val="blk"/>
          </w:rPr>
          <w:t>частью 5.2 статьи 30</w:t>
        </w:r>
      </w:hyperlink>
      <w:r w:rsidRPr="00A20A89">
        <w:rPr>
          <w:rStyle w:val="blk"/>
        </w:rPr>
        <w:t xml:space="preserve">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D2FC2" w:rsidRPr="00A20A89" w:rsidRDefault="00AA1514" w:rsidP="00806E85">
      <w:pPr>
        <w:ind w:left="-142" w:firstLine="709"/>
        <w:jc w:val="both"/>
      </w:pPr>
      <w:r>
        <w:t>7</w:t>
      </w:r>
      <w:r w:rsidR="001D2FC2" w:rsidRPr="00A20A89">
        <w:t xml:space="preserve">. В целях внесения изменений в настоящие Правила землепользования и застройки в случае, предусмотренном пунктами </w:t>
      </w:r>
      <w:r w:rsidR="001C75B1" w:rsidRPr="00A20A89">
        <w:t>4-</w:t>
      </w:r>
      <w:r w:rsidR="007004E8" w:rsidRPr="00A20A89">
        <w:t>7</w:t>
      </w:r>
      <w:r w:rsidR="001D2FC2" w:rsidRPr="00A20A89">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w:t>
      </w:r>
      <w:r w:rsidR="00637B98">
        <w:t xml:space="preserve"> по подготовке проекта Правил землепользования</w:t>
      </w:r>
      <w:r w:rsidR="009A1F06">
        <w:t xml:space="preserve"> и</w:t>
      </w:r>
      <w:r w:rsidR="00637B98">
        <w:t xml:space="preserve"> застройки</w:t>
      </w:r>
      <w:r w:rsidR="001D2FC2" w:rsidRPr="00A20A89">
        <w:t xml:space="preserve">, указанного в части </w:t>
      </w:r>
      <w:r>
        <w:t>8</w:t>
      </w:r>
      <w:r w:rsidR="001D2FC2" w:rsidRPr="00A20A89">
        <w:t xml:space="preserve"> настоящей статьи не требуется.</w:t>
      </w:r>
    </w:p>
    <w:p w:rsidR="001D2FC2" w:rsidRPr="00A20A89" w:rsidRDefault="00AA1514" w:rsidP="00806E85">
      <w:pPr>
        <w:pStyle w:val="ConsPlusNormal"/>
        <w:ind w:left="-142" w:firstLine="709"/>
        <w:jc w:val="both"/>
        <w:rPr>
          <w:rFonts w:ascii="Times New Roman" w:hAnsi="Times New Roman" w:cs="Times New Roman"/>
          <w:sz w:val="24"/>
          <w:szCs w:val="24"/>
        </w:rPr>
      </w:pPr>
      <w:r>
        <w:rPr>
          <w:rFonts w:ascii="Times New Roman" w:hAnsi="Times New Roman" w:cs="Times New Roman"/>
          <w:sz w:val="24"/>
          <w:szCs w:val="24"/>
        </w:rPr>
        <w:t>8</w:t>
      </w:r>
      <w:r w:rsidR="001D2FC2" w:rsidRPr="00A20A89">
        <w:rPr>
          <w:rFonts w:ascii="Times New Roman" w:hAnsi="Times New Roman" w:cs="Times New Roman"/>
          <w:sz w:val="24"/>
          <w:szCs w:val="24"/>
        </w:rPr>
        <w:t xml:space="preserve">. Комиссия </w:t>
      </w:r>
      <w:r w:rsidR="00637B98" w:rsidRPr="00637B98">
        <w:rPr>
          <w:rFonts w:ascii="Times New Roman" w:hAnsi="Times New Roman" w:cs="Times New Roman"/>
          <w:sz w:val="24"/>
          <w:szCs w:val="24"/>
        </w:rPr>
        <w:t>по подготовке проекта Правил землепользования</w:t>
      </w:r>
      <w:r w:rsidR="009A1F06">
        <w:rPr>
          <w:rFonts w:ascii="Times New Roman" w:hAnsi="Times New Roman" w:cs="Times New Roman"/>
          <w:sz w:val="24"/>
          <w:szCs w:val="24"/>
        </w:rPr>
        <w:t xml:space="preserve"> и</w:t>
      </w:r>
      <w:r w:rsidR="00637B98" w:rsidRPr="00637B98">
        <w:rPr>
          <w:rFonts w:ascii="Times New Roman" w:hAnsi="Times New Roman" w:cs="Times New Roman"/>
          <w:sz w:val="24"/>
          <w:szCs w:val="24"/>
        </w:rPr>
        <w:t xml:space="preserve"> застройки</w:t>
      </w:r>
      <w:r w:rsidR="00637B98" w:rsidRPr="00A20A89">
        <w:rPr>
          <w:rFonts w:ascii="Times New Roman" w:hAnsi="Times New Roman" w:cs="Times New Roman"/>
          <w:sz w:val="24"/>
          <w:szCs w:val="24"/>
        </w:rPr>
        <w:t xml:space="preserve"> </w:t>
      </w:r>
      <w:r w:rsidR="001D2FC2" w:rsidRPr="00A20A89">
        <w:rPr>
          <w:rFonts w:ascii="Times New Roman" w:hAnsi="Times New Roman" w:cs="Times New Roman"/>
          <w:sz w:val="24"/>
          <w:szCs w:val="24"/>
        </w:rPr>
        <w:t xml:space="preserve">в течение </w:t>
      </w:r>
      <w:r w:rsidR="00C3254B" w:rsidRPr="00A20A89">
        <w:rPr>
          <w:rFonts w:ascii="Times New Roman" w:hAnsi="Times New Roman" w:cs="Times New Roman"/>
          <w:sz w:val="24"/>
          <w:szCs w:val="24"/>
        </w:rPr>
        <w:t>двадцати пяти</w:t>
      </w:r>
      <w:r w:rsidR="001D2FC2" w:rsidRPr="00A20A89">
        <w:rPr>
          <w:rFonts w:ascii="Times New Roman" w:hAnsi="Times New Roman" w:cs="Times New Roman"/>
          <w:sz w:val="24"/>
          <w:szCs w:val="24"/>
        </w:rPr>
        <w:t xml:space="preserve">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городского округа город Стерлитамак.</w:t>
      </w:r>
    </w:p>
    <w:p w:rsidR="001D2FC2" w:rsidRPr="00A20A89" w:rsidRDefault="00AA1514" w:rsidP="00806E85">
      <w:pPr>
        <w:pStyle w:val="ConsPlusNormal"/>
        <w:ind w:left="-142" w:firstLine="709"/>
        <w:jc w:val="both"/>
        <w:rPr>
          <w:rFonts w:ascii="Times New Roman" w:hAnsi="Times New Roman" w:cs="Times New Roman"/>
          <w:sz w:val="24"/>
          <w:szCs w:val="24"/>
        </w:rPr>
      </w:pPr>
      <w:r>
        <w:rPr>
          <w:rFonts w:ascii="Times New Roman" w:hAnsi="Times New Roman" w:cs="Times New Roman"/>
          <w:sz w:val="24"/>
          <w:szCs w:val="24"/>
        </w:rPr>
        <w:t>9</w:t>
      </w:r>
      <w:r w:rsidR="001D2FC2" w:rsidRPr="00A20A89">
        <w:rPr>
          <w:rFonts w:ascii="Times New Roman" w:hAnsi="Times New Roman" w:cs="Times New Roman"/>
          <w:sz w:val="24"/>
          <w:szCs w:val="24"/>
        </w:rPr>
        <w:t xml:space="preserve">. Глава Администрации с учетом рекомендаций, содержащихся в заключении Комиссии, в течение </w:t>
      </w:r>
      <w:r w:rsidR="004916E4" w:rsidRPr="00A20A89">
        <w:rPr>
          <w:rFonts w:ascii="Times New Roman" w:hAnsi="Times New Roman" w:cs="Times New Roman"/>
          <w:sz w:val="24"/>
          <w:szCs w:val="24"/>
        </w:rPr>
        <w:t>два</w:t>
      </w:r>
      <w:r w:rsidR="001D2FC2" w:rsidRPr="00A20A89">
        <w:rPr>
          <w:rFonts w:ascii="Times New Roman" w:hAnsi="Times New Roman" w:cs="Times New Roman"/>
          <w:sz w:val="24"/>
          <w:szCs w:val="24"/>
        </w:rPr>
        <w:t>дцати</w:t>
      </w:r>
      <w:r w:rsidR="004916E4" w:rsidRPr="00A20A89">
        <w:rPr>
          <w:rFonts w:ascii="Times New Roman" w:hAnsi="Times New Roman" w:cs="Times New Roman"/>
          <w:sz w:val="24"/>
          <w:szCs w:val="24"/>
        </w:rPr>
        <w:t xml:space="preserve"> пяти </w:t>
      </w:r>
      <w:r w:rsidR="001D2FC2" w:rsidRPr="00A20A89">
        <w:rPr>
          <w:rFonts w:ascii="Times New Roman" w:hAnsi="Times New Roman" w:cs="Times New Roman"/>
          <w:sz w:val="24"/>
          <w:szCs w:val="24"/>
        </w:rPr>
        <w:t>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 и направляет копию такого решения заявителям.</w:t>
      </w:r>
    </w:p>
    <w:p w:rsidR="001C75B1" w:rsidRPr="00A20A89" w:rsidRDefault="00AA1514" w:rsidP="001C75B1">
      <w:pPr>
        <w:pStyle w:val="ConsPlusNormal"/>
        <w:ind w:left="-142" w:firstLine="709"/>
        <w:jc w:val="both"/>
        <w:rPr>
          <w:rFonts w:ascii="Times New Roman" w:hAnsi="Times New Roman" w:cs="Times New Roman"/>
          <w:sz w:val="24"/>
          <w:szCs w:val="24"/>
        </w:rPr>
      </w:pPr>
      <w:r>
        <w:rPr>
          <w:rFonts w:ascii="Times New Roman" w:hAnsi="Times New Roman" w:cs="Times New Roman"/>
          <w:sz w:val="24"/>
          <w:szCs w:val="24"/>
        </w:rPr>
        <w:t>10</w:t>
      </w:r>
      <w:r w:rsidR="001C75B1" w:rsidRPr="00A20A89">
        <w:rPr>
          <w:rFonts w:ascii="Times New Roman" w:hAnsi="Times New Roman" w:cs="Times New Roman"/>
          <w:sz w:val="24"/>
          <w:szCs w:val="24"/>
        </w:rPr>
        <w:t xml:space="preserve">.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92"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001C75B1" w:rsidRPr="00A20A89">
          <w:rPr>
            <w:rFonts w:ascii="Times New Roman" w:hAnsi="Times New Roman" w:cs="Times New Roman"/>
            <w:sz w:val="24"/>
            <w:szCs w:val="24"/>
          </w:rPr>
          <w:t>пункте 2 части 2</w:t>
        </w:r>
      </w:hyperlink>
      <w:r w:rsidR="001C75B1" w:rsidRPr="00A20A89">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92"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001C75B1" w:rsidRPr="00A20A89">
          <w:rPr>
            <w:rFonts w:ascii="Times New Roman" w:hAnsi="Times New Roman" w:cs="Times New Roman"/>
            <w:sz w:val="24"/>
            <w:szCs w:val="24"/>
          </w:rPr>
          <w:t>пункте 2 части 2</w:t>
        </w:r>
      </w:hyperlink>
      <w:r w:rsidR="001C75B1" w:rsidRPr="00A20A89">
        <w:rPr>
          <w:rFonts w:ascii="Times New Roman" w:hAnsi="Times New Roman" w:cs="Times New Roman"/>
          <w:sz w:val="24"/>
          <w:szCs w:val="24"/>
        </w:rPr>
        <w:t xml:space="preserve"> настоящей статьи, может быть обжаловано главой </w:t>
      </w:r>
      <w:r w:rsidR="00030942" w:rsidRPr="00A20A89">
        <w:rPr>
          <w:rFonts w:ascii="Times New Roman" w:hAnsi="Times New Roman" w:cs="Times New Roman"/>
          <w:sz w:val="24"/>
          <w:szCs w:val="24"/>
        </w:rPr>
        <w:t>А</w:t>
      </w:r>
      <w:r w:rsidR="001C75B1" w:rsidRPr="00A20A89">
        <w:rPr>
          <w:rFonts w:ascii="Times New Roman" w:hAnsi="Times New Roman" w:cs="Times New Roman"/>
          <w:sz w:val="24"/>
          <w:szCs w:val="24"/>
        </w:rPr>
        <w:t>дминистрации в суд.</w:t>
      </w:r>
    </w:p>
    <w:p w:rsidR="001D2FC2" w:rsidRPr="00A20A89" w:rsidRDefault="001C75B1"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1</w:t>
      </w:r>
      <w:r w:rsidR="00AA1514">
        <w:rPr>
          <w:rFonts w:ascii="Times New Roman" w:hAnsi="Times New Roman" w:cs="Times New Roman"/>
          <w:sz w:val="24"/>
          <w:szCs w:val="24"/>
        </w:rPr>
        <w:t>1</w:t>
      </w:r>
      <w:r w:rsidR="001D2FC2" w:rsidRPr="00A20A89">
        <w:rPr>
          <w:rFonts w:ascii="Times New Roman" w:hAnsi="Times New Roman" w:cs="Times New Roman"/>
          <w:sz w:val="24"/>
          <w:szCs w:val="24"/>
        </w:rPr>
        <w:t xml:space="preserve">.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w:t>
      </w:r>
      <w:r w:rsidR="00845D6C">
        <w:rPr>
          <w:rFonts w:ascii="Times New Roman" w:hAnsi="Times New Roman" w:cs="Times New Roman"/>
          <w:sz w:val="24"/>
          <w:szCs w:val="24"/>
        </w:rPr>
        <w:t>П</w:t>
      </w:r>
      <w:r w:rsidR="001D2FC2" w:rsidRPr="00A20A89">
        <w:rPr>
          <w:rFonts w:ascii="Times New Roman" w:hAnsi="Times New Roman" w:cs="Times New Roman"/>
          <w:sz w:val="24"/>
          <w:szCs w:val="24"/>
        </w:rPr>
        <w:t>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указанных в части 2 статьи 55.32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D2FC2" w:rsidRPr="00A20A89" w:rsidRDefault="001D2FC2" w:rsidP="00806E85">
      <w:pPr>
        <w:pStyle w:val="ConsPlusNormal"/>
        <w:ind w:left="-142" w:firstLine="709"/>
        <w:jc w:val="both"/>
        <w:rPr>
          <w:rFonts w:ascii="Times New Roman" w:hAnsi="Times New Roman" w:cs="Times New Roman"/>
          <w:sz w:val="24"/>
          <w:szCs w:val="24"/>
        </w:rPr>
      </w:pPr>
      <w:bookmarkStart w:id="203" w:name="p1416"/>
      <w:bookmarkEnd w:id="203"/>
      <w:r w:rsidRPr="00A20A89">
        <w:rPr>
          <w:rFonts w:ascii="Times New Roman" w:hAnsi="Times New Roman" w:cs="Times New Roman"/>
          <w:sz w:val="24"/>
          <w:szCs w:val="24"/>
        </w:rPr>
        <w:t>1</w:t>
      </w:r>
      <w:r w:rsidR="00AA1514">
        <w:rPr>
          <w:rFonts w:ascii="Times New Roman" w:hAnsi="Times New Roman" w:cs="Times New Roman"/>
          <w:sz w:val="24"/>
          <w:szCs w:val="24"/>
        </w:rPr>
        <w:t>2</w:t>
      </w:r>
      <w:r w:rsidRPr="00A20A89">
        <w:rPr>
          <w:rFonts w:ascii="Times New Roman" w:hAnsi="Times New Roman" w:cs="Times New Roman"/>
          <w:sz w:val="24"/>
          <w:szCs w:val="24"/>
        </w:rPr>
        <w:t xml:space="preserve">. В случаях, предусмотренных пунктами </w:t>
      </w:r>
      <w:r w:rsidR="001C75B1" w:rsidRPr="00A20A89">
        <w:rPr>
          <w:rFonts w:ascii="Times New Roman" w:hAnsi="Times New Roman" w:cs="Times New Roman"/>
          <w:sz w:val="24"/>
          <w:szCs w:val="24"/>
        </w:rPr>
        <w:t>4-6</w:t>
      </w:r>
      <w:r w:rsidRPr="00A20A89">
        <w:rPr>
          <w:rFonts w:ascii="Times New Roman" w:hAnsi="Times New Roman" w:cs="Times New Roman"/>
          <w:sz w:val="24"/>
          <w:szCs w:val="24"/>
        </w:rPr>
        <w:t xml:space="preserve"> части </w:t>
      </w:r>
      <w:r w:rsidR="001C75B1" w:rsidRPr="00A20A89">
        <w:rPr>
          <w:rFonts w:ascii="Times New Roman" w:hAnsi="Times New Roman" w:cs="Times New Roman"/>
          <w:sz w:val="24"/>
          <w:szCs w:val="24"/>
        </w:rPr>
        <w:t>2</w:t>
      </w:r>
      <w:r w:rsidRPr="00A20A89">
        <w:rPr>
          <w:rFonts w:ascii="Times New Roman" w:hAnsi="Times New Roman" w:cs="Times New Roman"/>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893036">
        <w:rPr>
          <w:rFonts w:ascii="Times New Roman" w:hAnsi="Times New Roman" w:cs="Times New Roman"/>
          <w:sz w:val="24"/>
          <w:szCs w:val="24"/>
        </w:rPr>
        <w:t>г</w:t>
      </w:r>
      <w:r w:rsidRPr="00A20A89">
        <w:rPr>
          <w:rFonts w:ascii="Times New Roman" w:hAnsi="Times New Roman" w:cs="Times New Roman"/>
          <w:sz w:val="24"/>
          <w:szCs w:val="24"/>
        </w:rPr>
        <w:t>лаве</w:t>
      </w:r>
      <w:r w:rsidR="00C169EE" w:rsidRPr="00A20A89">
        <w:rPr>
          <w:rFonts w:ascii="Times New Roman" w:hAnsi="Times New Roman" w:cs="Times New Roman"/>
          <w:sz w:val="24"/>
          <w:szCs w:val="24"/>
        </w:rPr>
        <w:t xml:space="preserve"> </w:t>
      </w:r>
      <w:r w:rsidR="00893036">
        <w:rPr>
          <w:rFonts w:ascii="Times New Roman" w:hAnsi="Times New Roman" w:cs="Times New Roman"/>
          <w:sz w:val="24"/>
          <w:szCs w:val="24"/>
        </w:rPr>
        <w:t>А</w:t>
      </w:r>
      <w:r w:rsidR="00C169EE" w:rsidRPr="00A20A89">
        <w:rPr>
          <w:rFonts w:ascii="Times New Roman" w:hAnsi="Times New Roman" w:cs="Times New Roman"/>
          <w:sz w:val="24"/>
          <w:szCs w:val="24"/>
        </w:rPr>
        <w:t>дминистрации</w:t>
      </w:r>
      <w:r w:rsidRPr="00A20A89">
        <w:rPr>
          <w:rFonts w:ascii="Times New Roman" w:hAnsi="Times New Roman" w:cs="Times New Roman"/>
          <w:sz w:val="24"/>
          <w:szCs w:val="24"/>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D2FC2" w:rsidRPr="00A20A89" w:rsidRDefault="001D2FC2" w:rsidP="00806E85">
      <w:pPr>
        <w:pStyle w:val="ConsPlusNormal"/>
        <w:ind w:left="-142" w:firstLine="709"/>
        <w:jc w:val="both"/>
        <w:rPr>
          <w:rFonts w:ascii="Times New Roman" w:hAnsi="Times New Roman" w:cs="Times New Roman"/>
          <w:sz w:val="24"/>
          <w:szCs w:val="24"/>
        </w:rPr>
      </w:pPr>
      <w:bookmarkStart w:id="204" w:name="p1418"/>
      <w:bookmarkEnd w:id="204"/>
      <w:r w:rsidRPr="00A20A89">
        <w:rPr>
          <w:rFonts w:ascii="Times New Roman" w:hAnsi="Times New Roman" w:cs="Times New Roman"/>
          <w:sz w:val="24"/>
          <w:szCs w:val="24"/>
        </w:rPr>
        <w:t>1</w:t>
      </w:r>
      <w:r w:rsidR="00AA1514">
        <w:rPr>
          <w:rFonts w:ascii="Times New Roman" w:hAnsi="Times New Roman" w:cs="Times New Roman"/>
          <w:sz w:val="24"/>
          <w:szCs w:val="24"/>
        </w:rPr>
        <w:t>3</w:t>
      </w:r>
      <w:r w:rsidRPr="00A20A89">
        <w:rPr>
          <w:rFonts w:ascii="Times New Roman" w:hAnsi="Times New Roman" w:cs="Times New Roman"/>
          <w:sz w:val="24"/>
          <w:szCs w:val="24"/>
        </w:rPr>
        <w:t xml:space="preserve">.  В случае поступления требования, предусмотренного </w:t>
      </w:r>
      <w:hyperlink w:anchor="p1416" w:history="1">
        <w:r w:rsidRPr="00A20A89">
          <w:rPr>
            <w:rFonts w:ascii="Times New Roman" w:hAnsi="Times New Roman" w:cs="Times New Roman"/>
            <w:sz w:val="24"/>
            <w:szCs w:val="24"/>
          </w:rPr>
          <w:t xml:space="preserve">частью </w:t>
        </w:r>
      </w:hyperlink>
      <w:r w:rsidRPr="00A20A89">
        <w:rPr>
          <w:rFonts w:ascii="Times New Roman" w:hAnsi="Times New Roman" w:cs="Times New Roman"/>
          <w:sz w:val="24"/>
          <w:szCs w:val="24"/>
        </w:rPr>
        <w:t>1</w:t>
      </w:r>
      <w:r w:rsidR="00AA1514">
        <w:rPr>
          <w:rFonts w:ascii="Times New Roman" w:hAnsi="Times New Roman" w:cs="Times New Roman"/>
          <w:sz w:val="24"/>
          <w:szCs w:val="24"/>
        </w:rPr>
        <w:t>2</w:t>
      </w:r>
      <w:r w:rsidRPr="00A20A89">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w:t>
      </w:r>
      <w:r w:rsidR="001C75B1" w:rsidRPr="00A20A89">
        <w:rPr>
          <w:rFonts w:ascii="Times New Roman" w:hAnsi="Times New Roman" w:cs="Times New Roman"/>
          <w:sz w:val="24"/>
          <w:szCs w:val="24"/>
        </w:rPr>
        <w:t>4-6</w:t>
      </w:r>
      <w:r w:rsidRPr="00A20A89">
        <w:rPr>
          <w:rFonts w:ascii="Times New Roman" w:hAnsi="Times New Roman" w:cs="Times New Roman"/>
          <w:sz w:val="24"/>
          <w:szCs w:val="24"/>
        </w:rPr>
        <w:t xml:space="preserve"> части </w:t>
      </w:r>
      <w:r w:rsidR="001C75B1" w:rsidRPr="00A20A89">
        <w:rPr>
          <w:rFonts w:ascii="Times New Roman" w:hAnsi="Times New Roman" w:cs="Times New Roman"/>
          <w:sz w:val="24"/>
          <w:szCs w:val="24"/>
        </w:rPr>
        <w:t>2</w:t>
      </w:r>
      <w:r w:rsidRPr="00A20A89">
        <w:rPr>
          <w:rFonts w:ascii="Times New Roman" w:hAnsi="Times New Roman" w:cs="Times New Roman"/>
          <w:sz w:val="24"/>
          <w:szCs w:val="24"/>
        </w:rPr>
        <w:t xml:space="preserve"> настоящей статьи оснований для внесения изменений в </w:t>
      </w:r>
      <w:r w:rsidR="007B0F15">
        <w:rPr>
          <w:rFonts w:ascii="Times New Roman" w:hAnsi="Times New Roman" w:cs="Times New Roman"/>
          <w:sz w:val="24"/>
          <w:szCs w:val="24"/>
        </w:rPr>
        <w:t>П</w:t>
      </w:r>
      <w:r w:rsidRPr="00A20A89">
        <w:rPr>
          <w:rFonts w:ascii="Times New Roman" w:hAnsi="Times New Roman" w:cs="Times New Roman"/>
          <w:sz w:val="24"/>
          <w:szCs w:val="24"/>
        </w:rPr>
        <w:t xml:space="preserve">равила землепользования и застройки </w:t>
      </w:r>
      <w:r w:rsidR="00893036">
        <w:rPr>
          <w:rFonts w:ascii="Times New Roman" w:hAnsi="Times New Roman" w:cs="Times New Roman"/>
          <w:sz w:val="24"/>
          <w:szCs w:val="24"/>
        </w:rPr>
        <w:t>г</w:t>
      </w:r>
      <w:r w:rsidRPr="00A20A89">
        <w:rPr>
          <w:rFonts w:ascii="Times New Roman" w:hAnsi="Times New Roman" w:cs="Times New Roman"/>
          <w:sz w:val="24"/>
          <w:szCs w:val="24"/>
        </w:rPr>
        <w:t xml:space="preserve">лава </w:t>
      </w:r>
      <w:r w:rsidR="00893036">
        <w:rPr>
          <w:rFonts w:ascii="Times New Roman" w:hAnsi="Times New Roman" w:cs="Times New Roman"/>
          <w:sz w:val="24"/>
          <w:szCs w:val="24"/>
        </w:rPr>
        <w:t>А</w:t>
      </w:r>
      <w:r w:rsidRPr="00A20A89">
        <w:rPr>
          <w:rFonts w:ascii="Times New Roman" w:hAnsi="Times New Roman" w:cs="Times New Roman"/>
          <w:sz w:val="24"/>
          <w:szCs w:val="24"/>
        </w:rPr>
        <w:t xml:space="preserve">дминистрации обязан обеспечить внесение изменений в </w:t>
      </w:r>
      <w:r w:rsidR="00893036">
        <w:rPr>
          <w:rFonts w:ascii="Times New Roman" w:hAnsi="Times New Roman" w:cs="Times New Roman"/>
          <w:sz w:val="24"/>
          <w:szCs w:val="24"/>
        </w:rPr>
        <w:t>П</w:t>
      </w:r>
      <w:r w:rsidRPr="00A20A89">
        <w:rPr>
          <w:rFonts w:ascii="Times New Roman" w:hAnsi="Times New Roman" w:cs="Times New Roman"/>
          <w:sz w:val="24"/>
          <w:szCs w:val="24"/>
        </w:rPr>
        <w:t xml:space="preserve">равила землепользования и застройки путем их уточнения в соответствии с таким требованием. При этом утверждение изменений в </w:t>
      </w:r>
      <w:r w:rsidR="00893036">
        <w:rPr>
          <w:rFonts w:ascii="Times New Roman" w:hAnsi="Times New Roman" w:cs="Times New Roman"/>
          <w:sz w:val="24"/>
          <w:szCs w:val="24"/>
        </w:rPr>
        <w:t>П</w:t>
      </w:r>
      <w:r w:rsidRPr="00A20A89">
        <w:rPr>
          <w:rFonts w:ascii="Times New Roman" w:hAnsi="Times New Roman" w:cs="Times New Roman"/>
          <w:sz w:val="24"/>
          <w:szCs w:val="24"/>
        </w:rPr>
        <w:t xml:space="preserve">равила землепользования и застройки в целях их уточнения в соответствии с требованием, предусмотренным </w:t>
      </w:r>
      <w:hyperlink w:anchor="p1416" w:history="1">
        <w:r w:rsidRPr="00A20A89">
          <w:rPr>
            <w:rFonts w:ascii="Times New Roman" w:hAnsi="Times New Roman" w:cs="Times New Roman"/>
            <w:sz w:val="24"/>
            <w:szCs w:val="24"/>
          </w:rPr>
          <w:t xml:space="preserve">частью </w:t>
        </w:r>
      </w:hyperlink>
      <w:r w:rsidR="001C75B1" w:rsidRPr="00A20A89">
        <w:rPr>
          <w:rFonts w:ascii="Times New Roman" w:hAnsi="Times New Roman" w:cs="Times New Roman"/>
          <w:sz w:val="24"/>
          <w:szCs w:val="24"/>
        </w:rPr>
        <w:t>1</w:t>
      </w:r>
      <w:r w:rsidR="00AA1514">
        <w:rPr>
          <w:rFonts w:ascii="Times New Roman" w:hAnsi="Times New Roman" w:cs="Times New Roman"/>
          <w:sz w:val="24"/>
          <w:szCs w:val="24"/>
        </w:rPr>
        <w:t>2</w:t>
      </w:r>
      <w:r w:rsidR="001C75B1" w:rsidRPr="00A20A89">
        <w:rPr>
          <w:rFonts w:ascii="Times New Roman" w:hAnsi="Times New Roman" w:cs="Times New Roman"/>
          <w:sz w:val="24"/>
          <w:szCs w:val="24"/>
        </w:rPr>
        <w:t xml:space="preserve"> </w:t>
      </w:r>
      <w:r w:rsidRPr="00A20A89">
        <w:rPr>
          <w:rFonts w:ascii="Times New Roman" w:hAnsi="Times New Roman" w:cs="Times New Roman"/>
          <w:sz w:val="24"/>
          <w:szCs w:val="24"/>
        </w:rPr>
        <w:t>настоящей статьи, не требуется.</w:t>
      </w:r>
    </w:p>
    <w:p w:rsidR="001D2FC2" w:rsidRDefault="001D2FC2" w:rsidP="00806E85">
      <w:pPr>
        <w:pStyle w:val="ConsPlusNormal"/>
        <w:ind w:left="-142" w:firstLine="709"/>
        <w:jc w:val="both"/>
        <w:rPr>
          <w:rFonts w:ascii="Times New Roman" w:hAnsi="Times New Roman" w:cs="Times New Roman"/>
          <w:sz w:val="24"/>
          <w:szCs w:val="24"/>
        </w:rPr>
      </w:pPr>
      <w:r w:rsidRPr="00A20A89">
        <w:rPr>
          <w:rFonts w:ascii="Times New Roman" w:hAnsi="Times New Roman" w:cs="Times New Roman"/>
          <w:sz w:val="24"/>
          <w:szCs w:val="24"/>
        </w:rPr>
        <w:t>1</w:t>
      </w:r>
      <w:r w:rsidR="00AA1514">
        <w:rPr>
          <w:rFonts w:ascii="Times New Roman" w:hAnsi="Times New Roman" w:cs="Times New Roman"/>
          <w:sz w:val="24"/>
          <w:szCs w:val="24"/>
        </w:rPr>
        <w:t>4</w:t>
      </w:r>
      <w:r w:rsidRPr="00A20A89">
        <w:rPr>
          <w:rFonts w:ascii="Times New Roman" w:hAnsi="Times New Roman" w:cs="Times New Roman"/>
          <w:sz w:val="24"/>
          <w:szCs w:val="24"/>
        </w:rPr>
        <w:t xml:space="preserve">. Срок уточнения правил землепользования и застройки в соответствии с </w:t>
      </w:r>
      <w:hyperlink w:anchor="p1418" w:history="1">
        <w:r w:rsidRPr="00A20A89">
          <w:rPr>
            <w:rFonts w:ascii="Times New Roman" w:hAnsi="Times New Roman" w:cs="Times New Roman"/>
            <w:sz w:val="24"/>
            <w:szCs w:val="24"/>
          </w:rPr>
          <w:t xml:space="preserve">частью </w:t>
        </w:r>
      </w:hyperlink>
      <w:r w:rsidRPr="00A20A89">
        <w:rPr>
          <w:rFonts w:ascii="Times New Roman" w:hAnsi="Times New Roman" w:cs="Times New Roman"/>
          <w:sz w:val="24"/>
          <w:szCs w:val="24"/>
        </w:rPr>
        <w:t>1</w:t>
      </w:r>
      <w:r w:rsidR="00AA1514">
        <w:rPr>
          <w:rFonts w:ascii="Times New Roman" w:hAnsi="Times New Roman" w:cs="Times New Roman"/>
          <w:sz w:val="24"/>
          <w:szCs w:val="24"/>
        </w:rPr>
        <w:t>2</w:t>
      </w:r>
      <w:r w:rsidRPr="00A20A89">
        <w:rPr>
          <w:rFonts w:ascii="Times New Roman" w:hAnsi="Times New Roman" w:cs="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history="1">
        <w:r w:rsidRPr="00A20A89">
          <w:rPr>
            <w:rFonts w:ascii="Times New Roman" w:hAnsi="Times New Roman" w:cs="Times New Roman"/>
            <w:sz w:val="24"/>
            <w:szCs w:val="24"/>
          </w:rPr>
          <w:t xml:space="preserve">частью </w:t>
        </w:r>
      </w:hyperlink>
      <w:r w:rsidR="002827A5" w:rsidRPr="00A20A89">
        <w:rPr>
          <w:rFonts w:ascii="Times New Roman" w:hAnsi="Times New Roman" w:cs="Times New Roman"/>
          <w:sz w:val="24"/>
          <w:szCs w:val="24"/>
        </w:rPr>
        <w:t>1</w:t>
      </w:r>
      <w:r w:rsidR="00BA7C0F">
        <w:rPr>
          <w:rFonts w:ascii="Times New Roman" w:hAnsi="Times New Roman" w:cs="Times New Roman"/>
          <w:sz w:val="24"/>
          <w:szCs w:val="24"/>
        </w:rPr>
        <w:t>2</w:t>
      </w:r>
      <w:r w:rsidRPr="00A20A89">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w:t>
      </w:r>
      <w:r w:rsidR="002827A5" w:rsidRPr="00A20A89">
        <w:rPr>
          <w:rFonts w:ascii="Times New Roman" w:hAnsi="Times New Roman" w:cs="Times New Roman"/>
          <w:sz w:val="24"/>
          <w:szCs w:val="24"/>
        </w:rPr>
        <w:t>4-6</w:t>
      </w:r>
      <w:r w:rsidRPr="00A20A89">
        <w:rPr>
          <w:rFonts w:ascii="Times New Roman" w:hAnsi="Times New Roman" w:cs="Times New Roman"/>
          <w:sz w:val="24"/>
          <w:szCs w:val="24"/>
        </w:rPr>
        <w:t xml:space="preserve"> части </w:t>
      </w:r>
      <w:r w:rsidR="002827A5" w:rsidRPr="00A20A89">
        <w:rPr>
          <w:rFonts w:ascii="Times New Roman" w:hAnsi="Times New Roman" w:cs="Times New Roman"/>
          <w:sz w:val="24"/>
          <w:szCs w:val="24"/>
        </w:rPr>
        <w:t>2</w:t>
      </w:r>
      <w:r w:rsidRPr="00A20A89">
        <w:rPr>
          <w:rFonts w:ascii="Times New Roman" w:hAnsi="Times New Roman" w:cs="Times New Roman"/>
          <w:sz w:val="24"/>
          <w:szCs w:val="24"/>
        </w:rPr>
        <w:t xml:space="preserve"> настоящей статьи оснований для внесения изменений в </w:t>
      </w:r>
      <w:r w:rsidR="00FC02CA">
        <w:rPr>
          <w:rFonts w:ascii="Times New Roman" w:hAnsi="Times New Roman" w:cs="Times New Roman"/>
          <w:sz w:val="24"/>
          <w:szCs w:val="24"/>
        </w:rPr>
        <w:t>П</w:t>
      </w:r>
      <w:r w:rsidRPr="00A20A89">
        <w:rPr>
          <w:rFonts w:ascii="Times New Roman" w:hAnsi="Times New Roman" w:cs="Times New Roman"/>
          <w:sz w:val="24"/>
          <w:szCs w:val="24"/>
        </w:rPr>
        <w:t>равила землепользования и застройки.</w:t>
      </w:r>
    </w:p>
    <w:p w:rsidR="00FE2CC5" w:rsidRPr="00A20A89" w:rsidRDefault="00FE2CC5" w:rsidP="00806E85">
      <w:pPr>
        <w:pStyle w:val="ConsPlusNormal"/>
        <w:ind w:left="-142" w:firstLine="709"/>
        <w:jc w:val="both"/>
        <w:rPr>
          <w:rFonts w:ascii="Times New Roman" w:hAnsi="Times New Roman" w:cs="Times New Roman"/>
          <w:sz w:val="24"/>
          <w:szCs w:val="24"/>
        </w:rPr>
      </w:pPr>
    </w:p>
    <w:p w:rsidR="001D2FC2" w:rsidRPr="00A20A89" w:rsidRDefault="001D2FC2" w:rsidP="00806E85">
      <w:pPr>
        <w:pStyle w:val="G"/>
        <w:ind w:left="-142"/>
      </w:pPr>
      <w:bookmarkStart w:id="205" w:name="_Toc25015122"/>
      <w:bookmarkStart w:id="206" w:name="_Toc73360310"/>
      <w:r w:rsidRPr="00A20A89">
        <w:t>Положения о регулировании иных вопросов землепользования и застройки</w:t>
      </w:r>
      <w:bookmarkEnd w:id="205"/>
      <w:bookmarkEnd w:id="206"/>
    </w:p>
    <w:p w:rsidR="001D2FC2" w:rsidRPr="00A20A89" w:rsidRDefault="001D2FC2" w:rsidP="00806E85">
      <w:pPr>
        <w:pStyle w:val="G0"/>
        <w:ind w:left="-142" w:firstLine="709"/>
        <w:rPr>
          <w:szCs w:val="24"/>
        </w:rPr>
      </w:pPr>
      <w:bookmarkStart w:id="207" w:name="_Toc500323156"/>
      <w:bookmarkStart w:id="208" w:name="_Toc17477665"/>
      <w:bookmarkStart w:id="209" w:name="_Toc25015123"/>
      <w:bookmarkStart w:id="210" w:name="_Toc73360311"/>
      <w:r w:rsidRPr="00A20A89">
        <w:rPr>
          <w:szCs w:val="24"/>
        </w:rPr>
        <w:t>Ответственность за нарушение Правил</w:t>
      </w:r>
      <w:bookmarkEnd w:id="207"/>
      <w:r w:rsidRPr="00A20A89">
        <w:rPr>
          <w:szCs w:val="24"/>
        </w:rPr>
        <w:t xml:space="preserve"> землепользования и застройки</w:t>
      </w:r>
      <w:bookmarkEnd w:id="208"/>
      <w:bookmarkEnd w:id="209"/>
      <w:bookmarkEnd w:id="210"/>
    </w:p>
    <w:p w:rsidR="001D2FC2" w:rsidRPr="00A20A89" w:rsidRDefault="001D2FC2" w:rsidP="001D2FC2">
      <w:pPr>
        <w:tabs>
          <w:tab w:val="left" w:pos="791"/>
          <w:tab w:val="left" w:pos="851"/>
          <w:tab w:val="left" w:pos="900"/>
        </w:tabs>
        <w:ind w:left="-240" w:firstLine="720"/>
        <w:jc w:val="both"/>
        <w:rPr>
          <w:rFonts w:cs="Arial"/>
        </w:rPr>
      </w:pPr>
      <w:r w:rsidRPr="00A20A89">
        <w:rPr>
          <w:rFonts w:cs="Arial"/>
        </w:rPr>
        <w:t>Лица, виновные в нарушении настоящих Правил</w:t>
      </w:r>
      <w:r w:rsidRPr="00A20A89">
        <w:t xml:space="preserve"> землепользования и застройки</w:t>
      </w:r>
      <w:r w:rsidRPr="00A20A89">
        <w:rPr>
          <w:rFonts w:cs="Arial"/>
        </w:rPr>
        <w:t>, несут дисциплинарную, имущественную, административную, уголовную и иную ответственность в соответствии с законодательством Российской Федерации и Республики Башкортостан.</w:t>
      </w:r>
    </w:p>
    <w:p w:rsidR="00B6218A" w:rsidRPr="00A20A89" w:rsidRDefault="00B6218A" w:rsidP="001D2FC2">
      <w:pPr>
        <w:autoSpaceDE w:val="0"/>
        <w:autoSpaceDN w:val="0"/>
        <w:adjustRightInd w:val="0"/>
        <w:spacing w:before="120"/>
        <w:jc w:val="both"/>
        <w:rPr>
          <w:rFonts w:eastAsia="Calibri"/>
          <w:sz w:val="26"/>
          <w:szCs w:val="26"/>
          <w:lang w:eastAsia="en-US"/>
        </w:rPr>
      </w:pPr>
      <w:r w:rsidRPr="00A20A89">
        <w:rPr>
          <w:rFonts w:eastAsia="Calibri"/>
          <w:sz w:val="26"/>
          <w:szCs w:val="26"/>
          <w:lang w:eastAsia="en-US"/>
        </w:rPr>
        <w:br w:type="page"/>
      </w:r>
      <w:r w:rsidR="00325D9F">
        <w:rPr>
          <w:rFonts w:eastAsia="Calibri"/>
          <w:sz w:val="26"/>
          <w:szCs w:val="26"/>
          <w:lang w:eastAsia="en-US"/>
        </w:rPr>
        <w:br w:type="page"/>
      </w:r>
    </w:p>
    <w:p w:rsidR="000D1BC8" w:rsidRPr="00A20A89" w:rsidRDefault="000D1BC8" w:rsidP="00DA33BA">
      <w:pPr>
        <w:pStyle w:val="Gf2"/>
      </w:pPr>
      <w:bookmarkStart w:id="211" w:name="_Toc73360312"/>
      <w:r w:rsidRPr="00A20A89">
        <w:t>Часть II. Карта градостроительного зонирования</w:t>
      </w:r>
      <w:bookmarkEnd w:id="3"/>
      <w:bookmarkEnd w:id="4"/>
      <w:bookmarkEnd w:id="5"/>
      <w:bookmarkEnd w:id="211"/>
    </w:p>
    <w:p w:rsidR="000D1BC8" w:rsidRPr="00A20A89" w:rsidRDefault="000D1BC8" w:rsidP="000D1BC8">
      <w:pPr>
        <w:pStyle w:val="G"/>
        <w:outlineLvl w:val="1"/>
      </w:pPr>
      <w:bookmarkStart w:id="212" w:name="_Toc15408854"/>
      <w:bookmarkStart w:id="213" w:name="_Toc15409215"/>
      <w:bookmarkStart w:id="214" w:name="_Toc73360313"/>
      <w:r w:rsidRPr="00A20A89">
        <w:t>Карта градостроительного зонирования</w:t>
      </w:r>
      <w:bookmarkEnd w:id="212"/>
      <w:bookmarkEnd w:id="213"/>
      <w:bookmarkEnd w:id="214"/>
    </w:p>
    <w:p w:rsidR="00DA33BA" w:rsidRPr="00A20A89" w:rsidRDefault="00DA33BA" w:rsidP="00835797">
      <w:pPr>
        <w:pStyle w:val="G7"/>
        <w:ind w:firstLine="0"/>
        <w:jc w:val="left"/>
      </w:pPr>
      <w:bookmarkStart w:id="215" w:name="_Toc525141419"/>
      <w:bookmarkStart w:id="216" w:name="_Toc15408855"/>
      <w:bookmarkStart w:id="217" w:name="_Toc15409216"/>
    </w:p>
    <w:p w:rsidR="000D1BC8" w:rsidRPr="00A20A89" w:rsidRDefault="000D1BC8" w:rsidP="00D14709">
      <w:pPr>
        <w:pStyle w:val="G0"/>
        <w:tabs>
          <w:tab w:val="left" w:pos="709"/>
        </w:tabs>
        <w:ind w:left="-142" w:firstLine="568"/>
        <w:rPr>
          <w:szCs w:val="24"/>
        </w:rPr>
      </w:pPr>
      <w:bookmarkStart w:id="218" w:name="_Toc73360314"/>
      <w:r w:rsidRPr="00A20A89">
        <w:rPr>
          <w:szCs w:val="24"/>
        </w:rPr>
        <w:t>Виды и состав территориальных зон, выделенных на карте градостроительного зонирования</w:t>
      </w:r>
      <w:bookmarkStart w:id="219" w:name="_Toc15408856"/>
      <w:bookmarkEnd w:id="215"/>
      <w:bookmarkEnd w:id="216"/>
      <w:bookmarkEnd w:id="217"/>
      <w:bookmarkEnd w:id="218"/>
      <w:bookmarkEnd w:id="219"/>
    </w:p>
    <w:p w:rsidR="000D1BC8" w:rsidRPr="00A20A89" w:rsidRDefault="000D1BC8" w:rsidP="00D14709">
      <w:pPr>
        <w:pStyle w:val="G7"/>
        <w:numPr>
          <w:ilvl w:val="0"/>
          <w:numId w:val="3"/>
        </w:numPr>
        <w:tabs>
          <w:tab w:val="left" w:pos="709"/>
          <w:tab w:val="left" w:pos="993"/>
        </w:tabs>
        <w:ind w:left="-142" w:firstLine="568"/>
        <w:contextualSpacing w:val="0"/>
        <w:rPr>
          <w:szCs w:val="24"/>
        </w:rPr>
      </w:pPr>
      <w:r w:rsidRPr="00A20A89">
        <w:rPr>
          <w:szCs w:val="24"/>
        </w:rPr>
        <w:t>На карте градостроительного зонирования установлены границы территориальных зон.</w:t>
      </w:r>
    </w:p>
    <w:p w:rsidR="000D1BC8" w:rsidRPr="00A20A89" w:rsidRDefault="000D1BC8" w:rsidP="00D14709">
      <w:pPr>
        <w:pStyle w:val="G7"/>
        <w:numPr>
          <w:ilvl w:val="0"/>
          <w:numId w:val="3"/>
        </w:numPr>
        <w:tabs>
          <w:tab w:val="left" w:pos="709"/>
          <w:tab w:val="left" w:pos="993"/>
        </w:tabs>
        <w:ind w:left="-142" w:firstLine="568"/>
        <w:contextualSpacing w:val="0"/>
        <w:rPr>
          <w:szCs w:val="24"/>
        </w:rPr>
      </w:pPr>
      <w:r w:rsidRPr="00A20A89">
        <w:rPr>
          <w:szCs w:val="24"/>
        </w:rPr>
        <w:t>Территориальные зоны обозначены на карте градостроительного зонирования по видам территориальных зон графически (цветом). Графическое (цветовое) обозначение территориальных зон на карте градостроительного зонирования дополнено цифровыми и буквенными обозначениями каждой из территориальных зон по их видам и составу в соответствии с кодировкой, указанной в пункте 3 настоящей статьи Правил.</w:t>
      </w:r>
    </w:p>
    <w:p w:rsidR="000D1BC8" w:rsidRPr="00A20A89" w:rsidRDefault="000D1BC8" w:rsidP="00D14709">
      <w:pPr>
        <w:pStyle w:val="G7"/>
        <w:numPr>
          <w:ilvl w:val="0"/>
          <w:numId w:val="3"/>
        </w:numPr>
        <w:tabs>
          <w:tab w:val="left" w:pos="709"/>
          <w:tab w:val="left" w:pos="993"/>
        </w:tabs>
        <w:ind w:left="-142" w:firstLine="568"/>
        <w:contextualSpacing w:val="0"/>
        <w:rPr>
          <w:szCs w:val="24"/>
        </w:rPr>
      </w:pPr>
      <w:r w:rsidRPr="00A20A89">
        <w:rPr>
          <w:szCs w:val="24"/>
        </w:rPr>
        <w:t>На карте градостроительного зонирования городского округа город Стерлитамак, отображаются следующие виды территориальных зон:</w:t>
      </w:r>
    </w:p>
    <w:p w:rsidR="000D1BC8" w:rsidRPr="00A20A89" w:rsidRDefault="000D1BC8" w:rsidP="00D14709">
      <w:pPr>
        <w:pStyle w:val="G7"/>
        <w:numPr>
          <w:ilvl w:val="1"/>
          <w:numId w:val="3"/>
        </w:numPr>
        <w:tabs>
          <w:tab w:val="left" w:pos="709"/>
          <w:tab w:val="left" w:pos="993"/>
          <w:tab w:val="left" w:pos="1134"/>
        </w:tabs>
        <w:ind w:left="-142" w:firstLine="568"/>
        <w:contextualSpacing w:val="0"/>
        <w:rPr>
          <w:szCs w:val="24"/>
        </w:rPr>
      </w:pPr>
      <w:r w:rsidRPr="00A20A89">
        <w:rPr>
          <w:szCs w:val="24"/>
        </w:rPr>
        <w:t>Жилые зоны</w:t>
      </w:r>
    </w:p>
    <w:p w:rsidR="000D1BC8" w:rsidRPr="00A20A89" w:rsidRDefault="000D1BC8" w:rsidP="00D14709">
      <w:pPr>
        <w:pStyle w:val="G7"/>
        <w:numPr>
          <w:ilvl w:val="2"/>
          <w:numId w:val="4"/>
        </w:numPr>
        <w:tabs>
          <w:tab w:val="left" w:pos="709"/>
          <w:tab w:val="left" w:pos="993"/>
          <w:tab w:val="left" w:pos="1134"/>
        </w:tabs>
        <w:ind w:left="-142" w:firstLine="568"/>
        <w:contextualSpacing w:val="0"/>
        <w:jc w:val="left"/>
        <w:rPr>
          <w:szCs w:val="24"/>
        </w:rPr>
      </w:pPr>
      <w:r w:rsidRPr="00A20A89">
        <w:rPr>
          <w:szCs w:val="24"/>
        </w:rPr>
        <w:t>«Ж1» - Зона застройки индивидуальными жилыми домами;</w:t>
      </w:r>
    </w:p>
    <w:p w:rsidR="000D1BC8" w:rsidRPr="00A20A89" w:rsidRDefault="000D1BC8" w:rsidP="00D14709">
      <w:pPr>
        <w:pStyle w:val="G7"/>
        <w:numPr>
          <w:ilvl w:val="2"/>
          <w:numId w:val="4"/>
        </w:numPr>
        <w:tabs>
          <w:tab w:val="left" w:pos="709"/>
          <w:tab w:val="left" w:pos="993"/>
          <w:tab w:val="left" w:pos="1134"/>
        </w:tabs>
        <w:ind w:left="-142" w:firstLine="568"/>
        <w:contextualSpacing w:val="0"/>
        <w:jc w:val="left"/>
        <w:rPr>
          <w:szCs w:val="24"/>
        </w:rPr>
      </w:pPr>
      <w:r w:rsidRPr="00A20A89">
        <w:rPr>
          <w:szCs w:val="24"/>
        </w:rPr>
        <w:t>«Ж2» - Зона застройки индивидуальными жилыми домами и малоэтажными жилыми домами блокированной застройки;</w:t>
      </w:r>
    </w:p>
    <w:p w:rsidR="000D1BC8" w:rsidRPr="00A20A89" w:rsidRDefault="000D1BC8" w:rsidP="00D14709">
      <w:pPr>
        <w:pStyle w:val="G7"/>
        <w:numPr>
          <w:ilvl w:val="2"/>
          <w:numId w:val="4"/>
        </w:numPr>
        <w:tabs>
          <w:tab w:val="left" w:pos="709"/>
          <w:tab w:val="left" w:pos="993"/>
          <w:tab w:val="left" w:pos="1134"/>
        </w:tabs>
        <w:ind w:left="-142" w:firstLine="568"/>
        <w:contextualSpacing w:val="0"/>
        <w:jc w:val="left"/>
        <w:rPr>
          <w:szCs w:val="24"/>
        </w:rPr>
      </w:pPr>
      <w:r w:rsidRPr="00A20A89">
        <w:rPr>
          <w:szCs w:val="24"/>
        </w:rPr>
        <w:t xml:space="preserve">«Ж3» - </w:t>
      </w:r>
      <w:r w:rsidR="00D81506" w:rsidRPr="00A20A89">
        <w:rPr>
          <w:szCs w:val="24"/>
        </w:rPr>
        <w:t>Зона застройки индивидуальными жилыми домами и малоэтажными жилыми домами блокированной застройки в зоне действия ограничений</w:t>
      </w:r>
      <w:r w:rsidRPr="00A20A89">
        <w:rPr>
          <w:szCs w:val="24"/>
        </w:rPr>
        <w:t>;</w:t>
      </w:r>
    </w:p>
    <w:p w:rsidR="000D1BC8" w:rsidRPr="00A20A89" w:rsidRDefault="000D1BC8" w:rsidP="00D14709">
      <w:pPr>
        <w:pStyle w:val="G7"/>
        <w:numPr>
          <w:ilvl w:val="2"/>
          <w:numId w:val="4"/>
        </w:numPr>
        <w:tabs>
          <w:tab w:val="left" w:pos="709"/>
          <w:tab w:val="left" w:pos="993"/>
          <w:tab w:val="left" w:pos="1134"/>
        </w:tabs>
        <w:ind w:left="-142" w:firstLine="568"/>
        <w:contextualSpacing w:val="0"/>
        <w:jc w:val="left"/>
        <w:rPr>
          <w:szCs w:val="24"/>
        </w:rPr>
      </w:pPr>
      <w:r w:rsidRPr="00A20A89">
        <w:rPr>
          <w:szCs w:val="24"/>
        </w:rPr>
        <w:t xml:space="preserve">«Ж4» - </w:t>
      </w:r>
      <w:r w:rsidR="00D81506" w:rsidRPr="00A20A89">
        <w:rPr>
          <w:szCs w:val="24"/>
        </w:rPr>
        <w:t>Зона застройки среднеэтажными жилыми домами блокированной застройки и многоквартирными домами</w:t>
      </w:r>
      <w:r w:rsidRPr="00A20A89">
        <w:rPr>
          <w:szCs w:val="24"/>
        </w:rPr>
        <w:t>;</w:t>
      </w:r>
    </w:p>
    <w:p w:rsidR="000D1BC8" w:rsidRPr="00A20A89" w:rsidRDefault="000D1BC8" w:rsidP="00D14709">
      <w:pPr>
        <w:pStyle w:val="G7"/>
        <w:numPr>
          <w:ilvl w:val="2"/>
          <w:numId w:val="4"/>
        </w:numPr>
        <w:tabs>
          <w:tab w:val="left" w:pos="709"/>
          <w:tab w:val="left" w:pos="993"/>
          <w:tab w:val="left" w:pos="1134"/>
        </w:tabs>
        <w:ind w:left="-142" w:firstLine="568"/>
        <w:contextualSpacing w:val="0"/>
        <w:jc w:val="left"/>
        <w:rPr>
          <w:szCs w:val="24"/>
        </w:rPr>
      </w:pPr>
      <w:r w:rsidRPr="00A20A89">
        <w:rPr>
          <w:szCs w:val="24"/>
        </w:rPr>
        <w:t xml:space="preserve">«Ж5» - </w:t>
      </w:r>
      <w:r w:rsidR="00D81506" w:rsidRPr="00A20A89">
        <w:rPr>
          <w:szCs w:val="24"/>
        </w:rPr>
        <w:t>Зона застройки многоэтажными многоквартирными домами</w:t>
      </w:r>
      <w:r w:rsidRPr="00A20A89">
        <w:rPr>
          <w:szCs w:val="24"/>
        </w:rPr>
        <w:t>;</w:t>
      </w:r>
    </w:p>
    <w:p w:rsidR="000D1BC8" w:rsidRPr="00A20A89" w:rsidRDefault="000D1BC8" w:rsidP="00D14709">
      <w:pPr>
        <w:pStyle w:val="G7"/>
        <w:numPr>
          <w:ilvl w:val="2"/>
          <w:numId w:val="4"/>
        </w:numPr>
        <w:tabs>
          <w:tab w:val="left" w:pos="709"/>
          <w:tab w:val="left" w:pos="993"/>
          <w:tab w:val="left" w:pos="1134"/>
        </w:tabs>
        <w:ind w:left="-142" w:firstLine="568"/>
        <w:contextualSpacing w:val="0"/>
        <w:jc w:val="left"/>
        <w:rPr>
          <w:szCs w:val="24"/>
        </w:rPr>
      </w:pPr>
      <w:r w:rsidRPr="00A20A89">
        <w:rPr>
          <w:szCs w:val="24"/>
        </w:rPr>
        <w:t xml:space="preserve">«Ж6» - </w:t>
      </w:r>
      <w:r w:rsidR="00427823" w:rsidRPr="00A20A89">
        <w:rPr>
          <w:szCs w:val="24"/>
        </w:rPr>
        <w:t>Зона застройки многоэтажными многоквартирными домами в зоне действия ограничений</w:t>
      </w:r>
      <w:r w:rsidRPr="00A20A89">
        <w:rPr>
          <w:szCs w:val="24"/>
        </w:rPr>
        <w:t>;</w:t>
      </w:r>
    </w:p>
    <w:p w:rsidR="000D1BC8" w:rsidRPr="00A20A89" w:rsidRDefault="000D1BC8" w:rsidP="00D14709">
      <w:pPr>
        <w:pStyle w:val="G7"/>
        <w:numPr>
          <w:ilvl w:val="1"/>
          <w:numId w:val="3"/>
        </w:numPr>
        <w:tabs>
          <w:tab w:val="left" w:pos="709"/>
          <w:tab w:val="left" w:pos="993"/>
          <w:tab w:val="left" w:pos="1134"/>
        </w:tabs>
        <w:ind w:left="-142" w:firstLine="568"/>
        <w:contextualSpacing w:val="0"/>
        <w:jc w:val="left"/>
        <w:rPr>
          <w:szCs w:val="24"/>
        </w:rPr>
      </w:pPr>
      <w:r w:rsidRPr="00A20A89">
        <w:rPr>
          <w:rStyle w:val="blk"/>
          <w:szCs w:val="24"/>
        </w:rPr>
        <w:t>Общественно-деловые зоны</w:t>
      </w:r>
    </w:p>
    <w:p w:rsidR="000D1BC8" w:rsidRPr="00A20A89" w:rsidRDefault="000D1BC8" w:rsidP="00D14709">
      <w:pPr>
        <w:pStyle w:val="G7"/>
        <w:numPr>
          <w:ilvl w:val="2"/>
          <w:numId w:val="255"/>
        </w:numPr>
        <w:tabs>
          <w:tab w:val="left" w:pos="709"/>
          <w:tab w:val="left" w:pos="993"/>
          <w:tab w:val="left" w:pos="1134"/>
        </w:tabs>
        <w:ind w:left="-142" w:firstLine="568"/>
        <w:contextualSpacing w:val="0"/>
        <w:jc w:val="left"/>
        <w:rPr>
          <w:szCs w:val="24"/>
        </w:rPr>
      </w:pPr>
      <w:r w:rsidRPr="00A20A89">
        <w:rPr>
          <w:szCs w:val="24"/>
        </w:rPr>
        <w:t xml:space="preserve">«ОД1» - </w:t>
      </w:r>
      <w:r w:rsidR="00427823" w:rsidRPr="00A20A89">
        <w:rPr>
          <w:szCs w:val="24"/>
        </w:rPr>
        <w:t>Зона делового, общественного и коммерческого назначения</w:t>
      </w:r>
      <w:r w:rsidRPr="00A20A89">
        <w:rPr>
          <w:szCs w:val="24"/>
        </w:rPr>
        <w:t>;</w:t>
      </w:r>
    </w:p>
    <w:p w:rsidR="000D1BC8" w:rsidRPr="00A20A89" w:rsidRDefault="000D1BC8" w:rsidP="00D14709">
      <w:pPr>
        <w:pStyle w:val="G7"/>
        <w:numPr>
          <w:ilvl w:val="2"/>
          <w:numId w:val="255"/>
        </w:numPr>
        <w:tabs>
          <w:tab w:val="left" w:pos="709"/>
          <w:tab w:val="left" w:pos="993"/>
          <w:tab w:val="left" w:pos="1134"/>
        </w:tabs>
        <w:ind w:left="-142" w:firstLine="568"/>
        <w:contextualSpacing w:val="0"/>
        <w:jc w:val="left"/>
        <w:rPr>
          <w:szCs w:val="24"/>
        </w:rPr>
      </w:pPr>
      <w:r w:rsidRPr="00A20A89">
        <w:rPr>
          <w:szCs w:val="24"/>
        </w:rPr>
        <w:t xml:space="preserve">«ОД2» - </w:t>
      </w:r>
      <w:r w:rsidR="00427823" w:rsidRPr="00A20A89">
        <w:rPr>
          <w:szCs w:val="24"/>
        </w:rPr>
        <w:t>Зона спортивных и спортивно-зрелищных сооружений</w:t>
      </w:r>
      <w:r w:rsidRPr="00A20A89">
        <w:rPr>
          <w:szCs w:val="24"/>
        </w:rPr>
        <w:t>;</w:t>
      </w:r>
    </w:p>
    <w:p w:rsidR="000D1BC8" w:rsidRPr="00A20A89" w:rsidRDefault="000D1BC8" w:rsidP="00D14709">
      <w:pPr>
        <w:pStyle w:val="G7"/>
        <w:numPr>
          <w:ilvl w:val="2"/>
          <w:numId w:val="255"/>
        </w:numPr>
        <w:tabs>
          <w:tab w:val="left" w:pos="709"/>
          <w:tab w:val="left" w:pos="993"/>
          <w:tab w:val="left" w:pos="1134"/>
        </w:tabs>
        <w:ind w:left="-142" w:firstLine="568"/>
        <w:contextualSpacing w:val="0"/>
        <w:jc w:val="left"/>
        <w:rPr>
          <w:szCs w:val="24"/>
        </w:rPr>
      </w:pPr>
      <w:r w:rsidRPr="00A20A89">
        <w:rPr>
          <w:szCs w:val="24"/>
        </w:rPr>
        <w:t>«ОД3» - Зона высших, средних специальных учебных заведений и научных комплексов;</w:t>
      </w:r>
    </w:p>
    <w:p w:rsidR="000D1BC8" w:rsidRPr="00A20A89" w:rsidRDefault="000D1BC8" w:rsidP="00D14709">
      <w:pPr>
        <w:pStyle w:val="G7"/>
        <w:numPr>
          <w:ilvl w:val="2"/>
          <w:numId w:val="255"/>
        </w:numPr>
        <w:tabs>
          <w:tab w:val="left" w:pos="709"/>
          <w:tab w:val="left" w:pos="993"/>
          <w:tab w:val="left" w:pos="1134"/>
        </w:tabs>
        <w:ind w:left="-142" w:firstLine="568"/>
        <w:contextualSpacing w:val="0"/>
        <w:jc w:val="left"/>
        <w:rPr>
          <w:szCs w:val="24"/>
        </w:rPr>
      </w:pPr>
      <w:r w:rsidRPr="00A20A89">
        <w:rPr>
          <w:szCs w:val="24"/>
        </w:rPr>
        <w:t>«ОД4» - Зоны обслуживания объектов, необходимых для осуществления производственной и предпринимательской деятельности</w:t>
      </w:r>
    </w:p>
    <w:p w:rsidR="000D1BC8" w:rsidRPr="00A20A89" w:rsidRDefault="000D1BC8" w:rsidP="00D14709">
      <w:pPr>
        <w:pStyle w:val="G7"/>
        <w:numPr>
          <w:ilvl w:val="1"/>
          <w:numId w:val="3"/>
        </w:numPr>
        <w:tabs>
          <w:tab w:val="left" w:pos="709"/>
          <w:tab w:val="left" w:pos="993"/>
          <w:tab w:val="left" w:pos="1134"/>
        </w:tabs>
        <w:ind w:left="-142" w:firstLine="568"/>
        <w:contextualSpacing w:val="0"/>
        <w:rPr>
          <w:szCs w:val="24"/>
        </w:rPr>
      </w:pPr>
      <w:r w:rsidRPr="00A20A89">
        <w:rPr>
          <w:szCs w:val="24"/>
        </w:rPr>
        <w:t>Производственные зоны</w:t>
      </w:r>
    </w:p>
    <w:p w:rsidR="000D1BC8" w:rsidRPr="00A20A89" w:rsidRDefault="000D1BC8" w:rsidP="00D14709">
      <w:pPr>
        <w:pStyle w:val="G7"/>
        <w:numPr>
          <w:ilvl w:val="1"/>
          <w:numId w:val="5"/>
        </w:numPr>
        <w:tabs>
          <w:tab w:val="left" w:pos="709"/>
          <w:tab w:val="left" w:pos="993"/>
          <w:tab w:val="left" w:pos="1134"/>
        </w:tabs>
        <w:ind w:left="-142" w:firstLine="568"/>
        <w:contextualSpacing w:val="0"/>
        <w:rPr>
          <w:szCs w:val="24"/>
        </w:rPr>
      </w:pPr>
      <w:r w:rsidRPr="00A20A89">
        <w:rPr>
          <w:szCs w:val="24"/>
        </w:rPr>
        <w:t xml:space="preserve">«П1» - </w:t>
      </w:r>
      <w:r w:rsidR="005624AA" w:rsidRPr="00A20A89">
        <w:rPr>
          <w:szCs w:val="24"/>
        </w:rPr>
        <w:t xml:space="preserve">Производственная зона предприятий </w:t>
      </w:r>
      <w:r w:rsidR="005624AA" w:rsidRPr="00A20A89">
        <w:rPr>
          <w:szCs w:val="24"/>
          <w:lang w:val="en-US"/>
        </w:rPr>
        <w:t>I</w:t>
      </w:r>
      <w:r w:rsidR="005624AA" w:rsidRPr="00A20A89">
        <w:rPr>
          <w:szCs w:val="24"/>
        </w:rPr>
        <w:t xml:space="preserve"> класса </w:t>
      </w:r>
      <w:r w:rsidR="00493DC9" w:rsidRPr="00A20A89">
        <w:rPr>
          <w:szCs w:val="24"/>
        </w:rPr>
        <w:t>опасности;</w:t>
      </w:r>
    </w:p>
    <w:p w:rsidR="000D1BC8" w:rsidRPr="00A20A89" w:rsidRDefault="000D1BC8" w:rsidP="00D14709">
      <w:pPr>
        <w:pStyle w:val="G7"/>
        <w:numPr>
          <w:ilvl w:val="1"/>
          <w:numId w:val="5"/>
        </w:numPr>
        <w:tabs>
          <w:tab w:val="left" w:pos="709"/>
          <w:tab w:val="left" w:pos="993"/>
          <w:tab w:val="left" w:pos="1134"/>
        </w:tabs>
        <w:ind w:left="-142" w:firstLine="568"/>
        <w:contextualSpacing w:val="0"/>
        <w:rPr>
          <w:szCs w:val="24"/>
        </w:rPr>
      </w:pPr>
      <w:r w:rsidRPr="00A20A89">
        <w:rPr>
          <w:szCs w:val="24"/>
        </w:rPr>
        <w:t xml:space="preserve">«П2» - </w:t>
      </w:r>
      <w:r w:rsidR="005624AA" w:rsidRPr="00A20A89">
        <w:rPr>
          <w:szCs w:val="24"/>
        </w:rPr>
        <w:t xml:space="preserve">Производственная зона предприятий </w:t>
      </w:r>
      <w:r w:rsidR="005624AA" w:rsidRPr="00A20A89">
        <w:rPr>
          <w:szCs w:val="24"/>
          <w:lang w:val="en-US"/>
        </w:rPr>
        <w:t>II</w:t>
      </w:r>
      <w:r w:rsidR="005624AA" w:rsidRPr="00A20A89">
        <w:rPr>
          <w:szCs w:val="24"/>
        </w:rPr>
        <w:t xml:space="preserve"> класса </w:t>
      </w:r>
      <w:r w:rsidR="00493DC9" w:rsidRPr="00A20A89">
        <w:rPr>
          <w:szCs w:val="24"/>
        </w:rPr>
        <w:t>опасности</w:t>
      </w:r>
      <w:r w:rsidR="005624AA" w:rsidRPr="00A20A89">
        <w:rPr>
          <w:szCs w:val="24"/>
        </w:rPr>
        <w:t>;</w:t>
      </w:r>
    </w:p>
    <w:p w:rsidR="000D1BC8" w:rsidRPr="00A20A89" w:rsidRDefault="000D1BC8" w:rsidP="00D14709">
      <w:pPr>
        <w:pStyle w:val="G7"/>
        <w:numPr>
          <w:ilvl w:val="1"/>
          <w:numId w:val="5"/>
        </w:numPr>
        <w:tabs>
          <w:tab w:val="left" w:pos="709"/>
          <w:tab w:val="left" w:pos="993"/>
          <w:tab w:val="left" w:pos="1134"/>
        </w:tabs>
        <w:ind w:left="-142" w:firstLine="568"/>
        <w:contextualSpacing w:val="0"/>
        <w:rPr>
          <w:szCs w:val="24"/>
        </w:rPr>
      </w:pPr>
      <w:r w:rsidRPr="00A20A89">
        <w:rPr>
          <w:szCs w:val="24"/>
        </w:rPr>
        <w:t xml:space="preserve">«П3» - Производственная зона предприятий </w:t>
      </w:r>
      <w:r w:rsidRPr="00A20A89">
        <w:rPr>
          <w:szCs w:val="24"/>
          <w:lang w:val="en-US"/>
        </w:rPr>
        <w:t>III</w:t>
      </w:r>
      <w:r w:rsidRPr="00A20A89">
        <w:rPr>
          <w:szCs w:val="24"/>
        </w:rPr>
        <w:t xml:space="preserve"> класса </w:t>
      </w:r>
      <w:r w:rsidR="00493DC9" w:rsidRPr="00A20A89">
        <w:rPr>
          <w:szCs w:val="24"/>
        </w:rPr>
        <w:t>опасности</w:t>
      </w:r>
      <w:r w:rsidRPr="00A20A89">
        <w:rPr>
          <w:szCs w:val="24"/>
        </w:rPr>
        <w:t>;</w:t>
      </w:r>
    </w:p>
    <w:p w:rsidR="005624AA" w:rsidRPr="00A20A89" w:rsidRDefault="000D1BC8" w:rsidP="00D14709">
      <w:pPr>
        <w:pStyle w:val="G7"/>
        <w:numPr>
          <w:ilvl w:val="1"/>
          <w:numId w:val="5"/>
        </w:numPr>
        <w:tabs>
          <w:tab w:val="left" w:pos="709"/>
          <w:tab w:val="left" w:pos="993"/>
          <w:tab w:val="left" w:pos="1134"/>
        </w:tabs>
        <w:ind w:left="-142" w:firstLine="568"/>
        <w:contextualSpacing w:val="0"/>
        <w:rPr>
          <w:szCs w:val="24"/>
        </w:rPr>
      </w:pPr>
      <w:r w:rsidRPr="00A20A89">
        <w:rPr>
          <w:szCs w:val="24"/>
        </w:rPr>
        <w:t xml:space="preserve">«П4» - </w:t>
      </w:r>
      <w:r w:rsidR="005624AA" w:rsidRPr="00A20A89">
        <w:rPr>
          <w:szCs w:val="24"/>
        </w:rPr>
        <w:t xml:space="preserve">Производственная зона предприятий </w:t>
      </w:r>
      <w:r w:rsidR="005624AA" w:rsidRPr="00A20A89">
        <w:rPr>
          <w:szCs w:val="24"/>
          <w:lang w:val="en-US"/>
        </w:rPr>
        <w:t>IV</w:t>
      </w:r>
      <w:r w:rsidR="005624AA" w:rsidRPr="00A20A89">
        <w:rPr>
          <w:szCs w:val="24"/>
        </w:rPr>
        <w:t xml:space="preserve"> класса </w:t>
      </w:r>
      <w:r w:rsidR="00493DC9" w:rsidRPr="00A20A89">
        <w:rPr>
          <w:szCs w:val="24"/>
        </w:rPr>
        <w:t>опасности</w:t>
      </w:r>
      <w:r w:rsidR="005624AA" w:rsidRPr="00A20A89">
        <w:rPr>
          <w:szCs w:val="24"/>
        </w:rPr>
        <w:t xml:space="preserve">; </w:t>
      </w:r>
    </w:p>
    <w:p w:rsidR="000D1BC8" w:rsidRPr="00A20A89" w:rsidRDefault="000D1BC8" w:rsidP="00D14709">
      <w:pPr>
        <w:pStyle w:val="G7"/>
        <w:numPr>
          <w:ilvl w:val="1"/>
          <w:numId w:val="5"/>
        </w:numPr>
        <w:tabs>
          <w:tab w:val="left" w:pos="709"/>
          <w:tab w:val="left" w:pos="993"/>
          <w:tab w:val="left" w:pos="1134"/>
        </w:tabs>
        <w:ind w:left="-142" w:firstLine="568"/>
        <w:contextualSpacing w:val="0"/>
        <w:rPr>
          <w:szCs w:val="24"/>
        </w:rPr>
      </w:pPr>
      <w:r w:rsidRPr="00A20A89">
        <w:rPr>
          <w:szCs w:val="24"/>
        </w:rPr>
        <w:t xml:space="preserve">«П5» - </w:t>
      </w:r>
      <w:r w:rsidR="005624AA" w:rsidRPr="00A20A89">
        <w:rPr>
          <w:szCs w:val="24"/>
        </w:rPr>
        <w:t xml:space="preserve">Производственная зона предприятий </w:t>
      </w:r>
      <w:r w:rsidR="005624AA" w:rsidRPr="00A20A89">
        <w:rPr>
          <w:szCs w:val="24"/>
          <w:lang w:val="en-US"/>
        </w:rPr>
        <w:t>V</w:t>
      </w:r>
      <w:r w:rsidR="005624AA" w:rsidRPr="00A20A89">
        <w:rPr>
          <w:szCs w:val="24"/>
        </w:rPr>
        <w:t xml:space="preserve"> класса </w:t>
      </w:r>
      <w:r w:rsidR="00493DC9" w:rsidRPr="00A20A89">
        <w:rPr>
          <w:szCs w:val="24"/>
        </w:rPr>
        <w:t>опасности</w:t>
      </w:r>
      <w:r w:rsidR="005624AA" w:rsidRPr="00A20A89">
        <w:rPr>
          <w:szCs w:val="24"/>
        </w:rPr>
        <w:t>;</w:t>
      </w:r>
    </w:p>
    <w:p w:rsidR="000D1BC8" w:rsidRPr="00A20A89" w:rsidRDefault="000D1BC8" w:rsidP="00D14709">
      <w:pPr>
        <w:pStyle w:val="G7"/>
        <w:numPr>
          <w:ilvl w:val="1"/>
          <w:numId w:val="5"/>
        </w:numPr>
        <w:tabs>
          <w:tab w:val="left" w:pos="709"/>
          <w:tab w:val="left" w:pos="993"/>
          <w:tab w:val="left" w:pos="1134"/>
        </w:tabs>
        <w:ind w:left="-142" w:firstLine="568"/>
        <w:contextualSpacing w:val="0"/>
        <w:rPr>
          <w:szCs w:val="24"/>
        </w:rPr>
      </w:pPr>
      <w:r w:rsidRPr="00A20A89">
        <w:rPr>
          <w:szCs w:val="24"/>
        </w:rPr>
        <w:t>«П6» - Коммунальная зона;</w:t>
      </w:r>
    </w:p>
    <w:p w:rsidR="000D1BC8" w:rsidRPr="00A20A89" w:rsidRDefault="000D1BC8" w:rsidP="00D14709">
      <w:pPr>
        <w:pStyle w:val="G7"/>
        <w:numPr>
          <w:ilvl w:val="1"/>
          <w:numId w:val="3"/>
        </w:numPr>
        <w:tabs>
          <w:tab w:val="left" w:pos="709"/>
          <w:tab w:val="left" w:pos="993"/>
          <w:tab w:val="left" w:pos="1134"/>
        </w:tabs>
        <w:ind w:left="-142" w:firstLine="568"/>
        <w:contextualSpacing w:val="0"/>
        <w:rPr>
          <w:rStyle w:val="blk"/>
          <w:szCs w:val="24"/>
        </w:rPr>
      </w:pPr>
      <w:r w:rsidRPr="00A20A89">
        <w:rPr>
          <w:rStyle w:val="blk"/>
          <w:szCs w:val="24"/>
        </w:rPr>
        <w:t>Зоны инженерной и транспортной инфраструктур</w:t>
      </w:r>
    </w:p>
    <w:p w:rsidR="000D1BC8" w:rsidRPr="00A20A89" w:rsidRDefault="000D1BC8" w:rsidP="00D14709">
      <w:pPr>
        <w:pStyle w:val="G7"/>
        <w:numPr>
          <w:ilvl w:val="1"/>
          <w:numId w:val="6"/>
        </w:numPr>
        <w:tabs>
          <w:tab w:val="left" w:pos="709"/>
          <w:tab w:val="left" w:pos="993"/>
          <w:tab w:val="left" w:pos="1134"/>
        </w:tabs>
        <w:ind w:left="-142" w:firstLine="568"/>
        <w:contextualSpacing w:val="0"/>
        <w:rPr>
          <w:szCs w:val="24"/>
        </w:rPr>
      </w:pPr>
      <w:r w:rsidRPr="00A20A89">
        <w:rPr>
          <w:szCs w:val="24"/>
        </w:rPr>
        <w:t>«И1» - Зона железнодорожного транспорта;</w:t>
      </w:r>
    </w:p>
    <w:p w:rsidR="000D1BC8" w:rsidRPr="00A20A89" w:rsidRDefault="000D1BC8" w:rsidP="00D14709">
      <w:pPr>
        <w:pStyle w:val="G7"/>
        <w:numPr>
          <w:ilvl w:val="1"/>
          <w:numId w:val="6"/>
        </w:numPr>
        <w:tabs>
          <w:tab w:val="left" w:pos="709"/>
          <w:tab w:val="left" w:pos="993"/>
          <w:tab w:val="left" w:pos="1134"/>
        </w:tabs>
        <w:ind w:left="-142" w:firstLine="568"/>
        <w:contextualSpacing w:val="0"/>
        <w:rPr>
          <w:szCs w:val="24"/>
        </w:rPr>
      </w:pPr>
      <w:r w:rsidRPr="00A20A89">
        <w:rPr>
          <w:szCs w:val="24"/>
        </w:rPr>
        <w:t>«И2» - Зона объектов инженерной инфраструктуры;</w:t>
      </w:r>
    </w:p>
    <w:p w:rsidR="000D1BC8" w:rsidRPr="00A20A89" w:rsidRDefault="000D1BC8" w:rsidP="00D14709">
      <w:pPr>
        <w:pStyle w:val="G7"/>
        <w:numPr>
          <w:ilvl w:val="1"/>
          <w:numId w:val="6"/>
        </w:numPr>
        <w:tabs>
          <w:tab w:val="left" w:pos="709"/>
          <w:tab w:val="left" w:pos="993"/>
          <w:tab w:val="left" w:pos="1134"/>
        </w:tabs>
        <w:ind w:left="-142" w:firstLine="568"/>
        <w:contextualSpacing w:val="0"/>
        <w:rPr>
          <w:szCs w:val="24"/>
        </w:rPr>
      </w:pPr>
      <w:r w:rsidRPr="00A20A89">
        <w:rPr>
          <w:szCs w:val="24"/>
        </w:rPr>
        <w:t>«И3» - Зона магистральных улиц и дорог;</w:t>
      </w:r>
    </w:p>
    <w:p w:rsidR="000D1BC8" w:rsidRPr="00A20A89" w:rsidRDefault="000D1BC8" w:rsidP="00D14709">
      <w:pPr>
        <w:pStyle w:val="G7"/>
        <w:numPr>
          <w:ilvl w:val="1"/>
          <w:numId w:val="6"/>
        </w:numPr>
        <w:tabs>
          <w:tab w:val="left" w:pos="709"/>
          <w:tab w:val="left" w:pos="993"/>
          <w:tab w:val="left" w:pos="1134"/>
        </w:tabs>
        <w:ind w:left="-142" w:firstLine="568"/>
        <w:contextualSpacing w:val="0"/>
        <w:rPr>
          <w:szCs w:val="24"/>
        </w:rPr>
      </w:pPr>
      <w:r w:rsidRPr="00A20A89">
        <w:rPr>
          <w:szCs w:val="24"/>
        </w:rPr>
        <w:t>«И4» - Зона улиц в жилой застройке;</w:t>
      </w:r>
    </w:p>
    <w:p w:rsidR="007F5C3A" w:rsidRPr="00A20A89" w:rsidRDefault="005624AA" w:rsidP="00D14709">
      <w:pPr>
        <w:pStyle w:val="G7"/>
        <w:numPr>
          <w:ilvl w:val="1"/>
          <w:numId w:val="6"/>
        </w:numPr>
        <w:tabs>
          <w:tab w:val="left" w:pos="709"/>
          <w:tab w:val="left" w:pos="993"/>
          <w:tab w:val="left" w:pos="1134"/>
        </w:tabs>
        <w:ind w:left="-142" w:firstLine="568"/>
        <w:contextualSpacing w:val="0"/>
        <w:rPr>
          <w:szCs w:val="24"/>
        </w:rPr>
      </w:pPr>
      <w:r w:rsidRPr="00A20A89">
        <w:rPr>
          <w:szCs w:val="24"/>
        </w:rPr>
        <w:t>«И5» - Зона воздушного транспорта;</w:t>
      </w:r>
    </w:p>
    <w:p w:rsidR="007F5C3A" w:rsidRPr="00A20A89" w:rsidRDefault="007F5C3A" w:rsidP="00D14709">
      <w:pPr>
        <w:pStyle w:val="G7"/>
        <w:numPr>
          <w:ilvl w:val="1"/>
          <w:numId w:val="3"/>
        </w:numPr>
        <w:tabs>
          <w:tab w:val="left" w:pos="709"/>
          <w:tab w:val="left" w:pos="993"/>
          <w:tab w:val="left" w:pos="1134"/>
        </w:tabs>
        <w:ind w:left="-142" w:firstLine="568"/>
        <w:contextualSpacing w:val="0"/>
        <w:rPr>
          <w:rStyle w:val="blk"/>
          <w:szCs w:val="24"/>
        </w:rPr>
      </w:pPr>
      <w:r w:rsidRPr="00A20A89">
        <w:rPr>
          <w:rStyle w:val="blk"/>
          <w:szCs w:val="24"/>
        </w:rPr>
        <w:t xml:space="preserve">Зоны развития </w:t>
      </w:r>
      <w:r w:rsidR="002517BB" w:rsidRPr="00A20A89">
        <w:rPr>
          <w:rStyle w:val="blk"/>
          <w:szCs w:val="24"/>
        </w:rPr>
        <w:t>транспортной инфраструктуры</w:t>
      </w:r>
    </w:p>
    <w:p w:rsidR="007F5C3A" w:rsidRPr="00A20A89" w:rsidRDefault="00816DA8" w:rsidP="00D14709">
      <w:pPr>
        <w:pStyle w:val="G7"/>
        <w:numPr>
          <w:ilvl w:val="1"/>
          <w:numId w:val="256"/>
        </w:numPr>
        <w:tabs>
          <w:tab w:val="left" w:pos="709"/>
          <w:tab w:val="left" w:pos="993"/>
          <w:tab w:val="left" w:pos="1134"/>
        </w:tabs>
        <w:ind w:left="-142" w:firstLine="568"/>
        <w:contextualSpacing w:val="0"/>
        <w:rPr>
          <w:szCs w:val="24"/>
        </w:rPr>
      </w:pPr>
      <w:r w:rsidRPr="00A20A89">
        <w:rPr>
          <w:szCs w:val="24"/>
        </w:rPr>
        <w:t xml:space="preserve"> «ЖИ</w:t>
      </w:r>
      <w:r w:rsidR="007F5C3A" w:rsidRPr="00A20A89">
        <w:rPr>
          <w:szCs w:val="24"/>
        </w:rPr>
        <w:t xml:space="preserve">» - </w:t>
      </w:r>
      <w:r w:rsidR="00427823" w:rsidRPr="00A20A89">
        <w:rPr>
          <w:szCs w:val="24"/>
        </w:rPr>
        <w:t>Подзона проектируемых магистральных дорог, проходящих по территории жилой застройки для зоны Ж1, Ж2, Ж3, Ж4</w:t>
      </w:r>
      <w:r w:rsidR="00291261" w:rsidRPr="00A20A89">
        <w:rPr>
          <w:szCs w:val="24"/>
        </w:rPr>
        <w:t>;</w:t>
      </w:r>
    </w:p>
    <w:p w:rsidR="007F5C3A" w:rsidRPr="00A20A89" w:rsidRDefault="00816DA8" w:rsidP="00D14709">
      <w:pPr>
        <w:pStyle w:val="G7"/>
        <w:numPr>
          <w:ilvl w:val="1"/>
          <w:numId w:val="256"/>
        </w:numPr>
        <w:tabs>
          <w:tab w:val="left" w:pos="709"/>
          <w:tab w:val="left" w:pos="993"/>
          <w:tab w:val="left" w:pos="1134"/>
        </w:tabs>
        <w:ind w:left="-142" w:firstLine="568"/>
        <w:contextualSpacing w:val="0"/>
        <w:rPr>
          <w:szCs w:val="24"/>
        </w:rPr>
      </w:pPr>
      <w:r w:rsidRPr="00A20A89">
        <w:rPr>
          <w:szCs w:val="24"/>
        </w:rPr>
        <w:t>«ОДИ</w:t>
      </w:r>
      <w:r w:rsidR="007F5C3A" w:rsidRPr="00A20A89">
        <w:rPr>
          <w:szCs w:val="24"/>
        </w:rPr>
        <w:t xml:space="preserve">» - </w:t>
      </w:r>
      <w:r w:rsidR="00427823" w:rsidRPr="00A20A89">
        <w:rPr>
          <w:szCs w:val="24"/>
        </w:rPr>
        <w:t>Подзона проектируемых магистральных дорог, проходящих по территории общественно-деловой застройки для зон ОД1, ОД2, ОД3, ОД4</w:t>
      </w:r>
      <w:r w:rsidR="00291261" w:rsidRPr="00A20A89">
        <w:rPr>
          <w:szCs w:val="24"/>
        </w:rPr>
        <w:t>;</w:t>
      </w:r>
    </w:p>
    <w:p w:rsidR="007F5C3A" w:rsidRPr="00A20A89" w:rsidRDefault="00816DA8" w:rsidP="00D14709">
      <w:pPr>
        <w:pStyle w:val="G7"/>
        <w:numPr>
          <w:ilvl w:val="1"/>
          <w:numId w:val="256"/>
        </w:numPr>
        <w:tabs>
          <w:tab w:val="left" w:pos="709"/>
          <w:tab w:val="left" w:pos="993"/>
          <w:tab w:val="left" w:pos="1134"/>
        </w:tabs>
        <w:ind w:left="-142" w:firstLine="568"/>
        <w:contextualSpacing w:val="0"/>
        <w:rPr>
          <w:szCs w:val="24"/>
        </w:rPr>
      </w:pPr>
      <w:r w:rsidRPr="00A20A89">
        <w:rPr>
          <w:szCs w:val="24"/>
        </w:rPr>
        <w:t>«ПИ</w:t>
      </w:r>
      <w:r w:rsidR="007F5C3A" w:rsidRPr="00A20A89">
        <w:rPr>
          <w:szCs w:val="24"/>
        </w:rPr>
        <w:t xml:space="preserve">» - </w:t>
      </w:r>
      <w:r w:rsidR="00427823" w:rsidRPr="00A20A89">
        <w:rPr>
          <w:szCs w:val="24"/>
        </w:rPr>
        <w:t>Подзона проектируемых магистральных дорог, проходящих по территории промышленных предприятий для зон П1, П2, П3, П4, П5</w:t>
      </w:r>
      <w:r w:rsidR="00291261" w:rsidRPr="00A20A89">
        <w:rPr>
          <w:szCs w:val="24"/>
        </w:rPr>
        <w:t>;</w:t>
      </w:r>
    </w:p>
    <w:p w:rsidR="00D73CC6" w:rsidRPr="00A20A89" w:rsidRDefault="00D73CC6" w:rsidP="00D14709">
      <w:pPr>
        <w:pStyle w:val="G7"/>
        <w:numPr>
          <w:ilvl w:val="1"/>
          <w:numId w:val="256"/>
        </w:numPr>
        <w:tabs>
          <w:tab w:val="left" w:pos="709"/>
          <w:tab w:val="left" w:pos="993"/>
          <w:tab w:val="left" w:pos="1134"/>
        </w:tabs>
        <w:ind w:left="-142" w:firstLine="568"/>
        <w:contextualSpacing w:val="0"/>
        <w:rPr>
          <w:szCs w:val="24"/>
        </w:rPr>
      </w:pPr>
      <w:r w:rsidRPr="00A20A89">
        <w:rPr>
          <w:szCs w:val="24"/>
        </w:rPr>
        <w:t xml:space="preserve">«СхИ» - </w:t>
      </w:r>
      <w:r w:rsidR="00427823" w:rsidRPr="00A20A89">
        <w:rPr>
          <w:szCs w:val="24"/>
        </w:rPr>
        <w:t>Зона проектируемых магистральных дорог, проходящих по территории садоводств и огородничеств для зон Сх1, Сх2</w:t>
      </w:r>
      <w:r w:rsidRPr="00A20A89">
        <w:rPr>
          <w:szCs w:val="24"/>
        </w:rPr>
        <w:t>;</w:t>
      </w:r>
    </w:p>
    <w:p w:rsidR="000D1BC8" w:rsidRPr="00A20A89" w:rsidRDefault="000D1BC8" w:rsidP="00D14709">
      <w:pPr>
        <w:pStyle w:val="G7"/>
        <w:numPr>
          <w:ilvl w:val="1"/>
          <w:numId w:val="3"/>
        </w:numPr>
        <w:tabs>
          <w:tab w:val="left" w:pos="709"/>
          <w:tab w:val="left" w:pos="993"/>
          <w:tab w:val="left" w:pos="1134"/>
        </w:tabs>
        <w:ind w:left="-142" w:firstLine="568"/>
        <w:contextualSpacing w:val="0"/>
        <w:rPr>
          <w:rStyle w:val="blk"/>
          <w:szCs w:val="24"/>
        </w:rPr>
      </w:pPr>
      <w:r w:rsidRPr="00A20A89">
        <w:rPr>
          <w:rStyle w:val="blk"/>
          <w:szCs w:val="24"/>
        </w:rPr>
        <w:t>Зоны сельскохозяйственного использования</w:t>
      </w:r>
    </w:p>
    <w:p w:rsidR="000D1BC8" w:rsidRPr="00A20A89" w:rsidRDefault="000D1BC8" w:rsidP="00D14709">
      <w:pPr>
        <w:pStyle w:val="G7"/>
        <w:numPr>
          <w:ilvl w:val="1"/>
          <w:numId w:val="7"/>
        </w:numPr>
        <w:tabs>
          <w:tab w:val="left" w:pos="709"/>
          <w:tab w:val="left" w:pos="993"/>
          <w:tab w:val="left" w:pos="1134"/>
        </w:tabs>
        <w:ind w:left="-142" w:firstLine="568"/>
        <w:contextualSpacing w:val="0"/>
        <w:rPr>
          <w:rStyle w:val="blk"/>
          <w:szCs w:val="24"/>
        </w:rPr>
      </w:pPr>
      <w:r w:rsidRPr="00A20A89">
        <w:rPr>
          <w:rStyle w:val="blk"/>
          <w:szCs w:val="24"/>
        </w:rPr>
        <w:t>«Сх1» - Зона, предназначенная для ведения садоводства</w:t>
      </w:r>
      <w:r w:rsidR="009002DB" w:rsidRPr="00A20A89">
        <w:rPr>
          <w:rStyle w:val="blk"/>
          <w:szCs w:val="24"/>
        </w:rPr>
        <w:t xml:space="preserve"> и огородничества</w:t>
      </w:r>
      <w:r w:rsidRPr="00A20A89">
        <w:rPr>
          <w:rStyle w:val="blk"/>
          <w:szCs w:val="24"/>
        </w:rPr>
        <w:t>;</w:t>
      </w:r>
    </w:p>
    <w:p w:rsidR="004F29E3" w:rsidRPr="00A20A89" w:rsidRDefault="000D1BC8" w:rsidP="00D14709">
      <w:pPr>
        <w:pStyle w:val="G7"/>
        <w:numPr>
          <w:ilvl w:val="1"/>
          <w:numId w:val="7"/>
        </w:numPr>
        <w:tabs>
          <w:tab w:val="left" w:pos="709"/>
          <w:tab w:val="left" w:pos="993"/>
          <w:tab w:val="left" w:pos="1134"/>
        </w:tabs>
        <w:ind w:left="-142" w:firstLine="568"/>
        <w:contextualSpacing w:val="0"/>
        <w:rPr>
          <w:rStyle w:val="blk"/>
          <w:szCs w:val="24"/>
        </w:rPr>
      </w:pPr>
      <w:r w:rsidRPr="00A20A89">
        <w:rPr>
          <w:rStyle w:val="blk"/>
          <w:szCs w:val="24"/>
        </w:rPr>
        <w:t xml:space="preserve">«Сх2» - Зона, предназначенная для ведения </w:t>
      </w:r>
      <w:r w:rsidR="009002DB" w:rsidRPr="00A20A89">
        <w:rPr>
          <w:rStyle w:val="blk"/>
          <w:szCs w:val="24"/>
        </w:rPr>
        <w:t>огородничества</w:t>
      </w:r>
      <w:r w:rsidRPr="00A20A89">
        <w:rPr>
          <w:rStyle w:val="blk"/>
          <w:szCs w:val="24"/>
        </w:rPr>
        <w:t xml:space="preserve"> в зоне действия ограничений;</w:t>
      </w:r>
    </w:p>
    <w:p w:rsidR="000D1BC8" w:rsidRPr="00A20A89" w:rsidRDefault="004F29E3" w:rsidP="00D14709">
      <w:pPr>
        <w:pStyle w:val="G7"/>
        <w:numPr>
          <w:ilvl w:val="1"/>
          <w:numId w:val="7"/>
        </w:numPr>
        <w:tabs>
          <w:tab w:val="left" w:pos="709"/>
          <w:tab w:val="left" w:pos="993"/>
          <w:tab w:val="left" w:pos="1134"/>
        </w:tabs>
        <w:ind w:left="-142" w:firstLine="568"/>
        <w:contextualSpacing w:val="0"/>
        <w:rPr>
          <w:rStyle w:val="blk"/>
          <w:szCs w:val="24"/>
        </w:rPr>
      </w:pPr>
      <w:r w:rsidRPr="00A20A89">
        <w:rPr>
          <w:rStyle w:val="blk"/>
          <w:szCs w:val="24"/>
        </w:rPr>
        <w:t>«Сх3» - Зона питомников</w:t>
      </w:r>
      <w:r w:rsidR="000D1BC8" w:rsidRPr="00A20A89">
        <w:rPr>
          <w:rStyle w:val="blk"/>
          <w:szCs w:val="24"/>
        </w:rPr>
        <w:t>;</w:t>
      </w:r>
    </w:p>
    <w:p w:rsidR="000D1BC8" w:rsidRPr="00A20A89" w:rsidRDefault="000D1BC8" w:rsidP="00D14709">
      <w:pPr>
        <w:pStyle w:val="G7"/>
        <w:numPr>
          <w:ilvl w:val="1"/>
          <w:numId w:val="3"/>
        </w:numPr>
        <w:tabs>
          <w:tab w:val="left" w:pos="709"/>
          <w:tab w:val="left" w:pos="993"/>
          <w:tab w:val="left" w:pos="1134"/>
        </w:tabs>
        <w:ind w:left="-142" w:firstLine="568"/>
        <w:contextualSpacing w:val="0"/>
        <w:rPr>
          <w:rStyle w:val="blk"/>
          <w:szCs w:val="24"/>
        </w:rPr>
      </w:pPr>
      <w:r w:rsidRPr="00A20A89">
        <w:rPr>
          <w:rStyle w:val="blk"/>
          <w:szCs w:val="24"/>
        </w:rPr>
        <w:t>Зоны рекреационного назначения</w:t>
      </w:r>
    </w:p>
    <w:p w:rsidR="003A37C1" w:rsidRPr="00A20A89" w:rsidRDefault="003A37C1" w:rsidP="00D14709">
      <w:pPr>
        <w:pStyle w:val="G7"/>
        <w:numPr>
          <w:ilvl w:val="1"/>
          <w:numId w:val="8"/>
        </w:numPr>
        <w:tabs>
          <w:tab w:val="left" w:pos="709"/>
          <w:tab w:val="left" w:pos="993"/>
          <w:tab w:val="left" w:pos="1134"/>
        </w:tabs>
        <w:ind w:left="-142" w:firstLine="568"/>
        <w:contextualSpacing w:val="0"/>
        <w:rPr>
          <w:rStyle w:val="blk"/>
          <w:szCs w:val="24"/>
        </w:rPr>
      </w:pPr>
      <w:r w:rsidRPr="00A20A89">
        <w:rPr>
          <w:rStyle w:val="blk"/>
          <w:szCs w:val="24"/>
        </w:rPr>
        <w:t>«Р1» - Зона зеленых насаждений общего пользования (скверы, парки, городские сады, береговые полосы водных объектов);</w:t>
      </w:r>
    </w:p>
    <w:p w:rsidR="000D1BC8" w:rsidRPr="00A20A89" w:rsidRDefault="000D1BC8" w:rsidP="00D14709">
      <w:pPr>
        <w:pStyle w:val="G7"/>
        <w:numPr>
          <w:ilvl w:val="1"/>
          <w:numId w:val="8"/>
        </w:numPr>
        <w:tabs>
          <w:tab w:val="left" w:pos="709"/>
          <w:tab w:val="left" w:pos="993"/>
          <w:tab w:val="left" w:pos="1134"/>
        </w:tabs>
        <w:ind w:left="-142" w:firstLine="568"/>
        <w:contextualSpacing w:val="0"/>
        <w:rPr>
          <w:rStyle w:val="blk"/>
          <w:szCs w:val="24"/>
        </w:rPr>
      </w:pPr>
      <w:r w:rsidRPr="00A20A89">
        <w:rPr>
          <w:rStyle w:val="blk"/>
          <w:szCs w:val="24"/>
        </w:rPr>
        <w:t>«Р2» - Зона отдыха на территориях вдоль рек;</w:t>
      </w:r>
    </w:p>
    <w:p w:rsidR="000D1BC8" w:rsidRPr="00A20A89" w:rsidRDefault="000D1BC8" w:rsidP="00D14709">
      <w:pPr>
        <w:pStyle w:val="G7"/>
        <w:numPr>
          <w:ilvl w:val="1"/>
          <w:numId w:val="8"/>
        </w:numPr>
        <w:tabs>
          <w:tab w:val="left" w:pos="709"/>
          <w:tab w:val="left" w:pos="993"/>
          <w:tab w:val="left" w:pos="1134"/>
        </w:tabs>
        <w:ind w:left="-142" w:firstLine="568"/>
        <w:contextualSpacing w:val="0"/>
        <w:rPr>
          <w:rStyle w:val="blk"/>
          <w:szCs w:val="24"/>
        </w:rPr>
      </w:pPr>
      <w:r w:rsidRPr="00A20A89">
        <w:rPr>
          <w:rStyle w:val="blk"/>
          <w:szCs w:val="24"/>
        </w:rPr>
        <w:t>«Р3» - Зона пассивного отдыха на территориях лесов и лесопарков;</w:t>
      </w:r>
    </w:p>
    <w:p w:rsidR="000D1BC8" w:rsidRPr="00A20A89" w:rsidRDefault="000D1BC8" w:rsidP="00D14709">
      <w:pPr>
        <w:pStyle w:val="G7"/>
        <w:numPr>
          <w:ilvl w:val="1"/>
          <w:numId w:val="8"/>
        </w:numPr>
        <w:tabs>
          <w:tab w:val="left" w:pos="709"/>
          <w:tab w:val="left" w:pos="993"/>
          <w:tab w:val="left" w:pos="1134"/>
        </w:tabs>
        <w:ind w:left="-142" w:firstLine="568"/>
        <w:contextualSpacing w:val="0"/>
        <w:rPr>
          <w:rStyle w:val="blk"/>
          <w:szCs w:val="24"/>
        </w:rPr>
      </w:pPr>
      <w:r w:rsidRPr="00A20A89">
        <w:rPr>
          <w:rStyle w:val="blk"/>
          <w:szCs w:val="24"/>
        </w:rPr>
        <w:t>«Р4» - Зона объектов рекреационно-оздоровительного назначения;</w:t>
      </w:r>
    </w:p>
    <w:p w:rsidR="003A37C1" w:rsidRPr="00A20A89" w:rsidRDefault="003A37C1" w:rsidP="00D14709">
      <w:pPr>
        <w:pStyle w:val="G7"/>
        <w:numPr>
          <w:ilvl w:val="1"/>
          <w:numId w:val="8"/>
        </w:numPr>
        <w:tabs>
          <w:tab w:val="left" w:pos="709"/>
          <w:tab w:val="left" w:pos="993"/>
          <w:tab w:val="left" w:pos="1134"/>
        </w:tabs>
        <w:ind w:left="-142" w:firstLine="568"/>
        <w:contextualSpacing w:val="0"/>
        <w:rPr>
          <w:rStyle w:val="blk"/>
          <w:szCs w:val="24"/>
        </w:rPr>
      </w:pPr>
      <w:r w:rsidRPr="00A20A89">
        <w:rPr>
          <w:rStyle w:val="blk"/>
          <w:szCs w:val="24"/>
        </w:rPr>
        <w:t>«Р5» - Зона городских лесов;</w:t>
      </w:r>
    </w:p>
    <w:p w:rsidR="000D1BC8" w:rsidRPr="00A20A89" w:rsidRDefault="000D1BC8" w:rsidP="00D14709">
      <w:pPr>
        <w:pStyle w:val="G7"/>
        <w:numPr>
          <w:ilvl w:val="1"/>
          <w:numId w:val="3"/>
        </w:numPr>
        <w:tabs>
          <w:tab w:val="left" w:pos="709"/>
          <w:tab w:val="left" w:pos="993"/>
          <w:tab w:val="left" w:pos="1134"/>
        </w:tabs>
        <w:ind w:left="-142" w:firstLine="568"/>
        <w:contextualSpacing w:val="0"/>
        <w:rPr>
          <w:rStyle w:val="blk"/>
          <w:szCs w:val="24"/>
        </w:rPr>
      </w:pPr>
      <w:r w:rsidRPr="00A20A89">
        <w:rPr>
          <w:rStyle w:val="blk"/>
          <w:szCs w:val="24"/>
        </w:rPr>
        <w:t>Зоны специального назначения</w:t>
      </w:r>
    </w:p>
    <w:p w:rsidR="000D1BC8" w:rsidRPr="00A20A89" w:rsidRDefault="000D1BC8" w:rsidP="00D14709">
      <w:pPr>
        <w:pStyle w:val="G7"/>
        <w:numPr>
          <w:ilvl w:val="1"/>
          <w:numId w:val="9"/>
        </w:numPr>
        <w:tabs>
          <w:tab w:val="left" w:pos="709"/>
          <w:tab w:val="left" w:pos="993"/>
          <w:tab w:val="left" w:pos="1134"/>
        </w:tabs>
        <w:ind w:left="-142" w:firstLine="568"/>
        <w:contextualSpacing w:val="0"/>
        <w:rPr>
          <w:rStyle w:val="blk"/>
          <w:szCs w:val="24"/>
        </w:rPr>
      </w:pPr>
      <w:r w:rsidRPr="00A20A89">
        <w:rPr>
          <w:rStyle w:val="blk"/>
          <w:szCs w:val="24"/>
        </w:rPr>
        <w:t>«Сп1» - Зона кладбищ, мемориальных парков;</w:t>
      </w:r>
    </w:p>
    <w:p w:rsidR="000D1BC8" w:rsidRPr="00A20A89" w:rsidRDefault="000D1BC8" w:rsidP="00D14709">
      <w:pPr>
        <w:pStyle w:val="G7"/>
        <w:numPr>
          <w:ilvl w:val="1"/>
          <w:numId w:val="9"/>
        </w:numPr>
        <w:tabs>
          <w:tab w:val="left" w:pos="709"/>
          <w:tab w:val="left" w:pos="993"/>
          <w:tab w:val="left" w:pos="1134"/>
        </w:tabs>
        <w:ind w:left="-142" w:firstLine="568"/>
        <w:contextualSpacing w:val="0"/>
        <w:rPr>
          <w:rStyle w:val="blk"/>
          <w:szCs w:val="24"/>
        </w:rPr>
      </w:pPr>
      <w:r w:rsidRPr="00A20A89">
        <w:rPr>
          <w:rStyle w:val="blk"/>
          <w:szCs w:val="24"/>
        </w:rPr>
        <w:t>«Сп2» - Зона режимных объектов ограниченного доступа;</w:t>
      </w:r>
    </w:p>
    <w:p w:rsidR="004F7552" w:rsidRPr="00A20A89" w:rsidRDefault="000D1BC8" w:rsidP="00D14709">
      <w:pPr>
        <w:pStyle w:val="G7"/>
        <w:numPr>
          <w:ilvl w:val="1"/>
          <w:numId w:val="9"/>
        </w:numPr>
        <w:tabs>
          <w:tab w:val="left" w:pos="709"/>
          <w:tab w:val="left" w:pos="993"/>
          <w:tab w:val="left" w:pos="1134"/>
        </w:tabs>
        <w:ind w:left="-142" w:firstLine="568"/>
        <w:contextualSpacing w:val="0"/>
        <w:rPr>
          <w:rStyle w:val="blk"/>
          <w:szCs w:val="24"/>
        </w:rPr>
      </w:pPr>
      <w:r w:rsidRPr="00A20A89">
        <w:rPr>
          <w:rStyle w:val="blk"/>
          <w:szCs w:val="24"/>
        </w:rPr>
        <w:t xml:space="preserve">«Сп3» - </w:t>
      </w:r>
      <w:r w:rsidR="004F7552" w:rsidRPr="00A20A89">
        <w:rPr>
          <w:rStyle w:val="blk"/>
          <w:szCs w:val="24"/>
        </w:rPr>
        <w:t xml:space="preserve">Санитарно-защитная зона с возможностью размещения объектов </w:t>
      </w:r>
      <w:r w:rsidR="004F7552" w:rsidRPr="00A20A89">
        <w:rPr>
          <w:rStyle w:val="blk"/>
          <w:szCs w:val="24"/>
          <w:lang w:val="en-US"/>
        </w:rPr>
        <w:t>IV</w:t>
      </w:r>
      <w:r w:rsidR="004F7552" w:rsidRPr="00A20A89">
        <w:rPr>
          <w:rStyle w:val="blk"/>
          <w:szCs w:val="24"/>
        </w:rPr>
        <w:t>-</w:t>
      </w:r>
      <w:r w:rsidR="004F7552" w:rsidRPr="00A20A89">
        <w:rPr>
          <w:rStyle w:val="blk"/>
          <w:szCs w:val="24"/>
          <w:lang w:val="en-US"/>
        </w:rPr>
        <w:t>V</w:t>
      </w:r>
      <w:r w:rsidR="004F7552" w:rsidRPr="00A20A89">
        <w:rPr>
          <w:rStyle w:val="blk"/>
          <w:szCs w:val="24"/>
        </w:rPr>
        <w:t xml:space="preserve"> классов опасности</w:t>
      </w:r>
      <w:r w:rsidRPr="00A20A89">
        <w:rPr>
          <w:rStyle w:val="blk"/>
          <w:szCs w:val="24"/>
        </w:rPr>
        <w:t>;</w:t>
      </w:r>
    </w:p>
    <w:p w:rsidR="004F7552" w:rsidRPr="00A20A89" w:rsidRDefault="000D1BC8" w:rsidP="00D14709">
      <w:pPr>
        <w:pStyle w:val="G7"/>
        <w:numPr>
          <w:ilvl w:val="1"/>
          <w:numId w:val="9"/>
        </w:numPr>
        <w:tabs>
          <w:tab w:val="left" w:pos="709"/>
          <w:tab w:val="left" w:pos="993"/>
          <w:tab w:val="left" w:pos="1134"/>
        </w:tabs>
        <w:ind w:left="-142" w:firstLine="568"/>
        <w:contextualSpacing w:val="0"/>
        <w:rPr>
          <w:rStyle w:val="blk"/>
          <w:szCs w:val="24"/>
        </w:rPr>
      </w:pPr>
      <w:r w:rsidRPr="00A20A89">
        <w:rPr>
          <w:rStyle w:val="blk"/>
          <w:szCs w:val="24"/>
        </w:rPr>
        <w:t xml:space="preserve">«Сп4» - </w:t>
      </w:r>
      <w:r w:rsidR="004F7552" w:rsidRPr="00A20A89">
        <w:rPr>
          <w:rStyle w:val="blk"/>
          <w:szCs w:val="24"/>
        </w:rPr>
        <w:t>Зона обработки отходов</w:t>
      </w:r>
      <w:r w:rsidRPr="00A20A89">
        <w:rPr>
          <w:rStyle w:val="blk"/>
          <w:szCs w:val="24"/>
        </w:rPr>
        <w:t>;</w:t>
      </w:r>
    </w:p>
    <w:p w:rsidR="000D1BC8" w:rsidRPr="00A20A89" w:rsidRDefault="000D1BC8" w:rsidP="00D14709">
      <w:pPr>
        <w:pStyle w:val="G7"/>
        <w:numPr>
          <w:ilvl w:val="1"/>
          <w:numId w:val="9"/>
        </w:numPr>
        <w:tabs>
          <w:tab w:val="left" w:pos="709"/>
          <w:tab w:val="left" w:pos="993"/>
          <w:tab w:val="left" w:pos="1134"/>
        </w:tabs>
        <w:ind w:left="-142" w:firstLine="568"/>
        <w:contextualSpacing w:val="0"/>
        <w:rPr>
          <w:rStyle w:val="blk"/>
          <w:szCs w:val="24"/>
        </w:rPr>
      </w:pPr>
      <w:r w:rsidRPr="00A20A89">
        <w:rPr>
          <w:rStyle w:val="blk"/>
          <w:szCs w:val="24"/>
        </w:rPr>
        <w:t xml:space="preserve">«Сп5» - </w:t>
      </w:r>
      <w:r w:rsidR="004F7552" w:rsidRPr="00A20A89">
        <w:rPr>
          <w:rStyle w:val="blk"/>
          <w:szCs w:val="24"/>
        </w:rPr>
        <w:t>Зона складирования и захоронения отходов, за чертой населенного пункта</w:t>
      </w:r>
      <w:r w:rsidRPr="00A20A89">
        <w:rPr>
          <w:rStyle w:val="blk"/>
          <w:szCs w:val="24"/>
        </w:rPr>
        <w:t>.</w:t>
      </w:r>
    </w:p>
    <w:p w:rsidR="00DD77E1" w:rsidRPr="00A20A89" w:rsidRDefault="0046063F" w:rsidP="00D14709">
      <w:pPr>
        <w:pStyle w:val="G7"/>
        <w:numPr>
          <w:ilvl w:val="1"/>
          <w:numId w:val="3"/>
        </w:numPr>
        <w:tabs>
          <w:tab w:val="left" w:pos="709"/>
          <w:tab w:val="left" w:pos="993"/>
          <w:tab w:val="left" w:pos="1134"/>
        </w:tabs>
        <w:ind w:left="-142" w:firstLine="568"/>
        <w:contextualSpacing w:val="0"/>
        <w:rPr>
          <w:szCs w:val="24"/>
        </w:rPr>
      </w:pPr>
      <w:r w:rsidRPr="00A20A89">
        <w:rPr>
          <w:szCs w:val="24"/>
        </w:rPr>
        <w:t>Зоны с ценным наследием</w:t>
      </w:r>
    </w:p>
    <w:p w:rsidR="00DD77E1" w:rsidRPr="00A20A89" w:rsidRDefault="00DD77E1" w:rsidP="00D14709">
      <w:pPr>
        <w:pStyle w:val="G7"/>
        <w:numPr>
          <w:ilvl w:val="2"/>
          <w:numId w:val="176"/>
        </w:numPr>
        <w:tabs>
          <w:tab w:val="left" w:pos="709"/>
          <w:tab w:val="left" w:pos="993"/>
          <w:tab w:val="left" w:pos="1134"/>
        </w:tabs>
        <w:ind w:left="-142" w:firstLine="568"/>
        <w:contextualSpacing w:val="0"/>
        <w:jc w:val="left"/>
        <w:rPr>
          <w:szCs w:val="24"/>
        </w:rPr>
      </w:pPr>
      <w:r w:rsidRPr="00A20A89">
        <w:rPr>
          <w:szCs w:val="24"/>
        </w:rPr>
        <w:t>«Ж2</w:t>
      </w:r>
      <w:r w:rsidR="006706F9" w:rsidRPr="00A20A89">
        <w:rPr>
          <w:szCs w:val="24"/>
        </w:rPr>
        <w:t>Н</w:t>
      </w:r>
      <w:r w:rsidRPr="00A20A89">
        <w:rPr>
          <w:szCs w:val="24"/>
        </w:rPr>
        <w:t xml:space="preserve">» - </w:t>
      </w:r>
      <w:r w:rsidR="00427823" w:rsidRPr="00A20A89">
        <w:rPr>
          <w:szCs w:val="24"/>
        </w:rPr>
        <w:t>Зона застройки индивидуальными жилыми домами и малоэтажными жилыми домами блокированной застройки в границах территории с ценным наследием</w:t>
      </w:r>
      <w:r w:rsidRPr="00A20A89">
        <w:rPr>
          <w:szCs w:val="24"/>
        </w:rPr>
        <w:t>;</w:t>
      </w:r>
    </w:p>
    <w:p w:rsidR="001F2091" w:rsidRPr="00A20A89" w:rsidRDefault="001F2091" w:rsidP="00D14709">
      <w:pPr>
        <w:pStyle w:val="G7"/>
        <w:numPr>
          <w:ilvl w:val="2"/>
          <w:numId w:val="176"/>
        </w:numPr>
        <w:tabs>
          <w:tab w:val="left" w:pos="709"/>
          <w:tab w:val="left" w:pos="993"/>
          <w:tab w:val="left" w:pos="1134"/>
        </w:tabs>
        <w:ind w:left="-142" w:firstLine="568"/>
        <w:contextualSpacing w:val="0"/>
        <w:jc w:val="left"/>
        <w:rPr>
          <w:szCs w:val="24"/>
        </w:rPr>
      </w:pPr>
      <w:r w:rsidRPr="00A20A89">
        <w:rPr>
          <w:szCs w:val="24"/>
        </w:rPr>
        <w:t>«Ж3</w:t>
      </w:r>
      <w:r w:rsidR="006706F9" w:rsidRPr="00A20A89">
        <w:rPr>
          <w:szCs w:val="24"/>
        </w:rPr>
        <w:t>Н</w:t>
      </w:r>
      <w:r w:rsidRPr="00A20A89">
        <w:rPr>
          <w:szCs w:val="24"/>
        </w:rPr>
        <w:t xml:space="preserve">» - </w:t>
      </w:r>
      <w:r w:rsidR="00427823" w:rsidRPr="00A20A89">
        <w:rPr>
          <w:szCs w:val="24"/>
        </w:rPr>
        <w:t>Зона застройки индивидуальными жилыми домами в зоне действия ограничений в границах территории с ценным наследием</w:t>
      </w:r>
      <w:r w:rsidRPr="00A20A89">
        <w:rPr>
          <w:szCs w:val="24"/>
        </w:rPr>
        <w:t>;</w:t>
      </w:r>
    </w:p>
    <w:p w:rsidR="009278CE" w:rsidRPr="00A20A89" w:rsidRDefault="009278CE" w:rsidP="00D14709">
      <w:pPr>
        <w:pStyle w:val="G7"/>
        <w:numPr>
          <w:ilvl w:val="2"/>
          <w:numId w:val="176"/>
        </w:numPr>
        <w:tabs>
          <w:tab w:val="left" w:pos="709"/>
          <w:tab w:val="left" w:pos="993"/>
          <w:tab w:val="left" w:pos="1134"/>
        </w:tabs>
        <w:ind w:left="-142" w:firstLine="568"/>
        <w:contextualSpacing w:val="0"/>
        <w:jc w:val="left"/>
        <w:rPr>
          <w:szCs w:val="24"/>
        </w:rPr>
      </w:pPr>
      <w:r w:rsidRPr="00A20A89">
        <w:rPr>
          <w:szCs w:val="24"/>
        </w:rPr>
        <w:t>«Ж4</w:t>
      </w:r>
      <w:r w:rsidR="006706F9" w:rsidRPr="00A20A89">
        <w:rPr>
          <w:szCs w:val="24"/>
        </w:rPr>
        <w:t>Н</w:t>
      </w:r>
      <w:r w:rsidRPr="00A20A89">
        <w:rPr>
          <w:szCs w:val="24"/>
        </w:rPr>
        <w:t xml:space="preserve">» </w:t>
      </w:r>
      <w:r w:rsidR="00427823" w:rsidRPr="00A20A89">
        <w:rPr>
          <w:szCs w:val="24"/>
        </w:rPr>
        <w:t>- Зона застройки среднеэтажными жилыми домами блокированной застройки и многоквартирными домами в границах территории с ценным наследием</w:t>
      </w:r>
      <w:r w:rsidR="00305D97" w:rsidRPr="00A20A89">
        <w:rPr>
          <w:szCs w:val="24"/>
        </w:rPr>
        <w:t>;</w:t>
      </w:r>
    </w:p>
    <w:p w:rsidR="009278CE" w:rsidRPr="00A20A89" w:rsidRDefault="009278CE" w:rsidP="00D14709">
      <w:pPr>
        <w:pStyle w:val="G7"/>
        <w:numPr>
          <w:ilvl w:val="2"/>
          <w:numId w:val="176"/>
        </w:numPr>
        <w:tabs>
          <w:tab w:val="left" w:pos="709"/>
          <w:tab w:val="left" w:pos="993"/>
          <w:tab w:val="left" w:pos="1134"/>
        </w:tabs>
        <w:ind w:left="-142" w:firstLine="568"/>
        <w:contextualSpacing w:val="0"/>
        <w:jc w:val="left"/>
        <w:rPr>
          <w:szCs w:val="24"/>
        </w:rPr>
      </w:pPr>
      <w:r w:rsidRPr="00A20A89">
        <w:rPr>
          <w:szCs w:val="24"/>
        </w:rPr>
        <w:t>«Ж5</w:t>
      </w:r>
      <w:r w:rsidR="006706F9" w:rsidRPr="00A20A89">
        <w:rPr>
          <w:szCs w:val="24"/>
        </w:rPr>
        <w:t>Н</w:t>
      </w:r>
      <w:r w:rsidRPr="00A20A89">
        <w:rPr>
          <w:szCs w:val="24"/>
        </w:rPr>
        <w:t xml:space="preserve">» - </w:t>
      </w:r>
      <w:r w:rsidR="00427823" w:rsidRPr="00A20A89">
        <w:rPr>
          <w:szCs w:val="24"/>
        </w:rPr>
        <w:t>Зона застройки многоэтажными многоквартирными домами в границах территории с ценным наследием</w:t>
      </w:r>
      <w:r w:rsidR="00305D97" w:rsidRPr="00A20A89">
        <w:rPr>
          <w:szCs w:val="24"/>
        </w:rPr>
        <w:t>;</w:t>
      </w:r>
    </w:p>
    <w:p w:rsidR="00305D97" w:rsidRPr="00A20A89" w:rsidRDefault="00305D97" w:rsidP="00D14709">
      <w:pPr>
        <w:pStyle w:val="G7"/>
        <w:numPr>
          <w:ilvl w:val="2"/>
          <w:numId w:val="176"/>
        </w:numPr>
        <w:tabs>
          <w:tab w:val="left" w:pos="709"/>
          <w:tab w:val="left" w:pos="993"/>
          <w:tab w:val="left" w:pos="1134"/>
        </w:tabs>
        <w:ind w:left="-142" w:firstLine="568"/>
        <w:contextualSpacing w:val="0"/>
        <w:jc w:val="left"/>
        <w:rPr>
          <w:szCs w:val="24"/>
        </w:rPr>
      </w:pPr>
      <w:r w:rsidRPr="00A20A89">
        <w:rPr>
          <w:szCs w:val="24"/>
        </w:rPr>
        <w:t>«ОД1</w:t>
      </w:r>
      <w:r w:rsidR="006706F9" w:rsidRPr="00A20A89">
        <w:rPr>
          <w:szCs w:val="24"/>
        </w:rPr>
        <w:t>Н</w:t>
      </w:r>
      <w:r w:rsidRPr="00A20A89">
        <w:rPr>
          <w:szCs w:val="24"/>
        </w:rPr>
        <w:t xml:space="preserve">» - </w:t>
      </w:r>
      <w:r w:rsidRPr="00A20A89">
        <w:rPr>
          <w:rStyle w:val="blk"/>
          <w:szCs w:val="24"/>
        </w:rPr>
        <w:t>Зона делового, общественного и коммерческого назначения</w:t>
      </w:r>
      <w:r w:rsidR="0024506A" w:rsidRPr="00A20A89">
        <w:rPr>
          <w:rStyle w:val="blk"/>
          <w:szCs w:val="24"/>
        </w:rPr>
        <w:t xml:space="preserve"> </w:t>
      </w:r>
      <w:r w:rsidRPr="00A20A89">
        <w:rPr>
          <w:szCs w:val="24"/>
        </w:rPr>
        <w:t>в границах территории с ценным наследием;</w:t>
      </w:r>
    </w:p>
    <w:p w:rsidR="00305D97" w:rsidRPr="00A20A89" w:rsidRDefault="00305D97" w:rsidP="00D14709">
      <w:pPr>
        <w:pStyle w:val="G7"/>
        <w:numPr>
          <w:ilvl w:val="2"/>
          <w:numId w:val="176"/>
        </w:numPr>
        <w:tabs>
          <w:tab w:val="left" w:pos="709"/>
          <w:tab w:val="left" w:pos="993"/>
          <w:tab w:val="left" w:pos="1134"/>
        </w:tabs>
        <w:ind w:left="-142" w:firstLine="568"/>
        <w:contextualSpacing w:val="0"/>
        <w:rPr>
          <w:szCs w:val="24"/>
        </w:rPr>
      </w:pPr>
      <w:r w:rsidRPr="00A20A89">
        <w:rPr>
          <w:szCs w:val="24"/>
        </w:rPr>
        <w:t>«ОД2</w:t>
      </w:r>
      <w:r w:rsidR="006706F9" w:rsidRPr="00A20A89">
        <w:rPr>
          <w:szCs w:val="24"/>
        </w:rPr>
        <w:t>Н</w:t>
      </w:r>
      <w:r w:rsidRPr="00A20A89">
        <w:rPr>
          <w:szCs w:val="24"/>
        </w:rPr>
        <w:t>» - Зона спортивных и спортивно-зрелищных сооружений</w:t>
      </w:r>
      <w:r w:rsidR="0024506A" w:rsidRPr="00A20A89">
        <w:rPr>
          <w:szCs w:val="24"/>
        </w:rPr>
        <w:t xml:space="preserve"> </w:t>
      </w:r>
      <w:r w:rsidRPr="00A20A89">
        <w:rPr>
          <w:szCs w:val="24"/>
        </w:rPr>
        <w:t>в границах территории с ценным наследием;</w:t>
      </w:r>
    </w:p>
    <w:p w:rsidR="00305D97" w:rsidRPr="00A20A89" w:rsidRDefault="00305D97" w:rsidP="00D14709">
      <w:pPr>
        <w:pStyle w:val="G7"/>
        <w:numPr>
          <w:ilvl w:val="2"/>
          <w:numId w:val="176"/>
        </w:numPr>
        <w:tabs>
          <w:tab w:val="left" w:pos="709"/>
          <w:tab w:val="left" w:pos="993"/>
          <w:tab w:val="left" w:pos="1134"/>
        </w:tabs>
        <w:ind w:left="-142" w:firstLine="568"/>
        <w:contextualSpacing w:val="0"/>
        <w:rPr>
          <w:szCs w:val="24"/>
        </w:rPr>
      </w:pPr>
      <w:r w:rsidRPr="00A20A89">
        <w:rPr>
          <w:szCs w:val="24"/>
        </w:rPr>
        <w:t>«ОД3</w:t>
      </w:r>
      <w:r w:rsidR="006706F9" w:rsidRPr="00A20A89">
        <w:rPr>
          <w:szCs w:val="24"/>
        </w:rPr>
        <w:t>Н</w:t>
      </w:r>
      <w:r w:rsidRPr="00A20A89">
        <w:rPr>
          <w:szCs w:val="24"/>
        </w:rPr>
        <w:t>» - Зона высших, средних специальных учебных заведений и научных комплексов</w:t>
      </w:r>
      <w:r w:rsidR="0024506A" w:rsidRPr="00A20A89">
        <w:rPr>
          <w:szCs w:val="24"/>
        </w:rPr>
        <w:t xml:space="preserve"> </w:t>
      </w:r>
      <w:r w:rsidRPr="00A20A89">
        <w:rPr>
          <w:szCs w:val="24"/>
        </w:rPr>
        <w:t>в границах территории с ценным наследием;</w:t>
      </w:r>
    </w:p>
    <w:p w:rsidR="00305D97" w:rsidRPr="00A20A89" w:rsidRDefault="00305D97" w:rsidP="00D14709">
      <w:pPr>
        <w:pStyle w:val="G7"/>
        <w:numPr>
          <w:ilvl w:val="2"/>
          <w:numId w:val="176"/>
        </w:numPr>
        <w:tabs>
          <w:tab w:val="left" w:pos="709"/>
          <w:tab w:val="left" w:pos="993"/>
          <w:tab w:val="left" w:pos="1134"/>
        </w:tabs>
        <w:ind w:left="-142" w:firstLine="568"/>
        <w:contextualSpacing w:val="0"/>
        <w:rPr>
          <w:szCs w:val="24"/>
        </w:rPr>
      </w:pPr>
      <w:r w:rsidRPr="00A20A89">
        <w:rPr>
          <w:szCs w:val="24"/>
        </w:rPr>
        <w:t>«ОД4</w:t>
      </w:r>
      <w:r w:rsidR="006706F9" w:rsidRPr="00A20A89">
        <w:rPr>
          <w:szCs w:val="24"/>
        </w:rPr>
        <w:t>Н</w:t>
      </w:r>
      <w:r w:rsidRPr="00A20A89">
        <w:rPr>
          <w:szCs w:val="24"/>
        </w:rPr>
        <w:t>» - Зоны обслуживания объектов, необходимых для осуществления производственной и предпринимательской деятельности</w:t>
      </w:r>
      <w:r w:rsidR="0024506A" w:rsidRPr="00A20A89">
        <w:rPr>
          <w:szCs w:val="24"/>
        </w:rPr>
        <w:t xml:space="preserve"> </w:t>
      </w:r>
      <w:r w:rsidRPr="00A20A89">
        <w:rPr>
          <w:szCs w:val="24"/>
        </w:rPr>
        <w:t>в границах территории с ценным наследием;</w:t>
      </w:r>
    </w:p>
    <w:p w:rsidR="00305D97" w:rsidRPr="00A20A89" w:rsidRDefault="00305D97" w:rsidP="00305D97">
      <w:pPr>
        <w:pStyle w:val="G7"/>
        <w:tabs>
          <w:tab w:val="left" w:pos="993"/>
          <w:tab w:val="left" w:pos="1134"/>
        </w:tabs>
        <w:ind w:left="1224" w:firstLine="0"/>
        <w:contextualSpacing w:val="0"/>
      </w:pPr>
    </w:p>
    <w:p w:rsidR="00305D97" w:rsidRPr="00A20A89" w:rsidRDefault="00305D97" w:rsidP="00305D97">
      <w:pPr>
        <w:pStyle w:val="G7"/>
        <w:tabs>
          <w:tab w:val="left" w:pos="993"/>
          <w:tab w:val="left" w:pos="1134"/>
        </w:tabs>
        <w:ind w:left="1224" w:firstLine="0"/>
        <w:contextualSpacing w:val="0"/>
        <w:jc w:val="left"/>
      </w:pPr>
    </w:p>
    <w:p w:rsidR="009278CE" w:rsidRPr="00A20A89" w:rsidRDefault="009278CE" w:rsidP="001F2091">
      <w:pPr>
        <w:pStyle w:val="G7"/>
        <w:tabs>
          <w:tab w:val="left" w:pos="993"/>
          <w:tab w:val="left" w:pos="1134"/>
        </w:tabs>
        <w:ind w:left="1105" w:firstLine="0"/>
        <w:contextualSpacing w:val="0"/>
        <w:jc w:val="left"/>
      </w:pPr>
    </w:p>
    <w:p w:rsidR="00DD77E1" w:rsidRPr="00A20A89" w:rsidRDefault="00DD77E1" w:rsidP="00DD77E1">
      <w:pPr>
        <w:pStyle w:val="G7"/>
        <w:tabs>
          <w:tab w:val="left" w:pos="993"/>
          <w:tab w:val="left" w:pos="1134"/>
        </w:tabs>
        <w:ind w:left="1111" w:firstLine="0"/>
        <w:contextualSpacing w:val="0"/>
        <w:rPr>
          <w:rStyle w:val="blk"/>
        </w:rPr>
      </w:pPr>
    </w:p>
    <w:p w:rsidR="000F71AA" w:rsidRPr="00A20A89" w:rsidRDefault="000F71AA" w:rsidP="00DA33BA">
      <w:pPr>
        <w:pStyle w:val="Gf2"/>
      </w:pPr>
      <w:bookmarkStart w:id="220" w:name="_Toc15408857"/>
      <w:bookmarkStart w:id="221" w:name="_Toc15409217"/>
      <w:r w:rsidRPr="00A20A89">
        <w:br w:type="page"/>
      </w:r>
    </w:p>
    <w:p w:rsidR="000D1BC8" w:rsidRPr="00A20A89" w:rsidRDefault="000D1BC8" w:rsidP="00DA33BA">
      <w:pPr>
        <w:pStyle w:val="Gf2"/>
      </w:pPr>
      <w:bookmarkStart w:id="222" w:name="_Toc73360315"/>
      <w:r w:rsidRPr="00A20A89">
        <w:t>Часть III. Градостроительные регламенты</w:t>
      </w:r>
      <w:bookmarkEnd w:id="220"/>
      <w:bookmarkEnd w:id="221"/>
      <w:bookmarkEnd w:id="222"/>
    </w:p>
    <w:p w:rsidR="000D1BC8" w:rsidRPr="00A20A89" w:rsidRDefault="000D1BC8" w:rsidP="00DC3A6D">
      <w:pPr>
        <w:pStyle w:val="G"/>
      </w:pPr>
      <w:bookmarkStart w:id="223" w:name="_Toc529809943"/>
      <w:bookmarkStart w:id="224" w:name="_Toc15408858"/>
      <w:bookmarkStart w:id="225" w:name="_Toc15409218"/>
      <w:bookmarkStart w:id="226" w:name="_Toc73360316"/>
      <w:r w:rsidRPr="00A20A89">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23"/>
      <w:bookmarkEnd w:id="224"/>
      <w:bookmarkEnd w:id="225"/>
      <w:bookmarkEnd w:id="226"/>
    </w:p>
    <w:p w:rsidR="000D1BC8" w:rsidRPr="00A20A89" w:rsidRDefault="000D1BC8" w:rsidP="00337983">
      <w:pPr>
        <w:ind w:firstLine="680"/>
        <w:rPr>
          <w:rFonts w:ascii="Times New Roman Полужирный" w:hAnsi="Times New Roman Полужирный"/>
          <w:b/>
          <w:smallCaps/>
        </w:rPr>
      </w:pPr>
      <w:bookmarkStart w:id="227" w:name="_Toc15408859"/>
      <w:bookmarkStart w:id="228" w:name="_Toc15409219"/>
      <w:bookmarkStart w:id="229" w:name="_Toc240958690"/>
      <w:bookmarkStart w:id="230" w:name="_Toc241308111"/>
      <w:bookmarkStart w:id="231" w:name="_Toc241312219"/>
      <w:bookmarkStart w:id="232" w:name="_Toc310512062"/>
      <w:bookmarkStart w:id="233" w:name="_Toc347611705"/>
      <w:bookmarkStart w:id="234" w:name="_Toc407277158"/>
      <w:r w:rsidRPr="00A20A89">
        <w:rPr>
          <w:rFonts w:ascii="Times New Roman Полужирный" w:hAnsi="Times New Roman Полужирный"/>
          <w:b/>
          <w:smallCaps/>
        </w:rPr>
        <w:t>Жилые зоны</w:t>
      </w:r>
      <w:bookmarkEnd w:id="227"/>
      <w:bookmarkEnd w:id="228"/>
    </w:p>
    <w:p w:rsidR="000D1BC8" w:rsidRPr="00A20A89" w:rsidRDefault="000D1BC8" w:rsidP="00284100">
      <w:pPr>
        <w:pStyle w:val="G0"/>
        <w:ind w:left="0" w:firstLine="0"/>
      </w:pPr>
      <w:bookmarkStart w:id="235" w:name="_Toc529809945"/>
      <w:bookmarkStart w:id="236" w:name="_Toc525141449"/>
      <w:bookmarkStart w:id="237" w:name="_Toc15408860"/>
      <w:bookmarkStart w:id="238" w:name="_Toc15409220"/>
      <w:bookmarkStart w:id="239" w:name="_Toc73360317"/>
      <w:bookmarkEnd w:id="229"/>
      <w:bookmarkEnd w:id="230"/>
      <w:bookmarkEnd w:id="231"/>
      <w:bookmarkEnd w:id="232"/>
      <w:bookmarkEnd w:id="233"/>
      <w:bookmarkEnd w:id="234"/>
      <w:r w:rsidRPr="00A20A89">
        <w:t xml:space="preserve">«Ж1» </w:t>
      </w:r>
      <w:bookmarkEnd w:id="235"/>
      <w:bookmarkEnd w:id="236"/>
      <w:r w:rsidRPr="00A20A89">
        <w:t xml:space="preserve">- </w:t>
      </w:r>
      <w:bookmarkEnd w:id="237"/>
      <w:bookmarkEnd w:id="238"/>
      <w:r w:rsidR="00300A0B" w:rsidRPr="00A20A89">
        <w:t>Зона застройки индивидуальными жилыми домами</w:t>
      </w:r>
      <w:bookmarkEnd w:id="239"/>
    </w:p>
    <w:p w:rsidR="000D1BC8" w:rsidRPr="00A20A89" w:rsidRDefault="000D1BC8" w:rsidP="00BD242A">
      <w:pPr>
        <w:pStyle w:val="G7"/>
        <w:numPr>
          <w:ilvl w:val="0"/>
          <w:numId w:val="15"/>
        </w:numPr>
        <w:tabs>
          <w:tab w:val="left" w:pos="993"/>
        </w:tabs>
        <w:ind w:left="0" w:firstLine="680"/>
      </w:pPr>
      <w:r w:rsidRPr="00A20A89">
        <w:t>Кодовое обозначение зоны – Ж1.</w:t>
      </w:r>
    </w:p>
    <w:p w:rsidR="000D1BC8" w:rsidRPr="00A20A89" w:rsidRDefault="000D1BC8" w:rsidP="00BD242A">
      <w:pPr>
        <w:pStyle w:val="G7"/>
        <w:numPr>
          <w:ilvl w:val="0"/>
          <w:numId w:val="15"/>
        </w:numPr>
        <w:tabs>
          <w:tab w:val="left" w:pos="993"/>
        </w:tabs>
        <w:ind w:left="0" w:firstLine="680"/>
        <w:rPr>
          <w:szCs w:val="22"/>
        </w:rPr>
      </w:pPr>
      <w:r w:rsidRPr="00A20A89">
        <w:t>Цели выделения зоны –</w:t>
      </w:r>
      <w:r w:rsidRPr="00A20A89">
        <w:rPr>
          <w:rFonts w:eastAsia="Lucida Sans Unicode"/>
          <w:szCs w:val="22"/>
        </w:rPr>
        <w:t xml:space="preserve"> обеспечение правовых условий формирования жилых районов из индивидуальных жилых домов с земельными участками, с минимально разрешенным набором услуг местного значения</w:t>
      </w:r>
    </w:p>
    <w:p w:rsidR="000D1BC8" w:rsidRPr="00A20A89" w:rsidRDefault="000D1BC8" w:rsidP="00BD242A">
      <w:pPr>
        <w:pStyle w:val="G7"/>
        <w:numPr>
          <w:ilvl w:val="0"/>
          <w:numId w:val="15"/>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BC4307"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Для индивидуального жилищного строительства</w:t>
            </w:r>
          </w:p>
        </w:tc>
        <w:tc>
          <w:tcPr>
            <w:tcW w:w="1304" w:type="dxa"/>
          </w:tcPr>
          <w:p w:rsidR="000D1BC8" w:rsidRPr="00A20A89" w:rsidRDefault="000D1BC8" w:rsidP="000D1BC8">
            <w:pPr>
              <w:spacing w:before="60" w:after="60"/>
              <w:jc w:val="both"/>
              <w:rPr>
                <w:sz w:val="20"/>
                <w:szCs w:val="20"/>
              </w:rPr>
            </w:pPr>
            <w:r w:rsidRPr="00A20A89">
              <w:rPr>
                <w:sz w:val="20"/>
                <w:szCs w:val="20"/>
              </w:rPr>
              <w:t>2.1</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2</w:t>
            </w:r>
          </w:p>
        </w:tc>
        <w:tc>
          <w:tcPr>
            <w:tcW w:w="7880" w:type="dxa"/>
            <w:shd w:val="clear" w:color="auto" w:fill="auto"/>
          </w:tcPr>
          <w:p w:rsidR="009875AA" w:rsidRPr="00A20A89" w:rsidRDefault="009875AA" w:rsidP="009875AA">
            <w:pPr>
              <w:spacing w:before="60" w:after="60"/>
              <w:jc w:val="both"/>
              <w:rPr>
                <w:sz w:val="20"/>
                <w:szCs w:val="20"/>
              </w:rPr>
            </w:pPr>
            <w:r w:rsidRPr="00A20A89">
              <w:rPr>
                <w:sz w:val="20"/>
                <w:szCs w:val="20"/>
              </w:rPr>
              <w:t>Коммунальное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38413F" w:rsidRPr="00A20A89" w:rsidRDefault="00BC4307" w:rsidP="0038413F">
            <w:pPr>
              <w:spacing w:before="60" w:after="60"/>
              <w:jc w:val="both"/>
              <w:rPr>
                <w:sz w:val="20"/>
                <w:szCs w:val="20"/>
              </w:rPr>
            </w:pPr>
            <w:r w:rsidRPr="00A20A89">
              <w:rPr>
                <w:sz w:val="20"/>
                <w:szCs w:val="20"/>
              </w:rPr>
              <w:t>3</w:t>
            </w:r>
          </w:p>
        </w:tc>
        <w:tc>
          <w:tcPr>
            <w:tcW w:w="7880" w:type="dxa"/>
            <w:shd w:val="clear" w:color="auto" w:fill="auto"/>
          </w:tcPr>
          <w:p w:rsidR="0038413F" w:rsidRPr="00A20A89" w:rsidRDefault="0038413F" w:rsidP="0038413F">
            <w:pPr>
              <w:spacing w:before="60" w:after="60"/>
              <w:rPr>
                <w:sz w:val="20"/>
                <w:szCs w:val="20"/>
              </w:rPr>
            </w:pPr>
            <w:r w:rsidRPr="00A20A89">
              <w:rPr>
                <w:sz w:val="20"/>
                <w:szCs w:val="20"/>
              </w:rPr>
              <w:t>Амбулаторно-поликлиническое обслуживание</w:t>
            </w:r>
          </w:p>
        </w:tc>
        <w:tc>
          <w:tcPr>
            <w:tcW w:w="1304" w:type="dxa"/>
          </w:tcPr>
          <w:p w:rsidR="0038413F" w:rsidRPr="00A20A89" w:rsidRDefault="0038413F" w:rsidP="0038413F">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AC1F30" w:rsidRPr="00A20A89" w:rsidRDefault="00BC4307" w:rsidP="00AC1F30">
            <w:pPr>
              <w:spacing w:before="60" w:after="60"/>
              <w:jc w:val="both"/>
              <w:rPr>
                <w:sz w:val="20"/>
                <w:szCs w:val="20"/>
              </w:rPr>
            </w:pPr>
            <w:r w:rsidRPr="00A20A89">
              <w:rPr>
                <w:sz w:val="20"/>
                <w:szCs w:val="20"/>
              </w:rPr>
              <w:t>4</w:t>
            </w:r>
          </w:p>
        </w:tc>
        <w:tc>
          <w:tcPr>
            <w:tcW w:w="7880" w:type="dxa"/>
            <w:shd w:val="clear" w:color="auto" w:fill="auto"/>
          </w:tcPr>
          <w:p w:rsidR="00AC1F30" w:rsidRPr="00A20A89" w:rsidRDefault="00AC1F30" w:rsidP="00AC1F30">
            <w:pPr>
              <w:spacing w:before="60" w:after="60"/>
              <w:rPr>
                <w:sz w:val="20"/>
                <w:szCs w:val="20"/>
              </w:rPr>
            </w:pPr>
            <w:r w:rsidRPr="00A20A89">
              <w:rPr>
                <w:sz w:val="20"/>
                <w:szCs w:val="20"/>
              </w:rPr>
              <w:t>Дошкольное, начальное и среднее общее образование</w:t>
            </w:r>
          </w:p>
        </w:tc>
        <w:tc>
          <w:tcPr>
            <w:tcW w:w="1304" w:type="dxa"/>
          </w:tcPr>
          <w:p w:rsidR="00AC1F30" w:rsidRPr="00A20A89" w:rsidRDefault="00AC1F30" w:rsidP="00AC1F30">
            <w:pPr>
              <w:spacing w:before="60" w:after="60"/>
              <w:jc w:val="both"/>
              <w:rPr>
                <w:sz w:val="20"/>
                <w:szCs w:val="20"/>
              </w:rPr>
            </w:pPr>
            <w:r w:rsidRPr="00A20A89">
              <w:rPr>
                <w:sz w:val="20"/>
                <w:szCs w:val="20"/>
              </w:rPr>
              <w:t>3.5.1</w:t>
            </w:r>
          </w:p>
        </w:tc>
      </w:tr>
      <w:tr w:rsidR="00E17A9A" w:rsidRPr="00A20A89" w:rsidTr="000D1BC8">
        <w:trPr>
          <w:trHeight w:val="340"/>
        </w:trPr>
        <w:tc>
          <w:tcPr>
            <w:tcW w:w="737" w:type="dxa"/>
            <w:shd w:val="clear" w:color="auto" w:fill="auto"/>
          </w:tcPr>
          <w:p w:rsidR="00C322D6" w:rsidRPr="00A20A89" w:rsidRDefault="00BC4307" w:rsidP="00C322D6">
            <w:pPr>
              <w:spacing w:before="60" w:after="60"/>
              <w:jc w:val="both"/>
              <w:rPr>
                <w:sz w:val="20"/>
                <w:szCs w:val="20"/>
              </w:rPr>
            </w:pPr>
            <w:r w:rsidRPr="00A20A89">
              <w:rPr>
                <w:sz w:val="20"/>
                <w:szCs w:val="20"/>
              </w:rPr>
              <w:t>5</w:t>
            </w:r>
          </w:p>
        </w:tc>
        <w:tc>
          <w:tcPr>
            <w:tcW w:w="7880" w:type="dxa"/>
            <w:shd w:val="clear" w:color="auto" w:fill="auto"/>
          </w:tcPr>
          <w:p w:rsidR="00C322D6" w:rsidRPr="00A20A89" w:rsidRDefault="00C322D6" w:rsidP="00C322D6">
            <w:pPr>
              <w:spacing w:before="60" w:after="60"/>
              <w:rPr>
                <w:sz w:val="20"/>
                <w:szCs w:val="20"/>
              </w:rPr>
            </w:pPr>
            <w:r w:rsidRPr="00A20A89">
              <w:rPr>
                <w:sz w:val="20"/>
                <w:szCs w:val="20"/>
              </w:rPr>
              <w:t>Объекты культурно-досуговой деятельности</w:t>
            </w:r>
          </w:p>
        </w:tc>
        <w:tc>
          <w:tcPr>
            <w:tcW w:w="1304" w:type="dxa"/>
          </w:tcPr>
          <w:p w:rsidR="00C322D6" w:rsidRPr="00A20A89" w:rsidRDefault="00C322D6" w:rsidP="00C322D6">
            <w:pPr>
              <w:spacing w:before="60" w:after="60"/>
              <w:jc w:val="both"/>
              <w:rPr>
                <w:sz w:val="20"/>
                <w:szCs w:val="20"/>
              </w:rPr>
            </w:pPr>
            <w:r w:rsidRPr="00A20A89">
              <w:rPr>
                <w:sz w:val="20"/>
                <w:szCs w:val="20"/>
              </w:rPr>
              <w:t>3.6.1</w:t>
            </w:r>
          </w:p>
        </w:tc>
      </w:tr>
      <w:tr w:rsidR="00E17A9A" w:rsidRPr="00A20A89" w:rsidTr="000D1BC8">
        <w:trPr>
          <w:trHeight w:val="340"/>
        </w:trPr>
        <w:tc>
          <w:tcPr>
            <w:tcW w:w="737" w:type="dxa"/>
            <w:shd w:val="clear" w:color="auto" w:fill="auto"/>
          </w:tcPr>
          <w:p w:rsidR="00C322D6" w:rsidRPr="00A20A89" w:rsidRDefault="00BC4307" w:rsidP="00C322D6">
            <w:pPr>
              <w:spacing w:before="60" w:after="60"/>
              <w:jc w:val="both"/>
              <w:rPr>
                <w:sz w:val="20"/>
                <w:szCs w:val="20"/>
              </w:rPr>
            </w:pPr>
            <w:r w:rsidRPr="00A20A89">
              <w:rPr>
                <w:sz w:val="20"/>
                <w:szCs w:val="20"/>
              </w:rPr>
              <w:t>6</w:t>
            </w:r>
          </w:p>
        </w:tc>
        <w:tc>
          <w:tcPr>
            <w:tcW w:w="7880" w:type="dxa"/>
            <w:shd w:val="clear" w:color="auto" w:fill="auto"/>
          </w:tcPr>
          <w:p w:rsidR="00C322D6" w:rsidRPr="00A20A89" w:rsidRDefault="00C322D6" w:rsidP="00C322D6">
            <w:pPr>
              <w:spacing w:before="60" w:after="60"/>
              <w:rPr>
                <w:sz w:val="20"/>
                <w:szCs w:val="20"/>
              </w:rPr>
            </w:pPr>
            <w:r w:rsidRPr="00A20A89">
              <w:rPr>
                <w:sz w:val="20"/>
                <w:szCs w:val="20"/>
              </w:rPr>
              <w:t>Осуществление религиозных обрядов</w:t>
            </w:r>
          </w:p>
        </w:tc>
        <w:tc>
          <w:tcPr>
            <w:tcW w:w="1304" w:type="dxa"/>
          </w:tcPr>
          <w:p w:rsidR="00C322D6" w:rsidRPr="00A20A89" w:rsidRDefault="00C322D6" w:rsidP="00C322D6">
            <w:pPr>
              <w:spacing w:before="60" w:after="60"/>
              <w:jc w:val="both"/>
              <w:rPr>
                <w:sz w:val="20"/>
                <w:szCs w:val="20"/>
              </w:rPr>
            </w:pPr>
            <w:r w:rsidRPr="00A20A89">
              <w:rPr>
                <w:sz w:val="20"/>
                <w:szCs w:val="20"/>
              </w:rPr>
              <w:t>3.7.1</w:t>
            </w:r>
          </w:p>
        </w:tc>
      </w:tr>
      <w:tr w:rsidR="00E17A9A" w:rsidRPr="00A20A89" w:rsidTr="000D1BC8">
        <w:trPr>
          <w:trHeight w:val="340"/>
        </w:trPr>
        <w:tc>
          <w:tcPr>
            <w:tcW w:w="737" w:type="dxa"/>
            <w:shd w:val="clear" w:color="auto" w:fill="auto"/>
          </w:tcPr>
          <w:p w:rsidR="00C322D6" w:rsidRPr="00A20A89" w:rsidRDefault="00BC4307" w:rsidP="00C322D6">
            <w:pPr>
              <w:spacing w:before="60" w:after="60"/>
              <w:jc w:val="both"/>
              <w:rPr>
                <w:sz w:val="20"/>
                <w:szCs w:val="20"/>
              </w:rPr>
            </w:pPr>
            <w:r w:rsidRPr="00A20A89">
              <w:rPr>
                <w:sz w:val="20"/>
                <w:szCs w:val="20"/>
              </w:rPr>
              <w:t>7</w:t>
            </w:r>
          </w:p>
        </w:tc>
        <w:tc>
          <w:tcPr>
            <w:tcW w:w="7880" w:type="dxa"/>
            <w:shd w:val="clear" w:color="auto" w:fill="auto"/>
          </w:tcPr>
          <w:p w:rsidR="00C322D6" w:rsidRPr="00A20A89" w:rsidRDefault="00C322D6" w:rsidP="00C322D6">
            <w:pPr>
              <w:spacing w:before="60" w:after="60"/>
              <w:rPr>
                <w:sz w:val="20"/>
                <w:szCs w:val="20"/>
              </w:rPr>
            </w:pPr>
            <w:r w:rsidRPr="00A20A89">
              <w:rPr>
                <w:sz w:val="20"/>
                <w:szCs w:val="20"/>
              </w:rPr>
              <w:t>Магазины</w:t>
            </w:r>
          </w:p>
        </w:tc>
        <w:tc>
          <w:tcPr>
            <w:tcW w:w="1304" w:type="dxa"/>
          </w:tcPr>
          <w:p w:rsidR="00C322D6" w:rsidRPr="00A20A89" w:rsidRDefault="00C322D6" w:rsidP="00C322D6">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38413F" w:rsidRPr="00A20A89" w:rsidRDefault="00BC4307" w:rsidP="0038413F">
            <w:pPr>
              <w:spacing w:before="60" w:after="60"/>
              <w:jc w:val="both"/>
              <w:rPr>
                <w:sz w:val="20"/>
                <w:szCs w:val="20"/>
              </w:rPr>
            </w:pPr>
            <w:r w:rsidRPr="00A20A89">
              <w:rPr>
                <w:sz w:val="20"/>
                <w:szCs w:val="20"/>
              </w:rPr>
              <w:t>8</w:t>
            </w:r>
          </w:p>
        </w:tc>
        <w:tc>
          <w:tcPr>
            <w:tcW w:w="7880" w:type="dxa"/>
            <w:shd w:val="clear" w:color="auto" w:fill="auto"/>
          </w:tcPr>
          <w:p w:rsidR="0038413F" w:rsidRPr="00A20A89" w:rsidRDefault="0038413F" w:rsidP="0038413F">
            <w:pPr>
              <w:spacing w:before="60" w:after="60"/>
              <w:rPr>
                <w:sz w:val="20"/>
                <w:szCs w:val="20"/>
              </w:rPr>
            </w:pPr>
            <w:r w:rsidRPr="00A20A89">
              <w:rPr>
                <w:sz w:val="20"/>
                <w:szCs w:val="20"/>
              </w:rPr>
              <w:t>Площадки для занятий спортом</w:t>
            </w:r>
          </w:p>
        </w:tc>
        <w:tc>
          <w:tcPr>
            <w:tcW w:w="1304" w:type="dxa"/>
          </w:tcPr>
          <w:p w:rsidR="0038413F" w:rsidRPr="00A20A89" w:rsidRDefault="0038413F" w:rsidP="0038413F">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0D1BC8" w:rsidRPr="00A20A89" w:rsidRDefault="00BC4307" w:rsidP="000D1BC8">
            <w:pPr>
              <w:spacing w:before="60" w:after="60"/>
              <w:jc w:val="both"/>
              <w:rPr>
                <w:sz w:val="20"/>
                <w:szCs w:val="20"/>
              </w:rPr>
            </w:pPr>
            <w:r w:rsidRPr="00A20A89">
              <w:rPr>
                <w:sz w:val="20"/>
                <w:szCs w:val="20"/>
              </w:rPr>
              <w:t>9</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Социальное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3.2</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2</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Бытовое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3.3</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3</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Среднее и высшее профессиональное образование</w:t>
            </w:r>
          </w:p>
        </w:tc>
        <w:tc>
          <w:tcPr>
            <w:tcW w:w="1304" w:type="dxa"/>
          </w:tcPr>
          <w:p w:rsidR="009875AA" w:rsidRPr="00A20A89" w:rsidRDefault="009875AA" w:rsidP="009875AA">
            <w:pPr>
              <w:spacing w:before="60" w:after="60"/>
              <w:jc w:val="both"/>
              <w:rPr>
                <w:sz w:val="20"/>
                <w:szCs w:val="20"/>
              </w:rPr>
            </w:pPr>
            <w:r w:rsidRPr="00A20A89">
              <w:rPr>
                <w:sz w:val="20"/>
                <w:szCs w:val="20"/>
              </w:rPr>
              <w:t>3.5.2</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4</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Государственное управление</w:t>
            </w:r>
          </w:p>
        </w:tc>
        <w:tc>
          <w:tcPr>
            <w:tcW w:w="1304" w:type="dxa"/>
          </w:tcPr>
          <w:p w:rsidR="009875AA" w:rsidRPr="00A20A89" w:rsidRDefault="009875AA" w:rsidP="009875AA">
            <w:pPr>
              <w:spacing w:before="60" w:after="60"/>
              <w:jc w:val="both"/>
              <w:rPr>
                <w:sz w:val="20"/>
                <w:szCs w:val="20"/>
              </w:rPr>
            </w:pPr>
            <w:r w:rsidRPr="00A20A89">
              <w:rPr>
                <w:sz w:val="20"/>
                <w:szCs w:val="20"/>
              </w:rPr>
              <w:t>3.8.1</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5</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Деловое управление</w:t>
            </w:r>
          </w:p>
        </w:tc>
        <w:tc>
          <w:tcPr>
            <w:tcW w:w="1304" w:type="dxa"/>
          </w:tcPr>
          <w:p w:rsidR="009875AA" w:rsidRPr="00A20A89" w:rsidRDefault="009875AA" w:rsidP="009875AA">
            <w:pPr>
              <w:spacing w:before="60" w:after="60"/>
              <w:jc w:val="both"/>
              <w:rPr>
                <w:sz w:val="20"/>
                <w:szCs w:val="20"/>
              </w:rPr>
            </w:pPr>
            <w:r w:rsidRPr="00A20A89">
              <w:rPr>
                <w:sz w:val="20"/>
                <w:szCs w:val="20"/>
              </w:rPr>
              <w:t>4.1</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6</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Общественное питание</w:t>
            </w:r>
          </w:p>
        </w:tc>
        <w:tc>
          <w:tcPr>
            <w:tcW w:w="1304" w:type="dxa"/>
          </w:tcPr>
          <w:p w:rsidR="009875AA" w:rsidRPr="00A20A89" w:rsidRDefault="009875AA" w:rsidP="009875AA">
            <w:pPr>
              <w:spacing w:before="60" w:after="60"/>
              <w:jc w:val="both"/>
              <w:rPr>
                <w:sz w:val="20"/>
                <w:szCs w:val="20"/>
              </w:rPr>
            </w:pPr>
            <w:r w:rsidRPr="00A20A89">
              <w:rPr>
                <w:sz w:val="20"/>
                <w:szCs w:val="20"/>
              </w:rPr>
              <w:t>4.6</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7</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Гостиничное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4.7</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8</w:t>
            </w:r>
          </w:p>
        </w:tc>
        <w:tc>
          <w:tcPr>
            <w:tcW w:w="7880" w:type="dxa"/>
            <w:shd w:val="clear" w:color="auto" w:fill="auto"/>
          </w:tcPr>
          <w:p w:rsidR="009875AA" w:rsidRPr="00A20A89" w:rsidRDefault="009875AA" w:rsidP="009875AA">
            <w:pPr>
              <w:spacing w:before="60" w:after="60"/>
              <w:jc w:val="both"/>
              <w:rPr>
                <w:sz w:val="20"/>
                <w:szCs w:val="20"/>
              </w:rPr>
            </w:pPr>
            <w:r w:rsidRPr="00A20A89">
              <w:rPr>
                <w:sz w:val="20"/>
                <w:szCs w:val="20"/>
              </w:rPr>
              <w:t>Заправка транспортных средств</w:t>
            </w:r>
          </w:p>
        </w:tc>
        <w:tc>
          <w:tcPr>
            <w:tcW w:w="1304" w:type="dxa"/>
          </w:tcPr>
          <w:p w:rsidR="009875AA" w:rsidRPr="00A20A89" w:rsidRDefault="009875AA" w:rsidP="009875AA">
            <w:pPr>
              <w:spacing w:before="60" w:after="60"/>
              <w:jc w:val="both"/>
              <w:rPr>
                <w:sz w:val="20"/>
                <w:szCs w:val="20"/>
              </w:rPr>
            </w:pPr>
            <w:r w:rsidRPr="00A20A89">
              <w:rPr>
                <w:sz w:val="20"/>
                <w:szCs w:val="20"/>
              </w:rPr>
              <w:t>4.9.1.1</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9</w:t>
            </w:r>
          </w:p>
        </w:tc>
        <w:tc>
          <w:tcPr>
            <w:tcW w:w="7880" w:type="dxa"/>
            <w:shd w:val="clear" w:color="auto" w:fill="auto"/>
          </w:tcPr>
          <w:p w:rsidR="009875AA" w:rsidRPr="00A20A89" w:rsidRDefault="009875AA" w:rsidP="009875AA">
            <w:pPr>
              <w:spacing w:before="60" w:after="60"/>
              <w:jc w:val="both"/>
              <w:rPr>
                <w:sz w:val="20"/>
                <w:szCs w:val="20"/>
              </w:rPr>
            </w:pPr>
            <w:r w:rsidRPr="00A20A89">
              <w:rPr>
                <w:sz w:val="20"/>
                <w:szCs w:val="20"/>
              </w:rPr>
              <w:t>Автомобильные мойки</w:t>
            </w:r>
          </w:p>
        </w:tc>
        <w:tc>
          <w:tcPr>
            <w:tcW w:w="1304" w:type="dxa"/>
          </w:tcPr>
          <w:p w:rsidR="009875AA" w:rsidRPr="00A20A89" w:rsidRDefault="009875AA" w:rsidP="009875AA">
            <w:pPr>
              <w:spacing w:before="60" w:after="60"/>
              <w:jc w:val="both"/>
              <w:rPr>
                <w:sz w:val="20"/>
                <w:szCs w:val="20"/>
              </w:rPr>
            </w:pPr>
            <w:r w:rsidRPr="00A20A89">
              <w:rPr>
                <w:sz w:val="20"/>
                <w:szCs w:val="20"/>
              </w:rPr>
              <w:t>4.9.1.3</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10</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Обеспечение занятий спортом в помещениях</w:t>
            </w:r>
          </w:p>
        </w:tc>
        <w:tc>
          <w:tcPr>
            <w:tcW w:w="1304" w:type="dxa"/>
          </w:tcPr>
          <w:p w:rsidR="009875AA" w:rsidRPr="00A20A89" w:rsidRDefault="009875AA" w:rsidP="009875AA">
            <w:pPr>
              <w:spacing w:before="60" w:after="60"/>
              <w:jc w:val="both"/>
              <w:rPr>
                <w:sz w:val="20"/>
                <w:szCs w:val="20"/>
              </w:rPr>
            </w:pPr>
            <w:r w:rsidRPr="00A20A89">
              <w:rPr>
                <w:sz w:val="20"/>
                <w:szCs w:val="20"/>
              </w:rPr>
              <w:t>5.1.2</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11</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Обеспечение внутреннего правопорядка</w:t>
            </w:r>
          </w:p>
        </w:tc>
        <w:tc>
          <w:tcPr>
            <w:tcW w:w="1304" w:type="dxa"/>
          </w:tcPr>
          <w:p w:rsidR="009875AA" w:rsidRPr="00A20A89" w:rsidRDefault="009875AA" w:rsidP="009875AA">
            <w:pPr>
              <w:spacing w:before="60" w:after="60"/>
              <w:jc w:val="both"/>
              <w:rPr>
                <w:sz w:val="20"/>
                <w:szCs w:val="20"/>
              </w:rPr>
            </w:pPr>
            <w:r w:rsidRPr="00A20A89">
              <w:rPr>
                <w:sz w:val="20"/>
                <w:szCs w:val="20"/>
              </w:rPr>
              <w:t>8.3</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12</w:t>
            </w:r>
          </w:p>
        </w:tc>
        <w:tc>
          <w:tcPr>
            <w:tcW w:w="7880" w:type="dxa"/>
            <w:shd w:val="clear" w:color="auto" w:fill="auto"/>
          </w:tcPr>
          <w:p w:rsidR="009875AA" w:rsidRPr="00A20A89" w:rsidRDefault="009875AA" w:rsidP="009875AA">
            <w:pPr>
              <w:spacing w:before="60" w:after="60"/>
              <w:jc w:val="both"/>
              <w:rPr>
                <w:sz w:val="20"/>
                <w:szCs w:val="20"/>
              </w:rPr>
            </w:pPr>
            <w:r w:rsidRPr="00A20A89">
              <w:rPr>
                <w:sz w:val="20"/>
                <w:szCs w:val="20"/>
              </w:rPr>
              <w:t>Ведение огородничества</w:t>
            </w:r>
          </w:p>
        </w:tc>
        <w:tc>
          <w:tcPr>
            <w:tcW w:w="1304" w:type="dxa"/>
          </w:tcPr>
          <w:p w:rsidR="009875AA" w:rsidRPr="00A20A89" w:rsidRDefault="009875AA" w:rsidP="009875AA">
            <w:pPr>
              <w:spacing w:before="60" w:after="60"/>
              <w:jc w:val="both"/>
              <w:rPr>
                <w:sz w:val="20"/>
                <w:szCs w:val="20"/>
              </w:rPr>
            </w:pPr>
            <w:r w:rsidRPr="00A20A89">
              <w:rPr>
                <w:sz w:val="20"/>
                <w:szCs w:val="20"/>
              </w:rPr>
              <w:t>13.1</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0D1BC8" w:rsidRPr="00A20A89" w:rsidTr="000D1BC8">
        <w:trPr>
          <w:trHeight w:val="340"/>
        </w:trPr>
        <w:tc>
          <w:tcPr>
            <w:tcW w:w="737" w:type="dxa"/>
            <w:shd w:val="clear" w:color="auto" w:fill="auto"/>
          </w:tcPr>
          <w:p w:rsidR="000D1BC8" w:rsidRPr="00A20A89" w:rsidRDefault="00C77061"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15"/>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595"/>
        <w:gridCol w:w="595"/>
        <w:gridCol w:w="595"/>
        <w:gridCol w:w="595"/>
        <w:gridCol w:w="595"/>
        <w:gridCol w:w="595"/>
        <w:gridCol w:w="595"/>
        <w:gridCol w:w="709"/>
        <w:gridCol w:w="708"/>
        <w:gridCol w:w="709"/>
        <w:gridCol w:w="709"/>
        <w:gridCol w:w="709"/>
        <w:gridCol w:w="709"/>
      </w:tblGrid>
      <w:tr w:rsidR="00E17A9A" w:rsidRPr="00A20A89" w:rsidTr="003F60C2">
        <w:trPr>
          <w:cantSplit/>
          <w:trHeight w:val="1121"/>
        </w:trPr>
        <w:tc>
          <w:tcPr>
            <w:tcW w:w="1413"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Наименование</w:t>
            </w:r>
          </w:p>
        </w:tc>
        <w:tc>
          <w:tcPr>
            <w:tcW w:w="595"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Минимальная площадь (га)</w:t>
            </w:r>
          </w:p>
        </w:tc>
        <w:tc>
          <w:tcPr>
            <w:tcW w:w="595"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Максимальная площадь (га)</w:t>
            </w:r>
          </w:p>
        </w:tc>
        <w:tc>
          <w:tcPr>
            <w:tcW w:w="595"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Минимальная длина стороны по уличному фронту (м)*</w:t>
            </w:r>
          </w:p>
        </w:tc>
        <w:tc>
          <w:tcPr>
            <w:tcW w:w="595"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Минимальная ширина/глубина (м)*</w:t>
            </w:r>
          </w:p>
        </w:tc>
        <w:tc>
          <w:tcPr>
            <w:tcW w:w="595"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Максимальный коэффициент застройки (%)</w:t>
            </w:r>
          </w:p>
        </w:tc>
        <w:tc>
          <w:tcPr>
            <w:tcW w:w="595"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Минимальный коэффициент озеленения (%)</w:t>
            </w:r>
          </w:p>
        </w:tc>
        <w:tc>
          <w:tcPr>
            <w:tcW w:w="595"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Максимальная высота ограды (м)</w:t>
            </w:r>
          </w:p>
        </w:tc>
        <w:tc>
          <w:tcPr>
            <w:tcW w:w="2835" w:type="dxa"/>
            <w:gridSpan w:val="4"/>
            <w:vAlign w:val="center"/>
          </w:tcPr>
          <w:p w:rsidR="003F60C2" w:rsidRPr="00A20A89" w:rsidRDefault="003F60C2" w:rsidP="001B5F14">
            <w:pPr>
              <w:spacing w:line="192"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709" w:type="dxa"/>
            <w:vMerge w:val="restart"/>
            <w:textDirection w:val="btLr"/>
          </w:tcPr>
          <w:p w:rsidR="003F60C2" w:rsidRPr="00A20A89" w:rsidRDefault="00D13E74" w:rsidP="001B5F14">
            <w:pPr>
              <w:spacing w:line="192"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709" w:type="dxa"/>
            <w:vMerge w:val="restart"/>
            <w:textDirection w:val="btLr"/>
            <w:vAlign w:val="center"/>
          </w:tcPr>
          <w:p w:rsidR="003F60C2" w:rsidRPr="00A20A89" w:rsidRDefault="003F60C2" w:rsidP="001B5F14">
            <w:pPr>
              <w:spacing w:line="192" w:lineRule="auto"/>
              <w:jc w:val="center"/>
              <w:rPr>
                <w:sz w:val="20"/>
                <w:szCs w:val="20"/>
              </w:rPr>
            </w:pPr>
            <w:r w:rsidRPr="00A20A89">
              <w:rPr>
                <w:sz w:val="20"/>
                <w:szCs w:val="20"/>
              </w:rPr>
              <w:t>Предельное количество этажей</w:t>
            </w:r>
          </w:p>
        </w:tc>
      </w:tr>
      <w:tr w:rsidR="00E17A9A" w:rsidRPr="00A20A89" w:rsidTr="003F60C2">
        <w:trPr>
          <w:cantSplit/>
          <w:trHeight w:val="3347"/>
        </w:trPr>
        <w:tc>
          <w:tcPr>
            <w:tcW w:w="1413" w:type="dxa"/>
            <w:vMerge/>
            <w:textDirection w:val="btLr"/>
            <w:vAlign w:val="center"/>
          </w:tcPr>
          <w:p w:rsidR="003F60C2" w:rsidRPr="00A20A89" w:rsidRDefault="003F60C2" w:rsidP="001B5F14">
            <w:pPr>
              <w:spacing w:line="192" w:lineRule="auto"/>
              <w:jc w:val="center"/>
              <w:rPr>
                <w:sz w:val="18"/>
                <w:szCs w:val="18"/>
              </w:rPr>
            </w:pPr>
          </w:p>
        </w:tc>
        <w:tc>
          <w:tcPr>
            <w:tcW w:w="595" w:type="dxa"/>
            <w:vMerge/>
            <w:textDirection w:val="btLr"/>
            <w:vAlign w:val="center"/>
          </w:tcPr>
          <w:p w:rsidR="003F60C2" w:rsidRPr="00A20A89" w:rsidRDefault="003F60C2" w:rsidP="001B5F14">
            <w:pPr>
              <w:spacing w:line="192" w:lineRule="auto"/>
              <w:jc w:val="center"/>
              <w:rPr>
                <w:sz w:val="18"/>
                <w:szCs w:val="18"/>
              </w:rPr>
            </w:pPr>
          </w:p>
        </w:tc>
        <w:tc>
          <w:tcPr>
            <w:tcW w:w="595" w:type="dxa"/>
            <w:vMerge/>
            <w:textDirection w:val="btLr"/>
            <w:vAlign w:val="center"/>
          </w:tcPr>
          <w:p w:rsidR="003F60C2" w:rsidRPr="00A20A89" w:rsidRDefault="003F60C2" w:rsidP="001B5F14">
            <w:pPr>
              <w:spacing w:line="192" w:lineRule="auto"/>
              <w:jc w:val="center"/>
              <w:rPr>
                <w:sz w:val="18"/>
                <w:szCs w:val="18"/>
              </w:rPr>
            </w:pPr>
          </w:p>
        </w:tc>
        <w:tc>
          <w:tcPr>
            <w:tcW w:w="595" w:type="dxa"/>
            <w:vMerge/>
            <w:textDirection w:val="btLr"/>
            <w:vAlign w:val="center"/>
          </w:tcPr>
          <w:p w:rsidR="003F60C2" w:rsidRPr="00A20A89" w:rsidRDefault="003F60C2" w:rsidP="001B5F14">
            <w:pPr>
              <w:spacing w:line="192" w:lineRule="auto"/>
              <w:jc w:val="center"/>
              <w:rPr>
                <w:sz w:val="18"/>
                <w:szCs w:val="18"/>
              </w:rPr>
            </w:pPr>
          </w:p>
        </w:tc>
        <w:tc>
          <w:tcPr>
            <w:tcW w:w="595" w:type="dxa"/>
            <w:vMerge/>
            <w:textDirection w:val="btLr"/>
            <w:vAlign w:val="center"/>
          </w:tcPr>
          <w:p w:rsidR="003F60C2" w:rsidRPr="00A20A89" w:rsidRDefault="003F60C2" w:rsidP="001B5F14">
            <w:pPr>
              <w:spacing w:line="192" w:lineRule="auto"/>
              <w:jc w:val="center"/>
              <w:rPr>
                <w:sz w:val="18"/>
                <w:szCs w:val="18"/>
              </w:rPr>
            </w:pPr>
          </w:p>
        </w:tc>
        <w:tc>
          <w:tcPr>
            <w:tcW w:w="595" w:type="dxa"/>
            <w:vMerge/>
            <w:textDirection w:val="btLr"/>
            <w:vAlign w:val="center"/>
          </w:tcPr>
          <w:p w:rsidR="003F60C2" w:rsidRPr="00A20A89" w:rsidRDefault="003F60C2" w:rsidP="001B5F14">
            <w:pPr>
              <w:spacing w:line="192" w:lineRule="auto"/>
              <w:jc w:val="center"/>
              <w:rPr>
                <w:sz w:val="18"/>
                <w:szCs w:val="18"/>
              </w:rPr>
            </w:pPr>
          </w:p>
        </w:tc>
        <w:tc>
          <w:tcPr>
            <w:tcW w:w="595" w:type="dxa"/>
            <w:vMerge/>
            <w:textDirection w:val="btLr"/>
            <w:vAlign w:val="center"/>
          </w:tcPr>
          <w:p w:rsidR="003F60C2" w:rsidRPr="00A20A89" w:rsidRDefault="003F60C2" w:rsidP="001B5F14">
            <w:pPr>
              <w:spacing w:line="192" w:lineRule="auto"/>
              <w:jc w:val="center"/>
              <w:rPr>
                <w:sz w:val="18"/>
                <w:szCs w:val="18"/>
              </w:rPr>
            </w:pPr>
          </w:p>
        </w:tc>
        <w:tc>
          <w:tcPr>
            <w:tcW w:w="595" w:type="dxa"/>
            <w:vMerge/>
            <w:textDirection w:val="btLr"/>
            <w:vAlign w:val="center"/>
          </w:tcPr>
          <w:p w:rsidR="003F60C2" w:rsidRPr="00A20A89" w:rsidRDefault="003F60C2" w:rsidP="001B5F14">
            <w:pPr>
              <w:spacing w:line="192" w:lineRule="auto"/>
              <w:jc w:val="center"/>
              <w:rPr>
                <w:sz w:val="18"/>
                <w:szCs w:val="18"/>
              </w:rPr>
            </w:pPr>
          </w:p>
        </w:tc>
        <w:tc>
          <w:tcPr>
            <w:tcW w:w="709" w:type="dxa"/>
            <w:textDirection w:val="btLr"/>
            <w:vAlign w:val="center"/>
          </w:tcPr>
          <w:p w:rsidR="003F60C2" w:rsidRPr="00A20A89" w:rsidRDefault="003F60C2" w:rsidP="001B5F14">
            <w:pPr>
              <w:spacing w:line="192" w:lineRule="auto"/>
              <w:jc w:val="center"/>
              <w:rPr>
                <w:sz w:val="18"/>
                <w:szCs w:val="18"/>
              </w:rPr>
            </w:pPr>
            <w:r w:rsidRPr="00A20A89">
              <w:rPr>
                <w:rStyle w:val="blk"/>
                <w:sz w:val="18"/>
                <w:szCs w:val="18"/>
              </w:rPr>
              <w:t>Минимальный отступ от границ красной линии улицы</w:t>
            </w:r>
          </w:p>
        </w:tc>
        <w:tc>
          <w:tcPr>
            <w:tcW w:w="708" w:type="dxa"/>
            <w:textDirection w:val="btLr"/>
            <w:vAlign w:val="center"/>
          </w:tcPr>
          <w:p w:rsidR="003F60C2" w:rsidRPr="00A20A89" w:rsidRDefault="003F60C2" w:rsidP="001B5F14">
            <w:pPr>
              <w:spacing w:line="192" w:lineRule="auto"/>
              <w:jc w:val="center"/>
              <w:rPr>
                <w:sz w:val="18"/>
                <w:szCs w:val="18"/>
              </w:rPr>
            </w:pPr>
            <w:r w:rsidRPr="00A20A89">
              <w:rPr>
                <w:sz w:val="18"/>
                <w:szCs w:val="18"/>
              </w:rPr>
              <w:t>Минимальный отступ от границ земельного участка</w:t>
            </w:r>
          </w:p>
        </w:tc>
        <w:tc>
          <w:tcPr>
            <w:tcW w:w="709" w:type="dxa"/>
            <w:textDirection w:val="btLr"/>
            <w:vAlign w:val="center"/>
          </w:tcPr>
          <w:p w:rsidR="003F60C2" w:rsidRPr="00A20A89" w:rsidRDefault="003F60C2" w:rsidP="001B5F14">
            <w:pPr>
              <w:spacing w:line="192" w:lineRule="auto"/>
              <w:jc w:val="center"/>
              <w:rPr>
                <w:sz w:val="18"/>
                <w:szCs w:val="18"/>
              </w:rPr>
            </w:pPr>
            <w:r w:rsidRPr="00A20A89">
              <w:rPr>
                <w:sz w:val="18"/>
                <w:szCs w:val="18"/>
              </w:rPr>
              <w:t>Минимальный отступ для хозяйственных построек до красных линий улиц</w:t>
            </w:r>
          </w:p>
        </w:tc>
        <w:tc>
          <w:tcPr>
            <w:tcW w:w="709" w:type="dxa"/>
            <w:textDirection w:val="btLr"/>
            <w:vAlign w:val="center"/>
          </w:tcPr>
          <w:p w:rsidR="003F60C2" w:rsidRPr="00A20A89" w:rsidRDefault="003F60C2" w:rsidP="001B5F14">
            <w:pPr>
              <w:spacing w:line="192" w:lineRule="auto"/>
              <w:jc w:val="center"/>
              <w:rPr>
                <w:sz w:val="18"/>
                <w:szCs w:val="18"/>
              </w:rPr>
            </w:pPr>
            <w:r w:rsidRPr="00A20A89">
              <w:rPr>
                <w:sz w:val="18"/>
                <w:szCs w:val="18"/>
              </w:rPr>
              <w:t>Минимальный отступ для  хозяйственных построек от границ земельного участка</w:t>
            </w:r>
          </w:p>
        </w:tc>
        <w:tc>
          <w:tcPr>
            <w:tcW w:w="709" w:type="dxa"/>
            <w:vMerge/>
            <w:textDirection w:val="btLr"/>
          </w:tcPr>
          <w:p w:rsidR="003F60C2" w:rsidRPr="00A20A89" w:rsidRDefault="003F60C2" w:rsidP="001B5F14">
            <w:pPr>
              <w:spacing w:line="192" w:lineRule="auto"/>
              <w:jc w:val="center"/>
              <w:rPr>
                <w:sz w:val="18"/>
                <w:szCs w:val="18"/>
              </w:rPr>
            </w:pPr>
          </w:p>
        </w:tc>
        <w:tc>
          <w:tcPr>
            <w:tcW w:w="709" w:type="dxa"/>
            <w:vMerge/>
            <w:textDirection w:val="btLr"/>
            <w:vAlign w:val="center"/>
          </w:tcPr>
          <w:p w:rsidR="003F60C2" w:rsidRPr="00A20A89" w:rsidRDefault="003F60C2" w:rsidP="001B5F14">
            <w:pPr>
              <w:spacing w:line="192" w:lineRule="auto"/>
              <w:jc w:val="center"/>
              <w:rPr>
                <w:sz w:val="18"/>
                <w:szCs w:val="18"/>
              </w:rPr>
            </w:pPr>
          </w:p>
        </w:tc>
      </w:tr>
      <w:tr w:rsidR="00E17A9A" w:rsidRPr="00A20A89" w:rsidTr="003F60C2">
        <w:trPr>
          <w:trHeight w:val="20"/>
        </w:trPr>
        <w:tc>
          <w:tcPr>
            <w:tcW w:w="1413" w:type="dxa"/>
          </w:tcPr>
          <w:p w:rsidR="003F60C2" w:rsidRPr="00A20A89" w:rsidRDefault="003F60C2" w:rsidP="001B5F14">
            <w:pPr>
              <w:jc w:val="both"/>
              <w:rPr>
                <w:sz w:val="20"/>
                <w:szCs w:val="20"/>
              </w:rPr>
            </w:pPr>
            <w:r w:rsidRPr="00A20A89">
              <w:rPr>
                <w:sz w:val="20"/>
                <w:szCs w:val="20"/>
              </w:rPr>
              <w:t>Для индивидуального жилищного строительства</w:t>
            </w:r>
          </w:p>
        </w:tc>
        <w:tc>
          <w:tcPr>
            <w:tcW w:w="595" w:type="dxa"/>
          </w:tcPr>
          <w:p w:rsidR="003F60C2" w:rsidRPr="00A20A89" w:rsidRDefault="003F60C2" w:rsidP="001B5F14">
            <w:pPr>
              <w:jc w:val="center"/>
              <w:rPr>
                <w:sz w:val="20"/>
                <w:szCs w:val="20"/>
              </w:rPr>
            </w:pPr>
            <w:r w:rsidRPr="00A20A89">
              <w:rPr>
                <w:sz w:val="20"/>
                <w:szCs w:val="20"/>
              </w:rPr>
              <w:t>0,08</w:t>
            </w:r>
          </w:p>
        </w:tc>
        <w:tc>
          <w:tcPr>
            <w:tcW w:w="595" w:type="dxa"/>
          </w:tcPr>
          <w:p w:rsidR="003F60C2" w:rsidRPr="00A20A89" w:rsidRDefault="003F60C2" w:rsidP="001B5F14">
            <w:pPr>
              <w:jc w:val="center"/>
              <w:rPr>
                <w:sz w:val="20"/>
                <w:szCs w:val="20"/>
              </w:rPr>
            </w:pPr>
            <w:r w:rsidRPr="00A20A89">
              <w:rPr>
                <w:sz w:val="20"/>
                <w:szCs w:val="20"/>
              </w:rPr>
              <w:t>0,12</w:t>
            </w:r>
          </w:p>
        </w:tc>
        <w:tc>
          <w:tcPr>
            <w:tcW w:w="595" w:type="dxa"/>
          </w:tcPr>
          <w:p w:rsidR="003F60C2" w:rsidRPr="00A20A89" w:rsidRDefault="003F60C2" w:rsidP="001B5F14">
            <w:pPr>
              <w:jc w:val="center"/>
              <w:rPr>
                <w:sz w:val="20"/>
                <w:szCs w:val="20"/>
              </w:rPr>
            </w:pPr>
            <w:r w:rsidRPr="00A20A89">
              <w:rPr>
                <w:sz w:val="20"/>
                <w:szCs w:val="20"/>
              </w:rPr>
              <w:t>15</w:t>
            </w:r>
          </w:p>
        </w:tc>
        <w:tc>
          <w:tcPr>
            <w:tcW w:w="595" w:type="dxa"/>
          </w:tcPr>
          <w:p w:rsidR="003F60C2" w:rsidRPr="00A20A89" w:rsidRDefault="003F60C2" w:rsidP="001B5F14">
            <w:pPr>
              <w:jc w:val="center"/>
              <w:rPr>
                <w:sz w:val="20"/>
                <w:szCs w:val="20"/>
              </w:rPr>
            </w:pPr>
            <w:r w:rsidRPr="00A20A89">
              <w:rPr>
                <w:sz w:val="20"/>
                <w:szCs w:val="20"/>
              </w:rPr>
              <w:t>30</w:t>
            </w:r>
          </w:p>
        </w:tc>
        <w:tc>
          <w:tcPr>
            <w:tcW w:w="595" w:type="dxa"/>
          </w:tcPr>
          <w:p w:rsidR="003F60C2" w:rsidRPr="00A20A89" w:rsidRDefault="003F60C2" w:rsidP="001B5F14">
            <w:pPr>
              <w:jc w:val="center"/>
              <w:rPr>
                <w:sz w:val="20"/>
                <w:szCs w:val="20"/>
              </w:rPr>
            </w:pPr>
            <w:r w:rsidRPr="00A20A89">
              <w:rPr>
                <w:sz w:val="20"/>
                <w:szCs w:val="20"/>
              </w:rPr>
              <w:t>40</w:t>
            </w:r>
          </w:p>
        </w:tc>
        <w:tc>
          <w:tcPr>
            <w:tcW w:w="595" w:type="dxa"/>
          </w:tcPr>
          <w:p w:rsidR="003F60C2" w:rsidRPr="00A20A89" w:rsidRDefault="003F60C2" w:rsidP="001B5F14">
            <w:pPr>
              <w:jc w:val="center"/>
              <w:rPr>
                <w:sz w:val="20"/>
                <w:szCs w:val="20"/>
              </w:rPr>
            </w:pPr>
            <w:r w:rsidRPr="00A20A89">
              <w:rPr>
                <w:sz w:val="20"/>
                <w:szCs w:val="20"/>
              </w:rPr>
              <w:t>20</w:t>
            </w:r>
          </w:p>
        </w:tc>
        <w:tc>
          <w:tcPr>
            <w:tcW w:w="595" w:type="dxa"/>
          </w:tcPr>
          <w:p w:rsidR="003F60C2" w:rsidRPr="00A20A89" w:rsidRDefault="003F60C2" w:rsidP="001B5F14">
            <w:pPr>
              <w:jc w:val="center"/>
              <w:rPr>
                <w:sz w:val="20"/>
                <w:szCs w:val="20"/>
              </w:rPr>
            </w:pPr>
            <w:r w:rsidRPr="00A20A89">
              <w:rPr>
                <w:sz w:val="20"/>
                <w:szCs w:val="20"/>
              </w:rPr>
              <w:t>2</w:t>
            </w:r>
          </w:p>
        </w:tc>
        <w:tc>
          <w:tcPr>
            <w:tcW w:w="709" w:type="dxa"/>
          </w:tcPr>
          <w:p w:rsidR="003F60C2" w:rsidRPr="00A20A89" w:rsidRDefault="003F60C2" w:rsidP="001B5F14">
            <w:pPr>
              <w:jc w:val="center"/>
              <w:rPr>
                <w:sz w:val="20"/>
                <w:szCs w:val="20"/>
              </w:rPr>
            </w:pPr>
            <w:r w:rsidRPr="00A20A89">
              <w:rPr>
                <w:sz w:val="20"/>
                <w:szCs w:val="20"/>
              </w:rPr>
              <w:t>5</w:t>
            </w:r>
          </w:p>
        </w:tc>
        <w:tc>
          <w:tcPr>
            <w:tcW w:w="708" w:type="dxa"/>
          </w:tcPr>
          <w:p w:rsidR="003F60C2" w:rsidRPr="00A20A89" w:rsidRDefault="003F60C2" w:rsidP="001B5F14">
            <w:pPr>
              <w:jc w:val="center"/>
              <w:rPr>
                <w:sz w:val="20"/>
                <w:szCs w:val="20"/>
              </w:rPr>
            </w:pPr>
            <w:r w:rsidRPr="00A20A89">
              <w:rPr>
                <w:sz w:val="20"/>
                <w:szCs w:val="20"/>
              </w:rPr>
              <w:t>3</w:t>
            </w:r>
          </w:p>
        </w:tc>
        <w:tc>
          <w:tcPr>
            <w:tcW w:w="709" w:type="dxa"/>
          </w:tcPr>
          <w:p w:rsidR="003F60C2" w:rsidRPr="00A20A89" w:rsidRDefault="003F60C2" w:rsidP="001B5F14">
            <w:pPr>
              <w:jc w:val="center"/>
              <w:rPr>
                <w:sz w:val="20"/>
                <w:szCs w:val="20"/>
              </w:rPr>
            </w:pPr>
            <w:r w:rsidRPr="00A20A89">
              <w:rPr>
                <w:sz w:val="20"/>
                <w:szCs w:val="20"/>
              </w:rPr>
              <w:t>5</w:t>
            </w:r>
          </w:p>
        </w:tc>
        <w:tc>
          <w:tcPr>
            <w:tcW w:w="709" w:type="dxa"/>
          </w:tcPr>
          <w:p w:rsidR="003F60C2" w:rsidRPr="00A20A89" w:rsidRDefault="003F60C2" w:rsidP="001B5F14">
            <w:pPr>
              <w:jc w:val="center"/>
              <w:rPr>
                <w:sz w:val="20"/>
                <w:szCs w:val="20"/>
              </w:rPr>
            </w:pPr>
            <w:r w:rsidRPr="00A20A89">
              <w:rPr>
                <w:sz w:val="20"/>
                <w:szCs w:val="20"/>
              </w:rPr>
              <w:t>1</w:t>
            </w:r>
          </w:p>
        </w:tc>
        <w:tc>
          <w:tcPr>
            <w:tcW w:w="709" w:type="dxa"/>
          </w:tcPr>
          <w:p w:rsidR="003F60C2" w:rsidRPr="00A20A89" w:rsidRDefault="00D13E74" w:rsidP="001B5F14">
            <w:pPr>
              <w:jc w:val="center"/>
              <w:rPr>
                <w:sz w:val="20"/>
                <w:szCs w:val="20"/>
              </w:rPr>
            </w:pPr>
            <w:r w:rsidRPr="00A20A89">
              <w:rPr>
                <w:sz w:val="20"/>
                <w:szCs w:val="20"/>
              </w:rPr>
              <w:t>3</w:t>
            </w:r>
          </w:p>
        </w:tc>
        <w:tc>
          <w:tcPr>
            <w:tcW w:w="709" w:type="dxa"/>
          </w:tcPr>
          <w:p w:rsidR="003F60C2" w:rsidRPr="00A20A89" w:rsidRDefault="003F60C2" w:rsidP="001B5F14">
            <w:pPr>
              <w:jc w:val="center"/>
              <w:rPr>
                <w:sz w:val="20"/>
                <w:szCs w:val="20"/>
              </w:rPr>
            </w:pPr>
            <w:r w:rsidRPr="00A20A89">
              <w:rPr>
                <w:sz w:val="20"/>
                <w:szCs w:val="20"/>
              </w:rPr>
              <w:t>3</w:t>
            </w:r>
          </w:p>
        </w:tc>
      </w:tr>
      <w:tr w:rsidR="00E17A9A" w:rsidRPr="00A20A89" w:rsidTr="003F60C2">
        <w:trPr>
          <w:trHeight w:val="20"/>
        </w:trPr>
        <w:tc>
          <w:tcPr>
            <w:tcW w:w="1413" w:type="dxa"/>
          </w:tcPr>
          <w:p w:rsidR="003F60C2" w:rsidRPr="00A20A89" w:rsidRDefault="003F60C2" w:rsidP="001B5F14">
            <w:pPr>
              <w:jc w:val="both"/>
              <w:rPr>
                <w:sz w:val="20"/>
                <w:szCs w:val="20"/>
              </w:rPr>
            </w:pPr>
            <w:r w:rsidRPr="00A20A89">
              <w:rPr>
                <w:sz w:val="20"/>
                <w:szCs w:val="20"/>
              </w:rPr>
              <w:t>Общественные</w:t>
            </w:r>
          </w:p>
          <w:p w:rsidR="003F60C2" w:rsidRPr="00A20A89" w:rsidRDefault="003F60C2" w:rsidP="001B5F14">
            <w:pPr>
              <w:jc w:val="both"/>
              <w:rPr>
                <w:sz w:val="20"/>
                <w:szCs w:val="20"/>
              </w:rPr>
            </w:pPr>
            <w:r w:rsidRPr="00A20A89">
              <w:rPr>
                <w:sz w:val="20"/>
                <w:szCs w:val="20"/>
              </w:rPr>
              <w:t>объекты</w:t>
            </w:r>
          </w:p>
        </w:tc>
        <w:tc>
          <w:tcPr>
            <w:tcW w:w="595" w:type="dxa"/>
          </w:tcPr>
          <w:p w:rsidR="003F60C2" w:rsidRPr="00A20A89" w:rsidRDefault="003F60C2" w:rsidP="001B5F14">
            <w:pPr>
              <w:jc w:val="center"/>
              <w:rPr>
                <w:sz w:val="20"/>
                <w:szCs w:val="20"/>
              </w:rPr>
            </w:pPr>
            <w:r w:rsidRPr="00A20A89">
              <w:rPr>
                <w:sz w:val="20"/>
                <w:szCs w:val="20"/>
              </w:rPr>
              <w:t>0,08</w:t>
            </w:r>
          </w:p>
        </w:tc>
        <w:tc>
          <w:tcPr>
            <w:tcW w:w="595" w:type="dxa"/>
          </w:tcPr>
          <w:p w:rsidR="003F60C2" w:rsidRPr="00A20A89" w:rsidRDefault="003F60C2" w:rsidP="001B5F14">
            <w:pPr>
              <w:jc w:val="center"/>
              <w:rPr>
                <w:sz w:val="18"/>
                <w:szCs w:val="18"/>
              </w:rPr>
            </w:pPr>
            <w:r w:rsidRPr="00A20A89">
              <w:rPr>
                <w:sz w:val="18"/>
                <w:szCs w:val="18"/>
              </w:rPr>
              <w:t>Не подлежит установлению</w:t>
            </w:r>
          </w:p>
        </w:tc>
        <w:tc>
          <w:tcPr>
            <w:tcW w:w="595" w:type="dxa"/>
          </w:tcPr>
          <w:p w:rsidR="003F60C2" w:rsidRPr="00A20A89" w:rsidRDefault="003F60C2" w:rsidP="001B5F14">
            <w:pPr>
              <w:jc w:val="center"/>
              <w:rPr>
                <w:sz w:val="20"/>
                <w:szCs w:val="20"/>
              </w:rPr>
            </w:pPr>
            <w:r w:rsidRPr="00A20A89">
              <w:rPr>
                <w:sz w:val="20"/>
                <w:szCs w:val="20"/>
              </w:rPr>
              <w:t>15</w:t>
            </w:r>
          </w:p>
        </w:tc>
        <w:tc>
          <w:tcPr>
            <w:tcW w:w="595" w:type="dxa"/>
          </w:tcPr>
          <w:p w:rsidR="003F60C2" w:rsidRPr="00A20A89" w:rsidRDefault="003F60C2" w:rsidP="001B5F14">
            <w:pPr>
              <w:jc w:val="center"/>
              <w:rPr>
                <w:sz w:val="20"/>
                <w:szCs w:val="20"/>
              </w:rPr>
            </w:pPr>
            <w:r w:rsidRPr="00A20A89">
              <w:rPr>
                <w:sz w:val="20"/>
                <w:szCs w:val="20"/>
              </w:rPr>
              <w:t>30</w:t>
            </w:r>
          </w:p>
        </w:tc>
        <w:tc>
          <w:tcPr>
            <w:tcW w:w="595" w:type="dxa"/>
          </w:tcPr>
          <w:p w:rsidR="003F60C2" w:rsidRPr="00A20A89" w:rsidRDefault="003F60C2" w:rsidP="001B5F14">
            <w:pPr>
              <w:jc w:val="center"/>
              <w:rPr>
                <w:sz w:val="20"/>
                <w:szCs w:val="20"/>
              </w:rPr>
            </w:pPr>
            <w:r w:rsidRPr="00A20A89">
              <w:rPr>
                <w:sz w:val="20"/>
                <w:szCs w:val="20"/>
              </w:rPr>
              <w:t>40</w:t>
            </w:r>
          </w:p>
        </w:tc>
        <w:tc>
          <w:tcPr>
            <w:tcW w:w="595" w:type="dxa"/>
          </w:tcPr>
          <w:p w:rsidR="003F60C2" w:rsidRPr="00A20A89" w:rsidRDefault="003F60C2" w:rsidP="001B5F14">
            <w:pPr>
              <w:jc w:val="center"/>
              <w:rPr>
                <w:sz w:val="20"/>
                <w:szCs w:val="20"/>
              </w:rPr>
            </w:pPr>
            <w:r w:rsidRPr="00A20A89">
              <w:rPr>
                <w:sz w:val="20"/>
                <w:szCs w:val="20"/>
              </w:rPr>
              <w:t>20</w:t>
            </w:r>
          </w:p>
        </w:tc>
        <w:tc>
          <w:tcPr>
            <w:tcW w:w="595" w:type="dxa"/>
          </w:tcPr>
          <w:p w:rsidR="003F60C2" w:rsidRPr="00A20A89" w:rsidRDefault="003F60C2" w:rsidP="001B5F14">
            <w:pPr>
              <w:jc w:val="center"/>
              <w:rPr>
                <w:sz w:val="20"/>
                <w:szCs w:val="20"/>
              </w:rPr>
            </w:pPr>
            <w:r w:rsidRPr="00A20A89">
              <w:rPr>
                <w:sz w:val="20"/>
                <w:szCs w:val="20"/>
              </w:rPr>
              <w:t>2</w:t>
            </w:r>
          </w:p>
        </w:tc>
        <w:tc>
          <w:tcPr>
            <w:tcW w:w="709" w:type="dxa"/>
          </w:tcPr>
          <w:p w:rsidR="003F60C2" w:rsidRPr="00A20A89" w:rsidRDefault="003F60C2" w:rsidP="001B5F14">
            <w:pPr>
              <w:jc w:val="center"/>
              <w:rPr>
                <w:sz w:val="20"/>
                <w:szCs w:val="20"/>
              </w:rPr>
            </w:pPr>
            <w:r w:rsidRPr="00A20A89">
              <w:rPr>
                <w:sz w:val="20"/>
                <w:szCs w:val="20"/>
              </w:rPr>
              <w:t>5</w:t>
            </w:r>
          </w:p>
        </w:tc>
        <w:tc>
          <w:tcPr>
            <w:tcW w:w="708" w:type="dxa"/>
          </w:tcPr>
          <w:p w:rsidR="003F60C2" w:rsidRPr="00A20A89" w:rsidRDefault="003F60C2" w:rsidP="001B5F14">
            <w:pPr>
              <w:jc w:val="center"/>
              <w:rPr>
                <w:sz w:val="20"/>
                <w:szCs w:val="20"/>
              </w:rPr>
            </w:pPr>
            <w:r w:rsidRPr="00A20A89">
              <w:rPr>
                <w:sz w:val="20"/>
                <w:szCs w:val="20"/>
              </w:rPr>
              <w:t>3</w:t>
            </w:r>
          </w:p>
        </w:tc>
        <w:tc>
          <w:tcPr>
            <w:tcW w:w="709" w:type="dxa"/>
          </w:tcPr>
          <w:p w:rsidR="003F60C2" w:rsidRPr="00A20A89" w:rsidRDefault="003F60C2" w:rsidP="001B5F14">
            <w:pPr>
              <w:jc w:val="center"/>
              <w:rPr>
                <w:sz w:val="18"/>
                <w:szCs w:val="18"/>
              </w:rPr>
            </w:pPr>
            <w:r w:rsidRPr="00A20A89">
              <w:rPr>
                <w:sz w:val="18"/>
                <w:szCs w:val="18"/>
              </w:rPr>
              <w:t>Не подлежит установлению</w:t>
            </w:r>
          </w:p>
        </w:tc>
        <w:tc>
          <w:tcPr>
            <w:tcW w:w="709" w:type="dxa"/>
          </w:tcPr>
          <w:p w:rsidR="003F60C2" w:rsidRPr="00A20A89" w:rsidRDefault="003F60C2" w:rsidP="001B5F14">
            <w:pPr>
              <w:jc w:val="center"/>
              <w:rPr>
                <w:sz w:val="18"/>
                <w:szCs w:val="18"/>
              </w:rPr>
            </w:pPr>
            <w:r w:rsidRPr="00A20A89">
              <w:rPr>
                <w:sz w:val="18"/>
                <w:szCs w:val="18"/>
              </w:rPr>
              <w:t>Не подлежит установлению</w:t>
            </w:r>
          </w:p>
        </w:tc>
        <w:tc>
          <w:tcPr>
            <w:tcW w:w="709" w:type="dxa"/>
          </w:tcPr>
          <w:p w:rsidR="003F60C2" w:rsidRPr="00A20A89" w:rsidRDefault="00D13E74" w:rsidP="001B5F14">
            <w:pPr>
              <w:jc w:val="center"/>
              <w:rPr>
                <w:sz w:val="20"/>
                <w:szCs w:val="20"/>
              </w:rPr>
            </w:pPr>
            <w:r w:rsidRPr="00A20A89">
              <w:rPr>
                <w:sz w:val="20"/>
                <w:szCs w:val="20"/>
              </w:rPr>
              <w:t>3</w:t>
            </w:r>
          </w:p>
        </w:tc>
        <w:tc>
          <w:tcPr>
            <w:tcW w:w="709" w:type="dxa"/>
          </w:tcPr>
          <w:p w:rsidR="003F60C2" w:rsidRPr="00A20A89" w:rsidRDefault="003F60C2" w:rsidP="001B5F14">
            <w:pPr>
              <w:jc w:val="center"/>
              <w:rPr>
                <w:sz w:val="20"/>
                <w:szCs w:val="20"/>
              </w:rPr>
            </w:pPr>
            <w:r w:rsidRPr="00A20A89">
              <w:rPr>
                <w:sz w:val="20"/>
                <w:szCs w:val="20"/>
              </w:rPr>
              <w:t>3</w:t>
            </w:r>
          </w:p>
        </w:tc>
      </w:tr>
      <w:tr w:rsidR="00D13E74" w:rsidRPr="00A20A89" w:rsidTr="003F60C2">
        <w:trPr>
          <w:trHeight w:val="20"/>
        </w:trPr>
        <w:tc>
          <w:tcPr>
            <w:tcW w:w="1413" w:type="dxa"/>
          </w:tcPr>
          <w:p w:rsidR="003F60C2" w:rsidRPr="00A20A89" w:rsidRDefault="003F60C2" w:rsidP="001B5F14">
            <w:pPr>
              <w:jc w:val="both"/>
              <w:rPr>
                <w:sz w:val="20"/>
                <w:szCs w:val="20"/>
              </w:rPr>
            </w:pPr>
            <w:r w:rsidRPr="00A20A89">
              <w:rPr>
                <w:sz w:val="20"/>
                <w:szCs w:val="20"/>
              </w:rPr>
              <w:t>Ведение огородничества</w:t>
            </w:r>
          </w:p>
        </w:tc>
        <w:tc>
          <w:tcPr>
            <w:tcW w:w="595" w:type="dxa"/>
          </w:tcPr>
          <w:p w:rsidR="003F60C2" w:rsidRPr="00A20A89" w:rsidRDefault="003F60C2" w:rsidP="001B5F14">
            <w:pPr>
              <w:jc w:val="center"/>
              <w:rPr>
                <w:sz w:val="16"/>
                <w:szCs w:val="16"/>
              </w:rPr>
            </w:pPr>
            <w:r w:rsidRPr="00A20A89">
              <w:rPr>
                <w:sz w:val="20"/>
                <w:szCs w:val="20"/>
              </w:rPr>
              <w:t>0,04</w:t>
            </w:r>
            <w:r w:rsidRPr="00A20A89">
              <w:rPr>
                <w:sz w:val="16"/>
                <w:szCs w:val="16"/>
              </w:rPr>
              <w:t xml:space="preserve"> (образуемые ЗУ)</w:t>
            </w:r>
          </w:p>
          <w:p w:rsidR="003F60C2" w:rsidRPr="00A20A89" w:rsidRDefault="003F60C2" w:rsidP="001B5F14">
            <w:pPr>
              <w:jc w:val="center"/>
              <w:rPr>
                <w:sz w:val="16"/>
                <w:szCs w:val="16"/>
              </w:rPr>
            </w:pPr>
          </w:p>
          <w:p w:rsidR="003F60C2" w:rsidRPr="00A20A89" w:rsidRDefault="003F60C2" w:rsidP="001B5F14">
            <w:pPr>
              <w:jc w:val="center"/>
              <w:rPr>
                <w:sz w:val="20"/>
                <w:szCs w:val="20"/>
              </w:rPr>
            </w:pPr>
            <w:r w:rsidRPr="00A20A89">
              <w:rPr>
                <w:sz w:val="20"/>
                <w:szCs w:val="20"/>
              </w:rPr>
              <w:t>0,01</w:t>
            </w:r>
          </w:p>
          <w:p w:rsidR="003F60C2" w:rsidRPr="00A20A89" w:rsidRDefault="003F60C2" w:rsidP="001B5F14">
            <w:pPr>
              <w:jc w:val="center"/>
              <w:rPr>
                <w:sz w:val="18"/>
                <w:szCs w:val="18"/>
              </w:rPr>
            </w:pPr>
            <w:r w:rsidRPr="00A20A89">
              <w:rPr>
                <w:sz w:val="16"/>
                <w:szCs w:val="16"/>
              </w:rPr>
              <w:t>(образуемые ЗУ находящиеся в границе застроенной территории</w:t>
            </w:r>
          </w:p>
        </w:tc>
        <w:tc>
          <w:tcPr>
            <w:tcW w:w="595" w:type="dxa"/>
          </w:tcPr>
          <w:p w:rsidR="003F60C2" w:rsidRPr="00A20A89" w:rsidRDefault="003F60C2" w:rsidP="001B5F14">
            <w:pPr>
              <w:jc w:val="center"/>
              <w:rPr>
                <w:sz w:val="20"/>
                <w:szCs w:val="20"/>
              </w:rPr>
            </w:pPr>
            <w:r w:rsidRPr="00A20A89">
              <w:rPr>
                <w:sz w:val="20"/>
                <w:szCs w:val="20"/>
              </w:rPr>
              <w:t>0,06</w:t>
            </w:r>
          </w:p>
        </w:tc>
        <w:tc>
          <w:tcPr>
            <w:tcW w:w="595" w:type="dxa"/>
          </w:tcPr>
          <w:p w:rsidR="003F60C2" w:rsidRPr="00A20A89" w:rsidRDefault="003F60C2" w:rsidP="001B5F14">
            <w:pPr>
              <w:jc w:val="center"/>
              <w:rPr>
                <w:sz w:val="20"/>
                <w:szCs w:val="20"/>
              </w:rPr>
            </w:pPr>
            <w:r w:rsidRPr="00A20A89">
              <w:rPr>
                <w:sz w:val="20"/>
                <w:szCs w:val="20"/>
              </w:rPr>
              <w:t>15</w:t>
            </w:r>
          </w:p>
        </w:tc>
        <w:tc>
          <w:tcPr>
            <w:tcW w:w="595" w:type="dxa"/>
          </w:tcPr>
          <w:p w:rsidR="003F60C2" w:rsidRPr="00A20A89" w:rsidRDefault="003F60C2" w:rsidP="001B5F14">
            <w:pPr>
              <w:jc w:val="center"/>
              <w:rPr>
                <w:sz w:val="20"/>
                <w:szCs w:val="20"/>
              </w:rPr>
            </w:pPr>
            <w:r w:rsidRPr="00A20A89">
              <w:rPr>
                <w:sz w:val="20"/>
                <w:szCs w:val="20"/>
              </w:rPr>
              <w:t>30</w:t>
            </w:r>
          </w:p>
        </w:tc>
        <w:tc>
          <w:tcPr>
            <w:tcW w:w="595" w:type="dxa"/>
          </w:tcPr>
          <w:p w:rsidR="003F60C2" w:rsidRPr="00A20A89" w:rsidRDefault="003F60C2" w:rsidP="001B5F14">
            <w:pPr>
              <w:jc w:val="center"/>
              <w:rPr>
                <w:sz w:val="18"/>
                <w:szCs w:val="18"/>
              </w:rPr>
            </w:pPr>
            <w:r w:rsidRPr="00A20A89">
              <w:rPr>
                <w:sz w:val="18"/>
                <w:szCs w:val="18"/>
              </w:rPr>
              <w:t>Не подлежит установлению</w:t>
            </w:r>
          </w:p>
        </w:tc>
        <w:tc>
          <w:tcPr>
            <w:tcW w:w="595" w:type="dxa"/>
          </w:tcPr>
          <w:p w:rsidR="003F60C2" w:rsidRPr="00A20A89" w:rsidRDefault="003F60C2" w:rsidP="001B5F14">
            <w:pPr>
              <w:jc w:val="center"/>
              <w:rPr>
                <w:sz w:val="18"/>
                <w:szCs w:val="18"/>
              </w:rPr>
            </w:pPr>
            <w:r w:rsidRPr="00A20A89">
              <w:rPr>
                <w:sz w:val="18"/>
                <w:szCs w:val="18"/>
              </w:rPr>
              <w:t>Не подлежит установлению</w:t>
            </w:r>
          </w:p>
        </w:tc>
        <w:tc>
          <w:tcPr>
            <w:tcW w:w="595" w:type="dxa"/>
          </w:tcPr>
          <w:p w:rsidR="003F60C2" w:rsidRPr="00A20A89" w:rsidRDefault="003F60C2" w:rsidP="001B5F14">
            <w:pPr>
              <w:jc w:val="center"/>
              <w:rPr>
                <w:sz w:val="20"/>
                <w:szCs w:val="20"/>
              </w:rPr>
            </w:pPr>
            <w:r w:rsidRPr="00A20A89">
              <w:rPr>
                <w:sz w:val="20"/>
                <w:szCs w:val="20"/>
              </w:rPr>
              <w:t>2</w:t>
            </w:r>
          </w:p>
        </w:tc>
        <w:tc>
          <w:tcPr>
            <w:tcW w:w="1417" w:type="dxa"/>
            <w:gridSpan w:val="2"/>
          </w:tcPr>
          <w:p w:rsidR="003F60C2" w:rsidRPr="00A20A89" w:rsidRDefault="003F60C2" w:rsidP="001B5F14">
            <w:pPr>
              <w:jc w:val="center"/>
              <w:rPr>
                <w:sz w:val="18"/>
                <w:szCs w:val="18"/>
              </w:rPr>
            </w:pPr>
            <w:r w:rsidRPr="00A20A89">
              <w:rPr>
                <w:sz w:val="18"/>
                <w:szCs w:val="18"/>
              </w:rPr>
              <w:t>Не подлежит установлению</w:t>
            </w:r>
          </w:p>
        </w:tc>
        <w:tc>
          <w:tcPr>
            <w:tcW w:w="709" w:type="dxa"/>
          </w:tcPr>
          <w:p w:rsidR="003F60C2" w:rsidRPr="00A20A89" w:rsidRDefault="003F60C2" w:rsidP="001B5F14">
            <w:pPr>
              <w:jc w:val="center"/>
              <w:rPr>
                <w:sz w:val="20"/>
                <w:szCs w:val="20"/>
              </w:rPr>
            </w:pPr>
            <w:r w:rsidRPr="00A20A89">
              <w:rPr>
                <w:sz w:val="20"/>
                <w:szCs w:val="20"/>
              </w:rPr>
              <w:t>1</w:t>
            </w:r>
          </w:p>
        </w:tc>
        <w:tc>
          <w:tcPr>
            <w:tcW w:w="709" w:type="dxa"/>
          </w:tcPr>
          <w:p w:rsidR="003F60C2" w:rsidRPr="00A20A89" w:rsidRDefault="003F60C2" w:rsidP="001B5F14">
            <w:pPr>
              <w:jc w:val="center"/>
              <w:rPr>
                <w:sz w:val="20"/>
                <w:szCs w:val="20"/>
              </w:rPr>
            </w:pPr>
            <w:r w:rsidRPr="00A20A89">
              <w:rPr>
                <w:sz w:val="20"/>
                <w:szCs w:val="20"/>
              </w:rPr>
              <w:t>1</w:t>
            </w:r>
          </w:p>
        </w:tc>
        <w:tc>
          <w:tcPr>
            <w:tcW w:w="709" w:type="dxa"/>
          </w:tcPr>
          <w:p w:rsidR="003F60C2" w:rsidRPr="00A20A89" w:rsidRDefault="00D13E74" w:rsidP="001B5F14">
            <w:pPr>
              <w:jc w:val="center"/>
              <w:rPr>
                <w:sz w:val="20"/>
                <w:szCs w:val="20"/>
              </w:rPr>
            </w:pPr>
            <w:r w:rsidRPr="00A20A89">
              <w:rPr>
                <w:sz w:val="20"/>
                <w:szCs w:val="20"/>
              </w:rPr>
              <w:t>3</w:t>
            </w:r>
          </w:p>
        </w:tc>
        <w:tc>
          <w:tcPr>
            <w:tcW w:w="709" w:type="dxa"/>
          </w:tcPr>
          <w:p w:rsidR="003F60C2" w:rsidRPr="00A20A89" w:rsidRDefault="003F60C2" w:rsidP="001B5F14">
            <w:pPr>
              <w:jc w:val="center"/>
              <w:rPr>
                <w:sz w:val="18"/>
                <w:szCs w:val="18"/>
              </w:rPr>
            </w:pPr>
            <w:r w:rsidRPr="00A20A89">
              <w:rPr>
                <w:sz w:val="18"/>
                <w:szCs w:val="18"/>
              </w:rPr>
              <w:t>Не подлежит установлению</w:t>
            </w:r>
          </w:p>
        </w:tc>
      </w:tr>
    </w:tbl>
    <w:p w:rsidR="000D1BC8" w:rsidRPr="00A20A89" w:rsidRDefault="000D1BC8" w:rsidP="000D1BC8">
      <w:pPr>
        <w:pStyle w:val="G7"/>
        <w:tabs>
          <w:tab w:val="left" w:pos="993"/>
        </w:tabs>
        <w:ind w:left="680" w:firstLine="0"/>
        <w:rPr>
          <w:szCs w:val="22"/>
        </w:rPr>
      </w:pPr>
    </w:p>
    <w:p w:rsidR="000D1BC8" w:rsidRPr="00A20A89" w:rsidRDefault="000D1BC8" w:rsidP="00BD242A">
      <w:pPr>
        <w:pStyle w:val="G7"/>
        <w:numPr>
          <w:ilvl w:val="1"/>
          <w:numId w:val="15"/>
        </w:numPr>
        <w:tabs>
          <w:tab w:val="left" w:pos="993"/>
          <w:tab w:val="left" w:pos="1134"/>
        </w:tabs>
        <w:ind w:left="0" w:firstLine="680"/>
        <w:rPr>
          <w:szCs w:val="24"/>
        </w:rPr>
      </w:pPr>
      <w:r w:rsidRPr="00A20A89">
        <w:rPr>
          <w:szCs w:val="24"/>
        </w:rPr>
        <w:t>Допускается отклонение в минимальных, максимальных площадях в размере не более 10 % включительно</w:t>
      </w:r>
    </w:p>
    <w:p w:rsidR="000D1BC8" w:rsidRPr="00A20A89" w:rsidRDefault="000D1BC8" w:rsidP="00BD242A">
      <w:pPr>
        <w:pStyle w:val="G7"/>
        <w:numPr>
          <w:ilvl w:val="1"/>
          <w:numId w:val="15"/>
        </w:numPr>
        <w:tabs>
          <w:tab w:val="left" w:pos="993"/>
          <w:tab w:val="left" w:pos="1134"/>
        </w:tabs>
        <w:ind w:left="0" w:firstLine="680"/>
        <w:rPr>
          <w:szCs w:val="24"/>
        </w:rPr>
      </w:pPr>
      <w:r w:rsidRPr="00A20A89">
        <w:rPr>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ограждения – 2,0 м.</w:t>
      </w:r>
    </w:p>
    <w:p w:rsidR="000D1BC8" w:rsidRPr="00A20A89" w:rsidRDefault="000D1BC8" w:rsidP="00BD242A">
      <w:pPr>
        <w:pStyle w:val="G7"/>
        <w:numPr>
          <w:ilvl w:val="1"/>
          <w:numId w:val="15"/>
        </w:numPr>
        <w:tabs>
          <w:tab w:val="left" w:pos="993"/>
          <w:tab w:val="left" w:pos="1134"/>
        </w:tabs>
        <w:ind w:left="0" w:firstLine="680"/>
        <w:rPr>
          <w:szCs w:val="24"/>
        </w:rPr>
      </w:pPr>
      <w:r w:rsidRPr="00A20A89">
        <w:rPr>
          <w:szCs w:val="24"/>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0D1BC8" w:rsidRPr="00A20A89" w:rsidRDefault="000D1BC8" w:rsidP="00BD242A">
      <w:pPr>
        <w:pStyle w:val="G7"/>
        <w:numPr>
          <w:ilvl w:val="1"/>
          <w:numId w:val="15"/>
        </w:numPr>
        <w:tabs>
          <w:tab w:val="left" w:pos="993"/>
          <w:tab w:val="left" w:pos="1134"/>
        </w:tabs>
        <w:ind w:left="0" w:firstLine="680"/>
        <w:rPr>
          <w:szCs w:val="24"/>
        </w:rPr>
      </w:pPr>
      <w:r w:rsidRPr="00A20A89">
        <w:rPr>
          <w:szCs w:val="24"/>
        </w:rPr>
        <w:t>Жилые дома на территории застройки располагаются с отступом от красных линий.</w:t>
      </w:r>
    </w:p>
    <w:p w:rsidR="000D1BC8" w:rsidRPr="00A20A89" w:rsidRDefault="000D1BC8" w:rsidP="00BD242A">
      <w:pPr>
        <w:pStyle w:val="G7"/>
        <w:numPr>
          <w:ilvl w:val="1"/>
          <w:numId w:val="15"/>
        </w:numPr>
        <w:tabs>
          <w:tab w:val="left" w:pos="993"/>
          <w:tab w:val="left" w:pos="1134"/>
        </w:tabs>
        <w:ind w:left="0" w:firstLine="680"/>
        <w:rPr>
          <w:szCs w:val="24"/>
        </w:rPr>
      </w:pPr>
      <w:r w:rsidRPr="00A20A89">
        <w:rPr>
          <w:szCs w:val="24"/>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0D1BC8" w:rsidRPr="00A20A89" w:rsidRDefault="000D1BC8" w:rsidP="00BD242A">
      <w:pPr>
        <w:pStyle w:val="G7"/>
        <w:numPr>
          <w:ilvl w:val="1"/>
          <w:numId w:val="15"/>
        </w:numPr>
        <w:tabs>
          <w:tab w:val="left" w:pos="993"/>
          <w:tab w:val="left" w:pos="1134"/>
        </w:tabs>
        <w:ind w:left="0" w:firstLine="680"/>
        <w:rPr>
          <w:szCs w:val="24"/>
        </w:rPr>
      </w:pPr>
      <w:r w:rsidRPr="00A20A89">
        <w:rPr>
          <w:szCs w:val="24"/>
        </w:rPr>
        <w:t xml:space="preserve">До границы соседнего </w:t>
      </w:r>
      <w:r w:rsidR="008728B8" w:rsidRPr="00A20A89">
        <w:rPr>
          <w:szCs w:val="24"/>
        </w:rPr>
        <w:t>земельного</w:t>
      </w:r>
      <w:r w:rsidRPr="00A20A89">
        <w:rPr>
          <w:szCs w:val="24"/>
        </w:rPr>
        <w:t xml:space="preserve"> участка расстояния по санитарно-бытовым условиям и в зависимости от степени огнестойкости должны быть не менее:</w:t>
      </w:r>
    </w:p>
    <w:p w:rsidR="000D1BC8" w:rsidRPr="00A20A89" w:rsidRDefault="000D1BC8" w:rsidP="004044F8">
      <w:pPr>
        <w:pStyle w:val="G7"/>
        <w:numPr>
          <w:ilvl w:val="2"/>
          <w:numId w:val="110"/>
        </w:numPr>
        <w:tabs>
          <w:tab w:val="left" w:pos="993"/>
          <w:tab w:val="left" w:pos="1134"/>
        </w:tabs>
        <w:rPr>
          <w:szCs w:val="24"/>
        </w:rPr>
      </w:pPr>
      <w:r w:rsidRPr="00A20A89">
        <w:rPr>
          <w:szCs w:val="24"/>
        </w:rPr>
        <w:t xml:space="preserve">от </w:t>
      </w:r>
      <w:r w:rsidR="00CC1F85" w:rsidRPr="00A20A89">
        <w:rPr>
          <w:szCs w:val="24"/>
        </w:rPr>
        <w:t xml:space="preserve">жилого </w:t>
      </w:r>
      <w:r w:rsidRPr="00A20A89">
        <w:rPr>
          <w:szCs w:val="24"/>
        </w:rPr>
        <w:t>дома – 3 м;</w:t>
      </w:r>
    </w:p>
    <w:p w:rsidR="000D1BC8" w:rsidRPr="00A20A89" w:rsidRDefault="000D1BC8" w:rsidP="004044F8">
      <w:pPr>
        <w:pStyle w:val="G7"/>
        <w:numPr>
          <w:ilvl w:val="2"/>
          <w:numId w:val="110"/>
        </w:numPr>
        <w:tabs>
          <w:tab w:val="left" w:pos="993"/>
          <w:tab w:val="left" w:pos="1134"/>
        </w:tabs>
        <w:rPr>
          <w:szCs w:val="24"/>
        </w:rPr>
      </w:pPr>
      <w:r w:rsidRPr="00A20A89">
        <w:rPr>
          <w:szCs w:val="24"/>
        </w:rPr>
        <w:t>от постройки для содержания скота и птицы – 4 м;</w:t>
      </w:r>
    </w:p>
    <w:p w:rsidR="000D1BC8" w:rsidRPr="00A20A89" w:rsidRDefault="000D1BC8" w:rsidP="004044F8">
      <w:pPr>
        <w:pStyle w:val="G7"/>
        <w:numPr>
          <w:ilvl w:val="2"/>
          <w:numId w:val="110"/>
        </w:numPr>
        <w:tabs>
          <w:tab w:val="left" w:pos="993"/>
          <w:tab w:val="left" w:pos="1134"/>
        </w:tabs>
        <w:rPr>
          <w:szCs w:val="24"/>
        </w:rPr>
      </w:pPr>
      <w:r w:rsidRPr="00A20A89">
        <w:rPr>
          <w:szCs w:val="24"/>
        </w:rPr>
        <w:t>от других построек (бани, автостоянки и др.) – 1 м;</w:t>
      </w:r>
    </w:p>
    <w:p w:rsidR="000D1BC8" w:rsidRPr="00A20A89" w:rsidRDefault="000D1BC8" w:rsidP="004044F8">
      <w:pPr>
        <w:pStyle w:val="G7"/>
        <w:numPr>
          <w:ilvl w:val="2"/>
          <w:numId w:val="110"/>
        </w:numPr>
        <w:tabs>
          <w:tab w:val="left" w:pos="993"/>
          <w:tab w:val="left" w:pos="1134"/>
        </w:tabs>
        <w:rPr>
          <w:szCs w:val="24"/>
        </w:rPr>
      </w:pPr>
      <w:r w:rsidRPr="00A20A89">
        <w:rPr>
          <w:szCs w:val="24"/>
        </w:rPr>
        <w:t>от стволов высокорослых деревьев – 4 м;</w:t>
      </w:r>
    </w:p>
    <w:p w:rsidR="000D1BC8" w:rsidRPr="00A20A89" w:rsidRDefault="000D1BC8" w:rsidP="004044F8">
      <w:pPr>
        <w:pStyle w:val="G7"/>
        <w:numPr>
          <w:ilvl w:val="2"/>
          <w:numId w:val="110"/>
        </w:numPr>
        <w:tabs>
          <w:tab w:val="left" w:pos="993"/>
          <w:tab w:val="left" w:pos="1134"/>
        </w:tabs>
        <w:rPr>
          <w:szCs w:val="24"/>
        </w:rPr>
      </w:pPr>
      <w:r w:rsidRPr="00A20A89">
        <w:rPr>
          <w:szCs w:val="24"/>
        </w:rPr>
        <w:t>от стволов среднерослых деревьев – 2 м;</w:t>
      </w:r>
    </w:p>
    <w:p w:rsidR="000D1BC8" w:rsidRPr="00A20A89" w:rsidRDefault="000D1BC8" w:rsidP="004044F8">
      <w:pPr>
        <w:pStyle w:val="G7"/>
        <w:numPr>
          <w:ilvl w:val="2"/>
          <w:numId w:val="110"/>
        </w:numPr>
        <w:tabs>
          <w:tab w:val="left" w:pos="993"/>
          <w:tab w:val="left" w:pos="1134"/>
        </w:tabs>
        <w:rPr>
          <w:szCs w:val="24"/>
        </w:rPr>
      </w:pPr>
      <w:r w:rsidRPr="00A20A89">
        <w:rPr>
          <w:szCs w:val="24"/>
        </w:rPr>
        <w:t>от кустарника – 1 м.</w:t>
      </w:r>
    </w:p>
    <w:p w:rsidR="000D1BC8" w:rsidRPr="00A20A89" w:rsidRDefault="000D1BC8" w:rsidP="00BD242A">
      <w:pPr>
        <w:pStyle w:val="G7"/>
        <w:numPr>
          <w:ilvl w:val="1"/>
          <w:numId w:val="15"/>
        </w:numPr>
        <w:tabs>
          <w:tab w:val="left" w:pos="993"/>
          <w:tab w:val="left" w:pos="1134"/>
        </w:tabs>
        <w:ind w:left="0" w:firstLine="680"/>
        <w:rPr>
          <w:szCs w:val="24"/>
        </w:rPr>
      </w:pPr>
      <w:r w:rsidRPr="00A20A89">
        <w:rPr>
          <w:szCs w:val="24"/>
        </w:rPr>
        <w:t>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0D1BC8" w:rsidRPr="00A20A89" w:rsidRDefault="000D1BC8" w:rsidP="00BD242A">
      <w:pPr>
        <w:pStyle w:val="G7"/>
        <w:numPr>
          <w:ilvl w:val="1"/>
          <w:numId w:val="15"/>
        </w:numPr>
        <w:tabs>
          <w:tab w:val="left" w:pos="993"/>
          <w:tab w:val="left" w:pos="1134"/>
        </w:tabs>
        <w:ind w:left="0" w:firstLine="680"/>
        <w:rPr>
          <w:szCs w:val="24"/>
        </w:rPr>
      </w:pPr>
      <w:r w:rsidRPr="00A20A89">
        <w:rPr>
          <w:szCs w:val="24"/>
        </w:rPr>
        <w:t>Вспомогательные строения, за исключением автостоянок, размещать со стороны улиц не допускается.</w:t>
      </w:r>
    </w:p>
    <w:p w:rsidR="000D1BC8" w:rsidRPr="00A20A89" w:rsidRDefault="0009522B" w:rsidP="00BD242A">
      <w:pPr>
        <w:pStyle w:val="G7"/>
        <w:numPr>
          <w:ilvl w:val="1"/>
          <w:numId w:val="15"/>
        </w:numPr>
        <w:tabs>
          <w:tab w:val="left" w:pos="993"/>
          <w:tab w:val="left" w:pos="1134"/>
        </w:tabs>
        <w:ind w:left="0" w:firstLine="680"/>
        <w:rPr>
          <w:szCs w:val="24"/>
        </w:rPr>
      </w:pPr>
      <w:r w:rsidRPr="00A20A89">
        <w:rPr>
          <w:szCs w:val="24"/>
        </w:rPr>
        <w:t>Допускается блокировка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r w:rsidR="000D1BC8" w:rsidRPr="00A20A89">
        <w:rPr>
          <w:szCs w:val="24"/>
        </w:rPr>
        <w:t>.</w:t>
      </w:r>
    </w:p>
    <w:p w:rsidR="000D1BC8" w:rsidRPr="00A20A89" w:rsidRDefault="000D1BC8" w:rsidP="00BD242A">
      <w:pPr>
        <w:pStyle w:val="G7"/>
        <w:numPr>
          <w:ilvl w:val="0"/>
          <w:numId w:val="17"/>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17"/>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17"/>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BD242A">
      <w:pPr>
        <w:pStyle w:val="a7"/>
        <w:numPr>
          <w:ilvl w:val="0"/>
          <w:numId w:val="16"/>
        </w:numPr>
        <w:spacing w:after="0" w:line="240" w:lineRule="auto"/>
        <w:ind w:left="1066" w:hanging="357"/>
        <w:jc w:val="both"/>
        <w:rPr>
          <w:rFonts w:ascii="Times New Roman" w:hAnsi="Times New Roman"/>
          <w:sz w:val="24"/>
          <w:szCs w:val="24"/>
        </w:rPr>
      </w:pPr>
      <w:r w:rsidRPr="00A20A89">
        <w:rPr>
          <w:rFonts w:ascii="Times New Roman" w:hAnsi="Times New Roman"/>
          <w:sz w:val="24"/>
          <w:szCs w:val="24"/>
        </w:rPr>
        <w:t>Водоохранная зона;</w:t>
      </w:r>
    </w:p>
    <w:p w:rsidR="000D1BC8" w:rsidRPr="00A20A89" w:rsidRDefault="000D1BC8" w:rsidP="00BD242A">
      <w:pPr>
        <w:pStyle w:val="a7"/>
        <w:numPr>
          <w:ilvl w:val="0"/>
          <w:numId w:val="16"/>
        </w:numPr>
        <w:spacing w:after="0" w:line="240" w:lineRule="auto"/>
        <w:ind w:left="1066" w:hanging="357"/>
        <w:jc w:val="both"/>
        <w:rPr>
          <w:rFonts w:ascii="Times New Roman" w:hAnsi="Times New Roman"/>
          <w:sz w:val="24"/>
          <w:szCs w:val="24"/>
        </w:rPr>
      </w:pPr>
      <w:r w:rsidRPr="00A20A89">
        <w:rPr>
          <w:rFonts w:ascii="Times New Roman" w:hAnsi="Times New Roman"/>
          <w:sz w:val="24"/>
          <w:szCs w:val="24"/>
        </w:rPr>
        <w:t>Прибрежная защитная полоса;</w:t>
      </w:r>
    </w:p>
    <w:p w:rsidR="000D1BC8" w:rsidRPr="00A20A89" w:rsidRDefault="000D1BC8" w:rsidP="00BD242A">
      <w:pPr>
        <w:pStyle w:val="a7"/>
        <w:numPr>
          <w:ilvl w:val="0"/>
          <w:numId w:val="16"/>
        </w:numPr>
        <w:spacing w:after="0" w:line="240" w:lineRule="auto"/>
        <w:ind w:left="1066" w:hanging="357"/>
        <w:jc w:val="both"/>
        <w:rPr>
          <w:rStyle w:val="blk"/>
          <w:rFonts w:ascii="Times New Roman" w:hAnsi="Times New Roman"/>
          <w:sz w:val="24"/>
          <w:szCs w:val="24"/>
        </w:rPr>
      </w:pPr>
      <w:r w:rsidRPr="00A20A89">
        <w:rPr>
          <w:rStyle w:val="blk"/>
          <w:rFonts w:ascii="Times New Roman" w:hAnsi="Times New Roman"/>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BD242A">
      <w:pPr>
        <w:pStyle w:val="a7"/>
        <w:numPr>
          <w:ilvl w:val="0"/>
          <w:numId w:val="16"/>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тепловых сетей;</w:t>
      </w:r>
    </w:p>
    <w:p w:rsidR="000D1BC8" w:rsidRPr="00A20A89" w:rsidRDefault="000D1BC8" w:rsidP="00490DB2">
      <w:pPr>
        <w:pStyle w:val="a7"/>
        <w:numPr>
          <w:ilvl w:val="0"/>
          <w:numId w:val="16"/>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w:t>
      </w:r>
      <w:r w:rsidR="00490DB2" w:rsidRPr="00A20A89">
        <w:rPr>
          <w:rStyle w:val="blk"/>
          <w:rFonts w:ascii="Times New Roman" w:hAnsi="Times New Roman"/>
          <w:sz w:val="24"/>
          <w:szCs w:val="24"/>
        </w:rPr>
        <w:t xml:space="preserve"> (газопроводов, нефтепроводов и нефтепродуктопроводов, аммиакопроводов)</w:t>
      </w:r>
      <w:r w:rsidRPr="00A20A89">
        <w:rPr>
          <w:rStyle w:val="blk"/>
          <w:rFonts w:ascii="Times New Roman" w:hAnsi="Times New Roman"/>
          <w:sz w:val="24"/>
          <w:szCs w:val="24"/>
        </w:rPr>
        <w:t>;</w:t>
      </w:r>
    </w:p>
    <w:p w:rsidR="000D1BC8" w:rsidRPr="00A20A89" w:rsidRDefault="00761C9E" w:rsidP="00BD242A">
      <w:pPr>
        <w:pStyle w:val="a7"/>
        <w:numPr>
          <w:ilvl w:val="0"/>
          <w:numId w:val="16"/>
        </w:numPr>
        <w:spacing w:after="0" w:line="240" w:lineRule="auto"/>
        <w:ind w:left="1066" w:hanging="357"/>
        <w:jc w:val="both"/>
        <w:rPr>
          <w:rFonts w:ascii="Times New Roman" w:hAnsi="Times New Roman"/>
          <w:sz w:val="24"/>
          <w:szCs w:val="24"/>
        </w:rPr>
      </w:pPr>
      <w:hyperlink r:id="rId18" w:anchor="dst276" w:history="1">
        <w:r w:rsidR="000D1BC8" w:rsidRPr="00A20A89">
          <w:rPr>
            <w:rFonts w:ascii="Times New Roman" w:hAnsi="Times New Roman"/>
            <w:sz w:val="24"/>
            <w:szCs w:val="24"/>
          </w:rPr>
          <w:t>Зоны</w:t>
        </w:r>
      </w:hyperlink>
      <w:r w:rsidR="000D1BC8" w:rsidRPr="00A20A89">
        <w:rPr>
          <w:rFonts w:ascii="Times New Roman" w:hAnsi="Times New Roman"/>
          <w:sz w:val="24"/>
          <w:szCs w:val="24"/>
        </w:rPr>
        <w:t xml:space="preserve"> санитарной охраны источников питьевого и хозяйственно-бытового водоснабжения;</w:t>
      </w:r>
    </w:p>
    <w:p w:rsidR="000D1BC8" w:rsidRPr="00A20A89" w:rsidRDefault="000D1BC8" w:rsidP="00490DB2">
      <w:pPr>
        <w:pStyle w:val="a7"/>
        <w:numPr>
          <w:ilvl w:val="0"/>
          <w:numId w:val="16"/>
        </w:numPr>
        <w:spacing w:after="0" w:line="240" w:lineRule="auto"/>
        <w:ind w:left="1066" w:hanging="357"/>
        <w:jc w:val="both"/>
        <w:rPr>
          <w:rStyle w:val="blk"/>
          <w:rFonts w:ascii="Times New Roman" w:hAnsi="Times New Roman"/>
          <w:sz w:val="24"/>
          <w:szCs w:val="24"/>
        </w:rPr>
      </w:pPr>
      <w:r w:rsidRPr="00A20A89">
        <w:rPr>
          <w:rStyle w:val="blk"/>
          <w:rFonts w:ascii="Times New Roman" w:hAnsi="Times New Roman"/>
          <w:sz w:val="24"/>
          <w:szCs w:val="24"/>
        </w:rPr>
        <w:t>Зоны затопления и подтопления;</w:t>
      </w:r>
    </w:p>
    <w:p w:rsidR="000D1BC8" w:rsidRPr="00A20A89" w:rsidRDefault="000D1BC8" w:rsidP="00BD242A">
      <w:pPr>
        <w:pStyle w:val="G7"/>
        <w:numPr>
          <w:ilvl w:val="0"/>
          <w:numId w:val="17"/>
        </w:numPr>
        <w:tabs>
          <w:tab w:val="left" w:pos="993"/>
          <w:tab w:val="left" w:pos="1134"/>
        </w:tabs>
        <w:ind w:left="0" w:firstLine="680"/>
        <w:rPr>
          <w:szCs w:val="24"/>
        </w:rPr>
      </w:pPr>
      <w:r w:rsidRPr="00A20A89">
        <w:rPr>
          <w:szCs w:val="24"/>
        </w:rPr>
        <w:t>Иные требования к использованию земельных участков</w:t>
      </w:r>
    </w:p>
    <w:p w:rsidR="000D1BC8" w:rsidRPr="00A20A89" w:rsidRDefault="000D1BC8" w:rsidP="00BD242A">
      <w:pPr>
        <w:pStyle w:val="G7"/>
        <w:numPr>
          <w:ilvl w:val="1"/>
          <w:numId w:val="17"/>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BD242A">
      <w:pPr>
        <w:pStyle w:val="G7"/>
        <w:numPr>
          <w:ilvl w:val="1"/>
          <w:numId w:val="17"/>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284100">
      <w:pPr>
        <w:pStyle w:val="G0"/>
        <w:ind w:left="0" w:firstLine="0"/>
      </w:pPr>
      <w:bookmarkStart w:id="240" w:name="_Toc15408861"/>
      <w:bookmarkStart w:id="241" w:name="_Toc15409221"/>
      <w:bookmarkStart w:id="242" w:name="_Toc73360318"/>
      <w:r w:rsidRPr="00A20A89">
        <w:t>«Ж2» - Зона застройки индивидуальными жилыми домами и малоэтажными жилыми домами блокированной застройки</w:t>
      </w:r>
      <w:bookmarkEnd w:id="240"/>
      <w:bookmarkEnd w:id="241"/>
      <w:bookmarkEnd w:id="242"/>
    </w:p>
    <w:p w:rsidR="000D1BC8" w:rsidRPr="00A20A89" w:rsidRDefault="000D1BC8" w:rsidP="00BD242A">
      <w:pPr>
        <w:pStyle w:val="G7"/>
        <w:numPr>
          <w:ilvl w:val="0"/>
          <w:numId w:val="18"/>
        </w:numPr>
        <w:tabs>
          <w:tab w:val="left" w:pos="993"/>
        </w:tabs>
        <w:ind w:left="0" w:firstLine="680"/>
      </w:pPr>
      <w:r w:rsidRPr="00A20A89">
        <w:t>Кодовое обозначение зоны – Ж2.</w:t>
      </w:r>
    </w:p>
    <w:p w:rsidR="000D1BC8" w:rsidRPr="00A20A89" w:rsidRDefault="000D1BC8" w:rsidP="00BD242A">
      <w:pPr>
        <w:pStyle w:val="G7"/>
        <w:numPr>
          <w:ilvl w:val="0"/>
          <w:numId w:val="18"/>
        </w:numPr>
        <w:tabs>
          <w:tab w:val="left" w:pos="993"/>
        </w:tabs>
        <w:ind w:left="0" w:firstLine="680"/>
      </w:pPr>
      <w:r w:rsidRPr="00A20A89">
        <w:t xml:space="preserve">Цели выделения зоны – обеспечение правовых условий формирования жилых районов из блокированных домов и индивидуальных жилых домов городского типа с минимально разрешенным набором услуг местного значения. </w:t>
      </w:r>
    </w:p>
    <w:p w:rsidR="000D1BC8" w:rsidRPr="00A20A89" w:rsidRDefault="000D1BC8" w:rsidP="00BD242A">
      <w:pPr>
        <w:pStyle w:val="G7"/>
        <w:numPr>
          <w:ilvl w:val="0"/>
          <w:numId w:val="18"/>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C77061"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Для индивидуального жилищного строительства</w:t>
            </w:r>
          </w:p>
        </w:tc>
        <w:tc>
          <w:tcPr>
            <w:tcW w:w="1304" w:type="dxa"/>
          </w:tcPr>
          <w:p w:rsidR="000D1BC8" w:rsidRPr="00A20A89" w:rsidRDefault="000D1BC8" w:rsidP="000D1BC8">
            <w:pPr>
              <w:spacing w:before="60" w:after="60"/>
              <w:jc w:val="both"/>
              <w:rPr>
                <w:sz w:val="20"/>
                <w:szCs w:val="20"/>
              </w:rPr>
            </w:pPr>
            <w:r w:rsidRPr="00A20A89">
              <w:rPr>
                <w:sz w:val="20"/>
                <w:szCs w:val="20"/>
              </w:rPr>
              <w:t>2.1</w:t>
            </w:r>
          </w:p>
        </w:tc>
      </w:tr>
      <w:tr w:rsidR="00E17A9A" w:rsidRPr="00A20A89" w:rsidTr="000D1BC8">
        <w:trPr>
          <w:trHeight w:val="340"/>
        </w:trPr>
        <w:tc>
          <w:tcPr>
            <w:tcW w:w="737" w:type="dxa"/>
            <w:shd w:val="clear" w:color="auto" w:fill="auto"/>
          </w:tcPr>
          <w:p w:rsidR="000D1BC8" w:rsidRPr="00A20A89" w:rsidRDefault="00C77061"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Блокированная жилая застройка</w:t>
            </w:r>
          </w:p>
        </w:tc>
        <w:tc>
          <w:tcPr>
            <w:tcW w:w="1304" w:type="dxa"/>
          </w:tcPr>
          <w:p w:rsidR="000D1BC8" w:rsidRPr="00A20A89" w:rsidRDefault="000D1BC8" w:rsidP="000D1BC8">
            <w:pPr>
              <w:spacing w:before="60" w:after="60"/>
              <w:jc w:val="both"/>
              <w:rPr>
                <w:sz w:val="20"/>
                <w:szCs w:val="20"/>
              </w:rPr>
            </w:pPr>
            <w:r w:rsidRPr="00A20A89">
              <w:rPr>
                <w:sz w:val="20"/>
                <w:szCs w:val="20"/>
              </w:rPr>
              <w:t>2.3</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3</w:t>
            </w:r>
          </w:p>
        </w:tc>
        <w:tc>
          <w:tcPr>
            <w:tcW w:w="7880" w:type="dxa"/>
            <w:shd w:val="clear" w:color="auto" w:fill="auto"/>
          </w:tcPr>
          <w:p w:rsidR="009875AA" w:rsidRPr="00A20A89" w:rsidRDefault="009875AA" w:rsidP="009875AA">
            <w:pPr>
              <w:spacing w:before="60" w:after="60"/>
              <w:jc w:val="both"/>
              <w:rPr>
                <w:sz w:val="20"/>
                <w:szCs w:val="20"/>
              </w:rPr>
            </w:pPr>
            <w:r w:rsidRPr="00A20A89">
              <w:rPr>
                <w:sz w:val="20"/>
                <w:szCs w:val="20"/>
              </w:rPr>
              <w:t>Коммунальное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C77061" w:rsidRPr="00A20A89" w:rsidRDefault="00C77061" w:rsidP="00C77061">
            <w:pPr>
              <w:spacing w:before="60" w:after="60"/>
              <w:jc w:val="both"/>
              <w:rPr>
                <w:sz w:val="20"/>
                <w:szCs w:val="20"/>
              </w:rPr>
            </w:pPr>
            <w:r w:rsidRPr="00A20A89">
              <w:rPr>
                <w:sz w:val="20"/>
                <w:szCs w:val="20"/>
              </w:rPr>
              <w:t>4</w:t>
            </w:r>
          </w:p>
        </w:tc>
        <w:tc>
          <w:tcPr>
            <w:tcW w:w="7880" w:type="dxa"/>
            <w:shd w:val="clear" w:color="auto" w:fill="auto"/>
          </w:tcPr>
          <w:p w:rsidR="00C77061" w:rsidRPr="00A20A89" w:rsidRDefault="00C77061" w:rsidP="00C77061">
            <w:pPr>
              <w:spacing w:before="60" w:after="60"/>
              <w:rPr>
                <w:sz w:val="20"/>
                <w:szCs w:val="20"/>
              </w:rPr>
            </w:pPr>
            <w:r w:rsidRPr="00A20A89">
              <w:rPr>
                <w:sz w:val="20"/>
                <w:szCs w:val="20"/>
              </w:rPr>
              <w:t>Амбулаторно-поликлиническое обслуживание</w:t>
            </w:r>
          </w:p>
        </w:tc>
        <w:tc>
          <w:tcPr>
            <w:tcW w:w="1304" w:type="dxa"/>
          </w:tcPr>
          <w:p w:rsidR="00C77061" w:rsidRPr="00A20A89" w:rsidRDefault="00C77061" w:rsidP="00C77061">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AE055A" w:rsidRPr="00A20A89" w:rsidRDefault="000E2CFA" w:rsidP="00AE055A">
            <w:pPr>
              <w:spacing w:before="60" w:after="60"/>
              <w:jc w:val="both"/>
              <w:rPr>
                <w:sz w:val="20"/>
                <w:szCs w:val="20"/>
              </w:rPr>
            </w:pPr>
            <w:r w:rsidRPr="00A20A89">
              <w:rPr>
                <w:sz w:val="20"/>
                <w:szCs w:val="20"/>
              </w:rPr>
              <w:t>5</w:t>
            </w:r>
          </w:p>
        </w:tc>
        <w:tc>
          <w:tcPr>
            <w:tcW w:w="7880" w:type="dxa"/>
            <w:shd w:val="clear" w:color="auto" w:fill="auto"/>
          </w:tcPr>
          <w:p w:rsidR="00AE055A" w:rsidRPr="00A20A89" w:rsidRDefault="00AE055A" w:rsidP="00AE055A">
            <w:pPr>
              <w:spacing w:before="60" w:after="60"/>
              <w:rPr>
                <w:sz w:val="20"/>
                <w:szCs w:val="20"/>
              </w:rPr>
            </w:pPr>
            <w:r w:rsidRPr="00A20A89">
              <w:rPr>
                <w:sz w:val="20"/>
                <w:szCs w:val="20"/>
              </w:rPr>
              <w:t>Дошкольное, начальное и среднее общее образование</w:t>
            </w:r>
          </w:p>
        </w:tc>
        <w:tc>
          <w:tcPr>
            <w:tcW w:w="1304" w:type="dxa"/>
          </w:tcPr>
          <w:p w:rsidR="00AE055A" w:rsidRPr="00A20A89" w:rsidRDefault="00AE055A" w:rsidP="00AE055A">
            <w:pPr>
              <w:spacing w:before="60" w:after="60"/>
              <w:jc w:val="both"/>
              <w:rPr>
                <w:sz w:val="20"/>
                <w:szCs w:val="20"/>
              </w:rPr>
            </w:pPr>
            <w:r w:rsidRPr="00A20A89">
              <w:rPr>
                <w:sz w:val="20"/>
                <w:szCs w:val="20"/>
              </w:rPr>
              <w:t>3.5.1</w:t>
            </w:r>
          </w:p>
        </w:tc>
      </w:tr>
      <w:tr w:rsidR="00E17A9A" w:rsidRPr="00A20A89" w:rsidTr="000D1BC8">
        <w:trPr>
          <w:trHeight w:val="340"/>
        </w:trPr>
        <w:tc>
          <w:tcPr>
            <w:tcW w:w="737" w:type="dxa"/>
            <w:shd w:val="clear" w:color="auto" w:fill="auto"/>
          </w:tcPr>
          <w:p w:rsidR="00AE055A" w:rsidRPr="00A20A89" w:rsidRDefault="000E2CFA" w:rsidP="00AE055A">
            <w:pPr>
              <w:spacing w:before="60" w:after="60"/>
              <w:jc w:val="both"/>
              <w:rPr>
                <w:sz w:val="20"/>
                <w:szCs w:val="20"/>
              </w:rPr>
            </w:pPr>
            <w:r w:rsidRPr="00A20A89">
              <w:rPr>
                <w:sz w:val="20"/>
                <w:szCs w:val="20"/>
              </w:rPr>
              <w:t>6</w:t>
            </w:r>
          </w:p>
        </w:tc>
        <w:tc>
          <w:tcPr>
            <w:tcW w:w="7880" w:type="dxa"/>
            <w:shd w:val="clear" w:color="auto" w:fill="auto"/>
          </w:tcPr>
          <w:p w:rsidR="00AE055A" w:rsidRPr="00A20A89" w:rsidRDefault="00AE055A" w:rsidP="00AE055A">
            <w:pPr>
              <w:spacing w:before="60" w:after="60"/>
              <w:rPr>
                <w:sz w:val="20"/>
                <w:szCs w:val="20"/>
              </w:rPr>
            </w:pPr>
            <w:r w:rsidRPr="00A20A89">
              <w:rPr>
                <w:sz w:val="20"/>
                <w:szCs w:val="20"/>
              </w:rPr>
              <w:t>Объекты культурно-досуговой деятельности</w:t>
            </w:r>
          </w:p>
        </w:tc>
        <w:tc>
          <w:tcPr>
            <w:tcW w:w="1304" w:type="dxa"/>
          </w:tcPr>
          <w:p w:rsidR="00AE055A" w:rsidRPr="00A20A89" w:rsidRDefault="00AE055A" w:rsidP="00AE055A">
            <w:pPr>
              <w:spacing w:before="60" w:after="60"/>
              <w:jc w:val="both"/>
              <w:rPr>
                <w:sz w:val="20"/>
                <w:szCs w:val="20"/>
              </w:rPr>
            </w:pPr>
            <w:r w:rsidRPr="00A20A89">
              <w:rPr>
                <w:sz w:val="20"/>
                <w:szCs w:val="20"/>
              </w:rPr>
              <w:t>3.6.1</w:t>
            </w:r>
          </w:p>
        </w:tc>
      </w:tr>
      <w:tr w:rsidR="00E17A9A" w:rsidRPr="00A20A89" w:rsidTr="000D1BC8">
        <w:trPr>
          <w:trHeight w:val="340"/>
        </w:trPr>
        <w:tc>
          <w:tcPr>
            <w:tcW w:w="737" w:type="dxa"/>
            <w:shd w:val="clear" w:color="auto" w:fill="auto"/>
          </w:tcPr>
          <w:p w:rsidR="00AE055A" w:rsidRPr="00A20A89" w:rsidRDefault="000E2CFA" w:rsidP="00AE055A">
            <w:pPr>
              <w:spacing w:before="60" w:after="60"/>
              <w:jc w:val="both"/>
              <w:rPr>
                <w:sz w:val="20"/>
                <w:szCs w:val="20"/>
              </w:rPr>
            </w:pPr>
            <w:r w:rsidRPr="00A20A89">
              <w:rPr>
                <w:sz w:val="20"/>
                <w:szCs w:val="20"/>
              </w:rPr>
              <w:t>7</w:t>
            </w:r>
          </w:p>
        </w:tc>
        <w:tc>
          <w:tcPr>
            <w:tcW w:w="7880" w:type="dxa"/>
            <w:shd w:val="clear" w:color="auto" w:fill="auto"/>
          </w:tcPr>
          <w:p w:rsidR="00AE055A" w:rsidRPr="00A20A89" w:rsidRDefault="00AE055A" w:rsidP="00AE055A">
            <w:pPr>
              <w:spacing w:before="60" w:after="60"/>
              <w:rPr>
                <w:sz w:val="20"/>
                <w:szCs w:val="20"/>
              </w:rPr>
            </w:pPr>
            <w:r w:rsidRPr="00A20A89">
              <w:rPr>
                <w:sz w:val="20"/>
                <w:szCs w:val="20"/>
              </w:rPr>
              <w:t>Осуществление религиозных обрядов</w:t>
            </w:r>
          </w:p>
        </w:tc>
        <w:tc>
          <w:tcPr>
            <w:tcW w:w="1304" w:type="dxa"/>
          </w:tcPr>
          <w:p w:rsidR="00AE055A" w:rsidRPr="00A20A89" w:rsidRDefault="00AE055A" w:rsidP="00AE055A">
            <w:pPr>
              <w:spacing w:before="60" w:after="60"/>
              <w:jc w:val="both"/>
              <w:rPr>
                <w:sz w:val="20"/>
                <w:szCs w:val="20"/>
              </w:rPr>
            </w:pPr>
            <w:r w:rsidRPr="00A20A89">
              <w:rPr>
                <w:sz w:val="20"/>
                <w:szCs w:val="20"/>
              </w:rPr>
              <w:t>3.7.1</w:t>
            </w:r>
          </w:p>
        </w:tc>
      </w:tr>
      <w:tr w:rsidR="00E17A9A" w:rsidRPr="00A20A89" w:rsidTr="000D1BC8">
        <w:trPr>
          <w:trHeight w:val="340"/>
        </w:trPr>
        <w:tc>
          <w:tcPr>
            <w:tcW w:w="737" w:type="dxa"/>
            <w:shd w:val="clear" w:color="auto" w:fill="auto"/>
          </w:tcPr>
          <w:p w:rsidR="00AE055A" w:rsidRPr="00A20A89" w:rsidRDefault="000E2CFA" w:rsidP="00AE055A">
            <w:pPr>
              <w:spacing w:before="60" w:after="60"/>
              <w:jc w:val="both"/>
              <w:rPr>
                <w:sz w:val="20"/>
                <w:szCs w:val="20"/>
              </w:rPr>
            </w:pPr>
            <w:r w:rsidRPr="00A20A89">
              <w:rPr>
                <w:sz w:val="20"/>
                <w:szCs w:val="20"/>
              </w:rPr>
              <w:t>8</w:t>
            </w:r>
          </w:p>
        </w:tc>
        <w:tc>
          <w:tcPr>
            <w:tcW w:w="7880" w:type="dxa"/>
            <w:shd w:val="clear" w:color="auto" w:fill="auto"/>
          </w:tcPr>
          <w:p w:rsidR="00AE055A" w:rsidRPr="00A20A89" w:rsidRDefault="00AE055A" w:rsidP="00AE055A">
            <w:pPr>
              <w:spacing w:before="60" w:after="60"/>
              <w:rPr>
                <w:sz w:val="20"/>
                <w:szCs w:val="20"/>
              </w:rPr>
            </w:pPr>
            <w:r w:rsidRPr="00A20A89">
              <w:rPr>
                <w:sz w:val="20"/>
                <w:szCs w:val="20"/>
              </w:rPr>
              <w:t>Магазины</w:t>
            </w:r>
          </w:p>
        </w:tc>
        <w:tc>
          <w:tcPr>
            <w:tcW w:w="1304" w:type="dxa"/>
          </w:tcPr>
          <w:p w:rsidR="00AE055A" w:rsidRPr="00A20A89" w:rsidRDefault="00AE055A" w:rsidP="00AE055A">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C77061" w:rsidRPr="00A20A89" w:rsidRDefault="000E2CFA" w:rsidP="00C77061">
            <w:pPr>
              <w:spacing w:before="60" w:after="60"/>
              <w:jc w:val="both"/>
              <w:rPr>
                <w:sz w:val="20"/>
                <w:szCs w:val="20"/>
              </w:rPr>
            </w:pPr>
            <w:r w:rsidRPr="00A20A89">
              <w:rPr>
                <w:sz w:val="20"/>
                <w:szCs w:val="20"/>
              </w:rPr>
              <w:t>9</w:t>
            </w:r>
          </w:p>
        </w:tc>
        <w:tc>
          <w:tcPr>
            <w:tcW w:w="7880" w:type="dxa"/>
            <w:shd w:val="clear" w:color="auto" w:fill="auto"/>
          </w:tcPr>
          <w:p w:rsidR="00C77061" w:rsidRPr="00A20A89" w:rsidRDefault="00C77061" w:rsidP="00C77061">
            <w:pPr>
              <w:spacing w:before="60" w:after="60"/>
              <w:rPr>
                <w:sz w:val="20"/>
                <w:szCs w:val="20"/>
              </w:rPr>
            </w:pPr>
            <w:r w:rsidRPr="00A20A89">
              <w:rPr>
                <w:sz w:val="20"/>
                <w:szCs w:val="20"/>
              </w:rPr>
              <w:t>Площадки для занятий спортом</w:t>
            </w:r>
          </w:p>
        </w:tc>
        <w:tc>
          <w:tcPr>
            <w:tcW w:w="1304" w:type="dxa"/>
          </w:tcPr>
          <w:p w:rsidR="00C77061" w:rsidRPr="00A20A89" w:rsidRDefault="00C77061" w:rsidP="00C77061">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0D1BC8" w:rsidRPr="00A20A89" w:rsidRDefault="000E2CFA" w:rsidP="000D1BC8">
            <w:pPr>
              <w:spacing w:before="60" w:after="60"/>
              <w:jc w:val="both"/>
              <w:rPr>
                <w:sz w:val="20"/>
                <w:szCs w:val="20"/>
              </w:rPr>
            </w:pPr>
            <w:r w:rsidRPr="00A20A89">
              <w:rPr>
                <w:sz w:val="20"/>
                <w:szCs w:val="20"/>
              </w:rPr>
              <w:t>10</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Социальное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3.2</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2</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Бытовое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3.3</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3</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Среднее и высшее профессиональное образование</w:t>
            </w:r>
          </w:p>
        </w:tc>
        <w:tc>
          <w:tcPr>
            <w:tcW w:w="1304" w:type="dxa"/>
          </w:tcPr>
          <w:p w:rsidR="009875AA" w:rsidRPr="00A20A89" w:rsidRDefault="009875AA" w:rsidP="009875AA">
            <w:pPr>
              <w:spacing w:before="60" w:after="60"/>
              <w:jc w:val="both"/>
              <w:rPr>
                <w:sz w:val="20"/>
                <w:szCs w:val="20"/>
              </w:rPr>
            </w:pPr>
            <w:r w:rsidRPr="00A20A89">
              <w:rPr>
                <w:sz w:val="20"/>
                <w:szCs w:val="20"/>
              </w:rPr>
              <w:t>3.5.2</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4</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Парки культуры и отдыха</w:t>
            </w:r>
          </w:p>
        </w:tc>
        <w:tc>
          <w:tcPr>
            <w:tcW w:w="1304" w:type="dxa"/>
          </w:tcPr>
          <w:p w:rsidR="009875AA" w:rsidRPr="00A20A89" w:rsidRDefault="009875AA" w:rsidP="009875AA">
            <w:pPr>
              <w:spacing w:before="60" w:after="60"/>
              <w:jc w:val="both"/>
              <w:rPr>
                <w:sz w:val="20"/>
                <w:szCs w:val="20"/>
              </w:rPr>
            </w:pPr>
            <w:r w:rsidRPr="00A20A89">
              <w:rPr>
                <w:sz w:val="20"/>
                <w:szCs w:val="20"/>
              </w:rPr>
              <w:t>3.6.2</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5</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Религиозное управление и образование</w:t>
            </w:r>
          </w:p>
        </w:tc>
        <w:tc>
          <w:tcPr>
            <w:tcW w:w="1304" w:type="dxa"/>
          </w:tcPr>
          <w:p w:rsidR="009875AA" w:rsidRPr="00A20A89" w:rsidRDefault="009875AA" w:rsidP="009875AA">
            <w:pPr>
              <w:spacing w:before="60" w:after="60"/>
              <w:jc w:val="both"/>
              <w:rPr>
                <w:sz w:val="20"/>
                <w:szCs w:val="20"/>
              </w:rPr>
            </w:pPr>
            <w:r w:rsidRPr="00A20A89">
              <w:rPr>
                <w:sz w:val="20"/>
                <w:szCs w:val="20"/>
              </w:rPr>
              <w:t>3.7.2</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6</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Государственное управление</w:t>
            </w:r>
          </w:p>
        </w:tc>
        <w:tc>
          <w:tcPr>
            <w:tcW w:w="1304" w:type="dxa"/>
          </w:tcPr>
          <w:p w:rsidR="009875AA" w:rsidRPr="00A20A89" w:rsidRDefault="009875AA" w:rsidP="009875AA">
            <w:pPr>
              <w:spacing w:before="60" w:after="60"/>
              <w:jc w:val="both"/>
              <w:rPr>
                <w:sz w:val="20"/>
                <w:szCs w:val="20"/>
              </w:rPr>
            </w:pPr>
            <w:r w:rsidRPr="00A20A89">
              <w:rPr>
                <w:sz w:val="20"/>
                <w:szCs w:val="20"/>
              </w:rPr>
              <w:t>3.8.1</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7</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Амбулаторное ветеринарное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3.10.1</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8</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Деловое управление</w:t>
            </w:r>
          </w:p>
        </w:tc>
        <w:tc>
          <w:tcPr>
            <w:tcW w:w="1304" w:type="dxa"/>
          </w:tcPr>
          <w:p w:rsidR="009875AA" w:rsidRPr="00A20A89" w:rsidRDefault="009875AA" w:rsidP="009875AA">
            <w:pPr>
              <w:spacing w:before="60" w:after="60"/>
              <w:jc w:val="both"/>
              <w:rPr>
                <w:sz w:val="20"/>
                <w:szCs w:val="20"/>
              </w:rPr>
            </w:pPr>
            <w:r w:rsidRPr="00A20A89">
              <w:rPr>
                <w:sz w:val="20"/>
                <w:szCs w:val="20"/>
              </w:rPr>
              <w:t>4.1</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9</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Рынки</w:t>
            </w:r>
          </w:p>
        </w:tc>
        <w:tc>
          <w:tcPr>
            <w:tcW w:w="1304" w:type="dxa"/>
          </w:tcPr>
          <w:p w:rsidR="009875AA" w:rsidRPr="00A20A89" w:rsidRDefault="009875AA" w:rsidP="009875AA">
            <w:pPr>
              <w:spacing w:before="60" w:after="60"/>
              <w:jc w:val="both"/>
              <w:rPr>
                <w:sz w:val="20"/>
                <w:szCs w:val="20"/>
              </w:rPr>
            </w:pPr>
            <w:r w:rsidRPr="00A20A89">
              <w:rPr>
                <w:sz w:val="20"/>
                <w:szCs w:val="20"/>
              </w:rPr>
              <w:t>4.3</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10</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Общественное питание</w:t>
            </w:r>
          </w:p>
        </w:tc>
        <w:tc>
          <w:tcPr>
            <w:tcW w:w="1304" w:type="dxa"/>
          </w:tcPr>
          <w:p w:rsidR="009875AA" w:rsidRPr="00A20A89" w:rsidRDefault="009875AA" w:rsidP="009875AA">
            <w:pPr>
              <w:spacing w:before="60" w:after="60"/>
              <w:jc w:val="both"/>
              <w:rPr>
                <w:sz w:val="20"/>
                <w:szCs w:val="20"/>
              </w:rPr>
            </w:pPr>
            <w:r w:rsidRPr="00A20A89">
              <w:rPr>
                <w:sz w:val="20"/>
                <w:szCs w:val="20"/>
              </w:rPr>
              <w:t>4.6</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11</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Гостиничное обслуживание</w:t>
            </w:r>
          </w:p>
        </w:tc>
        <w:tc>
          <w:tcPr>
            <w:tcW w:w="1304" w:type="dxa"/>
          </w:tcPr>
          <w:p w:rsidR="009875AA" w:rsidRPr="00A20A89" w:rsidRDefault="009875AA" w:rsidP="009875AA">
            <w:pPr>
              <w:spacing w:before="60" w:after="60"/>
              <w:jc w:val="both"/>
              <w:rPr>
                <w:sz w:val="20"/>
                <w:szCs w:val="20"/>
              </w:rPr>
            </w:pPr>
            <w:r w:rsidRPr="00A20A89">
              <w:rPr>
                <w:sz w:val="20"/>
                <w:szCs w:val="20"/>
              </w:rPr>
              <w:t>4.7</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12</w:t>
            </w:r>
          </w:p>
        </w:tc>
        <w:tc>
          <w:tcPr>
            <w:tcW w:w="7880" w:type="dxa"/>
            <w:shd w:val="clear" w:color="auto" w:fill="auto"/>
          </w:tcPr>
          <w:p w:rsidR="009875AA" w:rsidRPr="00A20A89" w:rsidRDefault="009875AA" w:rsidP="009875AA">
            <w:pPr>
              <w:spacing w:before="60" w:after="60"/>
              <w:jc w:val="both"/>
              <w:rPr>
                <w:sz w:val="20"/>
                <w:szCs w:val="20"/>
              </w:rPr>
            </w:pPr>
            <w:r w:rsidRPr="00A20A89">
              <w:rPr>
                <w:sz w:val="20"/>
                <w:szCs w:val="20"/>
              </w:rPr>
              <w:t>Заправка транспортных средств</w:t>
            </w:r>
          </w:p>
        </w:tc>
        <w:tc>
          <w:tcPr>
            <w:tcW w:w="1304" w:type="dxa"/>
          </w:tcPr>
          <w:p w:rsidR="009875AA" w:rsidRPr="00A20A89" w:rsidRDefault="009875AA" w:rsidP="009875AA">
            <w:pPr>
              <w:spacing w:before="60" w:after="60"/>
              <w:jc w:val="both"/>
              <w:rPr>
                <w:sz w:val="20"/>
                <w:szCs w:val="20"/>
              </w:rPr>
            </w:pPr>
            <w:r w:rsidRPr="00A20A89">
              <w:rPr>
                <w:sz w:val="20"/>
                <w:szCs w:val="20"/>
              </w:rPr>
              <w:t>4.9.1.1</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13</w:t>
            </w:r>
          </w:p>
        </w:tc>
        <w:tc>
          <w:tcPr>
            <w:tcW w:w="7880" w:type="dxa"/>
            <w:shd w:val="clear" w:color="auto" w:fill="auto"/>
          </w:tcPr>
          <w:p w:rsidR="009875AA" w:rsidRPr="00A20A89" w:rsidRDefault="009875AA" w:rsidP="009875AA">
            <w:pPr>
              <w:spacing w:before="60" w:after="60"/>
              <w:jc w:val="both"/>
              <w:rPr>
                <w:sz w:val="20"/>
                <w:szCs w:val="20"/>
              </w:rPr>
            </w:pPr>
            <w:r w:rsidRPr="00A20A89">
              <w:rPr>
                <w:sz w:val="20"/>
                <w:szCs w:val="20"/>
              </w:rPr>
              <w:t>Автомобильные мойки</w:t>
            </w:r>
          </w:p>
        </w:tc>
        <w:tc>
          <w:tcPr>
            <w:tcW w:w="1304" w:type="dxa"/>
          </w:tcPr>
          <w:p w:rsidR="009875AA" w:rsidRPr="00A20A89" w:rsidRDefault="009875AA" w:rsidP="009875AA">
            <w:pPr>
              <w:spacing w:before="60" w:after="60"/>
              <w:jc w:val="both"/>
              <w:rPr>
                <w:sz w:val="20"/>
                <w:szCs w:val="20"/>
              </w:rPr>
            </w:pPr>
            <w:r w:rsidRPr="00A20A89">
              <w:rPr>
                <w:sz w:val="20"/>
                <w:szCs w:val="20"/>
              </w:rPr>
              <w:t>4.9.1.3</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14</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Обеспечение занятий спортом в помещениях</w:t>
            </w:r>
          </w:p>
        </w:tc>
        <w:tc>
          <w:tcPr>
            <w:tcW w:w="1304" w:type="dxa"/>
          </w:tcPr>
          <w:p w:rsidR="009875AA" w:rsidRPr="00A20A89" w:rsidRDefault="009875AA" w:rsidP="009875AA">
            <w:pPr>
              <w:spacing w:before="60" w:after="60"/>
              <w:jc w:val="both"/>
              <w:rPr>
                <w:sz w:val="20"/>
                <w:szCs w:val="20"/>
              </w:rPr>
            </w:pPr>
            <w:r w:rsidRPr="00A20A89">
              <w:rPr>
                <w:sz w:val="20"/>
                <w:szCs w:val="20"/>
              </w:rPr>
              <w:t>5.1.2</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15</w:t>
            </w:r>
          </w:p>
        </w:tc>
        <w:tc>
          <w:tcPr>
            <w:tcW w:w="7880" w:type="dxa"/>
            <w:shd w:val="clear" w:color="auto" w:fill="auto"/>
          </w:tcPr>
          <w:p w:rsidR="009875AA" w:rsidRPr="00A20A89" w:rsidRDefault="009875AA" w:rsidP="009875AA">
            <w:pPr>
              <w:spacing w:before="60" w:after="60"/>
              <w:rPr>
                <w:sz w:val="20"/>
                <w:szCs w:val="20"/>
              </w:rPr>
            </w:pPr>
            <w:r w:rsidRPr="00A20A89">
              <w:rPr>
                <w:sz w:val="20"/>
                <w:szCs w:val="20"/>
              </w:rPr>
              <w:t>Обеспечение внутреннего правопорядка</w:t>
            </w:r>
          </w:p>
        </w:tc>
        <w:tc>
          <w:tcPr>
            <w:tcW w:w="1304" w:type="dxa"/>
          </w:tcPr>
          <w:p w:rsidR="009875AA" w:rsidRPr="00A20A89" w:rsidRDefault="009875AA" w:rsidP="009875AA">
            <w:pPr>
              <w:spacing w:before="60" w:after="60"/>
              <w:jc w:val="both"/>
              <w:rPr>
                <w:sz w:val="20"/>
                <w:szCs w:val="20"/>
              </w:rPr>
            </w:pPr>
            <w:r w:rsidRPr="00A20A89">
              <w:rPr>
                <w:sz w:val="20"/>
                <w:szCs w:val="20"/>
              </w:rPr>
              <w:t>8.3</w:t>
            </w:r>
          </w:p>
        </w:tc>
      </w:tr>
      <w:tr w:rsidR="009875AA" w:rsidRPr="00A20A89" w:rsidTr="000D1BC8">
        <w:trPr>
          <w:trHeight w:val="340"/>
        </w:trPr>
        <w:tc>
          <w:tcPr>
            <w:tcW w:w="737" w:type="dxa"/>
            <w:shd w:val="clear" w:color="auto" w:fill="auto"/>
          </w:tcPr>
          <w:p w:rsidR="009875AA" w:rsidRPr="00A20A89" w:rsidRDefault="009875AA" w:rsidP="009875AA">
            <w:pPr>
              <w:spacing w:before="60" w:after="60"/>
              <w:jc w:val="both"/>
              <w:rPr>
                <w:sz w:val="20"/>
                <w:szCs w:val="20"/>
              </w:rPr>
            </w:pPr>
            <w:r w:rsidRPr="00A20A89">
              <w:rPr>
                <w:sz w:val="20"/>
                <w:szCs w:val="20"/>
              </w:rPr>
              <w:t>16</w:t>
            </w:r>
          </w:p>
        </w:tc>
        <w:tc>
          <w:tcPr>
            <w:tcW w:w="7880" w:type="dxa"/>
            <w:shd w:val="clear" w:color="auto" w:fill="auto"/>
          </w:tcPr>
          <w:p w:rsidR="009875AA" w:rsidRPr="00A20A89" w:rsidRDefault="009875AA" w:rsidP="009875AA">
            <w:pPr>
              <w:spacing w:before="60" w:after="60"/>
              <w:jc w:val="both"/>
              <w:rPr>
                <w:sz w:val="20"/>
                <w:szCs w:val="20"/>
              </w:rPr>
            </w:pPr>
            <w:r w:rsidRPr="00A20A89">
              <w:rPr>
                <w:sz w:val="20"/>
                <w:szCs w:val="20"/>
              </w:rPr>
              <w:t>Ведение огородничества</w:t>
            </w:r>
          </w:p>
        </w:tc>
        <w:tc>
          <w:tcPr>
            <w:tcW w:w="1304" w:type="dxa"/>
          </w:tcPr>
          <w:p w:rsidR="009875AA" w:rsidRPr="00A20A89" w:rsidRDefault="009875AA" w:rsidP="009875AA">
            <w:pPr>
              <w:spacing w:before="60" w:after="60"/>
              <w:jc w:val="both"/>
              <w:rPr>
                <w:sz w:val="20"/>
                <w:szCs w:val="20"/>
              </w:rPr>
            </w:pPr>
            <w:r w:rsidRPr="00A20A89">
              <w:rPr>
                <w:sz w:val="20"/>
                <w:szCs w:val="20"/>
              </w:rPr>
              <w:t>13.1</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0D1BC8" w:rsidRPr="00A20A89" w:rsidTr="000D1BC8">
        <w:trPr>
          <w:trHeight w:val="340"/>
        </w:trPr>
        <w:tc>
          <w:tcPr>
            <w:tcW w:w="737" w:type="dxa"/>
            <w:shd w:val="clear" w:color="auto" w:fill="auto"/>
          </w:tcPr>
          <w:p w:rsidR="000D1BC8" w:rsidRPr="00A20A89" w:rsidRDefault="00C77061"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18"/>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657774" w:rsidRPr="00A20A89" w:rsidRDefault="00657774" w:rsidP="00657774">
      <w:pPr>
        <w:pStyle w:val="G7"/>
        <w:tabs>
          <w:tab w:val="left" w:pos="993"/>
        </w:tabs>
        <w:ind w:left="680" w:firstLine="0"/>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595"/>
        <w:gridCol w:w="595"/>
        <w:gridCol w:w="595"/>
        <w:gridCol w:w="595"/>
        <w:gridCol w:w="595"/>
        <w:gridCol w:w="595"/>
        <w:gridCol w:w="595"/>
        <w:gridCol w:w="709"/>
        <w:gridCol w:w="708"/>
        <w:gridCol w:w="709"/>
        <w:gridCol w:w="709"/>
        <w:gridCol w:w="709"/>
        <w:gridCol w:w="709"/>
      </w:tblGrid>
      <w:tr w:rsidR="00E17A9A" w:rsidRPr="00A20A89" w:rsidTr="00D13E74">
        <w:trPr>
          <w:cantSplit/>
          <w:trHeight w:val="1121"/>
        </w:trPr>
        <w:tc>
          <w:tcPr>
            <w:tcW w:w="1413"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Наименование</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Минимальная площадь (га)</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Максимальная площадь (га)</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Минимальная длина стороны по уличному фронту (м)*</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Минимальная ширина/глубина (м)*</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Максимальный коэффициент застройки (%)</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Минимальный коэффициент озеленения (%)</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Максимальная высота ограды (м)</w:t>
            </w:r>
          </w:p>
        </w:tc>
        <w:tc>
          <w:tcPr>
            <w:tcW w:w="2835" w:type="dxa"/>
            <w:gridSpan w:val="4"/>
            <w:vAlign w:val="center"/>
          </w:tcPr>
          <w:p w:rsidR="00D13E74" w:rsidRPr="00A20A89" w:rsidRDefault="00D13E74" w:rsidP="001B5F14">
            <w:pPr>
              <w:spacing w:line="192"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709" w:type="dxa"/>
            <w:vMerge w:val="restart"/>
            <w:textDirection w:val="btLr"/>
          </w:tcPr>
          <w:p w:rsidR="00D13E74" w:rsidRPr="00A20A89" w:rsidRDefault="00D13E74" w:rsidP="001B5F14">
            <w:pPr>
              <w:spacing w:line="192"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709"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Предельное количество этажей</w:t>
            </w:r>
          </w:p>
        </w:tc>
      </w:tr>
      <w:tr w:rsidR="00E17A9A" w:rsidRPr="00A20A89" w:rsidTr="00D13E74">
        <w:trPr>
          <w:cantSplit/>
          <w:trHeight w:val="3347"/>
        </w:trPr>
        <w:tc>
          <w:tcPr>
            <w:tcW w:w="1413"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709" w:type="dxa"/>
            <w:textDirection w:val="btLr"/>
            <w:vAlign w:val="center"/>
          </w:tcPr>
          <w:p w:rsidR="00D13E74" w:rsidRPr="00A20A89" w:rsidRDefault="00D13E74" w:rsidP="001B5F14">
            <w:pPr>
              <w:spacing w:line="192" w:lineRule="auto"/>
              <w:jc w:val="center"/>
              <w:rPr>
                <w:sz w:val="18"/>
                <w:szCs w:val="18"/>
              </w:rPr>
            </w:pPr>
            <w:r w:rsidRPr="00A20A89">
              <w:rPr>
                <w:rStyle w:val="blk"/>
                <w:sz w:val="18"/>
                <w:szCs w:val="18"/>
              </w:rPr>
              <w:t>Минимальный отступ от границ красной линии улицы</w:t>
            </w:r>
          </w:p>
        </w:tc>
        <w:tc>
          <w:tcPr>
            <w:tcW w:w="708" w:type="dxa"/>
            <w:textDirection w:val="btLr"/>
            <w:vAlign w:val="center"/>
          </w:tcPr>
          <w:p w:rsidR="00D13E74" w:rsidRPr="00A20A89" w:rsidRDefault="00D13E74" w:rsidP="001B5F14">
            <w:pPr>
              <w:spacing w:line="192" w:lineRule="auto"/>
              <w:jc w:val="center"/>
              <w:rPr>
                <w:sz w:val="18"/>
                <w:szCs w:val="18"/>
              </w:rPr>
            </w:pPr>
            <w:r w:rsidRPr="00A20A89">
              <w:rPr>
                <w:sz w:val="18"/>
                <w:szCs w:val="18"/>
              </w:rPr>
              <w:t>Минимальный отступ от границ земельного участка</w:t>
            </w:r>
          </w:p>
        </w:tc>
        <w:tc>
          <w:tcPr>
            <w:tcW w:w="709" w:type="dxa"/>
            <w:textDirection w:val="btLr"/>
            <w:vAlign w:val="center"/>
          </w:tcPr>
          <w:p w:rsidR="00D13E74" w:rsidRPr="00A20A89" w:rsidRDefault="00D13E74" w:rsidP="001B5F14">
            <w:pPr>
              <w:spacing w:line="192" w:lineRule="auto"/>
              <w:jc w:val="center"/>
              <w:rPr>
                <w:sz w:val="18"/>
                <w:szCs w:val="18"/>
              </w:rPr>
            </w:pPr>
            <w:r w:rsidRPr="00A20A89">
              <w:rPr>
                <w:sz w:val="18"/>
                <w:szCs w:val="18"/>
              </w:rPr>
              <w:t>Минимальный отступ для хозяйственных построек до красных линий улиц</w:t>
            </w:r>
          </w:p>
        </w:tc>
        <w:tc>
          <w:tcPr>
            <w:tcW w:w="709" w:type="dxa"/>
            <w:textDirection w:val="btLr"/>
            <w:vAlign w:val="center"/>
          </w:tcPr>
          <w:p w:rsidR="00D13E74" w:rsidRPr="00A20A89" w:rsidRDefault="00D13E74" w:rsidP="001B5F14">
            <w:pPr>
              <w:spacing w:line="192" w:lineRule="auto"/>
              <w:jc w:val="center"/>
              <w:rPr>
                <w:sz w:val="18"/>
                <w:szCs w:val="18"/>
              </w:rPr>
            </w:pPr>
            <w:r w:rsidRPr="00A20A89">
              <w:rPr>
                <w:sz w:val="18"/>
                <w:szCs w:val="18"/>
              </w:rPr>
              <w:t>Минимальный отступ для хозяйственных построек от границ земельного участка</w:t>
            </w:r>
          </w:p>
        </w:tc>
        <w:tc>
          <w:tcPr>
            <w:tcW w:w="709" w:type="dxa"/>
            <w:vMerge/>
            <w:textDirection w:val="btLr"/>
          </w:tcPr>
          <w:p w:rsidR="00D13E74" w:rsidRPr="00A20A89" w:rsidRDefault="00D13E74" w:rsidP="001B5F14">
            <w:pPr>
              <w:spacing w:line="192" w:lineRule="auto"/>
              <w:jc w:val="center"/>
              <w:rPr>
                <w:sz w:val="18"/>
                <w:szCs w:val="18"/>
              </w:rPr>
            </w:pPr>
          </w:p>
        </w:tc>
        <w:tc>
          <w:tcPr>
            <w:tcW w:w="709" w:type="dxa"/>
            <w:vMerge/>
            <w:textDirection w:val="btLr"/>
            <w:vAlign w:val="center"/>
          </w:tcPr>
          <w:p w:rsidR="00D13E74" w:rsidRPr="00A20A89" w:rsidRDefault="00D13E74" w:rsidP="001B5F14">
            <w:pPr>
              <w:spacing w:line="192" w:lineRule="auto"/>
              <w:jc w:val="center"/>
              <w:rPr>
                <w:sz w:val="18"/>
                <w:szCs w:val="18"/>
              </w:rPr>
            </w:pPr>
          </w:p>
        </w:tc>
      </w:tr>
      <w:tr w:rsidR="00E17A9A" w:rsidRPr="00A20A89" w:rsidTr="00D13E74">
        <w:trPr>
          <w:trHeight w:val="20"/>
        </w:trPr>
        <w:tc>
          <w:tcPr>
            <w:tcW w:w="1413" w:type="dxa"/>
          </w:tcPr>
          <w:p w:rsidR="00D13E74" w:rsidRPr="00A20A89" w:rsidRDefault="00D13E74" w:rsidP="00227129">
            <w:pPr>
              <w:jc w:val="both"/>
              <w:rPr>
                <w:sz w:val="20"/>
                <w:szCs w:val="20"/>
              </w:rPr>
            </w:pPr>
            <w:r w:rsidRPr="00A20A89">
              <w:rPr>
                <w:sz w:val="20"/>
                <w:szCs w:val="20"/>
              </w:rPr>
              <w:t>Для индивидуального жилищного строительства</w:t>
            </w:r>
          </w:p>
        </w:tc>
        <w:tc>
          <w:tcPr>
            <w:tcW w:w="595" w:type="dxa"/>
          </w:tcPr>
          <w:p w:rsidR="00D13E74" w:rsidRPr="00A20A89" w:rsidRDefault="00D13E74" w:rsidP="00227129">
            <w:pPr>
              <w:jc w:val="center"/>
              <w:rPr>
                <w:sz w:val="20"/>
                <w:szCs w:val="20"/>
              </w:rPr>
            </w:pPr>
            <w:r w:rsidRPr="00A20A89">
              <w:rPr>
                <w:sz w:val="20"/>
                <w:szCs w:val="20"/>
              </w:rPr>
              <w:t>0,06</w:t>
            </w:r>
          </w:p>
        </w:tc>
        <w:tc>
          <w:tcPr>
            <w:tcW w:w="595" w:type="dxa"/>
          </w:tcPr>
          <w:p w:rsidR="00D13E74" w:rsidRPr="00A20A89" w:rsidRDefault="00D13E74" w:rsidP="00227129">
            <w:pPr>
              <w:jc w:val="center"/>
              <w:rPr>
                <w:sz w:val="20"/>
                <w:szCs w:val="20"/>
              </w:rPr>
            </w:pPr>
            <w:r w:rsidRPr="00A20A89">
              <w:rPr>
                <w:sz w:val="20"/>
                <w:szCs w:val="20"/>
              </w:rPr>
              <w:t>0,10</w:t>
            </w:r>
          </w:p>
        </w:tc>
        <w:tc>
          <w:tcPr>
            <w:tcW w:w="595" w:type="dxa"/>
          </w:tcPr>
          <w:p w:rsidR="00D13E74" w:rsidRPr="00A20A89" w:rsidRDefault="00D13E74" w:rsidP="00227129">
            <w:pPr>
              <w:jc w:val="center"/>
              <w:rPr>
                <w:sz w:val="20"/>
                <w:szCs w:val="20"/>
              </w:rPr>
            </w:pPr>
            <w:r w:rsidRPr="00A20A89">
              <w:rPr>
                <w:sz w:val="20"/>
                <w:szCs w:val="20"/>
              </w:rPr>
              <w:t>15</w:t>
            </w:r>
          </w:p>
        </w:tc>
        <w:tc>
          <w:tcPr>
            <w:tcW w:w="595" w:type="dxa"/>
          </w:tcPr>
          <w:p w:rsidR="00D13E74" w:rsidRPr="00A20A89" w:rsidRDefault="00D13E74" w:rsidP="00227129">
            <w:pPr>
              <w:jc w:val="center"/>
              <w:rPr>
                <w:sz w:val="20"/>
                <w:szCs w:val="20"/>
              </w:rPr>
            </w:pPr>
            <w:r w:rsidRPr="00A20A89">
              <w:rPr>
                <w:sz w:val="20"/>
                <w:szCs w:val="20"/>
              </w:rPr>
              <w:t>30</w:t>
            </w:r>
          </w:p>
        </w:tc>
        <w:tc>
          <w:tcPr>
            <w:tcW w:w="595" w:type="dxa"/>
          </w:tcPr>
          <w:p w:rsidR="00D13E74" w:rsidRPr="00A20A89" w:rsidRDefault="00D13E74" w:rsidP="00227129">
            <w:pPr>
              <w:jc w:val="center"/>
              <w:rPr>
                <w:sz w:val="20"/>
                <w:szCs w:val="20"/>
              </w:rPr>
            </w:pPr>
            <w:r w:rsidRPr="00A20A89">
              <w:rPr>
                <w:sz w:val="20"/>
                <w:szCs w:val="20"/>
              </w:rPr>
              <w:t>40</w:t>
            </w:r>
          </w:p>
        </w:tc>
        <w:tc>
          <w:tcPr>
            <w:tcW w:w="595" w:type="dxa"/>
          </w:tcPr>
          <w:p w:rsidR="00D13E74" w:rsidRPr="00A20A89" w:rsidRDefault="00D13E74" w:rsidP="00227129">
            <w:pPr>
              <w:jc w:val="center"/>
              <w:rPr>
                <w:sz w:val="20"/>
                <w:szCs w:val="20"/>
              </w:rPr>
            </w:pPr>
            <w:r w:rsidRPr="00A20A89">
              <w:rPr>
                <w:sz w:val="20"/>
                <w:szCs w:val="20"/>
              </w:rPr>
              <w:t>20</w:t>
            </w:r>
          </w:p>
        </w:tc>
        <w:tc>
          <w:tcPr>
            <w:tcW w:w="595" w:type="dxa"/>
          </w:tcPr>
          <w:p w:rsidR="00D13E74" w:rsidRPr="00A20A89" w:rsidRDefault="00D13E74" w:rsidP="00227129">
            <w:pPr>
              <w:jc w:val="center"/>
              <w:rPr>
                <w:sz w:val="20"/>
                <w:szCs w:val="20"/>
              </w:rPr>
            </w:pPr>
            <w:r w:rsidRPr="00A20A89">
              <w:rPr>
                <w:sz w:val="20"/>
                <w:szCs w:val="20"/>
              </w:rPr>
              <w:t>2</w:t>
            </w:r>
          </w:p>
        </w:tc>
        <w:tc>
          <w:tcPr>
            <w:tcW w:w="709" w:type="dxa"/>
          </w:tcPr>
          <w:p w:rsidR="00D13E74" w:rsidRPr="00A20A89" w:rsidRDefault="00D13E74" w:rsidP="00227129">
            <w:pPr>
              <w:jc w:val="center"/>
              <w:rPr>
                <w:sz w:val="20"/>
                <w:szCs w:val="20"/>
              </w:rPr>
            </w:pPr>
            <w:r w:rsidRPr="00A20A89">
              <w:rPr>
                <w:sz w:val="20"/>
                <w:szCs w:val="20"/>
              </w:rPr>
              <w:t>5</w:t>
            </w:r>
          </w:p>
        </w:tc>
        <w:tc>
          <w:tcPr>
            <w:tcW w:w="708" w:type="dxa"/>
          </w:tcPr>
          <w:p w:rsidR="00D13E74" w:rsidRPr="00A20A89" w:rsidRDefault="00D13E74" w:rsidP="00227129">
            <w:pPr>
              <w:jc w:val="center"/>
              <w:rPr>
                <w:sz w:val="20"/>
                <w:szCs w:val="20"/>
              </w:rPr>
            </w:pPr>
            <w:r w:rsidRPr="00A20A89">
              <w:rPr>
                <w:sz w:val="20"/>
                <w:szCs w:val="20"/>
              </w:rPr>
              <w:t>3</w:t>
            </w:r>
          </w:p>
        </w:tc>
        <w:tc>
          <w:tcPr>
            <w:tcW w:w="709" w:type="dxa"/>
          </w:tcPr>
          <w:p w:rsidR="00D13E74" w:rsidRPr="00A20A89" w:rsidRDefault="00D13E74" w:rsidP="00227129">
            <w:pPr>
              <w:jc w:val="center"/>
              <w:rPr>
                <w:sz w:val="20"/>
                <w:szCs w:val="20"/>
              </w:rPr>
            </w:pPr>
            <w:r w:rsidRPr="00A20A89">
              <w:rPr>
                <w:sz w:val="20"/>
                <w:szCs w:val="20"/>
              </w:rPr>
              <w:t>5</w:t>
            </w:r>
          </w:p>
        </w:tc>
        <w:tc>
          <w:tcPr>
            <w:tcW w:w="709" w:type="dxa"/>
          </w:tcPr>
          <w:p w:rsidR="00D13E74" w:rsidRPr="00A20A89" w:rsidRDefault="00D13E74" w:rsidP="00227129">
            <w:pPr>
              <w:jc w:val="center"/>
              <w:rPr>
                <w:sz w:val="20"/>
                <w:szCs w:val="20"/>
              </w:rPr>
            </w:pPr>
            <w:r w:rsidRPr="00A20A89">
              <w:rPr>
                <w:sz w:val="20"/>
                <w:szCs w:val="20"/>
              </w:rPr>
              <w:t>1</w:t>
            </w:r>
          </w:p>
        </w:tc>
        <w:tc>
          <w:tcPr>
            <w:tcW w:w="709" w:type="dxa"/>
          </w:tcPr>
          <w:p w:rsidR="00D13E74" w:rsidRPr="00A20A89" w:rsidRDefault="00D13E74" w:rsidP="00227129">
            <w:pPr>
              <w:jc w:val="center"/>
              <w:rPr>
                <w:sz w:val="20"/>
                <w:szCs w:val="20"/>
              </w:rPr>
            </w:pPr>
            <w:r w:rsidRPr="00A20A89">
              <w:rPr>
                <w:sz w:val="20"/>
                <w:szCs w:val="20"/>
              </w:rPr>
              <w:t>3</w:t>
            </w:r>
          </w:p>
        </w:tc>
        <w:tc>
          <w:tcPr>
            <w:tcW w:w="709" w:type="dxa"/>
          </w:tcPr>
          <w:p w:rsidR="00D13E74" w:rsidRPr="00A20A89" w:rsidRDefault="00D13E74" w:rsidP="00227129">
            <w:pPr>
              <w:jc w:val="center"/>
              <w:rPr>
                <w:sz w:val="20"/>
                <w:szCs w:val="20"/>
              </w:rPr>
            </w:pPr>
            <w:r w:rsidRPr="00A20A89">
              <w:rPr>
                <w:sz w:val="20"/>
                <w:szCs w:val="20"/>
              </w:rPr>
              <w:t>3</w:t>
            </w:r>
          </w:p>
        </w:tc>
      </w:tr>
      <w:tr w:rsidR="00E17A9A" w:rsidRPr="00A20A89" w:rsidTr="00D13E74">
        <w:trPr>
          <w:trHeight w:val="20"/>
        </w:trPr>
        <w:tc>
          <w:tcPr>
            <w:tcW w:w="1413" w:type="dxa"/>
          </w:tcPr>
          <w:p w:rsidR="00D13E74" w:rsidRPr="00A20A89" w:rsidRDefault="00D13E74" w:rsidP="001B5F14">
            <w:pPr>
              <w:jc w:val="both"/>
              <w:rPr>
                <w:sz w:val="20"/>
                <w:szCs w:val="20"/>
              </w:rPr>
            </w:pPr>
            <w:r w:rsidRPr="00A20A89">
              <w:rPr>
                <w:sz w:val="20"/>
                <w:szCs w:val="20"/>
              </w:rPr>
              <w:t>Блокированная жилая застройка</w:t>
            </w:r>
          </w:p>
        </w:tc>
        <w:tc>
          <w:tcPr>
            <w:tcW w:w="595" w:type="dxa"/>
          </w:tcPr>
          <w:p w:rsidR="00D13E74" w:rsidRPr="00A20A89" w:rsidRDefault="00D13E74" w:rsidP="001B5F14">
            <w:pPr>
              <w:jc w:val="center"/>
              <w:rPr>
                <w:sz w:val="20"/>
                <w:szCs w:val="20"/>
              </w:rPr>
            </w:pPr>
            <w:r w:rsidRPr="00A20A89">
              <w:rPr>
                <w:sz w:val="20"/>
                <w:szCs w:val="20"/>
              </w:rPr>
              <w:t>0,02</w:t>
            </w:r>
          </w:p>
        </w:tc>
        <w:tc>
          <w:tcPr>
            <w:tcW w:w="595" w:type="dxa"/>
          </w:tcPr>
          <w:p w:rsidR="00D13E74" w:rsidRPr="00A20A89" w:rsidRDefault="000B378B" w:rsidP="001B5F14">
            <w:pPr>
              <w:jc w:val="center"/>
              <w:rPr>
                <w:sz w:val="20"/>
                <w:szCs w:val="20"/>
              </w:rPr>
            </w:pPr>
            <w:r w:rsidRPr="00A20A89">
              <w:rPr>
                <w:sz w:val="20"/>
                <w:szCs w:val="20"/>
              </w:rPr>
              <w:t>0,05</w:t>
            </w:r>
          </w:p>
        </w:tc>
        <w:tc>
          <w:tcPr>
            <w:tcW w:w="595" w:type="dxa"/>
          </w:tcPr>
          <w:p w:rsidR="00D13E74" w:rsidRPr="00A20A89" w:rsidRDefault="00D13E74" w:rsidP="001B5F14">
            <w:pPr>
              <w:jc w:val="center"/>
              <w:rPr>
                <w:sz w:val="20"/>
                <w:szCs w:val="20"/>
              </w:rPr>
            </w:pPr>
            <w:r w:rsidRPr="00A20A89">
              <w:rPr>
                <w:sz w:val="20"/>
                <w:szCs w:val="20"/>
              </w:rPr>
              <w:t>6</w:t>
            </w:r>
          </w:p>
        </w:tc>
        <w:tc>
          <w:tcPr>
            <w:tcW w:w="595" w:type="dxa"/>
          </w:tcPr>
          <w:p w:rsidR="00D13E74" w:rsidRPr="00A20A89" w:rsidRDefault="00D13E74" w:rsidP="001B5F14">
            <w:pPr>
              <w:jc w:val="center"/>
              <w:rPr>
                <w:sz w:val="20"/>
                <w:szCs w:val="20"/>
              </w:rPr>
            </w:pPr>
            <w:r w:rsidRPr="00A20A89">
              <w:rPr>
                <w:sz w:val="20"/>
                <w:szCs w:val="20"/>
              </w:rPr>
              <w:t>6/17</w:t>
            </w:r>
          </w:p>
        </w:tc>
        <w:tc>
          <w:tcPr>
            <w:tcW w:w="595" w:type="dxa"/>
          </w:tcPr>
          <w:p w:rsidR="00D13E74" w:rsidRPr="00A20A89" w:rsidRDefault="00D13E74" w:rsidP="001B5F14">
            <w:pPr>
              <w:jc w:val="center"/>
              <w:rPr>
                <w:sz w:val="20"/>
                <w:szCs w:val="20"/>
              </w:rPr>
            </w:pPr>
            <w:r w:rsidRPr="00A20A89">
              <w:rPr>
                <w:sz w:val="20"/>
                <w:szCs w:val="20"/>
              </w:rPr>
              <w:t>75</w:t>
            </w:r>
          </w:p>
        </w:tc>
        <w:tc>
          <w:tcPr>
            <w:tcW w:w="595" w:type="dxa"/>
          </w:tcPr>
          <w:p w:rsidR="00D13E74" w:rsidRPr="00A20A89" w:rsidRDefault="00D13E74" w:rsidP="001B5F14">
            <w:pPr>
              <w:jc w:val="center"/>
              <w:rPr>
                <w:sz w:val="20"/>
                <w:szCs w:val="20"/>
              </w:rPr>
            </w:pPr>
            <w:r w:rsidRPr="00A20A89">
              <w:rPr>
                <w:sz w:val="20"/>
                <w:szCs w:val="20"/>
              </w:rPr>
              <w:t>10</w:t>
            </w:r>
          </w:p>
        </w:tc>
        <w:tc>
          <w:tcPr>
            <w:tcW w:w="595" w:type="dxa"/>
          </w:tcPr>
          <w:p w:rsidR="00D13E74" w:rsidRPr="00A20A89" w:rsidRDefault="00D13E74" w:rsidP="001B5F14">
            <w:pPr>
              <w:jc w:val="center"/>
              <w:rPr>
                <w:sz w:val="20"/>
                <w:szCs w:val="20"/>
              </w:rPr>
            </w:pPr>
            <w:r w:rsidRPr="00A20A89">
              <w:rPr>
                <w:sz w:val="20"/>
                <w:szCs w:val="20"/>
              </w:rPr>
              <w:t>2</w:t>
            </w:r>
          </w:p>
        </w:tc>
        <w:tc>
          <w:tcPr>
            <w:tcW w:w="709" w:type="dxa"/>
          </w:tcPr>
          <w:p w:rsidR="00D13E74" w:rsidRPr="00A20A89" w:rsidRDefault="00D13E74" w:rsidP="001B5F14">
            <w:pPr>
              <w:jc w:val="center"/>
              <w:rPr>
                <w:sz w:val="20"/>
                <w:szCs w:val="20"/>
              </w:rPr>
            </w:pPr>
            <w:r w:rsidRPr="00A20A89">
              <w:rPr>
                <w:sz w:val="20"/>
                <w:szCs w:val="20"/>
              </w:rPr>
              <w:t>5</w:t>
            </w:r>
          </w:p>
        </w:tc>
        <w:tc>
          <w:tcPr>
            <w:tcW w:w="708" w:type="dxa"/>
          </w:tcPr>
          <w:p w:rsidR="00D13E74" w:rsidRPr="00A20A89" w:rsidRDefault="00D13E74" w:rsidP="001B5F14">
            <w:pPr>
              <w:jc w:val="center"/>
              <w:rPr>
                <w:sz w:val="20"/>
                <w:szCs w:val="20"/>
              </w:rPr>
            </w:pPr>
            <w:r w:rsidRPr="00A20A89">
              <w:rPr>
                <w:sz w:val="20"/>
                <w:szCs w:val="20"/>
              </w:rPr>
              <w:t>0</w:t>
            </w:r>
          </w:p>
        </w:tc>
        <w:tc>
          <w:tcPr>
            <w:tcW w:w="709" w:type="dxa"/>
          </w:tcPr>
          <w:p w:rsidR="00D13E74" w:rsidRPr="00A20A89" w:rsidRDefault="00D13E74" w:rsidP="001B5F14">
            <w:pPr>
              <w:jc w:val="center"/>
              <w:rPr>
                <w:sz w:val="20"/>
                <w:szCs w:val="20"/>
              </w:rPr>
            </w:pPr>
            <w:r w:rsidRPr="00A20A89">
              <w:rPr>
                <w:sz w:val="20"/>
                <w:szCs w:val="20"/>
              </w:rPr>
              <w:t>5</w:t>
            </w:r>
          </w:p>
        </w:tc>
        <w:tc>
          <w:tcPr>
            <w:tcW w:w="709" w:type="dxa"/>
          </w:tcPr>
          <w:p w:rsidR="00D13E74" w:rsidRPr="00A20A89" w:rsidRDefault="00D13E74" w:rsidP="001B5F14">
            <w:pPr>
              <w:jc w:val="center"/>
              <w:rPr>
                <w:sz w:val="20"/>
                <w:szCs w:val="20"/>
              </w:rPr>
            </w:pPr>
            <w:r w:rsidRPr="00A20A89">
              <w:rPr>
                <w:sz w:val="20"/>
                <w:szCs w:val="20"/>
              </w:rPr>
              <w:t>1</w:t>
            </w:r>
          </w:p>
        </w:tc>
        <w:tc>
          <w:tcPr>
            <w:tcW w:w="709"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20"/>
                <w:szCs w:val="20"/>
              </w:rPr>
            </w:pPr>
            <w:r w:rsidRPr="00A20A89">
              <w:rPr>
                <w:sz w:val="20"/>
                <w:szCs w:val="20"/>
              </w:rPr>
              <w:t>3</w:t>
            </w:r>
          </w:p>
        </w:tc>
      </w:tr>
      <w:tr w:rsidR="00E17A9A" w:rsidRPr="00A20A89" w:rsidTr="00D13E74">
        <w:trPr>
          <w:trHeight w:val="20"/>
        </w:trPr>
        <w:tc>
          <w:tcPr>
            <w:tcW w:w="1413" w:type="dxa"/>
          </w:tcPr>
          <w:p w:rsidR="00D13E74" w:rsidRPr="00A20A89" w:rsidRDefault="00D13E74" w:rsidP="001B5F14">
            <w:pPr>
              <w:jc w:val="both"/>
              <w:rPr>
                <w:sz w:val="20"/>
                <w:szCs w:val="20"/>
              </w:rPr>
            </w:pPr>
            <w:r w:rsidRPr="00A20A89">
              <w:rPr>
                <w:sz w:val="20"/>
                <w:szCs w:val="20"/>
              </w:rPr>
              <w:t>Общественные</w:t>
            </w:r>
          </w:p>
          <w:p w:rsidR="00D13E74" w:rsidRPr="00A20A89" w:rsidRDefault="00D13E74" w:rsidP="001B5F14">
            <w:pPr>
              <w:jc w:val="both"/>
              <w:rPr>
                <w:sz w:val="20"/>
                <w:szCs w:val="20"/>
              </w:rPr>
            </w:pPr>
            <w:r w:rsidRPr="00A20A89">
              <w:rPr>
                <w:sz w:val="20"/>
                <w:szCs w:val="20"/>
              </w:rPr>
              <w:t>объекты</w:t>
            </w:r>
          </w:p>
        </w:tc>
        <w:tc>
          <w:tcPr>
            <w:tcW w:w="595" w:type="dxa"/>
          </w:tcPr>
          <w:p w:rsidR="00D13E74" w:rsidRPr="00A20A89" w:rsidRDefault="00D13E74" w:rsidP="00227129">
            <w:pPr>
              <w:jc w:val="center"/>
              <w:rPr>
                <w:sz w:val="20"/>
                <w:szCs w:val="20"/>
              </w:rPr>
            </w:pPr>
            <w:r w:rsidRPr="00A20A89">
              <w:rPr>
                <w:sz w:val="20"/>
                <w:szCs w:val="20"/>
              </w:rPr>
              <w:t>0,04</w:t>
            </w:r>
          </w:p>
        </w:tc>
        <w:tc>
          <w:tcPr>
            <w:tcW w:w="595" w:type="dxa"/>
          </w:tcPr>
          <w:p w:rsidR="00D13E74" w:rsidRPr="00A20A89" w:rsidRDefault="00D13E74" w:rsidP="001B5F14">
            <w:pPr>
              <w:jc w:val="center"/>
              <w:rPr>
                <w:sz w:val="18"/>
                <w:szCs w:val="18"/>
              </w:rPr>
            </w:pPr>
            <w:r w:rsidRPr="00A20A89">
              <w:rPr>
                <w:sz w:val="18"/>
                <w:szCs w:val="18"/>
              </w:rPr>
              <w:t>Не подлежит установлению</w:t>
            </w:r>
          </w:p>
        </w:tc>
        <w:tc>
          <w:tcPr>
            <w:tcW w:w="595" w:type="dxa"/>
          </w:tcPr>
          <w:p w:rsidR="00D13E74" w:rsidRPr="00A20A89" w:rsidRDefault="00D13E74" w:rsidP="001B5F14">
            <w:pPr>
              <w:jc w:val="center"/>
              <w:rPr>
                <w:sz w:val="20"/>
                <w:szCs w:val="20"/>
              </w:rPr>
            </w:pPr>
            <w:r w:rsidRPr="00A20A89">
              <w:rPr>
                <w:sz w:val="20"/>
                <w:szCs w:val="20"/>
              </w:rPr>
              <w:t>15</w:t>
            </w:r>
          </w:p>
        </w:tc>
        <w:tc>
          <w:tcPr>
            <w:tcW w:w="595" w:type="dxa"/>
          </w:tcPr>
          <w:p w:rsidR="00D13E74" w:rsidRPr="00A20A89" w:rsidRDefault="00D13E74" w:rsidP="001B5F14">
            <w:pPr>
              <w:jc w:val="center"/>
              <w:rPr>
                <w:sz w:val="20"/>
                <w:szCs w:val="20"/>
              </w:rPr>
            </w:pPr>
            <w:r w:rsidRPr="00A20A89">
              <w:rPr>
                <w:sz w:val="20"/>
                <w:szCs w:val="20"/>
              </w:rPr>
              <w:t>30</w:t>
            </w:r>
          </w:p>
        </w:tc>
        <w:tc>
          <w:tcPr>
            <w:tcW w:w="595" w:type="dxa"/>
          </w:tcPr>
          <w:p w:rsidR="00D13E74" w:rsidRPr="00A20A89" w:rsidRDefault="00D13E74" w:rsidP="001B5F14">
            <w:pPr>
              <w:jc w:val="center"/>
              <w:rPr>
                <w:sz w:val="20"/>
                <w:szCs w:val="20"/>
              </w:rPr>
            </w:pPr>
            <w:r w:rsidRPr="00A20A89">
              <w:rPr>
                <w:sz w:val="20"/>
                <w:szCs w:val="20"/>
              </w:rPr>
              <w:t>40</w:t>
            </w:r>
          </w:p>
        </w:tc>
        <w:tc>
          <w:tcPr>
            <w:tcW w:w="595" w:type="dxa"/>
          </w:tcPr>
          <w:p w:rsidR="00D13E74" w:rsidRPr="00A20A89" w:rsidRDefault="00D13E74" w:rsidP="001B5F14">
            <w:pPr>
              <w:jc w:val="center"/>
              <w:rPr>
                <w:sz w:val="20"/>
                <w:szCs w:val="20"/>
              </w:rPr>
            </w:pPr>
            <w:r w:rsidRPr="00A20A89">
              <w:rPr>
                <w:sz w:val="20"/>
                <w:szCs w:val="20"/>
              </w:rPr>
              <w:t>20</w:t>
            </w:r>
          </w:p>
        </w:tc>
        <w:tc>
          <w:tcPr>
            <w:tcW w:w="595" w:type="dxa"/>
          </w:tcPr>
          <w:p w:rsidR="00D13E74" w:rsidRPr="00A20A89" w:rsidRDefault="00D13E74" w:rsidP="001B5F14">
            <w:pPr>
              <w:jc w:val="center"/>
              <w:rPr>
                <w:sz w:val="20"/>
                <w:szCs w:val="20"/>
              </w:rPr>
            </w:pPr>
            <w:r w:rsidRPr="00A20A89">
              <w:rPr>
                <w:sz w:val="20"/>
                <w:szCs w:val="20"/>
              </w:rPr>
              <w:t>2</w:t>
            </w:r>
          </w:p>
        </w:tc>
        <w:tc>
          <w:tcPr>
            <w:tcW w:w="709" w:type="dxa"/>
          </w:tcPr>
          <w:p w:rsidR="00D13E74" w:rsidRPr="00A20A89" w:rsidRDefault="00D13E74" w:rsidP="001B5F14">
            <w:pPr>
              <w:jc w:val="center"/>
              <w:rPr>
                <w:sz w:val="20"/>
                <w:szCs w:val="20"/>
              </w:rPr>
            </w:pPr>
            <w:r w:rsidRPr="00A20A89">
              <w:rPr>
                <w:sz w:val="20"/>
                <w:szCs w:val="20"/>
              </w:rPr>
              <w:t>5</w:t>
            </w:r>
          </w:p>
        </w:tc>
        <w:tc>
          <w:tcPr>
            <w:tcW w:w="708"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18"/>
                <w:szCs w:val="18"/>
              </w:rPr>
            </w:pPr>
            <w:r w:rsidRPr="00A20A89">
              <w:rPr>
                <w:sz w:val="18"/>
                <w:szCs w:val="18"/>
              </w:rPr>
              <w:t>Не подлежит установлению</w:t>
            </w:r>
          </w:p>
        </w:tc>
        <w:tc>
          <w:tcPr>
            <w:tcW w:w="709" w:type="dxa"/>
          </w:tcPr>
          <w:p w:rsidR="00D13E74" w:rsidRPr="00A20A89" w:rsidRDefault="00D13E74" w:rsidP="001B5F14">
            <w:pPr>
              <w:jc w:val="center"/>
              <w:rPr>
                <w:sz w:val="18"/>
                <w:szCs w:val="18"/>
              </w:rPr>
            </w:pPr>
            <w:r w:rsidRPr="00A20A89">
              <w:rPr>
                <w:sz w:val="18"/>
                <w:szCs w:val="18"/>
              </w:rPr>
              <w:t>Не подлежит установлению</w:t>
            </w:r>
          </w:p>
        </w:tc>
        <w:tc>
          <w:tcPr>
            <w:tcW w:w="709"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20"/>
                <w:szCs w:val="20"/>
              </w:rPr>
            </w:pPr>
            <w:r w:rsidRPr="00A20A89">
              <w:rPr>
                <w:sz w:val="20"/>
                <w:szCs w:val="20"/>
              </w:rPr>
              <w:t>3</w:t>
            </w:r>
          </w:p>
        </w:tc>
      </w:tr>
      <w:tr w:rsidR="00D13E74" w:rsidRPr="00A20A89" w:rsidTr="00D13E74">
        <w:trPr>
          <w:trHeight w:val="20"/>
        </w:trPr>
        <w:tc>
          <w:tcPr>
            <w:tcW w:w="1413" w:type="dxa"/>
          </w:tcPr>
          <w:p w:rsidR="00D13E74" w:rsidRPr="00A20A89" w:rsidRDefault="00D13E74" w:rsidP="001B5F14">
            <w:pPr>
              <w:jc w:val="both"/>
              <w:rPr>
                <w:sz w:val="20"/>
                <w:szCs w:val="20"/>
              </w:rPr>
            </w:pPr>
            <w:r w:rsidRPr="00A20A89">
              <w:rPr>
                <w:sz w:val="20"/>
                <w:szCs w:val="20"/>
              </w:rPr>
              <w:t>Ведение огородничества</w:t>
            </w:r>
          </w:p>
        </w:tc>
        <w:tc>
          <w:tcPr>
            <w:tcW w:w="595" w:type="dxa"/>
          </w:tcPr>
          <w:p w:rsidR="00D13E74" w:rsidRPr="00A20A89" w:rsidRDefault="00D13E74" w:rsidP="001B5F14">
            <w:pPr>
              <w:jc w:val="center"/>
              <w:rPr>
                <w:sz w:val="16"/>
                <w:szCs w:val="16"/>
              </w:rPr>
            </w:pPr>
            <w:r w:rsidRPr="00A20A89">
              <w:rPr>
                <w:sz w:val="20"/>
                <w:szCs w:val="20"/>
              </w:rPr>
              <w:t>0,04</w:t>
            </w:r>
            <w:r w:rsidRPr="00A20A89">
              <w:rPr>
                <w:sz w:val="16"/>
                <w:szCs w:val="16"/>
              </w:rPr>
              <w:t xml:space="preserve"> (образуемые ЗУ)</w:t>
            </w:r>
          </w:p>
          <w:p w:rsidR="00D13E74" w:rsidRPr="00A20A89" w:rsidRDefault="00D13E74" w:rsidP="001B5F14">
            <w:pPr>
              <w:jc w:val="center"/>
              <w:rPr>
                <w:sz w:val="16"/>
                <w:szCs w:val="16"/>
              </w:rPr>
            </w:pPr>
          </w:p>
          <w:p w:rsidR="00D13E74" w:rsidRPr="00A20A89" w:rsidRDefault="00D13E74" w:rsidP="001B5F14">
            <w:pPr>
              <w:jc w:val="center"/>
              <w:rPr>
                <w:sz w:val="20"/>
                <w:szCs w:val="20"/>
              </w:rPr>
            </w:pPr>
            <w:r w:rsidRPr="00A20A89">
              <w:rPr>
                <w:sz w:val="20"/>
                <w:szCs w:val="20"/>
              </w:rPr>
              <w:t>0,01</w:t>
            </w:r>
          </w:p>
          <w:p w:rsidR="00D13E74" w:rsidRPr="00A20A89" w:rsidRDefault="00D13E74" w:rsidP="001B5F14">
            <w:pPr>
              <w:jc w:val="center"/>
              <w:rPr>
                <w:sz w:val="18"/>
                <w:szCs w:val="18"/>
              </w:rPr>
            </w:pPr>
            <w:r w:rsidRPr="00A20A89">
              <w:rPr>
                <w:sz w:val="16"/>
                <w:szCs w:val="16"/>
              </w:rPr>
              <w:t>(образуемые ЗУ находящиеся в границе застроенной территории</w:t>
            </w:r>
          </w:p>
        </w:tc>
        <w:tc>
          <w:tcPr>
            <w:tcW w:w="595" w:type="dxa"/>
          </w:tcPr>
          <w:p w:rsidR="00D13E74" w:rsidRPr="00A20A89" w:rsidRDefault="00D13E74" w:rsidP="001B5F14">
            <w:pPr>
              <w:jc w:val="center"/>
              <w:rPr>
                <w:sz w:val="20"/>
                <w:szCs w:val="20"/>
              </w:rPr>
            </w:pPr>
            <w:r w:rsidRPr="00A20A89">
              <w:rPr>
                <w:sz w:val="20"/>
                <w:szCs w:val="20"/>
              </w:rPr>
              <w:t>0,06</w:t>
            </w:r>
          </w:p>
        </w:tc>
        <w:tc>
          <w:tcPr>
            <w:tcW w:w="595" w:type="dxa"/>
          </w:tcPr>
          <w:p w:rsidR="00D13E74" w:rsidRPr="00A20A89" w:rsidRDefault="00D13E74" w:rsidP="001B5F14">
            <w:pPr>
              <w:jc w:val="center"/>
              <w:rPr>
                <w:sz w:val="20"/>
                <w:szCs w:val="20"/>
              </w:rPr>
            </w:pPr>
            <w:r w:rsidRPr="00A20A89">
              <w:rPr>
                <w:sz w:val="20"/>
                <w:szCs w:val="20"/>
              </w:rPr>
              <w:t>15</w:t>
            </w:r>
          </w:p>
        </w:tc>
        <w:tc>
          <w:tcPr>
            <w:tcW w:w="595" w:type="dxa"/>
          </w:tcPr>
          <w:p w:rsidR="00D13E74" w:rsidRPr="00A20A89" w:rsidRDefault="00D13E74" w:rsidP="001B5F14">
            <w:pPr>
              <w:jc w:val="center"/>
              <w:rPr>
                <w:sz w:val="20"/>
                <w:szCs w:val="20"/>
              </w:rPr>
            </w:pPr>
            <w:r w:rsidRPr="00A20A89">
              <w:rPr>
                <w:sz w:val="20"/>
                <w:szCs w:val="20"/>
              </w:rPr>
              <w:t>30</w:t>
            </w:r>
          </w:p>
        </w:tc>
        <w:tc>
          <w:tcPr>
            <w:tcW w:w="595" w:type="dxa"/>
          </w:tcPr>
          <w:p w:rsidR="00D13E74" w:rsidRPr="00A20A89" w:rsidRDefault="00D13E74" w:rsidP="001B5F14">
            <w:pPr>
              <w:jc w:val="center"/>
              <w:rPr>
                <w:sz w:val="18"/>
                <w:szCs w:val="18"/>
              </w:rPr>
            </w:pPr>
            <w:r w:rsidRPr="00A20A89">
              <w:rPr>
                <w:sz w:val="18"/>
                <w:szCs w:val="18"/>
              </w:rPr>
              <w:t>Не подлежит установлению</w:t>
            </w:r>
          </w:p>
        </w:tc>
        <w:tc>
          <w:tcPr>
            <w:tcW w:w="595" w:type="dxa"/>
          </w:tcPr>
          <w:p w:rsidR="00D13E74" w:rsidRPr="00A20A89" w:rsidRDefault="00D13E74" w:rsidP="001B5F14">
            <w:pPr>
              <w:jc w:val="center"/>
              <w:rPr>
                <w:sz w:val="18"/>
                <w:szCs w:val="18"/>
              </w:rPr>
            </w:pPr>
            <w:r w:rsidRPr="00A20A89">
              <w:rPr>
                <w:sz w:val="18"/>
                <w:szCs w:val="18"/>
              </w:rPr>
              <w:t>Не подлежит установлению</w:t>
            </w:r>
          </w:p>
        </w:tc>
        <w:tc>
          <w:tcPr>
            <w:tcW w:w="595" w:type="dxa"/>
          </w:tcPr>
          <w:p w:rsidR="00D13E74" w:rsidRPr="00A20A89" w:rsidRDefault="00D13E74" w:rsidP="001B5F14">
            <w:pPr>
              <w:jc w:val="center"/>
              <w:rPr>
                <w:sz w:val="20"/>
                <w:szCs w:val="20"/>
              </w:rPr>
            </w:pPr>
            <w:r w:rsidRPr="00A20A89">
              <w:rPr>
                <w:sz w:val="20"/>
                <w:szCs w:val="20"/>
              </w:rPr>
              <w:t>2</w:t>
            </w:r>
          </w:p>
        </w:tc>
        <w:tc>
          <w:tcPr>
            <w:tcW w:w="1417" w:type="dxa"/>
            <w:gridSpan w:val="2"/>
          </w:tcPr>
          <w:p w:rsidR="00D13E74" w:rsidRPr="00A20A89" w:rsidRDefault="00D13E74" w:rsidP="001B5F14">
            <w:pPr>
              <w:jc w:val="center"/>
              <w:rPr>
                <w:sz w:val="18"/>
                <w:szCs w:val="18"/>
              </w:rPr>
            </w:pPr>
            <w:r w:rsidRPr="00A20A89">
              <w:rPr>
                <w:sz w:val="18"/>
                <w:szCs w:val="18"/>
              </w:rPr>
              <w:t>Не подлежит установлению</w:t>
            </w:r>
          </w:p>
        </w:tc>
        <w:tc>
          <w:tcPr>
            <w:tcW w:w="709" w:type="dxa"/>
          </w:tcPr>
          <w:p w:rsidR="00D13E74" w:rsidRPr="00A20A89" w:rsidRDefault="00D13E74" w:rsidP="001B5F14">
            <w:pPr>
              <w:jc w:val="center"/>
              <w:rPr>
                <w:sz w:val="20"/>
                <w:szCs w:val="20"/>
              </w:rPr>
            </w:pPr>
            <w:r w:rsidRPr="00A20A89">
              <w:rPr>
                <w:sz w:val="20"/>
                <w:szCs w:val="20"/>
              </w:rPr>
              <w:t>1</w:t>
            </w:r>
          </w:p>
        </w:tc>
        <w:tc>
          <w:tcPr>
            <w:tcW w:w="709" w:type="dxa"/>
          </w:tcPr>
          <w:p w:rsidR="00D13E74" w:rsidRPr="00A20A89" w:rsidRDefault="00D13E74" w:rsidP="001B5F14">
            <w:pPr>
              <w:jc w:val="center"/>
              <w:rPr>
                <w:sz w:val="20"/>
                <w:szCs w:val="20"/>
              </w:rPr>
            </w:pPr>
            <w:r w:rsidRPr="00A20A89">
              <w:rPr>
                <w:sz w:val="20"/>
                <w:szCs w:val="20"/>
              </w:rPr>
              <w:t>1</w:t>
            </w:r>
          </w:p>
        </w:tc>
        <w:tc>
          <w:tcPr>
            <w:tcW w:w="709"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18"/>
                <w:szCs w:val="18"/>
              </w:rPr>
            </w:pPr>
            <w:r w:rsidRPr="00A20A89">
              <w:rPr>
                <w:sz w:val="18"/>
                <w:szCs w:val="18"/>
              </w:rPr>
              <w:t>Не подлежит установлению</w:t>
            </w:r>
          </w:p>
        </w:tc>
      </w:tr>
    </w:tbl>
    <w:p w:rsidR="000D1BC8" w:rsidRPr="00A20A89" w:rsidRDefault="000D1BC8" w:rsidP="000D1BC8">
      <w:pPr>
        <w:pStyle w:val="G7"/>
        <w:tabs>
          <w:tab w:val="left" w:pos="993"/>
        </w:tabs>
      </w:pPr>
    </w:p>
    <w:p w:rsidR="000D1BC8" w:rsidRPr="00A20A89" w:rsidRDefault="000D1BC8" w:rsidP="00BD242A">
      <w:pPr>
        <w:pStyle w:val="G7"/>
        <w:numPr>
          <w:ilvl w:val="1"/>
          <w:numId w:val="18"/>
        </w:numPr>
        <w:tabs>
          <w:tab w:val="left" w:pos="993"/>
          <w:tab w:val="left" w:pos="1134"/>
        </w:tabs>
        <w:ind w:left="0" w:firstLine="680"/>
        <w:rPr>
          <w:szCs w:val="22"/>
        </w:rPr>
      </w:pPr>
      <w:r w:rsidRPr="00A20A89">
        <w:rPr>
          <w:szCs w:val="22"/>
        </w:rPr>
        <w:t>Допускается отклонение в минимальных, максимальных площадях в размере не более 10 % включительно.</w:t>
      </w:r>
    </w:p>
    <w:p w:rsidR="000D1BC8" w:rsidRPr="00A20A89" w:rsidRDefault="000D1BC8" w:rsidP="00BD242A">
      <w:pPr>
        <w:pStyle w:val="G7"/>
        <w:numPr>
          <w:ilvl w:val="1"/>
          <w:numId w:val="18"/>
        </w:numPr>
        <w:tabs>
          <w:tab w:val="left" w:pos="993"/>
          <w:tab w:val="left" w:pos="1134"/>
        </w:tabs>
        <w:ind w:left="0" w:firstLine="680"/>
        <w:rPr>
          <w:szCs w:val="22"/>
        </w:rPr>
      </w:pPr>
      <w:r w:rsidRPr="00A20A89">
        <w:rPr>
          <w:szCs w:val="22"/>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ограждения – 2,0 м.</w:t>
      </w:r>
    </w:p>
    <w:p w:rsidR="000D1BC8" w:rsidRPr="00A20A89" w:rsidRDefault="000D1BC8" w:rsidP="00BD242A">
      <w:pPr>
        <w:pStyle w:val="G7"/>
        <w:numPr>
          <w:ilvl w:val="1"/>
          <w:numId w:val="18"/>
        </w:numPr>
        <w:tabs>
          <w:tab w:val="left" w:pos="993"/>
          <w:tab w:val="left" w:pos="1134"/>
        </w:tabs>
        <w:ind w:left="0" w:firstLine="680"/>
        <w:rPr>
          <w:szCs w:val="22"/>
        </w:rPr>
      </w:pPr>
      <w:r w:rsidRPr="00A20A89">
        <w:rPr>
          <w:szCs w:val="22"/>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0D1BC8" w:rsidRPr="00A20A89" w:rsidRDefault="000D1BC8" w:rsidP="00BD242A">
      <w:pPr>
        <w:pStyle w:val="G7"/>
        <w:numPr>
          <w:ilvl w:val="1"/>
          <w:numId w:val="18"/>
        </w:numPr>
        <w:tabs>
          <w:tab w:val="left" w:pos="993"/>
          <w:tab w:val="left" w:pos="1134"/>
        </w:tabs>
        <w:ind w:left="0" w:firstLine="680"/>
        <w:rPr>
          <w:szCs w:val="22"/>
        </w:rPr>
      </w:pPr>
      <w:r w:rsidRPr="00A20A89">
        <w:rPr>
          <w:szCs w:val="22"/>
        </w:rPr>
        <w:t>Жилые дома на территории застройки располагаются с отступом от красных линий.</w:t>
      </w:r>
    </w:p>
    <w:p w:rsidR="000D1BC8" w:rsidRPr="00A20A89" w:rsidRDefault="000D1BC8" w:rsidP="00BD242A">
      <w:pPr>
        <w:pStyle w:val="G7"/>
        <w:numPr>
          <w:ilvl w:val="1"/>
          <w:numId w:val="18"/>
        </w:numPr>
        <w:tabs>
          <w:tab w:val="left" w:pos="993"/>
          <w:tab w:val="left" w:pos="1134"/>
        </w:tabs>
        <w:ind w:left="0" w:firstLine="680"/>
        <w:rPr>
          <w:szCs w:val="22"/>
        </w:rPr>
      </w:pPr>
      <w:r w:rsidRPr="00A20A89">
        <w:rPr>
          <w:szCs w:val="22"/>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0D1BC8" w:rsidRPr="00A20A89" w:rsidRDefault="000D1BC8" w:rsidP="00BD242A">
      <w:pPr>
        <w:pStyle w:val="G7"/>
        <w:numPr>
          <w:ilvl w:val="1"/>
          <w:numId w:val="18"/>
        </w:numPr>
        <w:tabs>
          <w:tab w:val="left" w:pos="993"/>
          <w:tab w:val="left" w:pos="1134"/>
        </w:tabs>
        <w:ind w:left="0" w:firstLine="680"/>
        <w:rPr>
          <w:szCs w:val="22"/>
        </w:rPr>
      </w:pPr>
      <w:r w:rsidRPr="00A20A89">
        <w:rPr>
          <w:szCs w:val="22"/>
        </w:rPr>
        <w:t xml:space="preserve">До границы соседнего </w:t>
      </w:r>
      <w:r w:rsidR="000D4B40" w:rsidRPr="00A20A89">
        <w:rPr>
          <w:szCs w:val="22"/>
        </w:rPr>
        <w:t>земельного</w:t>
      </w:r>
      <w:r w:rsidRPr="00A20A89">
        <w:rPr>
          <w:szCs w:val="22"/>
        </w:rPr>
        <w:t xml:space="preserve"> участка расстояния по санитарно-бытовым условиям и в зависимости от степени огнестойкости должны быть не менее:</w:t>
      </w:r>
    </w:p>
    <w:p w:rsidR="000D1BC8" w:rsidRPr="00A20A89" w:rsidRDefault="000D1BC8" w:rsidP="004044F8">
      <w:pPr>
        <w:pStyle w:val="G7"/>
        <w:numPr>
          <w:ilvl w:val="2"/>
          <w:numId w:val="111"/>
        </w:numPr>
        <w:tabs>
          <w:tab w:val="left" w:pos="993"/>
          <w:tab w:val="left" w:pos="1134"/>
        </w:tabs>
        <w:rPr>
          <w:szCs w:val="22"/>
        </w:rPr>
      </w:pPr>
      <w:r w:rsidRPr="00A20A89">
        <w:rPr>
          <w:szCs w:val="22"/>
        </w:rPr>
        <w:t xml:space="preserve">от </w:t>
      </w:r>
      <w:r w:rsidR="00227129" w:rsidRPr="00A20A89">
        <w:rPr>
          <w:szCs w:val="22"/>
        </w:rPr>
        <w:t>жилого</w:t>
      </w:r>
      <w:r w:rsidRPr="00A20A89">
        <w:rPr>
          <w:szCs w:val="22"/>
        </w:rPr>
        <w:t xml:space="preserve"> дома – 3 м;</w:t>
      </w:r>
    </w:p>
    <w:p w:rsidR="000D1BC8" w:rsidRPr="00A20A89" w:rsidRDefault="000D1BC8" w:rsidP="004044F8">
      <w:pPr>
        <w:pStyle w:val="G7"/>
        <w:numPr>
          <w:ilvl w:val="2"/>
          <w:numId w:val="111"/>
        </w:numPr>
        <w:tabs>
          <w:tab w:val="left" w:pos="993"/>
          <w:tab w:val="left" w:pos="1134"/>
        </w:tabs>
        <w:rPr>
          <w:szCs w:val="22"/>
        </w:rPr>
      </w:pPr>
      <w:r w:rsidRPr="00A20A89">
        <w:rPr>
          <w:szCs w:val="22"/>
        </w:rPr>
        <w:t>от постройки для содержания скота и птицы – 4 м;</w:t>
      </w:r>
    </w:p>
    <w:p w:rsidR="000D1BC8" w:rsidRPr="00A20A89" w:rsidRDefault="000D1BC8" w:rsidP="004044F8">
      <w:pPr>
        <w:pStyle w:val="G7"/>
        <w:numPr>
          <w:ilvl w:val="2"/>
          <w:numId w:val="111"/>
        </w:numPr>
        <w:tabs>
          <w:tab w:val="left" w:pos="993"/>
          <w:tab w:val="left" w:pos="1134"/>
        </w:tabs>
        <w:rPr>
          <w:szCs w:val="22"/>
        </w:rPr>
      </w:pPr>
      <w:r w:rsidRPr="00A20A89">
        <w:rPr>
          <w:szCs w:val="22"/>
        </w:rPr>
        <w:t>от других построек (бани, автостоянки и др.) – 1 м;</w:t>
      </w:r>
    </w:p>
    <w:p w:rsidR="000D1BC8" w:rsidRPr="00A20A89" w:rsidRDefault="000D1BC8" w:rsidP="004044F8">
      <w:pPr>
        <w:pStyle w:val="G7"/>
        <w:numPr>
          <w:ilvl w:val="2"/>
          <w:numId w:val="111"/>
        </w:numPr>
        <w:tabs>
          <w:tab w:val="left" w:pos="993"/>
          <w:tab w:val="left" w:pos="1134"/>
        </w:tabs>
        <w:rPr>
          <w:szCs w:val="22"/>
        </w:rPr>
      </w:pPr>
      <w:r w:rsidRPr="00A20A89">
        <w:rPr>
          <w:szCs w:val="22"/>
        </w:rPr>
        <w:t>от стволов высокорослых деревьев – 4 м;</w:t>
      </w:r>
    </w:p>
    <w:p w:rsidR="000D1BC8" w:rsidRPr="00A20A89" w:rsidRDefault="000D1BC8" w:rsidP="004044F8">
      <w:pPr>
        <w:pStyle w:val="G7"/>
        <w:numPr>
          <w:ilvl w:val="2"/>
          <w:numId w:val="111"/>
        </w:numPr>
        <w:tabs>
          <w:tab w:val="left" w:pos="993"/>
          <w:tab w:val="left" w:pos="1134"/>
        </w:tabs>
        <w:rPr>
          <w:szCs w:val="22"/>
        </w:rPr>
      </w:pPr>
      <w:r w:rsidRPr="00A20A89">
        <w:rPr>
          <w:szCs w:val="22"/>
        </w:rPr>
        <w:t>от стволов среднерослых деревьев – 2 м;</w:t>
      </w:r>
    </w:p>
    <w:p w:rsidR="000D1BC8" w:rsidRPr="00A20A89" w:rsidRDefault="000D1BC8" w:rsidP="004044F8">
      <w:pPr>
        <w:pStyle w:val="G7"/>
        <w:numPr>
          <w:ilvl w:val="2"/>
          <w:numId w:val="111"/>
        </w:numPr>
        <w:tabs>
          <w:tab w:val="left" w:pos="993"/>
          <w:tab w:val="left" w:pos="1134"/>
        </w:tabs>
        <w:rPr>
          <w:szCs w:val="22"/>
        </w:rPr>
      </w:pPr>
      <w:r w:rsidRPr="00A20A89">
        <w:rPr>
          <w:szCs w:val="22"/>
        </w:rPr>
        <w:t>от кустарника – 1 м.</w:t>
      </w:r>
    </w:p>
    <w:p w:rsidR="000D1BC8" w:rsidRPr="00A20A89" w:rsidRDefault="000D1BC8" w:rsidP="00BD242A">
      <w:pPr>
        <w:pStyle w:val="G7"/>
        <w:numPr>
          <w:ilvl w:val="1"/>
          <w:numId w:val="18"/>
        </w:numPr>
        <w:tabs>
          <w:tab w:val="left" w:pos="993"/>
          <w:tab w:val="left" w:pos="1134"/>
        </w:tabs>
        <w:ind w:left="0" w:firstLine="680"/>
        <w:rPr>
          <w:szCs w:val="22"/>
        </w:rPr>
      </w:pPr>
      <w:r w:rsidRPr="00A20A89">
        <w:rPr>
          <w:szCs w:val="22"/>
        </w:rPr>
        <w:t>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0D1BC8" w:rsidRPr="00A20A89" w:rsidRDefault="000D1BC8" w:rsidP="00BD242A">
      <w:pPr>
        <w:pStyle w:val="G7"/>
        <w:numPr>
          <w:ilvl w:val="1"/>
          <w:numId w:val="18"/>
        </w:numPr>
        <w:tabs>
          <w:tab w:val="left" w:pos="993"/>
          <w:tab w:val="left" w:pos="1134"/>
        </w:tabs>
        <w:ind w:left="0" w:firstLine="680"/>
        <w:rPr>
          <w:szCs w:val="22"/>
        </w:rPr>
      </w:pPr>
      <w:r w:rsidRPr="00A20A89">
        <w:rPr>
          <w:szCs w:val="22"/>
        </w:rPr>
        <w:t>Вспомогательные строения, за исключением автостоянок, размещать со стороны улиц не допускается.</w:t>
      </w:r>
    </w:p>
    <w:p w:rsidR="0009522B" w:rsidRPr="00A20A89" w:rsidRDefault="0009522B" w:rsidP="00BD242A">
      <w:pPr>
        <w:pStyle w:val="G7"/>
        <w:numPr>
          <w:ilvl w:val="1"/>
          <w:numId w:val="18"/>
        </w:numPr>
        <w:tabs>
          <w:tab w:val="left" w:pos="993"/>
          <w:tab w:val="left" w:pos="1134"/>
        </w:tabs>
        <w:ind w:left="0" w:firstLine="680"/>
        <w:rPr>
          <w:szCs w:val="22"/>
        </w:rPr>
      </w:pPr>
      <w:r w:rsidRPr="00A20A89">
        <w:rPr>
          <w:szCs w:val="22"/>
        </w:rPr>
        <w:t>Допускается блокировка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0D1BC8" w:rsidRPr="00A20A89" w:rsidRDefault="000D1BC8" w:rsidP="00BD242A">
      <w:pPr>
        <w:pStyle w:val="G7"/>
        <w:numPr>
          <w:ilvl w:val="0"/>
          <w:numId w:val="19"/>
        </w:numPr>
        <w:tabs>
          <w:tab w:val="left" w:pos="993"/>
          <w:tab w:val="left" w:pos="1134"/>
        </w:tabs>
        <w:ind w:left="0" w:firstLine="680"/>
        <w:rPr>
          <w:szCs w:val="22"/>
        </w:rPr>
      </w:pPr>
      <w:r w:rsidRPr="00A20A89">
        <w:rPr>
          <w:szCs w:val="2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19"/>
        </w:numPr>
        <w:tabs>
          <w:tab w:val="left" w:pos="993"/>
          <w:tab w:val="left" w:pos="1134"/>
        </w:tabs>
        <w:ind w:left="0" w:firstLine="680"/>
        <w:rPr>
          <w:szCs w:val="22"/>
        </w:rPr>
      </w:pPr>
      <w:r w:rsidRPr="00A20A89">
        <w:rPr>
          <w:szCs w:val="22"/>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19"/>
        </w:numPr>
        <w:tabs>
          <w:tab w:val="left" w:pos="993"/>
          <w:tab w:val="left" w:pos="1134"/>
        </w:tabs>
        <w:ind w:left="0" w:firstLine="680"/>
        <w:rPr>
          <w:szCs w:val="22"/>
        </w:rPr>
      </w:pPr>
      <w:r w:rsidRPr="00A20A89">
        <w:rPr>
          <w:szCs w:val="22"/>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43"/>
        </w:numPr>
      </w:pPr>
      <w:r w:rsidRPr="00A20A89">
        <w:t>Водоохранная зона;</w:t>
      </w:r>
    </w:p>
    <w:p w:rsidR="000D1BC8" w:rsidRPr="00A20A89" w:rsidRDefault="000D1BC8" w:rsidP="004044F8">
      <w:pPr>
        <w:pStyle w:val="G7"/>
        <w:numPr>
          <w:ilvl w:val="0"/>
          <w:numId w:val="143"/>
        </w:numPr>
      </w:pPr>
      <w:r w:rsidRPr="00A20A89">
        <w:t>Прибрежная защитная полоса;</w:t>
      </w:r>
    </w:p>
    <w:p w:rsidR="000D1BC8" w:rsidRPr="00A20A89" w:rsidRDefault="000D1BC8" w:rsidP="004044F8">
      <w:pPr>
        <w:pStyle w:val="G7"/>
        <w:numPr>
          <w:ilvl w:val="0"/>
          <w:numId w:val="143"/>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43"/>
        </w:numPr>
        <w:rPr>
          <w:rStyle w:val="blk"/>
          <w:szCs w:val="24"/>
        </w:rPr>
      </w:pPr>
      <w:r w:rsidRPr="00A20A89">
        <w:rPr>
          <w:rStyle w:val="blk"/>
          <w:szCs w:val="24"/>
        </w:rPr>
        <w:t>Охранная зона тепловых сетей;</w:t>
      </w:r>
    </w:p>
    <w:p w:rsidR="003E5BF1" w:rsidRPr="00A20A89" w:rsidRDefault="003E5BF1" w:rsidP="004044F8">
      <w:pPr>
        <w:pStyle w:val="a7"/>
        <w:numPr>
          <w:ilvl w:val="0"/>
          <w:numId w:val="143"/>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43"/>
        </w:numPr>
      </w:pPr>
      <w:hyperlink r:id="rId19"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43"/>
        </w:numPr>
        <w:rPr>
          <w:rStyle w:val="blk"/>
          <w:szCs w:val="24"/>
        </w:rPr>
      </w:pPr>
      <w:r w:rsidRPr="00A20A89">
        <w:rPr>
          <w:rStyle w:val="blk"/>
          <w:szCs w:val="24"/>
        </w:rPr>
        <w:t>Зоны затопления и подтопления;</w:t>
      </w:r>
    </w:p>
    <w:p w:rsidR="000D1BC8" w:rsidRPr="00A20A89" w:rsidRDefault="000D1BC8" w:rsidP="004044F8">
      <w:pPr>
        <w:pStyle w:val="G7"/>
        <w:numPr>
          <w:ilvl w:val="0"/>
          <w:numId w:val="143"/>
        </w:numPr>
      </w:pPr>
      <w:r w:rsidRPr="00A20A89">
        <w:t>Зоны охраны объектов культурного наследия;</w:t>
      </w:r>
    </w:p>
    <w:p w:rsidR="000D1BC8" w:rsidRPr="00A20A89" w:rsidRDefault="000D1BC8" w:rsidP="004044F8">
      <w:pPr>
        <w:pStyle w:val="G7"/>
        <w:numPr>
          <w:ilvl w:val="0"/>
          <w:numId w:val="143"/>
        </w:numPr>
      </w:pPr>
      <w:r w:rsidRPr="00A20A89">
        <w:t xml:space="preserve">Защитная </w:t>
      </w:r>
      <w:hyperlink r:id="rId20" w:anchor="dst852" w:history="1">
        <w:r w:rsidRPr="00A20A89">
          <w:t>зона</w:t>
        </w:r>
      </w:hyperlink>
      <w:r w:rsidRPr="00A20A89">
        <w:t xml:space="preserve"> объекта культурного наследия;</w:t>
      </w:r>
    </w:p>
    <w:p w:rsidR="000D1BC8" w:rsidRPr="00A20A89" w:rsidRDefault="000D1BC8" w:rsidP="00BD242A">
      <w:pPr>
        <w:pStyle w:val="G7"/>
        <w:numPr>
          <w:ilvl w:val="0"/>
          <w:numId w:val="19"/>
        </w:numPr>
        <w:tabs>
          <w:tab w:val="left" w:pos="993"/>
          <w:tab w:val="left" w:pos="1134"/>
        </w:tabs>
        <w:ind w:left="0" w:firstLine="680"/>
        <w:rPr>
          <w:szCs w:val="22"/>
        </w:rPr>
      </w:pPr>
      <w:r w:rsidRPr="00A20A89">
        <w:rPr>
          <w:szCs w:val="22"/>
        </w:rPr>
        <w:t>Иные требования к использованию земельных участков</w:t>
      </w:r>
    </w:p>
    <w:p w:rsidR="000D1BC8" w:rsidRPr="00A20A89" w:rsidRDefault="000D1BC8" w:rsidP="00BD242A">
      <w:pPr>
        <w:pStyle w:val="G7"/>
        <w:numPr>
          <w:ilvl w:val="1"/>
          <w:numId w:val="19"/>
        </w:numPr>
        <w:tabs>
          <w:tab w:val="left" w:pos="993"/>
          <w:tab w:val="left" w:pos="1134"/>
        </w:tabs>
        <w:ind w:left="0" w:firstLine="680"/>
        <w:rPr>
          <w:szCs w:val="22"/>
        </w:rPr>
      </w:pPr>
      <w:r w:rsidRPr="00A20A89">
        <w:rPr>
          <w:szCs w:val="22"/>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BD242A">
      <w:pPr>
        <w:pStyle w:val="G7"/>
        <w:numPr>
          <w:ilvl w:val="1"/>
          <w:numId w:val="19"/>
        </w:numPr>
        <w:tabs>
          <w:tab w:val="left" w:pos="993"/>
          <w:tab w:val="left" w:pos="1134"/>
        </w:tabs>
        <w:ind w:left="0" w:firstLine="680"/>
        <w:rPr>
          <w:szCs w:val="22"/>
        </w:rPr>
      </w:pPr>
      <w:r w:rsidRPr="00A20A89">
        <w:rPr>
          <w:szCs w:val="22"/>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284100">
      <w:pPr>
        <w:pStyle w:val="G0"/>
        <w:ind w:left="0" w:firstLine="0"/>
      </w:pPr>
      <w:bookmarkStart w:id="243" w:name="_Toc15408862"/>
      <w:bookmarkStart w:id="244" w:name="_Toc15409222"/>
      <w:bookmarkStart w:id="245" w:name="_Toc73360319"/>
      <w:r w:rsidRPr="00A20A89">
        <w:t>«Ж3» - Зона застройки индивидуальными жилыми домами</w:t>
      </w:r>
      <w:r w:rsidR="008755C5" w:rsidRPr="00A20A89">
        <w:t xml:space="preserve"> и малоэтажными жилыми домами блокированной застройки</w:t>
      </w:r>
      <w:r w:rsidRPr="00A20A89">
        <w:t xml:space="preserve"> в зоне действия ограничений</w:t>
      </w:r>
      <w:bookmarkEnd w:id="243"/>
      <w:bookmarkEnd w:id="244"/>
      <w:bookmarkEnd w:id="245"/>
    </w:p>
    <w:p w:rsidR="000D1BC8" w:rsidRPr="00A20A89" w:rsidRDefault="000D1BC8" w:rsidP="00BD242A">
      <w:pPr>
        <w:pStyle w:val="G7"/>
        <w:numPr>
          <w:ilvl w:val="0"/>
          <w:numId w:val="20"/>
        </w:numPr>
        <w:tabs>
          <w:tab w:val="left" w:pos="993"/>
        </w:tabs>
        <w:ind w:left="1360" w:hanging="680"/>
      </w:pPr>
      <w:r w:rsidRPr="00A20A89">
        <w:t>Кодовое обозначение зоны – Ж3.</w:t>
      </w:r>
    </w:p>
    <w:p w:rsidR="000D1BC8" w:rsidRPr="00A20A89" w:rsidRDefault="000D1BC8" w:rsidP="00BD242A">
      <w:pPr>
        <w:pStyle w:val="G7"/>
        <w:numPr>
          <w:ilvl w:val="0"/>
          <w:numId w:val="20"/>
        </w:numPr>
        <w:tabs>
          <w:tab w:val="left" w:pos="993"/>
        </w:tabs>
        <w:ind w:left="0" w:firstLine="680"/>
      </w:pPr>
      <w:r w:rsidRPr="00A20A89">
        <w:t xml:space="preserve">Цели выделения зоны – обеспечение правовых условий формирования жилых районов из индивидуальных жилых домов, расположенных в санитарно-защитных зонах </w:t>
      </w:r>
    </w:p>
    <w:p w:rsidR="000D1BC8" w:rsidRPr="00A20A89" w:rsidRDefault="000D1BC8" w:rsidP="00BD242A">
      <w:pPr>
        <w:pStyle w:val="G7"/>
        <w:numPr>
          <w:ilvl w:val="0"/>
          <w:numId w:val="20"/>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A85B6D">
        <w:trPr>
          <w:trHeight w:val="340"/>
          <w:tblHeader/>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 п/п</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Наименование вида разрешенного использования</w:t>
            </w:r>
          </w:p>
        </w:tc>
        <w:tc>
          <w:tcPr>
            <w:tcW w:w="1304" w:type="dxa"/>
          </w:tcPr>
          <w:p w:rsidR="00FF732D" w:rsidRPr="00A20A89" w:rsidRDefault="00FF732D" w:rsidP="00A85B6D">
            <w:pPr>
              <w:spacing w:before="60" w:after="60"/>
              <w:jc w:val="both"/>
              <w:rPr>
                <w:sz w:val="20"/>
                <w:szCs w:val="20"/>
              </w:rPr>
            </w:pPr>
            <w:r w:rsidRPr="00A20A89">
              <w:rPr>
                <w:sz w:val="20"/>
                <w:szCs w:val="20"/>
              </w:rPr>
              <w:t>Код ВРИ ЗУ</w:t>
            </w:r>
          </w:p>
        </w:tc>
      </w:tr>
      <w:tr w:rsidR="00E17A9A" w:rsidRPr="00A20A89" w:rsidTr="00A85B6D">
        <w:trPr>
          <w:trHeight w:val="340"/>
        </w:trPr>
        <w:tc>
          <w:tcPr>
            <w:tcW w:w="9921" w:type="dxa"/>
            <w:gridSpan w:val="3"/>
            <w:shd w:val="clear" w:color="auto" w:fill="auto"/>
          </w:tcPr>
          <w:p w:rsidR="00FF732D" w:rsidRPr="00A20A89" w:rsidRDefault="00FF732D" w:rsidP="00A85B6D">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1</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Коммунальное обслуживание</w:t>
            </w:r>
          </w:p>
        </w:tc>
        <w:tc>
          <w:tcPr>
            <w:tcW w:w="1304" w:type="dxa"/>
          </w:tcPr>
          <w:p w:rsidR="00FF732D" w:rsidRPr="00A20A89" w:rsidRDefault="00FF732D" w:rsidP="00A85B6D">
            <w:pPr>
              <w:spacing w:before="60" w:after="60"/>
              <w:jc w:val="both"/>
              <w:rPr>
                <w:sz w:val="20"/>
                <w:szCs w:val="20"/>
              </w:rPr>
            </w:pPr>
            <w:r w:rsidRPr="00A20A89">
              <w:rPr>
                <w:sz w:val="20"/>
                <w:szCs w:val="20"/>
              </w:rPr>
              <w:t>3.1</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2</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Оказание услуг связи</w:t>
            </w:r>
          </w:p>
        </w:tc>
        <w:tc>
          <w:tcPr>
            <w:tcW w:w="1304" w:type="dxa"/>
          </w:tcPr>
          <w:p w:rsidR="00FF732D" w:rsidRPr="00A20A89" w:rsidRDefault="00FF732D" w:rsidP="00A85B6D">
            <w:pPr>
              <w:spacing w:before="60" w:after="60"/>
              <w:jc w:val="both"/>
              <w:rPr>
                <w:sz w:val="20"/>
                <w:szCs w:val="20"/>
              </w:rPr>
            </w:pPr>
            <w:r w:rsidRPr="00A20A89">
              <w:rPr>
                <w:sz w:val="20"/>
                <w:szCs w:val="20"/>
              </w:rPr>
              <w:t>3.2.3</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3</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Бытовое обслуживание</w:t>
            </w:r>
          </w:p>
        </w:tc>
        <w:tc>
          <w:tcPr>
            <w:tcW w:w="1304" w:type="dxa"/>
          </w:tcPr>
          <w:p w:rsidR="00FF732D" w:rsidRPr="00A20A89" w:rsidRDefault="00FF732D" w:rsidP="00A85B6D">
            <w:pPr>
              <w:spacing w:before="60" w:after="60"/>
              <w:jc w:val="both"/>
              <w:rPr>
                <w:sz w:val="20"/>
                <w:szCs w:val="20"/>
              </w:rPr>
            </w:pPr>
            <w:r w:rsidRPr="00A20A89">
              <w:rPr>
                <w:sz w:val="20"/>
                <w:szCs w:val="20"/>
              </w:rPr>
              <w:t>3.3</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4</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FF732D" w:rsidRPr="00A20A89" w:rsidRDefault="00FF732D" w:rsidP="00A85B6D">
            <w:pPr>
              <w:spacing w:before="60" w:after="60"/>
              <w:jc w:val="both"/>
              <w:rPr>
                <w:sz w:val="20"/>
                <w:szCs w:val="20"/>
              </w:rPr>
            </w:pPr>
            <w:r w:rsidRPr="00A20A89">
              <w:rPr>
                <w:sz w:val="20"/>
                <w:szCs w:val="20"/>
              </w:rPr>
              <w:t>3.4.1</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5</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Среднее и высшее профессиональное образование</w:t>
            </w:r>
          </w:p>
        </w:tc>
        <w:tc>
          <w:tcPr>
            <w:tcW w:w="1304" w:type="dxa"/>
          </w:tcPr>
          <w:p w:rsidR="00FF732D" w:rsidRPr="00A20A89" w:rsidRDefault="00FF732D" w:rsidP="00A85B6D">
            <w:pPr>
              <w:spacing w:before="60" w:after="60"/>
              <w:jc w:val="both"/>
              <w:rPr>
                <w:sz w:val="20"/>
                <w:szCs w:val="20"/>
              </w:rPr>
            </w:pPr>
            <w:r w:rsidRPr="00A20A89">
              <w:rPr>
                <w:sz w:val="20"/>
                <w:szCs w:val="20"/>
              </w:rPr>
              <w:t>3.5.2</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6</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Объекты культурно - досуговой деятельности</w:t>
            </w:r>
          </w:p>
        </w:tc>
        <w:tc>
          <w:tcPr>
            <w:tcW w:w="1304" w:type="dxa"/>
          </w:tcPr>
          <w:p w:rsidR="00FF732D" w:rsidRPr="00A20A89" w:rsidRDefault="00FF732D" w:rsidP="00A85B6D">
            <w:pPr>
              <w:spacing w:before="60" w:after="60"/>
              <w:jc w:val="both"/>
              <w:rPr>
                <w:sz w:val="20"/>
                <w:szCs w:val="20"/>
              </w:rPr>
            </w:pPr>
            <w:r w:rsidRPr="00A20A89">
              <w:rPr>
                <w:sz w:val="20"/>
                <w:szCs w:val="20"/>
              </w:rPr>
              <w:t>3.6.1</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7</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Государственное управление</w:t>
            </w:r>
          </w:p>
        </w:tc>
        <w:tc>
          <w:tcPr>
            <w:tcW w:w="1304" w:type="dxa"/>
          </w:tcPr>
          <w:p w:rsidR="00FF732D" w:rsidRPr="00A20A89" w:rsidRDefault="00FF732D" w:rsidP="00A85B6D">
            <w:pPr>
              <w:spacing w:before="60" w:after="60"/>
              <w:jc w:val="both"/>
              <w:rPr>
                <w:sz w:val="20"/>
                <w:szCs w:val="20"/>
              </w:rPr>
            </w:pPr>
            <w:r w:rsidRPr="00A20A89">
              <w:rPr>
                <w:sz w:val="20"/>
                <w:szCs w:val="20"/>
              </w:rPr>
              <w:t>3.8.1</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8</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Амбулаторное ветеринарное обслуживание</w:t>
            </w:r>
          </w:p>
        </w:tc>
        <w:tc>
          <w:tcPr>
            <w:tcW w:w="1304" w:type="dxa"/>
          </w:tcPr>
          <w:p w:rsidR="00FF732D" w:rsidRPr="00A20A89" w:rsidRDefault="00FF732D" w:rsidP="00A85B6D">
            <w:pPr>
              <w:spacing w:before="60" w:after="60"/>
              <w:jc w:val="both"/>
              <w:rPr>
                <w:sz w:val="20"/>
                <w:szCs w:val="20"/>
              </w:rPr>
            </w:pPr>
            <w:r w:rsidRPr="00A20A89">
              <w:rPr>
                <w:sz w:val="20"/>
                <w:szCs w:val="20"/>
              </w:rPr>
              <w:t>3.10.1</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9</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Деловое управление</w:t>
            </w:r>
          </w:p>
        </w:tc>
        <w:tc>
          <w:tcPr>
            <w:tcW w:w="1304" w:type="dxa"/>
          </w:tcPr>
          <w:p w:rsidR="00FF732D" w:rsidRPr="00A20A89" w:rsidRDefault="00FF732D" w:rsidP="00A85B6D">
            <w:pPr>
              <w:spacing w:before="60" w:after="60"/>
              <w:jc w:val="both"/>
              <w:rPr>
                <w:sz w:val="20"/>
                <w:szCs w:val="20"/>
              </w:rPr>
            </w:pPr>
            <w:r w:rsidRPr="00A20A89">
              <w:rPr>
                <w:sz w:val="20"/>
                <w:szCs w:val="20"/>
              </w:rPr>
              <w:t>4.1</w:t>
            </w:r>
          </w:p>
        </w:tc>
      </w:tr>
      <w:tr w:rsidR="00E17A9A" w:rsidRPr="00A20A89" w:rsidTr="00A85B6D">
        <w:trPr>
          <w:trHeight w:val="340"/>
        </w:trPr>
        <w:tc>
          <w:tcPr>
            <w:tcW w:w="737" w:type="dxa"/>
            <w:shd w:val="clear" w:color="auto" w:fill="auto"/>
          </w:tcPr>
          <w:p w:rsidR="00FF732D" w:rsidRPr="00A20A89" w:rsidRDefault="00FF732D" w:rsidP="0009517F">
            <w:pPr>
              <w:spacing w:before="60" w:after="60"/>
              <w:jc w:val="both"/>
              <w:rPr>
                <w:sz w:val="20"/>
                <w:szCs w:val="20"/>
              </w:rPr>
            </w:pPr>
            <w:r w:rsidRPr="00A20A89">
              <w:rPr>
                <w:sz w:val="20"/>
                <w:szCs w:val="20"/>
              </w:rPr>
              <w:t>1</w:t>
            </w:r>
            <w:r w:rsidR="0009517F" w:rsidRPr="00A20A89">
              <w:rPr>
                <w:sz w:val="20"/>
                <w:szCs w:val="20"/>
              </w:rPr>
              <w:t>0</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FF732D" w:rsidRPr="00A20A89" w:rsidRDefault="00FF732D" w:rsidP="00A85B6D">
            <w:pPr>
              <w:spacing w:before="60" w:after="60"/>
              <w:jc w:val="both"/>
              <w:rPr>
                <w:sz w:val="20"/>
                <w:szCs w:val="20"/>
              </w:rPr>
            </w:pPr>
            <w:r w:rsidRPr="00A20A89">
              <w:rPr>
                <w:sz w:val="20"/>
                <w:szCs w:val="20"/>
              </w:rPr>
              <w:t>4.2</w:t>
            </w:r>
          </w:p>
        </w:tc>
      </w:tr>
      <w:tr w:rsidR="00E17A9A" w:rsidRPr="00A20A89" w:rsidTr="00A85B6D">
        <w:trPr>
          <w:trHeight w:val="340"/>
        </w:trPr>
        <w:tc>
          <w:tcPr>
            <w:tcW w:w="737" w:type="dxa"/>
            <w:shd w:val="clear" w:color="auto" w:fill="auto"/>
          </w:tcPr>
          <w:p w:rsidR="00FF732D" w:rsidRPr="00A20A89" w:rsidRDefault="00FF732D" w:rsidP="0009517F">
            <w:pPr>
              <w:spacing w:before="60" w:after="60"/>
              <w:jc w:val="both"/>
              <w:rPr>
                <w:sz w:val="20"/>
                <w:szCs w:val="20"/>
              </w:rPr>
            </w:pPr>
            <w:r w:rsidRPr="00A20A89">
              <w:rPr>
                <w:sz w:val="20"/>
                <w:szCs w:val="20"/>
              </w:rPr>
              <w:t>1</w:t>
            </w:r>
            <w:r w:rsidR="0009517F" w:rsidRPr="00A20A89">
              <w:rPr>
                <w:sz w:val="20"/>
                <w:szCs w:val="20"/>
              </w:rPr>
              <w:t>1</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Рынки</w:t>
            </w:r>
          </w:p>
        </w:tc>
        <w:tc>
          <w:tcPr>
            <w:tcW w:w="1304" w:type="dxa"/>
          </w:tcPr>
          <w:p w:rsidR="00FF732D" w:rsidRPr="00A20A89" w:rsidRDefault="00FF732D" w:rsidP="00A85B6D">
            <w:pPr>
              <w:spacing w:before="60" w:after="60"/>
              <w:jc w:val="both"/>
              <w:rPr>
                <w:sz w:val="20"/>
                <w:szCs w:val="20"/>
              </w:rPr>
            </w:pPr>
            <w:r w:rsidRPr="00A20A89">
              <w:rPr>
                <w:sz w:val="20"/>
                <w:szCs w:val="20"/>
              </w:rPr>
              <w:t>4.3</w:t>
            </w:r>
          </w:p>
        </w:tc>
      </w:tr>
      <w:tr w:rsidR="00E17A9A" w:rsidRPr="00A20A89" w:rsidTr="00A85B6D">
        <w:trPr>
          <w:trHeight w:val="340"/>
        </w:trPr>
        <w:tc>
          <w:tcPr>
            <w:tcW w:w="737" w:type="dxa"/>
            <w:shd w:val="clear" w:color="auto" w:fill="auto"/>
          </w:tcPr>
          <w:p w:rsidR="00FF732D" w:rsidRPr="00A20A89" w:rsidRDefault="00FF732D" w:rsidP="0009517F">
            <w:pPr>
              <w:spacing w:before="60" w:after="60"/>
              <w:jc w:val="both"/>
              <w:rPr>
                <w:sz w:val="20"/>
                <w:szCs w:val="20"/>
              </w:rPr>
            </w:pPr>
            <w:r w:rsidRPr="00A20A89">
              <w:rPr>
                <w:sz w:val="20"/>
                <w:szCs w:val="20"/>
              </w:rPr>
              <w:t>1</w:t>
            </w:r>
            <w:r w:rsidR="0009517F" w:rsidRPr="00A20A89">
              <w:rPr>
                <w:sz w:val="20"/>
                <w:szCs w:val="20"/>
              </w:rPr>
              <w:t>2</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Магазины</w:t>
            </w:r>
          </w:p>
        </w:tc>
        <w:tc>
          <w:tcPr>
            <w:tcW w:w="1304" w:type="dxa"/>
          </w:tcPr>
          <w:p w:rsidR="00FF732D" w:rsidRPr="00A20A89" w:rsidRDefault="00FF732D" w:rsidP="00A85B6D">
            <w:pPr>
              <w:spacing w:before="60" w:after="60"/>
              <w:jc w:val="both"/>
              <w:rPr>
                <w:sz w:val="20"/>
                <w:szCs w:val="20"/>
              </w:rPr>
            </w:pPr>
            <w:r w:rsidRPr="00A20A89">
              <w:rPr>
                <w:sz w:val="20"/>
                <w:szCs w:val="20"/>
              </w:rPr>
              <w:t>4.4</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13</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Общественное питание</w:t>
            </w:r>
          </w:p>
        </w:tc>
        <w:tc>
          <w:tcPr>
            <w:tcW w:w="1304" w:type="dxa"/>
          </w:tcPr>
          <w:p w:rsidR="00FF732D" w:rsidRPr="00A20A89" w:rsidRDefault="00FF732D" w:rsidP="00A85B6D">
            <w:pPr>
              <w:spacing w:before="60" w:after="60"/>
              <w:jc w:val="both"/>
              <w:rPr>
                <w:sz w:val="20"/>
                <w:szCs w:val="20"/>
              </w:rPr>
            </w:pPr>
            <w:r w:rsidRPr="00A20A89">
              <w:rPr>
                <w:sz w:val="20"/>
                <w:szCs w:val="20"/>
              </w:rPr>
              <w:t>4.6</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14</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Гостиничное обслуживание</w:t>
            </w:r>
          </w:p>
        </w:tc>
        <w:tc>
          <w:tcPr>
            <w:tcW w:w="1304" w:type="dxa"/>
          </w:tcPr>
          <w:p w:rsidR="00FF732D" w:rsidRPr="00A20A89" w:rsidRDefault="00FF732D" w:rsidP="00A85B6D">
            <w:pPr>
              <w:spacing w:before="60" w:after="60"/>
              <w:jc w:val="both"/>
              <w:rPr>
                <w:sz w:val="20"/>
                <w:szCs w:val="20"/>
              </w:rPr>
            </w:pPr>
            <w:r w:rsidRPr="00A20A89">
              <w:rPr>
                <w:sz w:val="20"/>
                <w:szCs w:val="20"/>
              </w:rPr>
              <w:t>4.7</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15</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Выставочно-ярмарочная деятельность</w:t>
            </w:r>
          </w:p>
        </w:tc>
        <w:tc>
          <w:tcPr>
            <w:tcW w:w="1304" w:type="dxa"/>
          </w:tcPr>
          <w:p w:rsidR="00FF732D" w:rsidRPr="00A20A89" w:rsidRDefault="00FF732D" w:rsidP="00A85B6D">
            <w:pPr>
              <w:spacing w:before="60" w:after="60"/>
              <w:jc w:val="both"/>
              <w:rPr>
                <w:sz w:val="20"/>
                <w:szCs w:val="20"/>
              </w:rPr>
            </w:pPr>
            <w:r w:rsidRPr="00A20A89">
              <w:rPr>
                <w:sz w:val="20"/>
                <w:szCs w:val="20"/>
              </w:rPr>
              <w:t>4.10</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16</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Связь</w:t>
            </w:r>
          </w:p>
        </w:tc>
        <w:tc>
          <w:tcPr>
            <w:tcW w:w="1304" w:type="dxa"/>
          </w:tcPr>
          <w:p w:rsidR="00FF732D" w:rsidRPr="00A20A89" w:rsidRDefault="00FF732D" w:rsidP="00A85B6D">
            <w:pPr>
              <w:spacing w:before="60" w:after="60"/>
              <w:jc w:val="both"/>
              <w:rPr>
                <w:sz w:val="20"/>
                <w:szCs w:val="20"/>
              </w:rPr>
            </w:pPr>
            <w:r w:rsidRPr="00A20A89">
              <w:rPr>
                <w:sz w:val="20"/>
                <w:szCs w:val="20"/>
              </w:rPr>
              <w:t>6.8</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17</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Обеспечение внутреннего правопорядка</w:t>
            </w:r>
          </w:p>
        </w:tc>
        <w:tc>
          <w:tcPr>
            <w:tcW w:w="1304" w:type="dxa"/>
          </w:tcPr>
          <w:p w:rsidR="00FF732D" w:rsidRPr="00A20A89" w:rsidRDefault="00FF732D" w:rsidP="00A85B6D">
            <w:pPr>
              <w:spacing w:before="60" w:after="60"/>
              <w:jc w:val="both"/>
              <w:rPr>
                <w:sz w:val="20"/>
                <w:szCs w:val="20"/>
              </w:rPr>
            </w:pPr>
            <w:r w:rsidRPr="00A20A89">
              <w:rPr>
                <w:sz w:val="20"/>
                <w:szCs w:val="20"/>
              </w:rPr>
              <w:t>8.3</w:t>
            </w:r>
          </w:p>
        </w:tc>
      </w:tr>
      <w:tr w:rsidR="00E17A9A" w:rsidRPr="00A20A89" w:rsidTr="00A85B6D">
        <w:trPr>
          <w:trHeight w:val="340"/>
        </w:trPr>
        <w:tc>
          <w:tcPr>
            <w:tcW w:w="737" w:type="dxa"/>
            <w:shd w:val="clear" w:color="auto" w:fill="auto"/>
          </w:tcPr>
          <w:p w:rsidR="00FF732D" w:rsidRPr="00A20A89" w:rsidRDefault="0009517F" w:rsidP="00A85B6D">
            <w:pPr>
              <w:spacing w:before="60" w:after="60"/>
              <w:jc w:val="both"/>
              <w:rPr>
                <w:sz w:val="20"/>
                <w:szCs w:val="20"/>
              </w:rPr>
            </w:pPr>
            <w:r w:rsidRPr="00A20A89">
              <w:rPr>
                <w:sz w:val="20"/>
                <w:szCs w:val="20"/>
              </w:rPr>
              <w:t>18</w:t>
            </w:r>
          </w:p>
        </w:tc>
        <w:tc>
          <w:tcPr>
            <w:tcW w:w="7880" w:type="dxa"/>
            <w:shd w:val="clear" w:color="auto" w:fill="auto"/>
          </w:tcPr>
          <w:p w:rsidR="00FF732D" w:rsidRPr="003964EA" w:rsidRDefault="00FF732D" w:rsidP="00A85B6D">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FF732D" w:rsidRPr="00A20A89" w:rsidRDefault="00FF732D" w:rsidP="00A85B6D">
            <w:pPr>
              <w:spacing w:before="60" w:after="60"/>
              <w:jc w:val="both"/>
              <w:rPr>
                <w:sz w:val="20"/>
                <w:szCs w:val="20"/>
              </w:rPr>
            </w:pPr>
            <w:r w:rsidRPr="00A20A89">
              <w:rPr>
                <w:sz w:val="20"/>
                <w:szCs w:val="20"/>
              </w:rPr>
              <w:t>12.0</w:t>
            </w:r>
          </w:p>
        </w:tc>
      </w:tr>
      <w:tr w:rsidR="00E17A9A" w:rsidRPr="00A20A89" w:rsidTr="00A85B6D">
        <w:trPr>
          <w:trHeight w:val="340"/>
        </w:trPr>
        <w:tc>
          <w:tcPr>
            <w:tcW w:w="9921" w:type="dxa"/>
            <w:gridSpan w:val="3"/>
            <w:shd w:val="clear" w:color="auto" w:fill="auto"/>
          </w:tcPr>
          <w:p w:rsidR="00FF732D" w:rsidRPr="00A20A89" w:rsidRDefault="00FF732D" w:rsidP="00A85B6D">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1</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Для индивидуального жилищного строительства</w:t>
            </w:r>
          </w:p>
        </w:tc>
        <w:tc>
          <w:tcPr>
            <w:tcW w:w="1304" w:type="dxa"/>
          </w:tcPr>
          <w:p w:rsidR="00FF732D" w:rsidRPr="00A20A89" w:rsidRDefault="00FF732D" w:rsidP="00A85B6D">
            <w:pPr>
              <w:spacing w:before="60" w:after="60"/>
              <w:jc w:val="both"/>
              <w:rPr>
                <w:sz w:val="20"/>
                <w:szCs w:val="20"/>
              </w:rPr>
            </w:pPr>
            <w:r w:rsidRPr="00A20A89">
              <w:rPr>
                <w:sz w:val="20"/>
                <w:szCs w:val="20"/>
              </w:rPr>
              <w:t>2.1</w:t>
            </w:r>
          </w:p>
        </w:tc>
      </w:tr>
      <w:tr w:rsidR="00E17A9A" w:rsidRPr="00A20A89" w:rsidTr="00A85B6D">
        <w:trPr>
          <w:trHeight w:val="340"/>
        </w:trPr>
        <w:tc>
          <w:tcPr>
            <w:tcW w:w="737" w:type="dxa"/>
            <w:shd w:val="clear" w:color="auto" w:fill="auto"/>
          </w:tcPr>
          <w:p w:rsidR="005F0586" w:rsidRPr="00A20A89" w:rsidRDefault="005F0586" w:rsidP="005F0586">
            <w:pPr>
              <w:spacing w:before="60" w:after="60"/>
              <w:jc w:val="both"/>
              <w:rPr>
                <w:sz w:val="20"/>
                <w:szCs w:val="20"/>
              </w:rPr>
            </w:pPr>
            <w:r w:rsidRPr="00A20A89">
              <w:rPr>
                <w:sz w:val="20"/>
                <w:szCs w:val="20"/>
              </w:rPr>
              <w:t>2</w:t>
            </w:r>
          </w:p>
        </w:tc>
        <w:tc>
          <w:tcPr>
            <w:tcW w:w="7880" w:type="dxa"/>
            <w:shd w:val="clear" w:color="auto" w:fill="auto"/>
          </w:tcPr>
          <w:p w:rsidR="005F0586" w:rsidRPr="00A20A89" w:rsidRDefault="005F0586" w:rsidP="005F0586">
            <w:pPr>
              <w:spacing w:before="60" w:after="60"/>
              <w:jc w:val="both"/>
              <w:rPr>
                <w:sz w:val="20"/>
                <w:szCs w:val="20"/>
              </w:rPr>
            </w:pPr>
            <w:r w:rsidRPr="00A20A89">
              <w:rPr>
                <w:sz w:val="20"/>
                <w:szCs w:val="20"/>
              </w:rPr>
              <w:t>Блокированная жилая застройка</w:t>
            </w:r>
          </w:p>
        </w:tc>
        <w:tc>
          <w:tcPr>
            <w:tcW w:w="1304" w:type="dxa"/>
          </w:tcPr>
          <w:p w:rsidR="005F0586" w:rsidRPr="00A20A89" w:rsidRDefault="005F0586" w:rsidP="005F0586">
            <w:pPr>
              <w:spacing w:before="60" w:after="60"/>
              <w:jc w:val="both"/>
              <w:rPr>
                <w:sz w:val="20"/>
                <w:szCs w:val="20"/>
              </w:rPr>
            </w:pPr>
            <w:r w:rsidRPr="00A20A89">
              <w:rPr>
                <w:sz w:val="20"/>
                <w:szCs w:val="20"/>
              </w:rPr>
              <w:t>2.3</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3</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Дома социального обслуживания</w:t>
            </w:r>
          </w:p>
        </w:tc>
        <w:tc>
          <w:tcPr>
            <w:tcW w:w="1304" w:type="dxa"/>
          </w:tcPr>
          <w:p w:rsidR="00FF732D" w:rsidRPr="00A20A89" w:rsidRDefault="00FF732D" w:rsidP="00A85B6D">
            <w:pPr>
              <w:spacing w:before="60" w:after="60"/>
              <w:jc w:val="both"/>
              <w:rPr>
                <w:sz w:val="20"/>
                <w:szCs w:val="20"/>
              </w:rPr>
            </w:pPr>
            <w:r w:rsidRPr="00A20A89">
              <w:rPr>
                <w:sz w:val="20"/>
                <w:szCs w:val="20"/>
              </w:rPr>
              <w:t>3.2.1</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4</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Оказание социальной помощи населению</w:t>
            </w:r>
          </w:p>
        </w:tc>
        <w:tc>
          <w:tcPr>
            <w:tcW w:w="1304" w:type="dxa"/>
          </w:tcPr>
          <w:p w:rsidR="00FF732D" w:rsidRPr="00A20A89" w:rsidRDefault="00FF732D" w:rsidP="00A85B6D">
            <w:pPr>
              <w:spacing w:before="60" w:after="60"/>
              <w:jc w:val="both"/>
              <w:rPr>
                <w:sz w:val="20"/>
                <w:szCs w:val="20"/>
              </w:rPr>
            </w:pPr>
            <w:r w:rsidRPr="00A20A89">
              <w:rPr>
                <w:sz w:val="20"/>
                <w:szCs w:val="20"/>
              </w:rPr>
              <w:t>3.2.2</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5</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Общежития</w:t>
            </w:r>
          </w:p>
        </w:tc>
        <w:tc>
          <w:tcPr>
            <w:tcW w:w="1304" w:type="dxa"/>
          </w:tcPr>
          <w:p w:rsidR="00FF732D" w:rsidRPr="00A20A89" w:rsidRDefault="00FF732D" w:rsidP="00A85B6D">
            <w:pPr>
              <w:spacing w:before="60" w:after="60"/>
              <w:jc w:val="both"/>
              <w:rPr>
                <w:sz w:val="20"/>
                <w:szCs w:val="20"/>
              </w:rPr>
            </w:pPr>
            <w:r w:rsidRPr="00A20A89">
              <w:rPr>
                <w:sz w:val="20"/>
                <w:szCs w:val="20"/>
              </w:rPr>
              <w:t>3.2.4</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6</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Дошкольное, начальное и среднее общее образование</w:t>
            </w:r>
          </w:p>
        </w:tc>
        <w:tc>
          <w:tcPr>
            <w:tcW w:w="1304" w:type="dxa"/>
          </w:tcPr>
          <w:p w:rsidR="00FF732D" w:rsidRPr="00A20A89" w:rsidRDefault="00FF732D" w:rsidP="00A85B6D">
            <w:pPr>
              <w:spacing w:before="60" w:after="60"/>
              <w:jc w:val="both"/>
              <w:rPr>
                <w:sz w:val="20"/>
                <w:szCs w:val="20"/>
              </w:rPr>
            </w:pPr>
            <w:r w:rsidRPr="00A20A89">
              <w:rPr>
                <w:sz w:val="20"/>
                <w:szCs w:val="20"/>
              </w:rPr>
              <w:t>3.5.1</w:t>
            </w:r>
          </w:p>
        </w:tc>
      </w:tr>
      <w:tr w:rsidR="00E17A9A" w:rsidRPr="00A20A89" w:rsidTr="00A85B6D">
        <w:trPr>
          <w:trHeight w:val="340"/>
        </w:trPr>
        <w:tc>
          <w:tcPr>
            <w:tcW w:w="737" w:type="dxa"/>
            <w:shd w:val="clear" w:color="auto" w:fill="auto"/>
          </w:tcPr>
          <w:p w:rsidR="0009517F" w:rsidRPr="00A20A89" w:rsidRDefault="0009517F" w:rsidP="0009517F">
            <w:pPr>
              <w:spacing w:before="60" w:after="60"/>
              <w:jc w:val="both"/>
              <w:rPr>
                <w:sz w:val="20"/>
                <w:szCs w:val="20"/>
              </w:rPr>
            </w:pPr>
            <w:r w:rsidRPr="00A20A89">
              <w:rPr>
                <w:sz w:val="20"/>
                <w:szCs w:val="20"/>
              </w:rPr>
              <w:t>7</w:t>
            </w:r>
          </w:p>
        </w:tc>
        <w:tc>
          <w:tcPr>
            <w:tcW w:w="7880" w:type="dxa"/>
            <w:shd w:val="clear" w:color="auto" w:fill="auto"/>
          </w:tcPr>
          <w:p w:rsidR="0009517F" w:rsidRPr="00A20A89" w:rsidRDefault="0009517F" w:rsidP="0009517F">
            <w:pPr>
              <w:spacing w:before="60" w:after="60"/>
              <w:rPr>
                <w:sz w:val="20"/>
                <w:szCs w:val="20"/>
              </w:rPr>
            </w:pPr>
            <w:r w:rsidRPr="00A20A89">
              <w:rPr>
                <w:sz w:val="20"/>
                <w:szCs w:val="20"/>
              </w:rPr>
              <w:t>Осуществление религиозных обрядов</w:t>
            </w:r>
          </w:p>
        </w:tc>
        <w:tc>
          <w:tcPr>
            <w:tcW w:w="1304" w:type="dxa"/>
          </w:tcPr>
          <w:p w:rsidR="0009517F" w:rsidRPr="00A20A89" w:rsidRDefault="0009517F" w:rsidP="0009517F">
            <w:pPr>
              <w:spacing w:before="60" w:after="60"/>
              <w:jc w:val="both"/>
              <w:rPr>
                <w:sz w:val="20"/>
                <w:szCs w:val="20"/>
              </w:rPr>
            </w:pPr>
            <w:r w:rsidRPr="00A20A89">
              <w:rPr>
                <w:sz w:val="20"/>
                <w:szCs w:val="20"/>
              </w:rPr>
              <w:t>3.7.1</w:t>
            </w:r>
          </w:p>
        </w:tc>
      </w:tr>
      <w:tr w:rsidR="00E17A9A" w:rsidRPr="00A20A89" w:rsidTr="00A85B6D">
        <w:trPr>
          <w:trHeight w:val="340"/>
        </w:trPr>
        <w:tc>
          <w:tcPr>
            <w:tcW w:w="737" w:type="dxa"/>
            <w:shd w:val="clear" w:color="auto" w:fill="auto"/>
          </w:tcPr>
          <w:p w:rsidR="00FF732D" w:rsidRPr="00A20A89" w:rsidRDefault="00C70B3A" w:rsidP="00A85B6D">
            <w:pPr>
              <w:spacing w:before="60" w:after="60"/>
              <w:jc w:val="both"/>
              <w:rPr>
                <w:sz w:val="20"/>
                <w:szCs w:val="20"/>
              </w:rPr>
            </w:pPr>
            <w:r w:rsidRPr="00A20A89">
              <w:rPr>
                <w:sz w:val="20"/>
                <w:szCs w:val="20"/>
              </w:rPr>
              <w:t>8</w:t>
            </w:r>
          </w:p>
        </w:tc>
        <w:tc>
          <w:tcPr>
            <w:tcW w:w="7880" w:type="dxa"/>
            <w:shd w:val="clear" w:color="auto" w:fill="auto"/>
          </w:tcPr>
          <w:p w:rsidR="00FF732D" w:rsidRPr="00A20A89" w:rsidRDefault="00FF732D" w:rsidP="00A85B6D">
            <w:pPr>
              <w:spacing w:before="60" w:after="60"/>
              <w:rPr>
                <w:sz w:val="20"/>
                <w:szCs w:val="20"/>
              </w:rPr>
            </w:pPr>
            <w:r w:rsidRPr="00A20A89">
              <w:rPr>
                <w:sz w:val="20"/>
                <w:szCs w:val="20"/>
              </w:rPr>
              <w:t>Религиозное управление и образование</w:t>
            </w:r>
          </w:p>
        </w:tc>
        <w:tc>
          <w:tcPr>
            <w:tcW w:w="1304" w:type="dxa"/>
          </w:tcPr>
          <w:p w:rsidR="00FF732D" w:rsidRPr="00A20A89" w:rsidRDefault="00FF732D" w:rsidP="00A85B6D">
            <w:pPr>
              <w:spacing w:before="60" w:after="60"/>
              <w:jc w:val="both"/>
              <w:rPr>
                <w:sz w:val="20"/>
                <w:szCs w:val="20"/>
              </w:rPr>
            </w:pPr>
            <w:r w:rsidRPr="00A20A89">
              <w:rPr>
                <w:sz w:val="20"/>
                <w:szCs w:val="20"/>
              </w:rPr>
              <w:t>3.7.2</w:t>
            </w:r>
          </w:p>
        </w:tc>
      </w:tr>
      <w:tr w:rsidR="00E17A9A" w:rsidRPr="00A20A89" w:rsidTr="00A85B6D">
        <w:trPr>
          <w:trHeight w:val="340"/>
        </w:trPr>
        <w:tc>
          <w:tcPr>
            <w:tcW w:w="737" w:type="dxa"/>
            <w:shd w:val="clear" w:color="auto" w:fill="auto"/>
          </w:tcPr>
          <w:p w:rsidR="00FF732D" w:rsidRPr="00A20A89" w:rsidRDefault="00C70B3A" w:rsidP="00A85B6D">
            <w:pPr>
              <w:spacing w:before="60" w:after="60"/>
              <w:jc w:val="both"/>
              <w:rPr>
                <w:sz w:val="20"/>
                <w:szCs w:val="20"/>
              </w:rPr>
            </w:pPr>
            <w:r w:rsidRPr="00A20A89">
              <w:rPr>
                <w:sz w:val="20"/>
                <w:szCs w:val="20"/>
              </w:rPr>
              <w:t>9</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Автомобильные мойки</w:t>
            </w:r>
          </w:p>
        </w:tc>
        <w:tc>
          <w:tcPr>
            <w:tcW w:w="1304" w:type="dxa"/>
          </w:tcPr>
          <w:p w:rsidR="00FF732D" w:rsidRPr="00A20A89" w:rsidRDefault="00FF732D" w:rsidP="00A85B6D">
            <w:pPr>
              <w:spacing w:before="60" w:after="60"/>
              <w:jc w:val="both"/>
              <w:rPr>
                <w:sz w:val="20"/>
                <w:szCs w:val="20"/>
              </w:rPr>
            </w:pPr>
            <w:r w:rsidRPr="00A20A89">
              <w:rPr>
                <w:sz w:val="20"/>
                <w:szCs w:val="20"/>
              </w:rPr>
              <w:t>4.9.1.3</w:t>
            </w:r>
          </w:p>
        </w:tc>
      </w:tr>
      <w:tr w:rsidR="00E17A9A" w:rsidRPr="00A20A89" w:rsidTr="00A85B6D">
        <w:trPr>
          <w:trHeight w:val="340"/>
        </w:trPr>
        <w:tc>
          <w:tcPr>
            <w:tcW w:w="737" w:type="dxa"/>
            <w:shd w:val="clear" w:color="auto" w:fill="auto"/>
          </w:tcPr>
          <w:p w:rsidR="00FF732D" w:rsidRPr="00A20A89" w:rsidRDefault="00C70B3A" w:rsidP="00A85B6D">
            <w:pPr>
              <w:spacing w:before="60" w:after="60"/>
              <w:jc w:val="both"/>
              <w:rPr>
                <w:sz w:val="20"/>
                <w:szCs w:val="20"/>
              </w:rPr>
            </w:pPr>
            <w:r w:rsidRPr="00A20A89">
              <w:rPr>
                <w:sz w:val="20"/>
                <w:szCs w:val="20"/>
              </w:rPr>
              <w:t>10</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Ремонт автомобилей</w:t>
            </w:r>
          </w:p>
        </w:tc>
        <w:tc>
          <w:tcPr>
            <w:tcW w:w="1304" w:type="dxa"/>
          </w:tcPr>
          <w:p w:rsidR="00FF732D" w:rsidRPr="00A20A89" w:rsidRDefault="00FF732D" w:rsidP="00A85B6D">
            <w:pPr>
              <w:spacing w:before="60" w:after="60"/>
              <w:jc w:val="both"/>
              <w:rPr>
                <w:sz w:val="20"/>
                <w:szCs w:val="20"/>
              </w:rPr>
            </w:pPr>
            <w:r w:rsidRPr="00A20A89">
              <w:rPr>
                <w:sz w:val="20"/>
                <w:szCs w:val="20"/>
              </w:rPr>
              <w:t>4.9.1.4</w:t>
            </w:r>
          </w:p>
        </w:tc>
      </w:tr>
      <w:tr w:rsidR="00E17A9A" w:rsidRPr="00A20A89" w:rsidTr="00A85B6D">
        <w:trPr>
          <w:trHeight w:val="340"/>
        </w:trPr>
        <w:tc>
          <w:tcPr>
            <w:tcW w:w="737" w:type="dxa"/>
            <w:shd w:val="clear" w:color="auto" w:fill="auto"/>
          </w:tcPr>
          <w:p w:rsidR="00FF732D" w:rsidRPr="00A20A89" w:rsidRDefault="0056058A" w:rsidP="00C70B3A">
            <w:pPr>
              <w:spacing w:before="60" w:after="60"/>
              <w:jc w:val="both"/>
              <w:rPr>
                <w:sz w:val="20"/>
                <w:szCs w:val="20"/>
              </w:rPr>
            </w:pPr>
            <w:r w:rsidRPr="00A20A89">
              <w:rPr>
                <w:sz w:val="20"/>
                <w:szCs w:val="20"/>
              </w:rPr>
              <w:t>1</w:t>
            </w:r>
            <w:r w:rsidR="00C70B3A" w:rsidRPr="00A20A89">
              <w:rPr>
                <w:sz w:val="20"/>
                <w:szCs w:val="20"/>
              </w:rPr>
              <w:t>1</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Ведение огородничества</w:t>
            </w:r>
          </w:p>
        </w:tc>
        <w:tc>
          <w:tcPr>
            <w:tcW w:w="1304" w:type="dxa"/>
          </w:tcPr>
          <w:p w:rsidR="00FF732D" w:rsidRPr="00A20A89" w:rsidRDefault="00FF732D" w:rsidP="00A85B6D">
            <w:pPr>
              <w:spacing w:before="60" w:after="60"/>
              <w:jc w:val="both"/>
              <w:rPr>
                <w:sz w:val="20"/>
                <w:szCs w:val="20"/>
              </w:rPr>
            </w:pPr>
            <w:r w:rsidRPr="00A20A89">
              <w:rPr>
                <w:sz w:val="20"/>
                <w:szCs w:val="20"/>
              </w:rPr>
              <w:t>13.1</w:t>
            </w:r>
          </w:p>
        </w:tc>
      </w:tr>
      <w:tr w:rsidR="00E17A9A" w:rsidRPr="00A20A89" w:rsidTr="00A85B6D">
        <w:trPr>
          <w:trHeight w:val="340"/>
        </w:trPr>
        <w:tc>
          <w:tcPr>
            <w:tcW w:w="9921" w:type="dxa"/>
            <w:gridSpan w:val="3"/>
            <w:shd w:val="clear" w:color="auto" w:fill="auto"/>
          </w:tcPr>
          <w:p w:rsidR="00FF732D" w:rsidRPr="00A20A89" w:rsidRDefault="00FF732D" w:rsidP="00A85B6D">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1</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Хранение автотранспорта</w:t>
            </w:r>
          </w:p>
        </w:tc>
        <w:tc>
          <w:tcPr>
            <w:tcW w:w="1304" w:type="dxa"/>
          </w:tcPr>
          <w:p w:rsidR="00FF732D" w:rsidRPr="00A20A89" w:rsidRDefault="00FF732D" w:rsidP="00A85B6D">
            <w:pPr>
              <w:spacing w:before="60" w:after="60"/>
              <w:jc w:val="both"/>
              <w:rPr>
                <w:sz w:val="20"/>
                <w:szCs w:val="20"/>
              </w:rPr>
            </w:pPr>
            <w:r w:rsidRPr="00A20A89">
              <w:rPr>
                <w:sz w:val="20"/>
                <w:szCs w:val="20"/>
              </w:rPr>
              <w:t>2.7.1</w:t>
            </w:r>
          </w:p>
        </w:tc>
      </w:tr>
      <w:tr w:rsidR="00FF732D" w:rsidRPr="00A20A89" w:rsidTr="00A85B6D">
        <w:trPr>
          <w:trHeight w:val="340"/>
        </w:trPr>
        <w:tc>
          <w:tcPr>
            <w:tcW w:w="737" w:type="dxa"/>
            <w:shd w:val="clear" w:color="auto" w:fill="auto"/>
          </w:tcPr>
          <w:p w:rsidR="00FF732D" w:rsidRPr="00A20A89" w:rsidRDefault="00FF732D" w:rsidP="00A85B6D">
            <w:pPr>
              <w:spacing w:before="60" w:after="60"/>
              <w:jc w:val="both"/>
              <w:rPr>
                <w:sz w:val="20"/>
                <w:szCs w:val="20"/>
              </w:rPr>
            </w:pPr>
            <w:r w:rsidRPr="00A20A89">
              <w:rPr>
                <w:sz w:val="20"/>
                <w:szCs w:val="20"/>
              </w:rPr>
              <w:t>2</w:t>
            </w:r>
          </w:p>
        </w:tc>
        <w:tc>
          <w:tcPr>
            <w:tcW w:w="7880" w:type="dxa"/>
            <w:shd w:val="clear" w:color="auto" w:fill="auto"/>
          </w:tcPr>
          <w:p w:rsidR="00FF732D" w:rsidRPr="00A20A89" w:rsidRDefault="00FF732D" w:rsidP="00A85B6D">
            <w:pPr>
              <w:spacing w:before="60" w:after="60"/>
              <w:jc w:val="both"/>
              <w:rPr>
                <w:sz w:val="20"/>
                <w:szCs w:val="20"/>
              </w:rPr>
            </w:pPr>
            <w:r w:rsidRPr="00A20A89">
              <w:rPr>
                <w:sz w:val="20"/>
                <w:szCs w:val="20"/>
              </w:rPr>
              <w:t>Служебные гаражи</w:t>
            </w:r>
          </w:p>
        </w:tc>
        <w:tc>
          <w:tcPr>
            <w:tcW w:w="1304" w:type="dxa"/>
          </w:tcPr>
          <w:p w:rsidR="00FF732D" w:rsidRPr="00A20A89" w:rsidRDefault="00FF732D" w:rsidP="00A85B6D">
            <w:pPr>
              <w:spacing w:before="60" w:after="60"/>
              <w:jc w:val="both"/>
              <w:rPr>
                <w:sz w:val="20"/>
                <w:szCs w:val="20"/>
              </w:rPr>
            </w:pPr>
            <w:r w:rsidRPr="00A20A89">
              <w:rPr>
                <w:sz w:val="20"/>
                <w:szCs w:val="20"/>
              </w:rPr>
              <w:t>4.9</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20"/>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D13E74" w:rsidRPr="00A20A89" w:rsidRDefault="00D13E74" w:rsidP="00D13E74">
      <w:pPr>
        <w:pStyle w:val="G7"/>
        <w:tabs>
          <w:tab w:val="left" w:pos="993"/>
        </w:tabs>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595"/>
        <w:gridCol w:w="595"/>
        <w:gridCol w:w="595"/>
        <w:gridCol w:w="595"/>
        <w:gridCol w:w="595"/>
        <w:gridCol w:w="595"/>
        <w:gridCol w:w="595"/>
        <w:gridCol w:w="709"/>
        <w:gridCol w:w="708"/>
        <w:gridCol w:w="709"/>
        <w:gridCol w:w="709"/>
        <w:gridCol w:w="709"/>
        <w:gridCol w:w="709"/>
      </w:tblGrid>
      <w:tr w:rsidR="00E17A9A" w:rsidRPr="00A20A89" w:rsidTr="00D13E74">
        <w:trPr>
          <w:cantSplit/>
          <w:trHeight w:val="1121"/>
        </w:trPr>
        <w:tc>
          <w:tcPr>
            <w:tcW w:w="1413"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Наименование</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Минимальная площадь (га)</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Максимальная площадь (га)</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Минимальная длина стороны по уличному фронту (м)*</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Минимальная ширина/глубина (м)*</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Максимальный коэффициент застройки (%)</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Минимальный коэффициент озеленения (%)</w:t>
            </w:r>
          </w:p>
        </w:tc>
        <w:tc>
          <w:tcPr>
            <w:tcW w:w="595"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Максимальная высота ограды (м)</w:t>
            </w:r>
          </w:p>
        </w:tc>
        <w:tc>
          <w:tcPr>
            <w:tcW w:w="2835" w:type="dxa"/>
            <w:gridSpan w:val="4"/>
            <w:vAlign w:val="center"/>
          </w:tcPr>
          <w:p w:rsidR="00D13E74" w:rsidRPr="00A20A89" w:rsidRDefault="00D13E74" w:rsidP="001B5F14">
            <w:pPr>
              <w:spacing w:line="192"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709" w:type="dxa"/>
            <w:vMerge w:val="restart"/>
            <w:textDirection w:val="btLr"/>
          </w:tcPr>
          <w:p w:rsidR="00D13E74" w:rsidRPr="00A20A89" w:rsidRDefault="00D13E74" w:rsidP="001B5F14">
            <w:pPr>
              <w:spacing w:line="192"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709" w:type="dxa"/>
            <w:vMerge w:val="restart"/>
            <w:textDirection w:val="btLr"/>
            <w:vAlign w:val="center"/>
          </w:tcPr>
          <w:p w:rsidR="00D13E74" w:rsidRPr="00A20A89" w:rsidRDefault="00D13E74" w:rsidP="001B5F14">
            <w:pPr>
              <w:spacing w:line="192" w:lineRule="auto"/>
              <w:jc w:val="center"/>
              <w:rPr>
                <w:sz w:val="20"/>
                <w:szCs w:val="20"/>
              </w:rPr>
            </w:pPr>
            <w:r w:rsidRPr="00A20A89">
              <w:rPr>
                <w:sz w:val="20"/>
                <w:szCs w:val="20"/>
              </w:rPr>
              <w:t>Предельное количество этажей</w:t>
            </w:r>
          </w:p>
        </w:tc>
      </w:tr>
      <w:tr w:rsidR="00E17A9A" w:rsidRPr="00A20A89" w:rsidTr="00D13E74">
        <w:trPr>
          <w:cantSplit/>
          <w:trHeight w:val="3347"/>
        </w:trPr>
        <w:tc>
          <w:tcPr>
            <w:tcW w:w="1413"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595" w:type="dxa"/>
            <w:vMerge/>
            <w:textDirection w:val="btLr"/>
            <w:vAlign w:val="center"/>
          </w:tcPr>
          <w:p w:rsidR="00D13E74" w:rsidRPr="00A20A89" w:rsidRDefault="00D13E74" w:rsidP="001B5F14">
            <w:pPr>
              <w:spacing w:line="192" w:lineRule="auto"/>
              <w:jc w:val="center"/>
              <w:rPr>
                <w:sz w:val="18"/>
                <w:szCs w:val="18"/>
              </w:rPr>
            </w:pPr>
          </w:p>
        </w:tc>
        <w:tc>
          <w:tcPr>
            <w:tcW w:w="709" w:type="dxa"/>
            <w:textDirection w:val="btLr"/>
            <w:vAlign w:val="center"/>
          </w:tcPr>
          <w:p w:rsidR="00D13E74" w:rsidRPr="00A20A89" w:rsidRDefault="00D13E74" w:rsidP="001B5F14">
            <w:pPr>
              <w:spacing w:line="192" w:lineRule="auto"/>
              <w:jc w:val="center"/>
              <w:rPr>
                <w:sz w:val="18"/>
                <w:szCs w:val="18"/>
              </w:rPr>
            </w:pPr>
            <w:r w:rsidRPr="00A20A89">
              <w:rPr>
                <w:rStyle w:val="blk"/>
                <w:sz w:val="18"/>
                <w:szCs w:val="18"/>
              </w:rPr>
              <w:t>Минимальный отступ от границ красной линии улицы</w:t>
            </w:r>
          </w:p>
        </w:tc>
        <w:tc>
          <w:tcPr>
            <w:tcW w:w="708" w:type="dxa"/>
            <w:textDirection w:val="btLr"/>
            <w:vAlign w:val="center"/>
          </w:tcPr>
          <w:p w:rsidR="00D13E74" w:rsidRPr="00A20A89" w:rsidRDefault="00D13E74" w:rsidP="001B5F14">
            <w:pPr>
              <w:spacing w:line="192" w:lineRule="auto"/>
              <w:jc w:val="center"/>
              <w:rPr>
                <w:sz w:val="18"/>
                <w:szCs w:val="18"/>
              </w:rPr>
            </w:pPr>
            <w:r w:rsidRPr="00A20A89">
              <w:rPr>
                <w:sz w:val="18"/>
                <w:szCs w:val="18"/>
              </w:rPr>
              <w:t>Минимальный отступ от границ земельного участка</w:t>
            </w:r>
          </w:p>
        </w:tc>
        <w:tc>
          <w:tcPr>
            <w:tcW w:w="709" w:type="dxa"/>
            <w:textDirection w:val="btLr"/>
            <w:vAlign w:val="center"/>
          </w:tcPr>
          <w:p w:rsidR="00D13E74" w:rsidRPr="00A20A89" w:rsidRDefault="00D13E74" w:rsidP="001B5F14">
            <w:pPr>
              <w:spacing w:line="192" w:lineRule="auto"/>
              <w:jc w:val="center"/>
              <w:rPr>
                <w:sz w:val="18"/>
                <w:szCs w:val="18"/>
              </w:rPr>
            </w:pPr>
            <w:r w:rsidRPr="00A20A89">
              <w:rPr>
                <w:sz w:val="18"/>
                <w:szCs w:val="18"/>
              </w:rPr>
              <w:t>Минимальный отступ для хозяйственных построек до красных линий улиц</w:t>
            </w:r>
          </w:p>
        </w:tc>
        <w:tc>
          <w:tcPr>
            <w:tcW w:w="709" w:type="dxa"/>
            <w:textDirection w:val="btLr"/>
            <w:vAlign w:val="center"/>
          </w:tcPr>
          <w:p w:rsidR="00D13E74" w:rsidRPr="00A20A89" w:rsidRDefault="00D13E74" w:rsidP="001B5F14">
            <w:pPr>
              <w:spacing w:line="192" w:lineRule="auto"/>
              <w:jc w:val="center"/>
              <w:rPr>
                <w:sz w:val="18"/>
                <w:szCs w:val="18"/>
              </w:rPr>
            </w:pPr>
            <w:r w:rsidRPr="00A20A89">
              <w:rPr>
                <w:sz w:val="18"/>
                <w:szCs w:val="18"/>
              </w:rPr>
              <w:t>Минимальный отступ для хозяйственных построек от границ земельного участка</w:t>
            </w:r>
          </w:p>
        </w:tc>
        <w:tc>
          <w:tcPr>
            <w:tcW w:w="709" w:type="dxa"/>
            <w:vMerge/>
            <w:textDirection w:val="btLr"/>
          </w:tcPr>
          <w:p w:rsidR="00D13E74" w:rsidRPr="00A20A89" w:rsidRDefault="00D13E74" w:rsidP="001B5F14">
            <w:pPr>
              <w:spacing w:line="192" w:lineRule="auto"/>
              <w:jc w:val="center"/>
              <w:rPr>
                <w:sz w:val="18"/>
                <w:szCs w:val="18"/>
              </w:rPr>
            </w:pPr>
          </w:p>
        </w:tc>
        <w:tc>
          <w:tcPr>
            <w:tcW w:w="709" w:type="dxa"/>
            <w:vMerge/>
            <w:textDirection w:val="btLr"/>
            <w:vAlign w:val="center"/>
          </w:tcPr>
          <w:p w:rsidR="00D13E74" w:rsidRPr="00A20A89" w:rsidRDefault="00D13E74" w:rsidP="001B5F14">
            <w:pPr>
              <w:spacing w:line="192" w:lineRule="auto"/>
              <w:jc w:val="center"/>
              <w:rPr>
                <w:sz w:val="18"/>
                <w:szCs w:val="18"/>
              </w:rPr>
            </w:pPr>
          </w:p>
        </w:tc>
      </w:tr>
      <w:tr w:rsidR="00E17A9A" w:rsidRPr="00A20A89" w:rsidTr="00D13E74">
        <w:trPr>
          <w:trHeight w:val="20"/>
        </w:trPr>
        <w:tc>
          <w:tcPr>
            <w:tcW w:w="1413" w:type="dxa"/>
          </w:tcPr>
          <w:p w:rsidR="00D13E74" w:rsidRPr="00A20A89" w:rsidRDefault="00D13E74" w:rsidP="001B5F14">
            <w:pPr>
              <w:jc w:val="both"/>
              <w:rPr>
                <w:sz w:val="20"/>
                <w:szCs w:val="20"/>
              </w:rPr>
            </w:pPr>
            <w:r w:rsidRPr="00A20A89">
              <w:rPr>
                <w:sz w:val="20"/>
                <w:szCs w:val="20"/>
              </w:rPr>
              <w:t>Для индивидуального жилищного строительства</w:t>
            </w:r>
          </w:p>
        </w:tc>
        <w:tc>
          <w:tcPr>
            <w:tcW w:w="595" w:type="dxa"/>
          </w:tcPr>
          <w:p w:rsidR="00D13E74" w:rsidRPr="00A20A89" w:rsidRDefault="00D13E74" w:rsidP="00BF5354">
            <w:pPr>
              <w:jc w:val="center"/>
              <w:rPr>
                <w:sz w:val="20"/>
                <w:szCs w:val="20"/>
              </w:rPr>
            </w:pPr>
            <w:r w:rsidRPr="00A20A89">
              <w:rPr>
                <w:sz w:val="20"/>
                <w:szCs w:val="20"/>
              </w:rPr>
              <w:t>0,06</w:t>
            </w:r>
          </w:p>
        </w:tc>
        <w:tc>
          <w:tcPr>
            <w:tcW w:w="595" w:type="dxa"/>
          </w:tcPr>
          <w:p w:rsidR="00D13E74" w:rsidRPr="00A20A89" w:rsidRDefault="00D13E74" w:rsidP="00BF5354">
            <w:pPr>
              <w:jc w:val="center"/>
              <w:rPr>
                <w:sz w:val="20"/>
                <w:szCs w:val="20"/>
              </w:rPr>
            </w:pPr>
            <w:r w:rsidRPr="00A20A89">
              <w:rPr>
                <w:sz w:val="20"/>
                <w:szCs w:val="20"/>
              </w:rPr>
              <w:t>0,10</w:t>
            </w:r>
          </w:p>
        </w:tc>
        <w:tc>
          <w:tcPr>
            <w:tcW w:w="595" w:type="dxa"/>
          </w:tcPr>
          <w:p w:rsidR="00D13E74" w:rsidRPr="00A20A89" w:rsidRDefault="00D13E74" w:rsidP="001B5F14">
            <w:pPr>
              <w:jc w:val="center"/>
              <w:rPr>
                <w:sz w:val="20"/>
                <w:szCs w:val="20"/>
              </w:rPr>
            </w:pPr>
            <w:r w:rsidRPr="00A20A89">
              <w:rPr>
                <w:sz w:val="20"/>
                <w:szCs w:val="20"/>
              </w:rPr>
              <w:t>15</w:t>
            </w:r>
          </w:p>
        </w:tc>
        <w:tc>
          <w:tcPr>
            <w:tcW w:w="595" w:type="dxa"/>
          </w:tcPr>
          <w:p w:rsidR="00D13E74" w:rsidRPr="00A20A89" w:rsidRDefault="00D13E74" w:rsidP="001B5F14">
            <w:pPr>
              <w:jc w:val="center"/>
              <w:rPr>
                <w:sz w:val="20"/>
                <w:szCs w:val="20"/>
              </w:rPr>
            </w:pPr>
            <w:r w:rsidRPr="00A20A89">
              <w:rPr>
                <w:sz w:val="20"/>
                <w:szCs w:val="20"/>
              </w:rPr>
              <w:t>30</w:t>
            </w:r>
          </w:p>
        </w:tc>
        <w:tc>
          <w:tcPr>
            <w:tcW w:w="595" w:type="dxa"/>
          </w:tcPr>
          <w:p w:rsidR="00D13E74" w:rsidRPr="00A20A89" w:rsidRDefault="00D13E74" w:rsidP="001B5F14">
            <w:pPr>
              <w:jc w:val="center"/>
              <w:rPr>
                <w:sz w:val="20"/>
                <w:szCs w:val="20"/>
              </w:rPr>
            </w:pPr>
            <w:r w:rsidRPr="00A20A89">
              <w:rPr>
                <w:sz w:val="20"/>
                <w:szCs w:val="20"/>
              </w:rPr>
              <w:t>40</w:t>
            </w:r>
          </w:p>
        </w:tc>
        <w:tc>
          <w:tcPr>
            <w:tcW w:w="595" w:type="dxa"/>
          </w:tcPr>
          <w:p w:rsidR="00D13E74" w:rsidRPr="00A20A89" w:rsidRDefault="00D13E74" w:rsidP="001B5F14">
            <w:pPr>
              <w:jc w:val="center"/>
              <w:rPr>
                <w:sz w:val="20"/>
                <w:szCs w:val="20"/>
              </w:rPr>
            </w:pPr>
            <w:r w:rsidRPr="00A20A89">
              <w:rPr>
                <w:sz w:val="20"/>
                <w:szCs w:val="20"/>
              </w:rPr>
              <w:t>20</w:t>
            </w:r>
          </w:p>
        </w:tc>
        <w:tc>
          <w:tcPr>
            <w:tcW w:w="595" w:type="dxa"/>
          </w:tcPr>
          <w:p w:rsidR="00D13E74" w:rsidRPr="00A20A89" w:rsidRDefault="00D13E74" w:rsidP="001B5F14">
            <w:pPr>
              <w:jc w:val="center"/>
              <w:rPr>
                <w:sz w:val="20"/>
                <w:szCs w:val="20"/>
              </w:rPr>
            </w:pPr>
            <w:r w:rsidRPr="00A20A89">
              <w:rPr>
                <w:sz w:val="20"/>
                <w:szCs w:val="20"/>
              </w:rPr>
              <w:t>2</w:t>
            </w:r>
          </w:p>
        </w:tc>
        <w:tc>
          <w:tcPr>
            <w:tcW w:w="709" w:type="dxa"/>
          </w:tcPr>
          <w:p w:rsidR="00D13E74" w:rsidRPr="00A20A89" w:rsidRDefault="00D13E74" w:rsidP="001B5F14">
            <w:pPr>
              <w:jc w:val="center"/>
              <w:rPr>
                <w:sz w:val="20"/>
                <w:szCs w:val="20"/>
              </w:rPr>
            </w:pPr>
            <w:r w:rsidRPr="00A20A89">
              <w:rPr>
                <w:sz w:val="20"/>
                <w:szCs w:val="20"/>
              </w:rPr>
              <w:t>5</w:t>
            </w:r>
          </w:p>
        </w:tc>
        <w:tc>
          <w:tcPr>
            <w:tcW w:w="708"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20"/>
                <w:szCs w:val="20"/>
              </w:rPr>
            </w:pPr>
            <w:r w:rsidRPr="00A20A89">
              <w:rPr>
                <w:sz w:val="20"/>
                <w:szCs w:val="20"/>
              </w:rPr>
              <w:t>5</w:t>
            </w:r>
          </w:p>
        </w:tc>
        <w:tc>
          <w:tcPr>
            <w:tcW w:w="709" w:type="dxa"/>
          </w:tcPr>
          <w:p w:rsidR="00D13E74" w:rsidRPr="00A20A89" w:rsidRDefault="00D13E74" w:rsidP="001B5F14">
            <w:pPr>
              <w:jc w:val="center"/>
              <w:rPr>
                <w:sz w:val="20"/>
                <w:szCs w:val="20"/>
              </w:rPr>
            </w:pPr>
            <w:r w:rsidRPr="00A20A89">
              <w:rPr>
                <w:sz w:val="20"/>
                <w:szCs w:val="20"/>
              </w:rPr>
              <w:t>1</w:t>
            </w:r>
          </w:p>
        </w:tc>
        <w:tc>
          <w:tcPr>
            <w:tcW w:w="709"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20"/>
                <w:szCs w:val="20"/>
              </w:rPr>
            </w:pPr>
            <w:r w:rsidRPr="00A20A89">
              <w:rPr>
                <w:sz w:val="20"/>
                <w:szCs w:val="20"/>
              </w:rPr>
              <w:t>3</w:t>
            </w:r>
          </w:p>
        </w:tc>
      </w:tr>
      <w:tr w:rsidR="00E17A9A" w:rsidRPr="00A20A89" w:rsidTr="00D13E74">
        <w:trPr>
          <w:trHeight w:val="20"/>
        </w:trPr>
        <w:tc>
          <w:tcPr>
            <w:tcW w:w="1413" w:type="dxa"/>
          </w:tcPr>
          <w:p w:rsidR="00D13E74" w:rsidRPr="00A20A89" w:rsidRDefault="00D13E74" w:rsidP="001B5F14">
            <w:pPr>
              <w:jc w:val="both"/>
              <w:rPr>
                <w:sz w:val="20"/>
                <w:szCs w:val="20"/>
              </w:rPr>
            </w:pPr>
            <w:r w:rsidRPr="00A20A89">
              <w:rPr>
                <w:sz w:val="20"/>
                <w:szCs w:val="20"/>
              </w:rPr>
              <w:t>Блокированная жилая застройка</w:t>
            </w:r>
          </w:p>
        </w:tc>
        <w:tc>
          <w:tcPr>
            <w:tcW w:w="595" w:type="dxa"/>
          </w:tcPr>
          <w:p w:rsidR="00D13E74" w:rsidRPr="00A20A89" w:rsidRDefault="00D13E74" w:rsidP="001B5F14">
            <w:pPr>
              <w:jc w:val="center"/>
              <w:rPr>
                <w:sz w:val="20"/>
                <w:szCs w:val="20"/>
              </w:rPr>
            </w:pPr>
            <w:r w:rsidRPr="00A20A89">
              <w:rPr>
                <w:sz w:val="20"/>
                <w:szCs w:val="20"/>
              </w:rPr>
              <w:t>0,02</w:t>
            </w:r>
          </w:p>
        </w:tc>
        <w:tc>
          <w:tcPr>
            <w:tcW w:w="595" w:type="dxa"/>
          </w:tcPr>
          <w:p w:rsidR="00D13E74" w:rsidRPr="00A20A89" w:rsidRDefault="00D13E74" w:rsidP="001B5F14">
            <w:pPr>
              <w:jc w:val="center"/>
              <w:rPr>
                <w:sz w:val="20"/>
                <w:szCs w:val="20"/>
              </w:rPr>
            </w:pPr>
            <w:r w:rsidRPr="00A20A89">
              <w:rPr>
                <w:sz w:val="20"/>
                <w:szCs w:val="20"/>
              </w:rPr>
              <w:t>0,04</w:t>
            </w:r>
          </w:p>
        </w:tc>
        <w:tc>
          <w:tcPr>
            <w:tcW w:w="595" w:type="dxa"/>
          </w:tcPr>
          <w:p w:rsidR="00D13E74" w:rsidRPr="00A20A89" w:rsidRDefault="00D13E74" w:rsidP="001B5F14">
            <w:pPr>
              <w:jc w:val="center"/>
              <w:rPr>
                <w:sz w:val="20"/>
                <w:szCs w:val="20"/>
              </w:rPr>
            </w:pPr>
            <w:r w:rsidRPr="00A20A89">
              <w:rPr>
                <w:sz w:val="20"/>
                <w:szCs w:val="20"/>
              </w:rPr>
              <w:t>6</w:t>
            </w:r>
          </w:p>
        </w:tc>
        <w:tc>
          <w:tcPr>
            <w:tcW w:w="595" w:type="dxa"/>
          </w:tcPr>
          <w:p w:rsidR="00D13E74" w:rsidRPr="00A20A89" w:rsidRDefault="00D13E74" w:rsidP="001B5F14">
            <w:pPr>
              <w:jc w:val="center"/>
              <w:rPr>
                <w:sz w:val="20"/>
                <w:szCs w:val="20"/>
              </w:rPr>
            </w:pPr>
            <w:r w:rsidRPr="00A20A89">
              <w:rPr>
                <w:sz w:val="20"/>
                <w:szCs w:val="20"/>
              </w:rPr>
              <w:t>6/17</w:t>
            </w:r>
          </w:p>
        </w:tc>
        <w:tc>
          <w:tcPr>
            <w:tcW w:w="595" w:type="dxa"/>
          </w:tcPr>
          <w:p w:rsidR="00D13E74" w:rsidRPr="00A20A89" w:rsidRDefault="00D13E74" w:rsidP="001B5F14">
            <w:pPr>
              <w:jc w:val="center"/>
              <w:rPr>
                <w:sz w:val="20"/>
                <w:szCs w:val="20"/>
              </w:rPr>
            </w:pPr>
            <w:r w:rsidRPr="00A20A89">
              <w:rPr>
                <w:sz w:val="20"/>
                <w:szCs w:val="20"/>
              </w:rPr>
              <w:t>75</w:t>
            </w:r>
          </w:p>
        </w:tc>
        <w:tc>
          <w:tcPr>
            <w:tcW w:w="595" w:type="dxa"/>
          </w:tcPr>
          <w:p w:rsidR="00D13E74" w:rsidRPr="00A20A89" w:rsidRDefault="00D13E74" w:rsidP="001B5F14">
            <w:pPr>
              <w:jc w:val="center"/>
              <w:rPr>
                <w:sz w:val="20"/>
                <w:szCs w:val="20"/>
              </w:rPr>
            </w:pPr>
            <w:r w:rsidRPr="00A20A89">
              <w:rPr>
                <w:sz w:val="20"/>
                <w:szCs w:val="20"/>
              </w:rPr>
              <w:t>10</w:t>
            </w:r>
          </w:p>
        </w:tc>
        <w:tc>
          <w:tcPr>
            <w:tcW w:w="595" w:type="dxa"/>
          </w:tcPr>
          <w:p w:rsidR="00D13E74" w:rsidRPr="00A20A89" w:rsidRDefault="00D13E74" w:rsidP="001B5F14">
            <w:pPr>
              <w:jc w:val="center"/>
              <w:rPr>
                <w:sz w:val="20"/>
                <w:szCs w:val="20"/>
              </w:rPr>
            </w:pPr>
            <w:r w:rsidRPr="00A20A89">
              <w:rPr>
                <w:sz w:val="20"/>
                <w:szCs w:val="20"/>
              </w:rPr>
              <w:t>2</w:t>
            </w:r>
          </w:p>
        </w:tc>
        <w:tc>
          <w:tcPr>
            <w:tcW w:w="709" w:type="dxa"/>
          </w:tcPr>
          <w:p w:rsidR="00D13E74" w:rsidRPr="00A20A89" w:rsidRDefault="00D13E74" w:rsidP="001B5F14">
            <w:pPr>
              <w:jc w:val="center"/>
              <w:rPr>
                <w:sz w:val="20"/>
                <w:szCs w:val="20"/>
              </w:rPr>
            </w:pPr>
            <w:r w:rsidRPr="00A20A89">
              <w:rPr>
                <w:sz w:val="20"/>
                <w:szCs w:val="20"/>
              </w:rPr>
              <w:t>5</w:t>
            </w:r>
          </w:p>
        </w:tc>
        <w:tc>
          <w:tcPr>
            <w:tcW w:w="708" w:type="dxa"/>
          </w:tcPr>
          <w:p w:rsidR="00D13E74" w:rsidRPr="00A20A89" w:rsidRDefault="00D13E74" w:rsidP="001B5F14">
            <w:pPr>
              <w:jc w:val="center"/>
              <w:rPr>
                <w:sz w:val="20"/>
                <w:szCs w:val="20"/>
              </w:rPr>
            </w:pPr>
            <w:r w:rsidRPr="00A20A89">
              <w:rPr>
                <w:sz w:val="20"/>
                <w:szCs w:val="20"/>
              </w:rPr>
              <w:t>0</w:t>
            </w:r>
          </w:p>
        </w:tc>
        <w:tc>
          <w:tcPr>
            <w:tcW w:w="709" w:type="dxa"/>
          </w:tcPr>
          <w:p w:rsidR="00D13E74" w:rsidRPr="00A20A89" w:rsidRDefault="00D13E74" w:rsidP="001B5F14">
            <w:pPr>
              <w:jc w:val="center"/>
              <w:rPr>
                <w:sz w:val="20"/>
                <w:szCs w:val="20"/>
              </w:rPr>
            </w:pPr>
            <w:r w:rsidRPr="00A20A89">
              <w:rPr>
                <w:sz w:val="20"/>
                <w:szCs w:val="20"/>
              </w:rPr>
              <w:t>5</w:t>
            </w:r>
          </w:p>
        </w:tc>
        <w:tc>
          <w:tcPr>
            <w:tcW w:w="709" w:type="dxa"/>
          </w:tcPr>
          <w:p w:rsidR="00D13E74" w:rsidRPr="00A20A89" w:rsidRDefault="00D13E74" w:rsidP="001B5F14">
            <w:pPr>
              <w:jc w:val="center"/>
              <w:rPr>
                <w:sz w:val="20"/>
                <w:szCs w:val="20"/>
              </w:rPr>
            </w:pPr>
            <w:r w:rsidRPr="00A20A89">
              <w:rPr>
                <w:sz w:val="20"/>
                <w:szCs w:val="20"/>
              </w:rPr>
              <w:t>1</w:t>
            </w:r>
          </w:p>
        </w:tc>
        <w:tc>
          <w:tcPr>
            <w:tcW w:w="709"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20"/>
                <w:szCs w:val="20"/>
              </w:rPr>
            </w:pPr>
            <w:r w:rsidRPr="00A20A89">
              <w:rPr>
                <w:sz w:val="20"/>
                <w:szCs w:val="20"/>
              </w:rPr>
              <w:t>3</w:t>
            </w:r>
          </w:p>
        </w:tc>
      </w:tr>
      <w:tr w:rsidR="00E17A9A" w:rsidRPr="00A20A89" w:rsidTr="00D13E74">
        <w:trPr>
          <w:trHeight w:val="20"/>
        </w:trPr>
        <w:tc>
          <w:tcPr>
            <w:tcW w:w="1413" w:type="dxa"/>
          </w:tcPr>
          <w:p w:rsidR="00D13E74" w:rsidRPr="00A20A89" w:rsidRDefault="00D13E74" w:rsidP="001B5F14">
            <w:pPr>
              <w:jc w:val="both"/>
              <w:rPr>
                <w:sz w:val="20"/>
                <w:szCs w:val="20"/>
              </w:rPr>
            </w:pPr>
            <w:r w:rsidRPr="00A20A89">
              <w:rPr>
                <w:sz w:val="20"/>
                <w:szCs w:val="20"/>
              </w:rPr>
              <w:t>Общественные</w:t>
            </w:r>
          </w:p>
          <w:p w:rsidR="00D13E74" w:rsidRPr="00A20A89" w:rsidRDefault="00D13E74" w:rsidP="001B5F14">
            <w:pPr>
              <w:jc w:val="both"/>
              <w:rPr>
                <w:sz w:val="20"/>
                <w:szCs w:val="20"/>
              </w:rPr>
            </w:pPr>
            <w:r w:rsidRPr="00A20A89">
              <w:rPr>
                <w:sz w:val="20"/>
                <w:szCs w:val="20"/>
              </w:rPr>
              <w:t>объекты</w:t>
            </w:r>
          </w:p>
        </w:tc>
        <w:tc>
          <w:tcPr>
            <w:tcW w:w="595" w:type="dxa"/>
          </w:tcPr>
          <w:p w:rsidR="00D13E74" w:rsidRPr="00A20A89" w:rsidRDefault="00D13E74" w:rsidP="00BF5354">
            <w:pPr>
              <w:jc w:val="center"/>
              <w:rPr>
                <w:sz w:val="20"/>
                <w:szCs w:val="20"/>
              </w:rPr>
            </w:pPr>
            <w:r w:rsidRPr="00A20A89">
              <w:rPr>
                <w:sz w:val="20"/>
                <w:szCs w:val="20"/>
              </w:rPr>
              <w:t>0,04</w:t>
            </w:r>
          </w:p>
        </w:tc>
        <w:tc>
          <w:tcPr>
            <w:tcW w:w="595" w:type="dxa"/>
          </w:tcPr>
          <w:p w:rsidR="00D13E74" w:rsidRPr="00A20A89" w:rsidRDefault="00D13E74" w:rsidP="001B5F14">
            <w:pPr>
              <w:jc w:val="center"/>
              <w:rPr>
                <w:sz w:val="18"/>
                <w:szCs w:val="18"/>
              </w:rPr>
            </w:pPr>
            <w:r w:rsidRPr="00A20A89">
              <w:rPr>
                <w:sz w:val="18"/>
                <w:szCs w:val="18"/>
              </w:rPr>
              <w:t>Не подлежит установлению</w:t>
            </w:r>
          </w:p>
        </w:tc>
        <w:tc>
          <w:tcPr>
            <w:tcW w:w="595" w:type="dxa"/>
          </w:tcPr>
          <w:p w:rsidR="00D13E74" w:rsidRPr="00A20A89" w:rsidRDefault="00D13E74" w:rsidP="001B5F14">
            <w:pPr>
              <w:jc w:val="center"/>
              <w:rPr>
                <w:sz w:val="20"/>
                <w:szCs w:val="20"/>
              </w:rPr>
            </w:pPr>
            <w:r w:rsidRPr="00A20A89">
              <w:rPr>
                <w:sz w:val="20"/>
                <w:szCs w:val="20"/>
              </w:rPr>
              <w:t>15</w:t>
            </w:r>
          </w:p>
        </w:tc>
        <w:tc>
          <w:tcPr>
            <w:tcW w:w="595" w:type="dxa"/>
          </w:tcPr>
          <w:p w:rsidR="00D13E74" w:rsidRPr="00A20A89" w:rsidRDefault="00D13E74" w:rsidP="001B5F14">
            <w:pPr>
              <w:jc w:val="center"/>
              <w:rPr>
                <w:sz w:val="20"/>
                <w:szCs w:val="20"/>
              </w:rPr>
            </w:pPr>
            <w:r w:rsidRPr="00A20A89">
              <w:rPr>
                <w:sz w:val="20"/>
                <w:szCs w:val="20"/>
              </w:rPr>
              <w:t>30</w:t>
            </w:r>
          </w:p>
        </w:tc>
        <w:tc>
          <w:tcPr>
            <w:tcW w:w="595" w:type="dxa"/>
          </w:tcPr>
          <w:p w:rsidR="00D13E74" w:rsidRPr="00A20A89" w:rsidRDefault="00D13E74" w:rsidP="001B5F14">
            <w:pPr>
              <w:jc w:val="center"/>
              <w:rPr>
                <w:sz w:val="20"/>
                <w:szCs w:val="20"/>
              </w:rPr>
            </w:pPr>
            <w:r w:rsidRPr="00A20A89">
              <w:rPr>
                <w:sz w:val="20"/>
                <w:szCs w:val="20"/>
              </w:rPr>
              <w:t>40</w:t>
            </w:r>
          </w:p>
        </w:tc>
        <w:tc>
          <w:tcPr>
            <w:tcW w:w="595" w:type="dxa"/>
          </w:tcPr>
          <w:p w:rsidR="00D13E74" w:rsidRPr="00A20A89" w:rsidRDefault="00D13E74" w:rsidP="001B5F14">
            <w:pPr>
              <w:jc w:val="center"/>
              <w:rPr>
                <w:sz w:val="20"/>
                <w:szCs w:val="20"/>
              </w:rPr>
            </w:pPr>
            <w:r w:rsidRPr="00A20A89">
              <w:rPr>
                <w:sz w:val="20"/>
                <w:szCs w:val="20"/>
              </w:rPr>
              <w:t>20</w:t>
            </w:r>
          </w:p>
        </w:tc>
        <w:tc>
          <w:tcPr>
            <w:tcW w:w="595" w:type="dxa"/>
          </w:tcPr>
          <w:p w:rsidR="00D13E74" w:rsidRPr="00A20A89" w:rsidRDefault="00D13E74" w:rsidP="001B5F14">
            <w:pPr>
              <w:jc w:val="center"/>
              <w:rPr>
                <w:sz w:val="20"/>
                <w:szCs w:val="20"/>
              </w:rPr>
            </w:pPr>
            <w:r w:rsidRPr="00A20A89">
              <w:rPr>
                <w:sz w:val="20"/>
                <w:szCs w:val="20"/>
              </w:rPr>
              <w:t>2</w:t>
            </w:r>
          </w:p>
        </w:tc>
        <w:tc>
          <w:tcPr>
            <w:tcW w:w="709" w:type="dxa"/>
          </w:tcPr>
          <w:p w:rsidR="00D13E74" w:rsidRPr="00A20A89" w:rsidRDefault="00D13E74" w:rsidP="001B5F14">
            <w:pPr>
              <w:jc w:val="center"/>
              <w:rPr>
                <w:sz w:val="20"/>
                <w:szCs w:val="20"/>
              </w:rPr>
            </w:pPr>
            <w:r w:rsidRPr="00A20A89">
              <w:rPr>
                <w:sz w:val="20"/>
                <w:szCs w:val="20"/>
              </w:rPr>
              <w:t>5</w:t>
            </w:r>
          </w:p>
        </w:tc>
        <w:tc>
          <w:tcPr>
            <w:tcW w:w="708"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18"/>
                <w:szCs w:val="18"/>
              </w:rPr>
            </w:pPr>
            <w:r w:rsidRPr="00A20A89">
              <w:rPr>
                <w:sz w:val="18"/>
                <w:szCs w:val="18"/>
              </w:rPr>
              <w:t>Не подлежит установлению</w:t>
            </w:r>
          </w:p>
        </w:tc>
        <w:tc>
          <w:tcPr>
            <w:tcW w:w="709" w:type="dxa"/>
          </w:tcPr>
          <w:p w:rsidR="00D13E74" w:rsidRPr="00A20A89" w:rsidRDefault="00D13E74" w:rsidP="001B5F14">
            <w:pPr>
              <w:jc w:val="center"/>
              <w:rPr>
                <w:sz w:val="18"/>
                <w:szCs w:val="18"/>
              </w:rPr>
            </w:pPr>
            <w:r w:rsidRPr="00A20A89">
              <w:rPr>
                <w:sz w:val="18"/>
                <w:szCs w:val="18"/>
              </w:rPr>
              <w:t>Не подлежит установлению</w:t>
            </w:r>
          </w:p>
        </w:tc>
        <w:tc>
          <w:tcPr>
            <w:tcW w:w="709"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20"/>
                <w:szCs w:val="20"/>
              </w:rPr>
            </w:pPr>
            <w:r w:rsidRPr="00A20A89">
              <w:rPr>
                <w:sz w:val="20"/>
                <w:szCs w:val="20"/>
              </w:rPr>
              <w:t>3</w:t>
            </w:r>
          </w:p>
        </w:tc>
      </w:tr>
      <w:tr w:rsidR="00D13E74" w:rsidRPr="00A20A89" w:rsidTr="00D13E74">
        <w:trPr>
          <w:trHeight w:val="20"/>
        </w:trPr>
        <w:tc>
          <w:tcPr>
            <w:tcW w:w="1413" w:type="dxa"/>
          </w:tcPr>
          <w:p w:rsidR="00D13E74" w:rsidRPr="00A20A89" w:rsidRDefault="00D13E74" w:rsidP="001B5F14">
            <w:pPr>
              <w:jc w:val="both"/>
              <w:rPr>
                <w:sz w:val="20"/>
                <w:szCs w:val="20"/>
              </w:rPr>
            </w:pPr>
            <w:r w:rsidRPr="00A20A89">
              <w:rPr>
                <w:sz w:val="20"/>
                <w:szCs w:val="20"/>
              </w:rPr>
              <w:t>Ведение огородничества</w:t>
            </w:r>
          </w:p>
        </w:tc>
        <w:tc>
          <w:tcPr>
            <w:tcW w:w="595" w:type="dxa"/>
          </w:tcPr>
          <w:p w:rsidR="00D13E74" w:rsidRPr="00A20A89" w:rsidRDefault="00D13E74" w:rsidP="001B5F14">
            <w:pPr>
              <w:jc w:val="center"/>
              <w:rPr>
                <w:sz w:val="16"/>
                <w:szCs w:val="16"/>
              </w:rPr>
            </w:pPr>
            <w:r w:rsidRPr="00A20A89">
              <w:rPr>
                <w:sz w:val="20"/>
                <w:szCs w:val="20"/>
              </w:rPr>
              <w:t>0,04</w:t>
            </w:r>
            <w:r w:rsidRPr="00A20A89">
              <w:rPr>
                <w:sz w:val="16"/>
                <w:szCs w:val="16"/>
              </w:rPr>
              <w:t xml:space="preserve"> (образуемые ЗУ)</w:t>
            </w:r>
          </w:p>
          <w:p w:rsidR="00D13E74" w:rsidRPr="00A20A89" w:rsidRDefault="00D13E74" w:rsidP="001B5F14">
            <w:pPr>
              <w:jc w:val="center"/>
              <w:rPr>
                <w:sz w:val="16"/>
                <w:szCs w:val="16"/>
              </w:rPr>
            </w:pPr>
          </w:p>
          <w:p w:rsidR="00D13E74" w:rsidRPr="00A20A89" w:rsidRDefault="00D13E74" w:rsidP="001B5F14">
            <w:pPr>
              <w:jc w:val="center"/>
              <w:rPr>
                <w:sz w:val="20"/>
                <w:szCs w:val="20"/>
              </w:rPr>
            </w:pPr>
            <w:r w:rsidRPr="00A20A89">
              <w:rPr>
                <w:sz w:val="20"/>
                <w:szCs w:val="20"/>
              </w:rPr>
              <w:t>0,01</w:t>
            </w:r>
          </w:p>
          <w:p w:rsidR="00D13E74" w:rsidRPr="00A20A89" w:rsidRDefault="00D13E74" w:rsidP="001B5F14">
            <w:pPr>
              <w:jc w:val="center"/>
              <w:rPr>
                <w:sz w:val="18"/>
                <w:szCs w:val="18"/>
              </w:rPr>
            </w:pPr>
            <w:r w:rsidRPr="00A20A89">
              <w:rPr>
                <w:sz w:val="16"/>
                <w:szCs w:val="16"/>
              </w:rPr>
              <w:t>(образуемые ЗУ находящиеся в границе застроенной территории</w:t>
            </w:r>
          </w:p>
        </w:tc>
        <w:tc>
          <w:tcPr>
            <w:tcW w:w="595" w:type="dxa"/>
          </w:tcPr>
          <w:p w:rsidR="00D13E74" w:rsidRPr="00A20A89" w:rsidRDefault="00D13E74" w:rsidP="001B5F14">
            <w:pPr>
              <w:jc w:val="center"/>
              <w:rPr>
                <w:sz w:val="20"/>
                <w:szCs w:val="20"/>
              </w:rPr>
            </w:pPr>
            <w:r w:rsidRPr="00A20A89">
              <w:rPr>
                <w:sz w:val="20"/>
                <w:szCs w:val="20"/>
              </w:rPr>
              <w:t>0,06</w:t>
            </w:r>
          </w:p>
        </w:tc>
        <w:tc>
          <w:tcPr>
            <w:tcW w:w="595" w:type="dxa"/>
          </w:tcPr>
          <w:p w:rsidR="00D13E74" w:rsidRPr="00A20A89" w:rsidRDefault="00D13E74" w:rsidP="001B5F14">
            <w:pPr>
              <w:jc w:val="center"/>
              <w:rPr>
                <w:sz w:val="20"/>
                <w:szCs w:val="20"/>
              </w:rPr>
            </w:pPr>
            <w:r w:rsidRPr="00A20A89">
              <w:rPr>
                <w:sz w:val="20"/>
                <w:szCs w:val="20"/>
              </w:rPr>
              <w:t>15</w:t>
            </w:r>
          </w:p>
        </w:tc>
        <w:tc>
          <w:tcPr>
            <w:tcW w:w="595" w:type="dxa"/>
          </w:tcPr>
          <w:p w:rsidR="00D13E74" w:rsidRPr="00A20A89" w:rsidRDefault="00D13E74" w:rsidP="001B5F14">
            <w:pPr>
              <w:jc w:val="center"/>
              <w:rPr>
                <w:sz w:val="20"/>
                <w:szCs w:val="20"/>
              </w:rPr>
            </w:pPr>
            <w:r w:rsidRPr="00A20A89">
              <w:rPr>
                <w:sz w:val="20"/>
                <w:szCs w:val="20"/>
              </w:rPr>
              <w:t>30</w:t>
            </w:r>
          </w:p>
        </w:tc>
        <w:tc>
          <w:tcPr>
            <w:tcW w:w="595" w:type="dxa"/>
          </w:tcPr>
          <w:p w:rsidR="00D13E74" w:rsidRPr="00A20A89" w:rsidRDefault="00D13E74" w:rsidP="001B5F14">
            <w:pPr>
              <w:jc w:val="center"/>
              <w:rPr>
                <w:sz w:val="18"/>
                <w:szCs w:val="18"/>
              </w:rPr>
            </w:pPr>
            <w:r w:rsidRPr="00A20A89">
              <w:rPr>
                <w:sz w:val="18"/>
                <w:szCs w:val="18"/>
              </w:rPr>
              <w:t>Не подлежит установлению</w:t>
            </w:r>
          </w:p>
        </w:tc>
        <w:tc>
          <w:tcPr>
            <w:tcW w:w="595" w:type="dxa"/>
          </w:tcPr>
          <w:p w:rsidR="00D13E74" w:rsidRPr="00A20A89" w:rsidRDefault="00D13E74" w:rsidP="001B5F14">
            <w:pPr>
              <w:jc w:val="center"/>
              <w:rPr>
                <w:sz w:val="18"/>
                <w:szCs w:val="18"/>
              </w:rPr>
            </w:pPr>
            <w:r w:rsidRPr="00A20A89">
              <w:rPr>
                <w:sz w:val="18"/>
                <w:szCs w:val="18"/>
              </w:rPr>
              <w:t>Не подлежит установлению</w:t>
            </w:r>
          </w:p>
        </w:tc>
        <w:tc>
          <w:tcPr>
            <w:tcW w:w="595" w:type="dxa"/>
          </w:tcPr>
          <w:p w:rsidR="00D13E74" w:rsidRPr="00A20A89" w:rsidRDefault="00D13E74" w:rsidP="001B5F14">
            <w:pPr>
              <w:jc w:val="center"/>
              <w:rPr>
                <w:sz w:val="20"/>
                <w:szCs w:val="20"/>
              </w:rPr>
            </w:pPr>
            <w:r w:rsidRPr="00A20A89">
              <w:rPr>
                <w:sz w:val="20"/>
                <w:szCs w:val="20"/>
              </w:rPr>
              <w:t>2</w:t>
            </w:r>
          </w:p>
        </w:tc>
        <w:tc>
          <w:tcPr>
            <w:tcW w:w="1417" w:type="dxa"/>
            <w:gridSpan w:val="2"/>
          </w:tcPr>
          <w:p w:rsidR="00D13E74" w:rsidRPr="00A20A89" w:rsidRDefault="00D13E74" w:rsidP="001B5F14">
            <w:pPr>
              <w:jc w:val="center"/>
              <w:rPr>
                <w:sz w:val="18"/>
                <w:szCs w:val="18"/>
              </w:rPr>
            </w:pPr>
            <w:r w:rsidRPr="00A20A89">
              <w:rPr>
                <w:sz w:val="18"/>
                <w:szCs w:val="18"/>
              </w:rPr>
              <w:t>Не подлежит установлению</w:t>
            </w:r>
          </w:p>
        </w:tc>
        <w:tc>
          <w:tcPr>
            <w:tcW w:w="709" w:type="dxa"/>
          </w:tcPr>
          <w:p w:rsidR="00D13E74" w:rsidRPr="00A20A89" w:rsidRDefault="00D13E74" w:rsidP="001B5F14">
            <w:pPr>
              <w:jc w:val="center"/>
              <w:rPr>
                <w:sz w:val="20"/>
                <w:szCs w:val="20"/>
              </w:rPr>
            </w:pPr>
            <w:r w:rsidRPr="00A20A89">
              <w:rPr>
                <w:sz w:val="20"/>
                <w:szCs w:val="20"/>
              </w:rPr>
              <w:t>1</w:t>
            </w:r>
          </w:p>
        </w:tc>
        <w:tc>
          <w:tcPr>
            <w:tcW w:w="709" w:type="dxa"/>
          </w:tcPr>
          <w:p w:rsidR="00D13E74" w:rsidRPr="00A20A89" w:rsidRDefault="00D13E74" w:rsidP="001B5F14">
            <w:pPr>
              <w:jc w:val="center"/>
              <w:rPr>
                <w:sz w:val="20"/>
                <w:szCs w:val="20"/>
              </w:rPr>
            </w:pPr>
            <w:r w:rsidRPr="00A20A89">
              <w:rPr>
                <w:sz w:val="20"/>
                <w:szCs w:val="20"/>
              </w:rPr>
              <w:t>1</w:t>
            </w:r>
          </w:p>
        </w:tc>
        <w:tc>
          <w:tcPr>
            <w:tcW w:w="709" w:type="dxa"/>
          </w:tcPr>
          <w:p w:rsidR="00D13E74" w:rsidRPr="00A20A89" w:rsidRDefault="00D13E74" w:rsidP="001B5F14">
            <w:pPr>
              <w:jc w:val="center"/>
              <w:rPr>
                <w:sz w:val="20"/>
                <w:szCs w:val="20"/>
              </w:rPr>
            </w:pPr>
            <w:r w:rsidRPr="00A20A89">
              <w:rPr>
                <w:sz w:val="20"/>
                <w:szCs w:val="20"/>
              </w:rPr>
              <w:t>3</w:t>
            </w:r>
          </w:p>
        </w:tc>
        <w:tc>
          <w:tcPr>
            <w:tcW w:w="709" w:type="dxa"/>
          </w:tcPr>
          <w:p w:rsidR="00D13E74" w:rsidRPr="00A20A89" w:rsidRDefault="00D13E74" w:rsidP="001B5F14">
            <w:pPr>
              <w:jc w:val="center"/>
              <w:rPr>
                <w:sz w:val="18"/>
                <w:szCs w:val="18"/>
              </w:rPr>
            </w:pPr>
            <w:r w:rsidRPr="00A20A89">
              <w:rPr>
                <w:sz w:val="18"/>
                <w:szCs w:val="18"/>
              </w:rPr>
              <w:t>Не подлежит установлению</w:t>
            </w:r>
          </w:p>
        </w:tc>
      </w:tr>
    </w:tbl>
    <w:p w:rsidR="00EF726C" w:rsidRPr="00A20A89" w:rsidRDefault="00EF726C" w:rsidP="000D1BC8">
      <w:pPr>
        <w:pStyle w:val="G7"/>
        <w:tabs>
          <w:tab w:val="left" w:pos="993"/>
          <w:tab w:val="left" w:pos="1134"/>
        </w:tabs>
        <w:ind w:left="680" w:firstLine="0"/>
      </w:pPr>
    </w:p>
    <w:p w:rsidR="000D1BC8" w:rsidRPr="00A20A89" w:rsidRDefault="000D1BC8" w:rsidP="00BD242A">
      <w:pPr>
        <w:pStyle w:val="G7"/>
        <w:numPr>
          <w:ilvl w:val="1"/>
          <w:numId w:val="20"/>
        </w:numPr>
        <w:tabs>
          <w:tab w:val="left" w:pos="993"/>
          <w:tab w:val="left" w:pos="1134"/>
        </w:tabs>
        <w:ind w:left="0" w:firstLine="680"/>
        <w:rPr>
          <w:szCs w:val="22"/>
        </w:rPr>
      </w:pPr>
      <w:r w:rsidRPr="00A20A89">
        <w:rPr>
          <w:szCs w:val="22"/>
        </w:rPr>
        <w:t>Допускается отклонение в минимальных, максимальных площадях в размере не более 10 % включительно.</w:t>
      </w:r>
    </w:p>
    <w:p w:rsidR="000D1BC8" w:rsidRPr="00A20A89" w:rsidRDefault="000D1BC8" w:rsidP="00BD242A">
      <w:pPr>
        <w:pStyle w:val="G7"/>
        <w:numPr>
          <w:ilvl w:val="1"/>
          <w:numId w:val="20"/>
        </w:numPr>
        <w:tabs>
          <w:tab w:val="left" w:pos="993"/>
          <w:tab w:val="left" w:pos="1134"/>
        </w:tabs>
        <w:ind w:left="0" w:firstLine="680"/>
        <w:rPr>
          <w:szCs w:val="22"/>
        </w:rPr>
      </w:pPr>
      <w:r w:rsidRPr="00A20A89">
        <w:rPr>
          <w:szCs w:val="22"/>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ограждения – 2,0 м.</w:t>
      </w:r>
    </w:p>
    <w:p w:rsidR="000D1BC8" w:rsidRPr="00A20A89" w:rsidRDefault="000D1BC8" w:rsidP="00BD242A">
      <w:pPr>
        <w:pStyle w:val="G7"/>
        <w:numPr>
          <w:ilvl w:val="1"/>
          <w:numId w:val="20"/>
        </w:numPr>
        <w:tabs>
          <w:tab w:val="left" w:pos="993"/>
          <w:tab w:val="left" w:pos="1134"/>
        </w:tabs>
        <w:ind w:left="0" w:firstLine="680"/>
        <w:rPr>
          <w:szCs w:val="22"/>
        </w:rPr>
      </w:pPr>
      <w:r w:rsidRPr="00A20A89">
        <w:rPr>
          <w:szCs w:val="22"/>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0D1BC8" w:rsidRPr="00A20A89" w:rsidRDefault="000D1BC8" w:rsidP="00BD242A">
      <w:pPr>
        <w:pStyle w:val="G7"/>
        <w:numPr>
          <w:ilvl w:val="1"/>
          <w:numId w:val="20"/>
        </w:numPr>
        <w:tabs>
          <w:tab w:val="left" w:pos="993"/>
          <w:tab w:val="left" w:pos="1134"/>
        </w:tabs>
        <w:ind w:left="0" w:firstLine="680"/>
        <w:rPr>
          <w:szCs w:val="22"/>
        </w:rPr>
      </w:pPr>
      <w:r w:rsidRPr="00A20A89">
        <w:rPr>
          <w:szCs w:val="22"/>
        </w:rPr>
        <w:t>Жилые дома на территории застройки располагаются с отступом от красных линий.</w:t>
      </w:r>
    </w:p>
    <w:p w:rsidR="000D1BC8" w:rsidRPr="00A20A89" w:rsidRDefault="000D1BC8" w:rsidP="00BD242A">
      <w:pPr>
        <w:pStyle w:val="G7"/>
        <w:numPr>
          <w:ilvl w:val="1"/>
          <w:numId w:val="20"/>
        </w:numPr>
        <w:tabs>
          <w:tab w:val="left" w:pos="993"/>
          <w:tab w:val="left" w:pos="1134"/>
        </w:tabs>
        <w:ind w:left="0" w:firstLine="680"/>
        <w:rPr>
          <w:szCs w:val="22"/>
        </w:rPr>
      </w:pPr>
      <w:r w:rsidRPr="00A20A89">
        <w:rPr>
          <w:szCs w:val="22"/>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0D1BC8" w:rsidRPr="00A20A89" w:rsidRDefault="000D1BC8" w:rsidP="00BD242A">
      <w:pPr>
        <w:pStyle w:val="G7"/>
        <w:numPr>
          <w:ilvl w:val="1"/>
          <w:numId w:val="20"/>
        </w:numPr>
        <w:tabs>
          <w:tab w:val="left" w:pos="993"/>
          <w:tab w:val="left" w:pos="1134"/>
        </w:tabs>
        <w:ind w:left="0" w:firstLine="680"/>
        <w:rPr>
          <w:szCs w:val="22"/>
        </w:rPr>
      </w:pPr>
      <w:r w:rsidRPr="00A20A89">
        <w:rPr>
          <w:szCs w:val="22"/>
        </w:rPr>
        <w:t xml:space="preserve">До границы соседнего </w:t>
      </w:r>
      <w:r w:rsidR="000D4B40" w:rsidRPr="00A20A89">
        <w:rPr>
          <w:szCs w:val="22"/>
        </w:rPr>
        <w:t>земельного</w:t>
      </w:r>
      <w:r w:rsidRPr="00A20A89">
        <w:rPr>
          <w:szCs w:val="22"/>
        </w:rPr>
        <w:t xml:space="preserve"> участка расстояния по санитарно-бытовым условиям и в зависимости от степени огнестойкости должны быть не менее:</w:t>
      </w:r>
    </w:p>
    <w:p w:rsidR="000D1BC8" w:rsidRPr="00A20A89" w:rsidRDefault="000D1BC8" w:rsidP="004044F8">
      <w:pPr>
        <w:pStyle w:val="G7"/>
        <w:numPr>
          <w:ilvl w:val="2"/>
          <w:numId w:val="112"/>
        </w:numPr>
        <w:tabs>
          <w:tab w:val="left" w:pos="993"/>
          <w:tab w:val="left" w:pos="1134"/>
        </w:tabs>
        <w:rPr>
          <w:szCs w:val="22"/>
        </w:rPr>
      </w:pPr>
      <w:r w:rsidRPr="00A20A89">
        <w:rPr>
          <w:szCs w:val="22"/>
        </w:rPr>
        <w:t xml:space="preserve">от </w:t>
      </w:r>
      <w:r w:rsidR="00BF5354" w:rsidRPr="00A20A89">
        <w:rPr>
          <w:szCs w:val="22"/>
        </w:rPr>
        <w:t>жилого</w:t>
      </w:r>
      <w:r w:rsidRPr="00A20A89">
        <w:rPr>
          <w:szCs w:val="22"/>
        </w:rPr>
        <w:t xml:space="preserve"> дома – 3 м;</w:t>
      </w:r>
    </w:p>
    <w:p w:rsidR="000D1BC8" w:rsidRPr="00A20A89" w:rsidRDefault="000D1BC8" w:rsidP="004044F8">
      <w:pPr>
        <w:pStyle w:val="G7"/>
        <w:numPr>
          <w:ilvl w:val="2"/>
          <w:numId w:val="112"/>
        </w:numPr>
        <w:tabs>
          <w:tab w:val="left" w:pos="993"/>
          <w:tab w:val="left" w:pos="1134"/>
        </w:tabs>
        <w:rPr>
          <w:szCs w:val="22"/>
        </w:rPr>
      </w:pPr>
      <w:r w:rsidRPr="00A20A89">
        <w:rPr>
          <w:szCs w:val="22"/>
        </w:rPr>
        <w:t>от постройки для содержания скота и птицы – 4 м;</w:t>
      </w:r>
    </w:p>
    <w:p w:rsidR="000D1BC8" w:rsidRPr="00A20A89" w:rsidRDefault="000D1BC8" w:rsidP="004044F8">
      <w:pPr>
        <w:pStyle w:val="G7"/>
        <w:numPr>
          <w:ilvl w:val="2"/>
          <w:numId w:val="112"/>
        </w:numPr>
        <w:tabs>
          <w:tab w:val="left" w:pos="993"/>
          <w:tab w:val="left" w:pos="1134"/>
        </w:tabs>
        <w:rPr>
          <w:szCs w:val="22"/>
        </w:rPr>
      </w:pPr>
      <w:r w:rsidRPr="00A20A89">
        <w:rPr>
          <w:szCs w:val="22"/>
        </w:rPr>
        <w:t>от других построек (бани, автостоянки и др.) – 1 м;</w:t>
      </w:r>
    </w:p>
    <w:p w:rsidR="000D1BC8" w:rsidRPr="00A20A89" w:rsidRDefault="000D1BC8" w:rsidP="004044F8">
      <w:pPr>
        <w:pStyle w:val="G7"/>
        <w:numPr>
          <w:ilvl w:val="2"/>
          <w:numId w:val="112"/>
        </w:numPr>
        <w:tabs>
          <w:tab w:val="left" w:pos="993"/>
          <w:tab w:val="left" w:pos="1134"/>
        </w:tabs>
        <w:rPr>
          <w:szCs w:val="22"/>
        </w:rPr>
      </w:pPr>
      <w:r w:rsidRPr="00A20A89">
        <w:rPr>
          <w:szCs w:val="22"/>
        </w:rPr>
        <w:t>от стволов высокорослых деревьев – 4 м;</w:t>
      </w:r>
    </w:p>
    <w:p w:rsidR="000D1BC8" w:rsidRPr="00A20A89" w:rsidRDefault="000D1BC8" w:rsidP="004044F8">
      <w:pPr>
        <w:pStyle w:val="G7"/>
        <w:numPr>
          <w:ilvl w:val="2"/>
          <w:numId w:val="112"/>
        </w:numPr>
        <w:tabs>
          <w:tab w:val="left" w:pos="993"/>
          <w:tab w:val="left" w:pos="1134"/>
        </w:tabs>
        <w:rPr>
          <w:szCs w:val="22"/>
        </w:rPr>
      </w:pPr>
      <w:r w:rsidRPr="00A20A89">
        <w:rPr>
          <w:szCs w:val="22"/>
        </w:rPr>
        <w:t>от стволов среднерослых деревьев – 2 м;</w:t>
      </w:r>
    </w:p>
    <w:p w:rsidR="000D1BC8" w:rsidRPr="00A20A89" w:rsidRDefault="000D1BC8" w:rsidP="004044F8">
      <w:pPr>
        <w:pStyle w:val="G7"/>
        <w:numPr>
          <w:ilvl w:val="2"/>
          <w:numId w:val="112"/>
        </w:numPr>
        <w:tabs>
          <w:tab w:val="left" w:pos="993"/>
          <w:tab w:val="left" w:pos="1134"/>
        </w:tabs>
        <w:rPr>
          <w:szCs w:val="22"/>
        </w:rPr>
      </w:pPr>
      <w:r w:rsidRPr="00A20A89">
        <w:rPr>
          <w:szCs w:val="22"/>
        </w:rPr>
        <w:t>от кустарника – 1 м.</w:t>
      </w:r>
    </w:p>
    <w:p w:rsidR="000D1BC8" w:rsidRPr="00A20A89" w:rsidRDefault="000D1BC8" w:rsidP="00BD242A">
      <w:pPr>
        <w:pStyle w:val="G7"/>
        <w:numPr>
          <w:ilvl w:val="1"/>
          <w:numId w:val="20"/>
        </w:numPr>
        <w:tabs>
          <w:tab w:val="left" w:pos="993"/>
          <w:tab w:val="left" w:pos="1134"/>
        </w:tabs>
        <w:ind w:left="0" w:firstLine="680"/>
        <w:rPr>
          <w:szCs w:val="22"/>
        </w:rPr>
      </w:pPr>
      <w:r w:rsidRPr="00A20A89">
        <w:rPr>
          <w:szCs w:val="22"/>
        </w:rPr>
        <w:t>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0D1BC8" w:rsidRPr="00A20A89" w:rsidRDefault="000D1BC8" w:rsidP="00BD242A">
      <w:pPr>
        <w:pStyle w:val="G7"/>
        <w:numPr>
          <w:ilvl w:val="1"/>
          <w:numId w:val="20"/>
        </w:numPr>
        <w:tabs>
          <w:tab w:val="left" w:pos="993"/>
          <w:tab w:val="left" w:pos="1134"/>
        </w:tabs>
        <w:ind w:left="0" w:firstLine="680"/>
        <w:rPr>
          <w:szCs w:val="22"/>
        </w:rPr>
      </w:pPr>
      <w:r w:rsidRPr="00A20A89">
        <w:rPr>
          <w:szCs w:val="22"/>
        </w:rPr>
        <w:t xml:space="preserve"> Вспомогательные строения, за исключением автостоянок, размещать со стороны улиц не допускается.</w:t>
      </w:r>
    </w:p>
    <w:p w:rsidR="000D1BC8" w:rsidRPr="00A20A89" w:rsidRDefault="0009522B" w:rsidP="00BD242A">
      <w:pPr>
        <w:pStyle w:val="G7"/>
        <w:numPr>
          <w:ilvl w:val="1"/>
          <w:numId w:val="15"/>
        </w:numPr>
        <w:tabs>
          <w:tab w:val="left" w:pos="993"/>
          <w:tab w:val="left" w:pos="1134"/>
        </w:tabs>
        <w:ind w:left="0" w:firstLine="680"/>
        <w:rPr>
          <w:szCs w:val="22"/>
        </w:rPr>
      </w:pPr>
      <w:r w:rsidRPr="00A20A89">
        <w:rPr>
          <w:szCs w:val="22"/>
        </w:rPr>
        <w:t>Допускается блокировка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0D1BC8" w:rsidRPr="00A20A89" w:rsidRDefault="000D1BC8" w:rsidP="00BD242A">
      <w:pPr>
        <w:pStyle w:val="G7"/>
        <w:numPr>
          <w:ilvl w:val="0"/>
          <w:numId w:val="50"/>
        </w:numPr>
        <w:tabs>
          <w:tab w:val="left" w:pos="993"/>
          <w:tab w:val="left" w:pos="1134"/>
        </w:tabs>
        <w:ind w:left="0" w:firstLine="680"/>
        <w:rPr>
          <w:szCs w:val="22"/>
        </w:rPr>
      </w:pPr>
      <w:r w:rsidRPr="00A20A89">
        <w:rPr>
          <w:szCs w:val="2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50"/>
        </w:numPr>
        <w:tabs>
          <w:tab w:val="left" w:pos="993"/>
          <w:tab w:val="left" w:pos="1134"/>
        </w:tabs>
        <w:ind w:left="0" w:firstLine="680"/>
        <w:rPr>
          <w:szCs w:val="22"/>
        </w:rPr>
      </w:pPr>
      <w:r w:rsidRPr="00A20A89">
        <w:rPr>
          <w:szCs w:val="22"/>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50"/>
        </w:numPr>
        <w:tabs>
          <w:tab w:val="left" w:pos="993"/>
          <w:tab w:val="left" w:pos="1134"/>
        </w:tabs>
        <w:ind w:left="0" w:firstLine="680"/>
        <w:rPr>
          <w:szCs w:val="22"/>
        </w:rPr>
      </w:pPr>
      <w:r w:rsidRPr="00A20A89">
        <w:rPr>
          <w:szCs w:val="22"/>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44"/>
        </w:numPr>
      </w:pPr>
      <w:r w:rsidRPr="00A20A89">
        <w:t>Санитарно-защитная зона;</w:t>
      </w:r>
    </w:p>
    <w:p w:rsidR="000D1BC8" w:rsidRPr="00A20A89" w:rsidRDefault="000D1BC8" w:rsidP="004044F8">
      <w:pPr>
        <w:pStyle w:val="G7"/>
        <w:numPr>
          <w:ilvl w:val="0"/>
          <w:numId w:val="144"/>
        </w:numPr>
      </w:pPr>
      <w:r w:rsidRPr="00A20A89">
        <w:t>Водоохранная зона;</w:t>
      </w:r>
    </w:p>
    <w:p w:rsidR="000D1BC8" w:rsidRPr="00A20A89" w:rsidRDefault="000D1BC8" w:rsidP="004044F8">
      <w:pPr>
        <w:pStyle w:val="G7"/>
        <w:numPr>
          <w:ilvl w:val="0"/>
          <w:numId w:val="144"/>
        </w:numPr>
      </w:pPr>
      <w:r w:rsidRPr="00A20A89">
        <w:t>Прибрежная защитная полоса;</w:t>
      </w:r>
    </w:p>
    <w:p w:rsidR="000D1BC8" w:rsidRPr="00A20A89" w:rsidRDefault="000D1BC8" w:rsidP="004044F8">
      <w:pPr>
        <w:pStyle w:val="G7"/>
        <w:numPr>
          <w:ilvl w:val="0"/>
          <w:numId w:val="144"/>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44"/>
        </w:numPr>
        <w:rPr>
          <w:rStyle w:val="blk"/>
        </w:rPr>
      </w:pPr>
      <w:r w:rsidRPr="00A20A89">
        <w:rPr>
          <w:rStyle w:val="blk"/>
        </w:rPr>
        <w:t>Охранная зона тепловых сетей;</w:t>
      </w:r>
    </w:p>
    <w:p w:rsidR="003E5BF1" w:rsidRPr="00A20A89" w:rsidRDefault="003E5BF1" w:rsidP="004044F8">
      <w:pPr>
        <w:pStyle w:val="a7"/>
        <w:numPr>
          <w:ilvl w:val="0"/>
          <w:numId w:val="144"/>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4044F8">
      <w:pPr>
        <w:pStyle w:val="G7"/>
        <w:numPr>
          <w:ilvl w:val="0"/>
          <w:numId w:val="144"/>
        </w:numPr>
        <w:rPr>
          <w:rStyle w:val="blk"/>
        </w:rPr>
      </w:pPr>
      <w:r w:rsidRPr="00A20A89">
        <w:rPr>
          <w:rStyle w:val="blk"/>
        </w:rPr>
        <w:t>Зоны затопления и подтопления.</w:t>
      </w:r>
    </w:p>
    <w:p w:rsidR="000D1BC8" w:rsidRPr="00A20A89" w:rsidRDefault="000D1BC8" w:rsidP="00BD242A">
      <w:pPr>
        <w:pStyle w:val="G7"/>
        <w:numPr>
          <w:ilvl w:val="0"/>
          <w:numId w:val="50"/>
        </w:numPr>
        <w:tabs>
          <w:tab w:val="left" w:pos="993"/>
          <w:tab w:val="left" w:pos="1134"/>
        </w:tabs>
        <w:ind w:left="0" w:firstLine="680"/>
        <w:rPr>
          <w:szCs w:val="22"/>
        </w:rPr>
      </w:pPr>
      <w:r w:rsidRPr="00A20A89">
        <w:rPr>
          <w:szCs w:val="22"/>
        </w:rPr>
        <w:t>Иные требования к использованию земельных участков</w:t>
      </w:r>
    </w:p>
    <w:p w:rsidR="000D1BC8" w:rsidRPr="00A20A89" w:rsidRDefault="000D1BC8" w:rsidP="00BD242A">
      <w:pPr>
        <w:pStyle w:val="G7"/>
        <w:numPr>
          <w:ilvl w:val="1"/>
          <w:numId w:val="50"/>
        </w:numPr>
        <w:tabs>
          <w:tab w:val="left" w:pos="993"/>
          <w:tab w:val="left" w:pos="1134"/>
        </w:tabs>
        <w:ind w:left="0" w:firstLine="680"/>
        <w:rPr>
          <w:szCs w:val="22"/>
        </w:rPr>
      </w:pPr>
      <w:r w:rsidRPr="00A20A89">
        <w:rPr>
          <w:szCs w:val="22"/>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BD242A">
      <w:pPr>
        <w:pStyle w:val="G7"/>
        <w:numPr>
          <w:ilvl w:val="1"/>
          <w:numId w:val="50"/>
        </w:numPr>
        <w:tabs>
          <w:tab w:val="left" w:pos="993"/>
          <w:tab w:val="left" w:pos="1134"/>
        </w:tabs>
        <w:ind w:left="0" w:firstLine="680"/>
        <w:rPr>
          <w:szCs w:val="22"/>
        </w:rPr>
      </w:pPr>
      <w:r w:rsidRPr="00A20A89">
        <w:rPr>
          <w:szCs w:val="22"/>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E72638" w:rsidRPr="00A20A89" w:rsidRDefault="000D1BC8" w:rsidP="00284100">
      <w:pPr>
        <w:pStyle w:val="G0"/>
        <w:ind w:left="0" w:firstLine="0"/>
      </w:pPr>
      <w:bookmarkStart w:id="246" w:name="_Toc15408863"/>
      <w:bookmarkStart w:id="247" w:name="_Toc15409223"/>
      <w:bookmarkStart w:id="248" w:name="_Toc73360320"/>
      <w:r w:rsidRPr="00A20A89">
        <w:t>«Ж4» -</w:t>
      </w:r>
      <w:bookmarkEnd w:id="246"/>
      <w:bookmarkEnd w:id="247"/>
      <w:r w:rsidR="00300A0B" w:rsidRPr="00A20A89">
        <w:t xml:space="preserve"> Зона застройки среднеэтажными жилыми домами блокированной застройки и многоквартирными домами</w:t>
      </w:r>
      <w:bookmarkEnd w:id="248"/>
    </w:p>
    <w:p w:rsidR="000D1BC8" w:rsidRPr="00A20A89" w:rsidRDefault="000D1BC8" w:rsidP="00BD242A">
      <w:pPr>
        <w:pStyle w:val="G7"/>
        <w:numPr>
          <w:ilvl w:val="0"/>
          <w:numId w:val="21"/>
        </w:numPr>
        <w:tabs>
          <w:tab w:val="left" w:pos="993"/>
        </w:tabs>
        <w:ind w:left="0" w:firstLine="680"/>
      </w:pPr>
      <w:r w:rsidRPr="00A20A89">
        <w:t>Кодовое обозначение зоны – Ж4.</w:t>
      </w:r>
    </w:p>
    <w:p w:rsidR="000D1BC8" w:rsidRPr="00A20A89" w:rsidRDefault="000D1BC8" w:rsidP="00BD242A">
      <w:pPr>
        <w:pStyle w:val="G7"/>
        <w:numPr>
          <w:ilvl w:val="0"/>
          <w:numId w:val="21"/>
        </w:numPr>
        <w:tabs>
          <w:tab w:val="left" w:pos="993"/>
        </w:tabs>
        <w:ind w:left="0" w:firstLine="680"/>
      </w:pPr>
      <w:r w:rsidRPr="00A20A89">
        <w:t xml:space="preserve">Цели выделения зоны – обеспечение правовых условий формирования жилых районов с размещением блокированных домов с участками, многоквартирных 2-8 этажных жилых домов,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 </w:t>
      </w:r>
    </w:p>
    <w:p w:rsidR="000D1BC8" w:rsidRPr="00A20A89" w:rsidRDefault="000D1BC8" w:rsidP="00BD242A">
      <w:pPr>
        <w:pStyle w:val="G7"/>
        <w:numPr>
          <w:ilvl w:val="0"/>
          <w:numId w:val="21"/>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2F472C" w:rsidRPr="00A20A89" w:rsidRDefault="00DD4C4B" w:rsidP="002F472C">
            <w:pPr>
              <w:spacing w:before="60" w:after="60"/>
              <w:jc w:val="both"/>
              <w:rPr>
                <w:sz w:val="20"/>
                <w:szCs w:val="20"/>
              </w:rPr>
            </w:pPr>
            <w:r w:rsidRPr="00A20A89">
              <w:rPr>
                <w:sz w:val="20"/>
                <w:szCs w:val="20"/>
              </w:rPr>
              <w:t>1</w:t>
            </w:r>
          </w:p>
        </w:tc>
        <w:tc>
          <w:tcPr>
            <w:tcW w:w="7880" w:type="dxa"/>
            <w:shd w:val="clear" w:color="auto" w:fill="auto"/>
          </w:tcPr>
          <w:p w:rsidR="002F472C" w:rsidRPr="00A20A89" w:rsidRDefault="002F472C" w:rsidP="002F472C">
            <w:pPr>
              <w:spacing w:before="60" w:after="60"/>
              <w:rPr>
                <w:sz w:val="20"/>
                <w:szCs w:val="20"/>
              </w:rPr>
            </w:pPr>
            <w:r w:rsidRPr="00A20A89">
              <w:rPr>
                <w:sz w:val="20"/>
                <w:szCs w:val="20"/>
              </w:rPr>
              <w:t>Малоэтажная многоквартирная жилая застройка</w:t>
            </w:r>
          </w:p>
        </w:tc>
        <w:tc>
          <w:tcPr>
            <w:tcW w:w="1304" w:type="dxa"/>
          </w:tcPr>
          <w:p w:rsidR="002F472C" w:rsidRPr="00A20A89" w:rsidRDefault="002F472C" w:rsidP="002F472C">
            <w:pPr>
              <w:spacing w:before="60" w:after="60"/>
              <w:jc w:val="both"/>
              <w:rPr>
                <w:sz w:val="20"/>
                <w:szCs w:val="20"/>
              </w:rPr>
            </w:pPr>
            <w:r w:rsidRPr="00A20A89">
              <w:rPr>
                <w:sz w:val="20"/>
                <w:szCs w:val="20"/>
              </w:rPr>
              <w:t>2.1.1</w:t>
            </w:r>
          </w:p>
        </w:tc>
      </w:tr>
      <w:tr w:rsidR="00E17A9A" w:rsidRPr="00A20A89" w:rsidTr="000D1BC8">
        <w:trPr>
          <w:trHeight w:val="340"/>
        </w:trPr>
        <w:tc>
          <w:tcPr>
            <w:tcW w:w="737" w:type="dxa"/>
            <w:shd w:val="clear" w:color="auto" w:fill="auto"/>
          </w:tcPr>
          <w:p w:rsidR="000D1BC8" w:rsidRPr="00A20A89" w:rsidRDefault="00DD4C4B"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tabs>
                <w:tab w:val="left" w:pos="904"/>
              </w:tabs>
              <w:spacing w:before="60" w:after="60"/>
              <w:rPr>
                <w:sz w:val="20"/>
                <w:szCs w:val="20"/>
              </w:rPr>
            </w:pPr>
            <w:r w:rsidRPr="00A20A89">
              <w:rPr>
                <w:sz w:val="20"/>
                <w:szCs w:val="20"/>
              </w:rPr>
              <w:t>Блокированная жилая застройка</w:t>
            </w:r>
          </w:p>
        </w:tc>
        <w:tc>
          <w:tcPr>
            <w:tcW w:w="1304" w:type="dxa"/>
          </w:tcPr>
          <w:p w:rsidR="000D1BC8" w:rsidRPr="00A20A89" w:rsidRDefault="000D1BC8" w:rsidP="000D1BC8">
            <w:pPr>
              <w:spacing w:before="60" w:after="60"/>
              <w:jc w:val="both"/>
              <w:rPr>
                <w:sz w:val="20"/>
                <w:szCs w:val="20"/>
              </w:rPr>
            </w:pPr>
            <w:r w:rsidRPr="00A20A89">
              <w:rPr>
                <w:sz w:val="20"/>
                <w:szCs w:val="20"/>
              </w:rPr>
              <w:t>2.3</w:t>
            </w:r>
          </w:p>
        </w:tc>
      </w:tr>
      <w:tr w:rsidR="00E17A9A" w:rsidRPr="00A20A89" w:rsidTr="000D1BC8">
        <w:trPr>
          <w:trHeight w:val="340"/>
        </w:trPr>
        <w:tc>
          <w:tcPr>
            <w:tcW w:w="737" w:type="dxa"/>
            <w:shd w:val="clear" w:color="auto" w:fill="auto"/>
          </w:tcPr>
          <w:p w:rsidR="002F472C" w:rsidRPr="00A20A89" w:rsidRDefault="00DD4C4B" w:rsidP="002F472C">
            <w:pPr>
              <w:spacing w:before="60" w:after="60"/>
              <w:jc w:val="both"/>
              <w:rPr>
                <w:sz w:val="20"/>
                <w:szCs w:val="20"/>
              </w:rPr>
            </w:pPr>
            <w:r w:rsidRPr="00A20A89">
              <w:rPr>
                <w:sz w:val="20"/>
                <w:szCs w:val="20"/>
              </w:rPr>
              <w:t>3</w:t>
            </w:r>
          </w:p>
        </w:tc>
        <w:tc>
          <w:tcPr>
            <w:tcW w:w="7880" w:type="dxa"/>
            <w:shd w:val="clear" w:color="auto" w:fill="auto"/>
          </w:tcPr>
          <w:p w:rsidR="002F472C" w:rsidRPr="00A20A89" w:rsidRDefault="002F472C" w:rsidP="002F472C">
            <w:pPr>
              <w:spacing w:before="60" w:after="60"/>
              <w:rPr>
                <w:sz w:val="20"/>
                <w:szCs w:val="20"/>
              </w:rPr>
            </w:pPr>
            <w:r w:rsidRPr="00A20A89">
              <w:rPr>
                <w:sz w:val="20"/>
                <w:szCs w:val="20"/>
              </w:rPr>
              <w:t>Среднеэтажная жилая застройка</w:t>
            </w:r>
          </w:p>
        </w:tc>
        <w:tc>
          <w:tcPr>
            <w:tcW w:w="1304" w:type="dxa"/>
          </w:tcPr>
          <w:p w:rsidR="002F472C" w:rsidRPr="00A20A89" w:rsidRDefault="002F472C" w:rsidP="002F472C">
            <w:pPr>
              <w:spacing w:before="60" w:after="60"/>
              <w:jc w:val="both"/>
              <w:rPr>
                <w:sz w:val="20"/>
                <w:szCs w:val="20"/>
              </w:rPr>
            </w:pPr>
            <w:r w:rsidRPr="00A20A89">
              <w:rPr>
                <w:sz w:val="20"/>
                <w:szCs w:val="20"/>
              </w:rPr>
              <w:t>2.5</w:t>
            </w:r>
          </w:p>
        </w:tc>
      </w:tr>
      <w:tr w:rsidR="00E17A9A" w:rsidRPr="00A20A89" w:rsidTr="000D1BC8">
        <w:trPr>
          <w:trHeight w:val="340"/>
        </w:trPr>
        <w:tc>
          <w:tcPr>
            <w:tcW w:w="737" w:type="dxa"/>
            <w:shd w:val="clear" w:color="auto" w:fill="auto"/>
          </w:tcPr>
          <w:p w:rsidR="002F472C" w:rsidRPr="00A20A89" w:rsidRDefault="00DD4C4B" w:rsidP="002F472C">
            <w:pPr>
              <w:spacing w:before="60" w:after="60"/>
              <w:jc w:val="both"/>
              <w:rPr>
                <w:sz w:val="20"/>
                <w:szCs w:val="20"/>
              </w:rPr>
            </w:pPr>
            <w:r w:rsidRPr="00A20A89">
              <w:rPr>
                <w:sz w:val="20"/>
                <w:szCs w:val="20"/>
              </w:rPr>
              <w:t>4</w:t>
            </w:r>
          </w:p>
        </w:tc>
        <w:tc>
          <w:tcPr>
            <w:tcW w:w="7880" w:type="dxa"/>
            <w:shd w:val="clear" w:color="auto" w:fill="auto"/>
          </w:tcPr>
          <w:p w:rsidR="002F472C" w:rsidRPr="00A20A89" w:rsidRDefault="002F472C" w:rsidP="002F472C">
            <w:pPr>
              <w:spacing w:before="60" w:after="60"/>
              <w:jc w:val="both"/>
              <w:rPr>
                <w:sz w:val="20"/>
                <w:szCs w:val="20"/>
              </w:rPr>
            </w:pPr>
            <w:r w:rsidRPr="00A20A89">
              <w:rPr>
                <w:sz w:val="20"/>
                <w:szCs w:val="20"/>
              </w:rPr>
              <w:t>Коммунальное обслуживание</w:t>
            </w:r>
          </w:p>
        </w:tc>
        <w:tc>
          <w:tcPr>
            <w:tcW w:w="1304" w:type="dxa"/>
          </w:tcPr>
          <w:p w:rsidR="002F472C" w:rsidRPr="00A20A89" w:rsidRDefault="002F472C" w:rsidP="002F472C">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2F472C" w:rsidRPr="00A20A89" w:rsidRDefault="00DD4C4B" w:rsidP="002F472C">
            <w:pPr>
              <w:spacing w:before="60" w:after="60"/>
              <w:jc w:val="both"/>
              <w:rPr>
                <w:sz w:val="20"/>
                <w:szCs w:val="20"/>
              </w:rPr>
            </w:pPr>
            <w:r w:rsidRPr="00A20A89">
              <w:rPr>
                <w:sz w:val="20"/>
                <w:szCs w:val="20"/>
              </w:rPr>
              <w:t>5</w:t>
            </w:r>
          </w:p>
        </w:tc>
        <w:tc>
          <w:tcPr>
            <w:tcW w:w="7880" w:type="dxa"/>
            <w:shd w:val="clear" w:color="auto" w:fill="auto"/>
          </w:tcPr>
          <w:p w:rsidR="002F472C" w:rsidRPr="00A20A89" w:rsidRDefault="002F472C" w:rsidP="002F472C">
            <w:pPr>
              <w:spacing w:before="60" w:after="60"/>
              <w:rPr>
                <w:sz w:val="20"/>
                <w:szCs w:val="20"/>
              </w:rPr>
            </w:pPr>
            <w:r w:rsidRPr="00A20A89">
              <w:rPr>
                <w:sz w:val="20"/>
                <w:szCs w:val="20"/>
              </w:rPr>
              <w:t>Бытовое обслуживание</w:t>
            </w:r>
          </w:p>
        </w:tc>
        <w:tc>
          <w:tcPr>
            <w:tcW w:w="1304" w:type="dxa"/>
          </w:tcPr>
          <w:p w:rsidR="002F472C" w:rsidRPr="00A20A89" w:rsidRDefault="002F472C" w:rsidP="002F472C">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2F472C" w:rsidRPr="00A20A89" w:rsidRDefault="00DD4C4B" w:rsidP="002F472C">
            <w:pPr>
              <w:spacing w:before="60" w:after="60"/>
              <w:jc w:val="both"/>
              <w:rPr>
                <w:sz w:val="20"/>
                <w:szCs w:val="20"/>
              </w:rPr>
            </w:pPr>
            <w:r w:rsidRPr="00A20A89">
              <w:rPr>
                <w:sz w:val="20"/>
                <w:szCs w:val="20"/>
              </w:rPr>
              <w:t>6</w:t>
            </w:r>
          </w:p>
        </w:tc>
        <w:tc>
          <w:tcPr>
            <w:tcW w:w="7880" w:type="dxa"/>
            <w:shd w:val="clear" w:color="auto" w:fill="auto"/>
          </w:tcPr>
          <w:p w:rsidR="002F472C" w:rsidRPr="00A20A89" w:rsidRDefault="002F472C" w:rsidP="002F472C">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2F472C" w:rsidRPr="00A20A89" w:rsidRDefault="002F472C" w:rsidP="002F472C">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0D1BC8" w:rsidRPr="00A20A89" w:rsidRDefault="00DD4C4B" w:rsidP="000D1BC8">
            <w:pPr>
              <w:spacing w:before="60" w:after="60"/>
              <w:jc w:val="both"/>
              <w:rPr>
                <w:sz w:val="20"/>
                <w:szCs w:val="20"/>
              </w:rPr>
            </w:pPr>
            <w:r w:rsidRPr="00A20A89">
              <w:rPr>
                <w:sz w:val="20"/>
                <w:szCs w:val="20"/>
              </w:rPr>
              <w:t>7</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Дошкольное, начальное и среднее общее образование</w:t>
            </w:r>
          </w:p>
        </w:tc>
        <w:tc>
          <w:tcPr>
            <w:tcW w:w="1304" w:type="dxa"/>
          </w:tcPr>
          <w:p w:rsidR="000D1BC8" w:rsidRPr="00A20A89" w:rsidRDefault="000D1BC8" w:rsidP="000D1BC8">
            <w:pPr>
              <w:spacing w:before="60" w:after="60"/>
              <w:jc w:val="both"/>
              <w:rPr>
                <w:sz w:val="20"/>
                <w:szCs w:val="20"/>
              </w:rPr>
            </w:pPr>
            <w:r w:rsidRPr="00A20A89">
              <w:rPr>
                <w:sz w:val="20"/>
                <w:szCs w:val="20"/>
              </w:rPr>
              <w:t>3.5.1</w:t>
            </w:r>
          </w:p>
        </w:tc>
      </w:tr>
      <w:tr w:rsidR="00E17A9A" w:rsidRPr="00A20A89" w:rsidTr="000D1BC8">
        <w:trPr>
          <w:trHeight w:val="340"/>
        </w:trPr>
        <w:tc>
          <w:tcPr>
            <w:tcW w:w="737" w:type="dxa"/>
            <w:shd w:val="clear" w:color="auto" w:fill="auto"/>
          </w:tcPr>
          <w:p w:rsidR="000D1BC8" w:rsidRPr="00A20A89" w:rsidRDefault="00DD4C4B" w:rsidP="000D1BC8">
            <w:pPr>
              <w:spacing w:before="60" w:after="60"/>
              <w:jc w:val="both"/>
              <w:rPr>
                <w:sz w:val="20"/>
                <w:szCs w:val="20"/>
              </w:rPr>
            </w:pPr>
            <w:r w:rsidRPr="00A20A89">
              <w:rPr>
                <w:sz w:val="20"/>
                <w:szCs w:val="20"/>
              </w:rPr>
              <w:t>8</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Объекты культурно-досуговой деятельности</w:t>
            </w:r>
          </w:p>
        </w:tc>
        <w:tc>
          <w:tcPr>
            <w:tcW w:w="1304" w:type="dxa"/>
          </w:tcPr>
          <w:p w:rsidR="000D1BC8" w:rsidRPr="00A20A89" w:rsidRDefault="000D1BC8" w:rsidP="000D1BC8">
            <w:pPr>
              <w:spacing w:before="60" w:after="60"/>
              <w:jc w:val="both"/>
              <w:rPr>
                <w:sz w:val="20"/>
                <w:szCs w:val="20"/>
              </w:rPr>
            </w:pPr>
            <w:r w:rsidRPr="00A20A89">
              <w:rPr>
                <w:sz w:val="20"/>
                <w:szCs w:val="20"/>
              </w:rPr>
              <w:t>3.6.1</w:t>
            </w:r>
          </w:p>
        </w:tc>
      </w:tr>
      <w:tr w:rsidR="00E17A9A" w:rsidRPr="00A20A89" w:rsidTr="000D1BC8">
        <w:trPr>
          <w:trHeight w:val="340"/>
        </w:trPr>
        <w:tc>
          <w:tcPr>
            <w:tcW w:w="737" w:type="dxa"/>
            <w:shd w:val="clear" w:color="auto" w:fill="auto"/>
          </w:tcPr>
          <w:p w:rsidR="000D1BC8" w:rsidRPr="00A20A89" w:rsidRDefault="00DD4C4B" w:rsidP="000D1BC8">
            <w:pPr>
              <w:spacing w:before="60" w:after="60"/>
              <w:jc w:val="both"/>
              <w:rPr>
                <w:sz w:val="20"/>
                <w:szCs w:val="20"/>
              </w:rPr>
            </w:pPr>
            <w:r w:rsidRPr="00A20A89">
              <w:rPr>
                <w:sz w:val="20"/>
                <w:szCs w:val="20"/>
              </w:rPr>
              <w:t>9</w:t>
            </w:r>
          </w:p>
        </w:tc>
        <w:tc>
          <w:tcPr>
            <w:tcW w:w="7880" w:type="dxa"/>
            <w:shd w:val="clear" w:color="auto" w:fill="auto"/>
          </w:tcPr>
          <w:p w:rsidR="000D1BC8" w:rsidRPr="00A20A89" w:rsidRDefault="00717007" w:rsidP="000D1BC8">
            <w:pPr>
              <w:spacing w:before="60" w:after="60"/>
              <w:rPr>
                <w:sz w:val="20"/>
                <w:szCs w:val="20"/>
              </w:rPr>
            </w:pPr>
            <w:r w:rsidRPr="00A20A89">
              <w:rPr>
                <w:sz w:val="20"/>
                <w:szCs w:val="20"/>
              </w:rPr>
              <w:t>Парки культуры и отдыха</w:t>
            </w:r>
          </w:p>
        </w:tc>
        <w:tc>
          <w:tcPr>
            <w:tcW w:w="1304" w:type="dxa"/>
          </w:tcPr>
          <w:p w:rsidR="000D1BC8" w:rsidRPr="00A20A89" w:rsidRDefault="00717007" w:rsidP="000D1BC8">
            <w:pPr>
              <w:spacing w:before="60" w:after="60"/>
              <w:jc w:val="both"/>
              <w:rPr>
                <w:sz w:val="20"/>
                <w:szCs w:val="20"/>
              </w:rPr>
            </w:pPr>
            <w:r w:rsidRPr="00A20A89">
              <w:rPr>
                <w:sz w:val="20"/>
                <w:szCs w:val="20"/>
              </w:rPr>
              <w:t>3.6.2</w:t>
            </w:r>
          </w:p>
        </w:tc>
      </w:tr>
      <w:tr w:rsidR="00E17A9A" w:rsidRPr="00A20A89" w:rsidTr="000D1BC8">
        <w:trPr>
          <w:trHeight w:val="340"/>
        </w:trPr>
        <w:tc>
          <w:tcPr>
            <w:tcW w:w="737" w:type="dxa"/>
            <w:shd w:val="clear" w:color="auto" w:fill="auto"/>
          </w:tcPr>
          <w:p w:rsidR="002F472C" w:rsidRPr="00A20A89" w:rsidRDefault="001C4C6D" w:rsidP="002F472C">
            <w:pPr>
              <w:spacing w:before="60" w:after="60"/>
              <w:jc w:val="both"/>
              <w:rPr>
                <w:sz w:val="20"/>
                <w:szCs w:val="20"/>
              </w:rPr>
            </w:pPr>
            <w:r w:rsidRPr="00A20A89">
              <w:rPr>
                <w:sz w:val="20"/>
                <w:szCs w:val="20"/>
              </w:rPr>
              <w:t>10</w:t>
            </w:r>
          </w:p>
        </w:tc>
        <w:tc>
          <w:tcPr>
            <w:tcW w:w="7880" w:type="dxa"/>
            <w:shd w:val="clear" w:color="auto" w:fill="auto"/>
          </w:tcPr>
          <w:p w:rsidR="002F472C" w:rsidRPr="00A20A89" w:rsidRDefault="002F472C" w:rsidP="002F472C">
            <w:pPr>
              <w:spacing w:before="60" w:after="60"/>
              <w:rPr>
                <w:sz w:val="20"/>
                <w:szCs w:val="20"/>
              </w:rPr>
            </w:pPr>
            <w:r w:rsidRPr="00A20A89">
              <w:rPr>
                <w:sz w:val="20"/>
                <w:szCs w:val="20"/>
              </w:rPr>
              <w:t>Амбулаторное ветеринарное обслуживание</w:t>
            </w:r>
          </w:p>
        </w:tc>
        <w:tc>
          <w:tcPr>
            <w:tcW w:w="1304" w:type="dxa"/>
          </w:tcPr>
          <w:p w:rsidR="002F472C" w:rsidRPr="00A20A89" w:rsidRDefault="002F472C" w:rsidP="002F472C">
            <w:pPr>
              <w:spacing w:before="60" w:after="60"/>
              <w:jc w:val="both"/>
              <w:rPr>
                <w:sz w:val="20"/>
                <w:szCs w:val="20"/>
              </w:rPr>
            </w:pPr>
            <w:r w:rsidRPr="00A20A89">
              <w:rPr>
                <w:sz w:val="20"/>
                <w:szCs w:val="20"/>
              </w:rPr>
              <w:t>3.10.1</w:t>
            </w:r>
          </w:p>
        </w:tc>
      </w:tr>
      <w:tr w:rsidR="00E17A9A" w:rsidRPr="00A20A89" w:rsidTr="000D1BC8">
        <w:trPr>
          <w:trHeight w:val="340"/>
        </w:trPr>
        <w:tc>
          <w:tcPr>
            <w:tcW w:w="737" w:type="dxa"/>
            <w:shd w:val="clear" w:color="auto" w:fill="auto"/>
          </w:tcPr>
          <w:p w:rsidR="000D1BC8" w:rsidRPr="00A20A89" w:rsidRDefault="00DD4C4B" w:rsidP="001C4C6D">
            <w:pPr>
              <w:spacing w:before="60" w:after="60"/>
              <w:jc w:val="both"/>
              <w:rPr>
                <w:sz w:val="20"/>
                <w:szCs w:val="20"/>
              </w:rPr>
            </w:pPr>
            <w:r w:rsidRPr="00A20A89">
              <w:rPr>
                <w:sz w:val="20"/>
                <w:szCs w:val="20"/>
              </w:rPr>
              <w:t>1</w:t>
            </w:r>
            <w:r w:rsidR="001C4C6D" w:rsidRPr="00A20A89">
              <w:rPr>
                <w:sz w:val="20"/>
                <w:szCs w:val="20"/>
              </w:rPr>
              <w:t>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Деловое управление</w:t>
            </w:r>
          </w:p>
        </w:tc>
        <w:tc>
          <w:tcPr>
            <w:tcW w:w="1304" w:type="dxa"/>
          </w:tcPr>
          <w:p w:rsidR="000D1BC8" w:rsidRPr="00A20A89" w:rsidRDefault="000D1BC8" w:rsidP="000D1BC8">
            <w:pPr>
              <w:spacing w:before="60" w:after="60"/>
              <w:jc w:val="both"/>
              <w:rPr>
                <w:sz w:val="20"/>
                <w:szCs w:val="20"/>
              </w:rPr>
            </w:pPr>
            <w:r w:rsidRPr="00A20A89">
              <w:rPr>
                <w:sz w:val="20"/>
                <w:szCs w:val="20"/>
              </w:rPr>
              <w:t>4.1</w:t>
            </w:r>
          </w:p>
        </w:tc>
      </w:tr>
      <w:tr w:rsidR="00E17A9A" w:rsidRPr="00A20A89" w:rsidTr="000D1BC8">
        <w:trPr>
          <w:trHeight w:val="340"/>
        </w:trPr>
        <w:tc>
          <w:tcPr>
            <w:tcW w:w="737" w:type="dxa"/>
            <w:shd w:val="clear" w:color="auto" w:fill="auto"/>
          </w:tcPr>
          <w:p w:rsidR="002F472C" w:rsidRPr="00A20A89" w:rsidRDefault="00DD4C4B" w:rsidP="001C4C6D">
            <w:pPr>
              <w:spacing w:before="60" w:after="60"/>
              <w:jc w:val="both"/>
              <w:rPr>
                <w:sz w:val="20"/>
                <w:szCs w:val="20"/>
              </w:rPr>
            </w:pPr>
            <w:r w:rsidRPr="00A20A89">
              <w:rPr>
                <w:sz w:val="20"/>
                <w:szCs w:val="20"/>
              </w:rPr>
              <w:t>1</w:t>
            </w:r>
            <w:r w:rsidR="001C4C6D" w:rsidRPr="00A20A89">
              <w:rPr>
                <w:sz w:val="20"/>
                <w:szCs w:val="20"/>
              </w:rPr>
              <w:t>2</w:t>
            </w:r>
          </w:p>
        </w:tc>
        <w:tc>
          <w:tcPr>
            <w:tcW w:w="7880" w:type="dxa"/>
            <w:shd w:val="clear" w:color="auto" w:fill="auto"/>
          </w:tcPr>
          <w:p w:rsidR="002F472C" w:rsidRPr="003964EA" w:rsidRDefault="002F472C" w:rsidP="002F472C">
            <w:pPr>
              <w:pStyle w:val="afffffe"/>
              <w:jc w:val="left"/>
              <w:rPr>
                <w:rFonts w:cs="Calibri"/>
                <w:lang w:val="ru-RU" w:eastAsia="en-US"/>
              </w:rPr>
            </w:pPr>
            <w:r w:rsidRPr="003964EA">
              <w:rPr>
                <w:rFonts w:cs="Calibri"/>
                <w:lang w:val="ru-RU" w:eastAsia="en-US"/>
              </w:rPr>
              <w:t>Рынки</w:t>
            </w:r>
          </w:p>
        </w:tc>
        <w:tc>
          <w:tcPr>
            <w:tcW w:w="1304" w:type="dxa"/>
          </w:tcPr>
          <w:p w:rsidR="002F472C" w:rsidRPr="00A20A89" w:rsidRDefault="002F472C" w:rsidP="002F472C">
            <w:pPr>
              <w:spacing w:before="60" w:after="60"/>
              <w:jc w:val="both"/>
              <w:rPr>
                <w:sz w:val="20"/>
                <w:szCs w:val="20"/>
              </w:rPr>
            </w:pPr>
            <w:r w:rsidRPr="00A20A89">
              <w:rPr>
                <w:sz w:val="20"/>
                <w:szCs w:val="20"/>
              </w:rPr>
              <w:t>4.3</w:t>
            </w:r>
          </w:p>
        </w:tc>
      </w:tr>
      <w:tr w:rsidR="00E17A9A" w:rsidRPr="00A20A89" w:rsidTr="000D1BC8">
        <w:trPr>
          <w:trHeight w:val="340"/>
        </w:trPr>
        <w:tc>
          <w:tcPr>
            <w:tcW w:w="737" w:type="dxa"/>
            <w:shd w:val="clear" w:color="auto" w:fill="auto"/>
          </w:tcPr>
          <w:p w:rsidR="002F472C" w:rsidRPr="00A20A89" w:rsidRDefault="00DD4C4B" w:rsidP="001C4C6D">
            <w:pPr>
              <w:spacing w:before="60" w:after="60"/>
              <w:jc w:val="both"/>
              <w:rPr>
                <w:sz w:val="20"/>
                <w:szCs w:val="20"/>
              </w:rPr>
            </w:pPr>
            <w:r w:rsidRPr="00A20A89">
              <w:rPr>
                <w:sz w:val="20"/>
                <w:szCs w:val="20"/>
              </w:rPr>
              <w:t>1</w:t>
            </w:r>
            <w:r w:rsidR="001C4C6D" w:rsidRPr="00A20A89">
              <w:rPr>
                <w:sz w:val="20"/>
                <w:szCs w:val="20"/>
              </w:rPr>
              <w:t>3</w:t>
            </w:r>
          </w:p>
        </w:tc>
        <w:tc>
          <w:tcPr>
            <w:tcW w:w="7880" w:type="dxa"/>
            <w:shd w:val="clear" w:color="auto" w:fill="auto"/>
          </w:tcPr>
          <w:p w:rsidR="002F472C" w:rsidRPr="00A20A89" w:rsidRDefault="002F472C" w:rsidP="002F472C">
            <w:pPr>
              <w:spacing w:before="60" w:after="60"/>
              <w:jc w:val="both"/>
              <w:rPr>
                <w:sz w:val="20"/>
                <w:szCs w:val="20"/>
              </w:rPr>
            </w:pPr>
            <w:r w:rsidRPr="00A20A89">
              <w:rPr>
                <w:sz w:val="20"/>
                <w:szCs w:val="20"/>
              </w:rPr>
              <w:t>Магазины</w:t>
            </w:r>
          </w:p>
        </w:tc>
        <w:tc>
          <w:tcPr>
            <w:tcW w:w="1304" w:type="dxa"/>
          </w:tcPr>
          <w:p w:rsidR="002F472C" w:rsidRPr="00A20A89" w:rsidRDefault="002F472C" w:rsidP="002F472C">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0D1BC8" w:rsidRPr="00A20A89" w:rsidRDefault="00DD4C4B" w:rsidP="001C4C6D">
            <w:pPr>
              <w:spacing w:before="60" w:after="60"/>
              <w:jc w:val="both"/>
              <w:rPr>
                <w:sz w:val="20"/>
                <w:szCs w:val="20"/>
              </w:rPr>
            </w:pPr>
            <w:r w:rsidRPr="00A20A89">
              <w:rPr>
                <w:sz w:val="20"/>
                <w:szCs w:val="20"/>
              </w:rPr>
              <w:t>1</w:t>
            </w:r>
            <w:r w:rsidR="001C4C6D" w:rsidRPr="00A20A89">
              <w:rPr>
                <w:sz w:val="20"/>
                <w:szCs w:val="20"/>
              </w:rPr>
              <w:t>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Банковская и страховая деятельность</w:t>
            </w:r>
          </w:p>
        </w:tc>
        <w:tc>
          <w:tcPr>
            <w:tcW w:w="1304" w:type="dxa"/>
          </w:tcPr>
          <w:p w:rsidR="000D1BC8" w:rsidRPr="00A20A89" w:rsidRDefault="000D1BC8" w:rsidP="000D1BC8">
            <w:pPr>
              <w:spacing w:before="60" w:after="60"/>
              <w:jc w:val="both"/>
              <w:rPr>
                <w:sz w:val="20"/>
                <w:szCs w:val="20"/>
              </w:rPr>
            </w:pPr>
            <w:r w:rsidRPr="00A20A89">
              <w:rPr>
                <w:sz w:val="20"/>
                <w:szCs w:val="20"/>
              </w:rPr>
              <w:t>4.5</w:t>
            </w:r>
          </w:p>
        </w:tc>
      </w:tr>
      <w:tr w:rsidR="00E17A9A" w:rsidRPr="00A20A89" w:rsidTr="000D1BC8">
        <w:trPr>
          <w:trHeight w:val="340"/>
        </w:trPr>
        <w:tc>
          <w:tcPr>
            <w:tcW w:w="737" w:type="dxa"/>
            <w:shd w:val="clear" w:color="auto" w:fill="auto"/>
          </w:tcPr>
          <w:p w:rsidR="002F472C" w:rsidRPr="00A20A89" w:rsidRDefault="00DD4C4B" w:rsidP="001C4C6D">
            <w:pPr>
              <w:spacing w:before="60" w:after="60"/>
              <w:jc w:val="both"/>
              <w:rPr>
                <w:sz w:val="20"/>
                <w:szCs w:val="20"/>
              </w:rPr>
            </w:pPr>
            <w:r w:rsidRPr="00A20A89">
              <w:rPr>
                <w:sz w:val="20"/>
                <w:szCs w:val="20"/>
              </w:rPr>
              <w:t>1</w:t>
            </w:r>
            <w:r w:rsidR="001C4C6D" w:rsidRPr="00A20A89">
              <w:rPr>
                <w:sz w:val="20"/>
                <w:szCs w:val="20"/>
              </w:rPr>
              <w:t>5</w:t>
            </w:r>
          </w:p>
        </w:tc>
        <w:tc>
          <w:tcPr>
            <w:tcW w:w="7880" w:type="dxa"/>
            <w:shd w:val="clear" w:color="auto" w:fill="auto"/>
          </w:tcPr>
          <w:p w:rsidR="002F472C" w:rsidRPr="00A20A89" w:rsidRDefault="002F472C" w:rsidP="002F472C">
            <w:pPr>
              <w:spacing w:before="60" w:after="60"/>
              <w:rPr>
                <w:sz w:val="20"/>
                <w:szCs w:val="20"/>
              </w:rPr>
            </w:pPr>
            <w:r w:rsidRPr="00A20A89">
              <w:rPr>
                <w:sz w:val="20"/>
                <w:szCs w:val="20"/>
              </w:rPr>
              <w:t>Общественное питание</w:t>
            </w:r>
          </w:p>
        </w:tc>
        <w:tc>
          <w:tcPr>
            <w:tcW w:w="1304" w:type="dxa"/>
          </w:tcPr>
          <w:p w:rsidR="002F472C" w:rsidRPr="00A20A89" w:rsidRDefault="002F472C" w:rsidP="002F472C">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2F472C" w:rsidRPr="00A20A89" w:rsidRDefault="00DD4C4B" w:rsidP="001C4C6D">
            <w:pPr>
              <w:spacing w:before="60" w:after="60"/>
              <w:jc w:val="both"/>
              <w:rPr>
                <w:sz w:val="20"/>
                <w:szCs w:val="20"/>
              </w:rPr>
            </w:pPr>
            <w:r w:rsidRPr="00A20A89">
              <w:rPr>
                <w:sz w:val="20"/>
                <w:szCs w:val="20"/>
              </w:rPr>
              <w:t>1</w:t>
            </w:r>
            <w:r w:rsidR="001C4C6D" w:rsidRPr="00A20A89">
              <w:rPr>
                <w:sz w:val="20"/>
                <w:szCs w:val="20"/>
              </w:rPr>
              <w:t>6</w:t>
            </w:r>
          </w:p>
        </w:tc>
        <w:tc>
          <w:tcPr>
            <w:tcW w:w="7880" w:type="dxa"/>
            <w:shd w:val="clear" w:color="auto" w:fill="auto"/>
          </w:tcPr>
          <w:p w:rsidR="002F472C" w:rsidRPr="00A20A89" w:rsidRDefault="002F472C" w:rsidP="002F472C">
            <w:pPr>
              <w:spacing w:before="60" w:after="60"/>
              <w:rPr>
                <w:sz w:val="20"/>
                <w:szCs w:val="20"/>
              </w:rPr>
            </w:pPr>
            <w:r w:rsidRPr="00A20A89">
              <w:rPr>
                <w:sz w:val="20"/>
                <w:szCs w:val="20"/>
              </w:rPr>
              <w:t>Развлекательные мероприятия</w:t>
            </w:r>
          </w:p>
        </w:tc>
        <w:tc>
          <w:tcPr>
            <w:tcW w:w="1304" w:type="dxa"/>
          </w:tcPr>
          <w:p w:rsidR="002F472C" w:rsidRPr="00A20A89" w:rsidRDefault="002F472C" w:rsidP="002F472C">
            <w:pPr>
              <w:spacing w:before="60" w:after="60"/>
              <w:jc w:val="both"/>
              <w:rPr>
                <w:sz w:val="20"/>
                <w:szCs w:val="20"/>
              </w:rPr>
            </w:pPr>
            <w:r w:rsidRPr="00A20A89">
              <w:rPr>
                <w:sz w:val="20"/>
                <w:szCs w:val="20"/>
              </w:rPr>
              <w:t>4.8.1</w:t>
            </w:r>
          </w:p>
        </w:tc>
      </w:tr>
      <w:tr w:rsidR="00E17A9A" w:rsidRPr="00A20A89" w:rsidTr="000D1BC8">
        <w:trPr>
          <w:trHeight w:val="340"/>
        </w:trPr>
        <w:tc>
          <w:tcPr>
            <w:tcW w:w="737" w:type="dxa"/>
            <w:shd w:val="clear" w:color="auto" w:fill="auto"/>
          </w:tcPr>
          <w:p w:rsidR="001C4C6D" w:rsidRPr="00A20A89" w:rsidRDefault="001C4C6D" w:rsidP="001C4C6D">
            <w:pPr>
              <w:spacing w:before="60" w:after="60"/>
              <w:jc w:val="both"/>
              <w:rPr>
                <w:sz w:val="20"/>
                <w:szCs w:val="20"/>
              </w:rPr>
            </w:pPr>
            <w:r w:rsidRPr="00A20A89">
              <w:rPr>
                <w:sz w:val="20"/>
                <w:szCs w:val="20"/>
              </w:rPr>
              <w:t>17</w:t>
            </w:r>
          </w:p>
        </w:tc>
        <w:tc>
          <w:tcPr>
            <w:tcW w:w="7880" w:type="dxa"/>
            <w:shd w:val="clear" w:color="auto" w:fill="auto"/>
          </w:tcPr>
          <w:p w:rsidR="001C4C6D" w:rsidRPr="00A20A89" w:rsidRDefault="001C4C6D" w:rsidP="001C4C6D">
            <w:pPr>
              <w:spacing w:before="60" w:after="60"/>
              <w:rPr>
                <w:sz w:val="20"/>
                <w:szCs w:val="20"/>
              </w:rPr>
            </w:pPr>
            <w:r w:rsidRPr="00A20A89">
              <w:rPr>
                <w:sz w:val="20"/>
                <w:szCs w:val="20"/>
              </w:rPr>
              <w:t>Обеспечение спортивно-зрелищных мероприятий</w:t>
            </w:r>
          </w:p>
        </w:tc>
        <w:tc>
          <w:tcPr>
            <w:tcW w:w="1304" w:type="dxa"/>
          </w:tcPr>
          <w:p w:rsidR="001C4C6D" w:rsidRPr="00A20A89" w:rsidRDefault="001C4C6D" w:rsidP="001C4C6D">
            <w:pPr>
              <w:spacing w:before="60" w:after="60"/>
              <w:jc w:val="both"/>
              <w:rPr>
                <w:sz w:val="20"/>
                <w:szCs w:val="20"/>
              </w:rPr>
            </w:pPr>
            <w:r w:rsidRPr="00A20A89">
              <w:rPr>
                <w:sz w:val="20"/>
                <w:szCs w:val="20"/>
              </w:rPr>
              <w:t>5.1.1</w:t>
            </w:r>
          </w:p>
        </w:tc>
      </w:tr>
      <w:tr w:rsidR="00E17A9A" w:rsidRPr="00A20A89" w:rsidTr="000D1BC8">
        <w:trPr>
          <w:trHeight w:val="340"/>
        </w:trPr>
        <w:tc>
          <w:tcPr>
            <w:tcW w:w="737" w:type="dxa"/>
            <w:shd w:val="clear" w:color="auto" w:fill="auto"/>
          </w:tcPr>
          <w:p w:rsidR="000D1BC8" w:rsidRPr="00A20A89" w:rsidRDefault="00DD4C4B" w:rsidP="001C4C6D">
            <w:pPr>
              <w:spacing w:before="60" w:after="60"/>
              <w:jc w:val="both"/>
              <w:rPr>
                <w:sz w:val="20"/>
                <w:szCs w:val="20"/>
              </w:rPr>
            </w:pPr>
            <w:r w:rsidRPr="00A20A89">
              <w:rPr>
                <w:sz w:val="20"/>
                <w:szCs w:val="20"/>
              </w:rPr>
              <w:t>1</w:t>
            </w:r>
            <w:r w:rsidR="001C4C6D" w:rsidRPr="00A20A89">
              <w:rPr>
                <w:sz w:val="20"/>
                <w:szCs w:val="20"/>
              </w:rPr>
              <w:t>8</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занятий спортом в помещениях</w:t>
            </w:r>
          </w:p>
        </w:tc>
        <w:tc>
          <w:tcPr>
            <w:tcW w:w="1304" w:type="dxa"/>
          </w:tcPr>
          <w:p w:rsidR="000D1BC8" w:rsidRPr="00A20A89" w:rsidRDefault="000D1BC8" w:rsidP="000D1BC8">
            <w:pPr>
              <w:spacing w:before="60" w:after="60"/>
              <w:jc w:val="both"/>
              <w:rPr>
                <w:sz w:val="20"/>
                <w:szCs w:val="20"/>
              </w:rPr>
            </w:pPr>
            <w:r w:rsidRPr="00A20A89">
              <w:rPr>
                <w:sz w:val="20"/>
                <w:szCs w:val="20"/>
              </w:rPr>
              <w:t>5.1.2</w:t>
            </w:r>
          </w:p>
        </w:tc>
      </w:tr>
      <w:tr w:rsidR="00E17A9A" w:rsidRPr="00A20A89" w:rsidTr="000D1BC8">
        <w:trPr>
          <w:trHeight w:val="340"/>
        </w:trPr>
        <w:tc>
          <w:tcPr>
            <w:tcW w:w="737" w:type="dxa"/>
            <w:shd w:val="clear" w:color="auto" w:fill="auto"/>
          </w:tcPr>
          <w:p w:rsidR="000D1BC8" w:rsidRPr="00A20A89" w:rsidRDefault="001C4C6D" w:rsidP="001C4C6D">
            <w:pPr>
              <w:spacing w:before="60" w:after="60"/>
              <w:jc w:val="both"/>
              <w:rPr>
                <w:sz w:val="20"/>
                <w:szCs w:val="20"/>
              </w:rPr>
            </w:pPr>
            <w:r w:rsidRPr="00A20A89">
              <w:rPr>
                <w:sz w:val="20"/>
                <w:szCs w:val="20"/>
              </w:rPr>
              <w:t>19</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Площадки для занятий спортом</w:t>
            </w:r>
          </w:p>
        </w:tc>
        <w:tc>
          <w:tcPr>
            <w:tcW w:w="1304" w:type="dxa"/>
          </w:tcPr>
          <w:p w:rsidR="000D1BC8" w:rsidRPr="00A20A89" w:rsidRDefault="000D1BC8" w:rsidP="000D1BC8">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2F472C" w:rsidRPr="00A20A89" w:rsidRDefault="00DD4C4B" w:rsidP="001C4C6D">
            <w:pPr>
              <w:spacing w:before="60" w:after="60"/>
              <w:jc w:val="both"/>
              <w:rPr>
                <w:sz w:val="20"/>
                <w:szCs w:val="20"/>
              </w:rPr>
            </w:pPr>
            <w:r w:rsidRPr="00A20A89">
              <w:rPr>
                <w:sz w:val="20"/>
                <w:szCs w:val="20"/>
              </w:rPr>
              <w:t>2</w:t>
            </w:r>
            <w:r w:rsidR="001C4C6D" w:rsidRPr="00A20A89">
              <w:rPr>
                <w:sz w:val="20"/>
                <w:szCs w:val="20"/>
              </w:rPr>
              <w:t>0</w:t>
            </w:r>
          </w:p>
        </w:tc>
        <w:tc>
          <w:tcPr>
            <w:tcW w:w="7880" w:type="dxa"/>
            <w:shd w:val="clear" w:color="auto" w:fill="auto"/>
          </w:tcPr>
          <w:p w:rsidR="002F472C" w:rsidRPr="00A20A89" w:rsidRDefault="002F472C" w:rsidP="002F472C">
            <w:pPr>
              <w:spacing w:before="60" w:after="60"/>
              <w:rPr>
                <w:sz w:val="20"/>
                <w:szCs w:val="20"/>
              </w:rPr>
            </w:pPr>
            <w:r w:rsidRPr="00A20A89">
              <w:rPr>
                <w:sz w:val="20"/>
                <w:szCs w:val="20"/>
              </w:rPr>
              <w:t>Обеспечение внутреннего правопорядка</w:t>
            </w:r>
          </w:p>
        </w:tc>
        <w:tc>
          <w:tcPr>
            <w:tcW w:w="1304" w:type="dxa"/>
          </w:tcPr>
          <w:p w:rsidR="002F472C" w:rsidRPr="00A20A89" w:rsidRDefault="002F472C" w:rsidP="002F472C">
            <w:pPr>
              <w:spacing w:before="60" w:after="60"/>
              <w:jc w:val="both"/>
              <w:rPr>
                <w:sz w:val="20"/>
                <w:szCs w:val="20"/>
              </w:rPr>
            </w:pPr>
            <w:r w:rsidRPr="00A20A89">
              <w:rPr>
                <w:sz w:val="20"/>
                <w:szCs w:val="20"/>
              </w:rPr>
              <w:t>8.3</w:t>
            </w:r>
          </w:p>
        </w:tc>
      </w:tr>
      <w:tr w:rsidR="00E17A9A" w:rsidRPr="00A20A89" w:rsidTr="000D1BC8">
        <w:trPr>
          <w:trHeight w:val="340"/>
        </w:trPr>
        <w:tc>
          <w:tcPr>
            <w:tcW w:w="737" w:type="dxa"/>
            <w:shd w:val="clear" w:color="auto" w:fill="auto"/>
          </w:tcPr>
          <w:p w:rsidR="000D1BC8" w:rsidRPr="00A20A89" w:rsidRDefault="00DD4C4B" w:rsidP="001C4C6D">
            <w:pPr>
              <w:spacing w:before="60" w:after="60"/>
              <w:jc w:val="both"/>
              <w:rPr>
                <w:sz w:val="20"/>
                <w:szCs w:val="20"/>
              </w:rPr>
            </w:pPr>
            <w:r w:rsidRPr="00A20A89">
              <w:rPr>
                <w:sz w:val="20"/>
                <w:szCs w:val="20"/>
              </w:rPr>
              <w:t>2</w:t>
            </w:r>
            <w:r w:rsidR="001C4C6D" w:rsidRPr="00A20A89">
              <w:rPr>
                <w:sz w:val="20"/>
                <w:szCs w:val="20"/>
              </w:rPr>
              <w:t>1</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1</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Для индивидуального жилищного строительства</w:t>
            </w:r>
          </w:p>
        </w:tc>
        <w:tc>
          <w:tcPr>
            <w:tcW w:w="1304" w:type="dxa"/>
          </w:tcPr>
          <w:p w:rsidR="00214CC0" w:rsidRPr="00A20A89" w:rsidRDefault="00214CC0" w:rsidP="00214CC0">
            <w:pPr>
              <w:spacing w:before="60" w:after="60"/>
              <w:jc w:val="both"/>
              <w:rPr>
                <w:sz w:val="20"/>
                <w:szCs w:val="20"/>
              </w:rPr>
            </w:pPr>
            <w:r w:rsidRPr="00A20A89">
              <w:rPr>
                <w:sz w:val="20"/>
                <w:szCs w:val="20"/>
              </w:rPr>
              <w:t>2.1</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2</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Многоэтажная жилая застройка (высотная застройка)</w:t>
            </w:r>
          </w:p>
        </w:tc>
        <w:tc>
          <w:tcPr>
            <w:tcW w:w="1304" w:type="dxa"/>
          </w:tcPr>
          <w:p w:rsidR="00214CC0" w:rsidRPr="00A20A89" w:rsidRDefault="00214CC0" w:rsidP="00214CC0">
            <w:pPr>
              <w:spacing w:before="60" w:after="60"/>
              <w:jc w:val="both"/>
              <w:rPr>
                <w:sz w:val="20"/>
                <w:szCs w:val="20"/>
              </w:rPr>
            </w:pPr>
            <w:r w:rsidRPr="00A20A89">
              <w:rPr>
                <w:sz w:val="20"/>
                <w:szCs w:val="20"/>
              </w:rPr>
              <w:t>2.6</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3</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Социальное обслуживание</w:t>
            </w:r>
          </w:p>
        </w:tc>
        <w:tc>
          <w:tcPr>
            <w:tcW w:w="1304" w:type="dxa"/>
          </w:tcPr>
          <w:p w:rsidR="00214CC0" w:rsidRPr="00A20A89" w:rsidRDefault="00214CC0" w:rsidP="00214CC0">
            <w:pPr>
              <w:spacing w:before="60" w:after="60"/>
              <w:jc w:val="both"/>
              <w:rPr>
                <w:sz w:val="20"/>
                <w:szCs w:val="20"/>
              </w:rPr>
            </w:pPr>
            <w:r w:rsidRPr="00A20A89">
              <w:rPr>
                <w:sz w:val="20"/>
                <w:szCs w:val="20"/>
              </w:rPr>
              <w:t>3.2</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4</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Стационарное медицинское обслуживание</w:t>
            </w:r>
          </w:p>
        </w:tc>
        <w:tc>
          <w:tcPr>
            <w:tcW w:w="1304" w:type="dxa"/>
          </w:tcPr>
          <w:p w:rsidR="00214CC0" w:rsidRPr="00A20A89" w:rsidRDefault="00214CC0" w:rsidP="00214CC0">
            <w:pPr>
              <w:spacing w:before="60" w:after="60"/>
              <w:jc w:val="both"/>
              <w:rPr>
                <w:sz w:val="20"/>
                <w:szCs w:val="20"/>
              </w:rPr>
            </w:pPr>
            <w:r w:rsidRPr="00A20A89">
              <w:rPr>
                <w:sz w:val="20"/>
                <w:szCs w:val="20"/>
              </w:rPr>
              <w:t>3.4.2</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5</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Среднее и высшее профессиональное образование</w:t>
            </w:r>
          </w:p>
        </w:tc>
        <w:tc>
          <w:tcPr>
            <w:tcW w:w="1304" w:type="dxa"/>
          </w:tcPr>
          <w:p w:rsidR="00214CC0" w:rsidRPr="00A20A89" w:rsidRDefault="00214CC0" w:rsidP="00214CC0">
            <w:pPr>
              <w:spacing w:before="60" w:after="60"/>
              <w:jc w:val="both"/>
              <w:rPr>
                <w:sz w:val="20"/>
                <w:szCs w:val="20"/>
              </w:rPr>
            </w:pPr>
            <w:r w:rsidRPr="00A20A89">
              <w:rPr>
                <w:sz w:val="20"/>
                <w:szCs w:val="20"/>
              </w:rPr>
              <w:t>3.5.2</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6</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Религиозное использование</w:t>
            </w:r>
          </w:p>
        </w:tc>
        <w:tc>
          <w:tcPr>
            <w:tcW w:w="1304" w:type="dxa"/>
          </w:tcPr>
          <w:p w:rsidR="00214CC0" w:rsidRPr="00A20A89" w:rsidRDefault="00214CC0" w:rsidP="00214CC0">
            <w:pPr>
              <w:spacing w:before="60" w:after="60"/>
              <w:jc w:val="both"/>
              <w:rPr>
                <w:sz w:val="20"/>
                <w:szCs w:val="20"/>
              </w:rPr>
            </w:pPr>
            <w:r w:rsidRPr="00A20A89">
              <w:rPr>
                <w:sz w:val="20"/>
                <w:szCs w:val="20"/>
              </w:rPr>
              <w:t>3.7</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7</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Общественное управление</w:t>
            </w:r>
          </w:p>
        </w:tc>
        <w:tc>
          <w:tcPr>
            <w:tcW w:w="1304" w:type="dxa"/>
          </w:tcPr>
          <w:p w:rsidR="00214CC0" w:rsidRPr="00A20A89" w:rsidRDefault="00214CC0" w:rsidP="00214CC0">
            <w:pPr>
              <w:spacing w:before="60" w:after="60"/>
              <w:jc w:val="both"/>
              <w:rPr>
                <w:sz w:val="20"/>
                <w:szCs w:val="20"/>
              </w:rPr>
            </w:pPr>
            <w:r w:rsidRPr="00A20A89">
              <w:rPr>
                <w:sz w:val="20"/>
                <w:szCs w:val="20"/>
              </w:rPr>
              <w:t>3.8</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8</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Государственное управление</w:t>
            </w:r>
          </w:p>
        </w:tc>
        <w:tc>
          <w:tcPr>
            <w:tcW w:w="1304" w:type="dxa"/>
          </w:tcPr>
          <w:p w:rsidR="00214CC0" w:rsidRPr="00A20A89" w:rsidRDefault="00214CC0" w:rsidP="00214CC0">
            <w:pPr>
              <w:spacing w:before="60" w:after="60"/>
              <w:jc w:val="both"/>
              <w:rPr>
                <w:sz w:val="20"/>
                <w:szCs w:val="20"/>
              </w:rPr>
            </w:pPr>
            <w:r w:rsidRPr="00A20A89">
              <w:rPr>
                <w:sz w:val="20"/>
                <w:szCs w:val="20"/>
              </w:rPr>
              <w:t>3.8.1</w:t>
            </w:r>
          </w:p>
        </w:tc>
      </w:tr>
      <w:tr w:rsidR="00214CC0" w:rsidRPr="00A20A89" w:rsidTr="000D1BC8">
        <w:trPr>
          <w:trHeight w:val="340"/>
        </w:trPr>
        <w:tc>
          <w:tcPr>
            <w:tcW w:w="737" w:type="dxa"/>
            <w:shd w:val="clear" w:color="auto" w:fill="auto"/>
          </w:tcPr>
          <w:p w:rsidR="00214CC0" w:rsidRPr="00A20A89" w:rsidRDefault="00214CC0" w:rsidP="00214CC0">
            <w:pPr>
              <w:spacing w:before="60" w:after="60"/>
              <w:jc w:val="both"/>
              <w:rPr>
                <w:sz w:val="20"/>
                <w:szCs w:val="20"/>
              </w:rPr>
            </w:pPr>
            <w:r w:rsidRPr="00A20A89">
              <w:rPr>
                <w:sz w:val="20"/>
                <w:szCs w:val="20"/>
              </w:rPr>
              <w:t>9</w:t>
            </w:r>
          </w:p>
        </w:tc>
        <w:tc>
          <w:tcPr>
            <w:tcW w:w="7880" w:type="dxa"/>
            <w:shd w:val="clear" w:color="auto" w:fill="auto"/>
          </w:tcPr>
          <w:p w:rsidR="00214CC0" w:rsidRPr="00A20A89" w:rsidRDefault="00214CC0" w:rsidP="00214CC0">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214CC0" w:rsidRPr="00A20A89" w:rsidRDefault="00214CC0" w:rsidP="00214CC0">
            <w:pPr>
              <w:spacing w:before="60" w:after="60"/>
              <w:jc w:val="both"/>
              <w:rPr>
                <w:sz w:val="20"/>
                <w:szCs w:val="20"/>
              </w:rPr>
            </w:pPr>
            <w:r w:rsidRPr="00A20A89">
              <w:rPr>
                <w:sz w:val="20"/>
                <w:szCs w:val="20"/>
              </w:rPr>
              <w:t>4.2</w:t>
            </w:r>
          </w:p>
        </w:tc>
      </w:tr>
      <w:tr w:rsidR="00E17A9A" w:rsidRPr="00A20A89" w:rsidTr="000D1BC8">
        <w:trPr>
          <w:trHeight w:val="340"/>
        </w:trPr>
        <w:tc>
          <w:tcPr>
            <w:tcW w:w="737" w:type="dxa"/>
            <w:shd w:val="clear" w:color="auto" w:fill="auto"/>
          </w:tcPr>
          <w:p w:rsidR="000D1BC8" w:rsidRPr="00A20A89" w:rsidRDefault="00214CC0" w:rsidP="000D1BC8">
            <w:pPr>
              <w:spacing w:before="60" w:after="60"/>
              <w:jc w:val="both"/>
              <w:rPr>
                <w:sz w:val="20"/>
                <w:szCs w:val="20"/>
              </w:rPr>
            </w:pPr>
            <w:r w:rsidRPr="00A20A89">
              <w:rPr>
                <w:sz w:val="20"/>
                <w:szCs w:val="20"/>
              </w:rPr>
              <w:t>10</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Гостиничное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4.7</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DD4C4B"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r w:rsidR="000719DB" w:rsidRPr="00A20A89" w:rsidTr="000D1BC8">
        <w:trPr>
          <w:trHeight w:val="340"/>
        </w:trPr>
        <w:tc>
          <w:tcPr>
            <w:tcW w:w="737" w:type="dxa"/>
            <w:shd w:val="clear" w:color="auto" w:fill="auto"/>
          </w:tcPr>
          <w:p w:rsidR="000719DB" w:rsidRPr="00A20A89" w:rsidRDefault="00DD4C4B" w:rsidP="000719DB">
            <w:pPr>
              <w:spacing w:before="60" w:after="60"/>
              <w:jc w:val="both"/>
              <w:rPr>
                <w:sz w:val="20"/>
                <w:szCs w:val="20"/>
              </w:rPr>
            </w:pPr>
            <w:r w:rsidRPr="00A20A89">
              <w:rPr>
                <w:sz w:val="20"/>
                <w:szCs w:val="20"/>
              </w:rPr>
              <w:t>2</w:t>
            </w:r>
          </w:p>
        </w:tc>
        <w:tc>
          <w:tcPr>
            <w:tcW w:w="7880" w:type="dxa"/>
            <w:shd w:val="clear" w:color="auto" w:fill="auto"/>
          </w:tcPr>
          <w:p w:rsidR="000719DB" w:rsidRPr="00A20A89" w:rsidRDefault="000719DB" w:rsidP="000719DB">
            <w:pPr>
              <w:spacing w:before="60" w:after="60"/>
              <w:jc w:val="both"/>
              <w:rPr>
                <w:sz w:val="20"/>
                <w:szCs w:val="20"/>
              </w:rPr>
            </w:pPr>
            <w:r w:rsidRPr="00A20A89">
              <w:rPr>
                <w:sz w:val="20"/>
                <w:szCs w:val="20"/>
              </w:rPr>
              <w:t>Служебные гаражи</w:t>
            </w:r>
          </w:p>
        </w:tc>
        <w:tc>
          <w:tcPr>
            <w:tcW w:w="1304" w:type="dxa"/>
          </w:tcPr>
          <w:p w:rsidR="000719DB" w:rsidRPr="00A20A89" w:rsidRDefault="000719DB" w:rsidP="000719DB">
            <w:pPr>
              <w:spacing w:before="60" w:after="60"/>
              <w:jc w:val="both"/>
              <w:rPr>
                <w:sz w:val="20"/>
                <w:szCs w:val="20"/>
              </w:rPr>
            </w:pPr>
            <w:r w:rsidRPr="00A20A89">
              <w:rPr>
                <w:sz w:val="20"/>
                <w:szCs w:val="20"/>
              </w:rPr>
              <w:t>4.9</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21"/>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33"/>
        <w:gridCol w:w="858"/>
        <w:gridCol w:w="859"/>
        <w:gridCol w:w="858"/>
        <w:gridCol w:w="859"/>
        <w:gridCol w:w="858"/>
        <w:gridCol w:w="859"/>
        <w:gridCol w:w="858"/>
        <w:gridCol w:w="859"/>
        <w:gridCol w:w="858"/>
        <w:gridCol w:w="859"/>
      </w:tblGrid>
      <w:tr w:rsidR="00E17A9A" w:rsidRPr="00A20A89" w:rsidTr="0004333B">
        <w:trPr>
          <w:cantSplit/>
          <w:trHeight w:val="3572"/>
        </w:trPr>
        <w:tc>
          <w:tcPr>
            <w:tcW w:w="1333" w:type="dxa"/>
            <w:textDirection w:val="btLr"/>
            <w:vAlign w:val="center"/>
          </w:tcPr>
          <w:p w:rsidR="008E4B79" w:rsidRPr="00A20A89" w:rsidRDefault="008E4B79" w:rsidP="0004333B">
            <w:pPr>
              <w:spacing w:line="204" w:lineRule="auto"/>
              <w:jc w:val="center"/>
              <w:rPr>
                <w:sz w:val="20"/>
                <w:szCs w:val="20"/>
              </w:rPr>
            </w:pPr>
            <w:r w:rsidRPr="00A20A89">
              <w:rPr>
                <w:sz w:val="20"/>
                <w:szCs w:val="20"/>
              </w:rPr>
              <w:t>Наименование</w:t>
            </w:r>
          </w:p>
        </w:tc>
        <w:tc>
          <w:tcPr>
            <w:tcW w:w="858" w:type="dxa"/>
            <w:textDirection w:val="btLr"/>
            <w:vAlign w:val="center"/>
          </w:tcPr>
          <w:p w:rsidR="008E4B79" w:rsidRPr="00A20A89" w:rsidRDefault="008E4B79" w:rsidP="0004333B">
            <w:pPr>
              <w:spacing w:line="204" w:lineRule="auto"/>
              <w:jc w:val="center"/>
              <w:rPr>
                <w:sz w:val="20"/>
                <w:szCs w:val="20"/>
              </w:rPr>
            </w:pPr>
            <w:r w:rsidRPr="00A20A89">
              <w:rPr>
                <w:sz w:val="20"/>
                <w:szCs w:val="20"/>
              </w:rPr>
              <w:t>Минимальная площадь (га)</w:t>
            </w:r>
          </w:p>
        </w:tc>
        <w:tc>
          <w:tcPr>
            <w:tcW w:w="859" w:type="dxa"/>
            <w:textDirection w:val="btLr"/>
            <w:vAlign w:val="center"/>
          </w:tcPr>
          <w:p w:rsidR="008E4B79" w:rsidRPr="00A20A89" w:rsidRDefault="008E4B79" w:rsidP="0004333B">
            <w:pPr>
              <w:spacing w:line="204" w:lineRule="auto"/>
              <w:jc w:val="center"/>
              <w:rPr>
                <w:sz w:val="20"/>
                <w:szCs w:val="20"/>
              </w:rPr>
            </w:pPr>
            <w:r w:rsidRPr="00A20A89">
              <w:rPr>
                <w:sz w:val="20"/>
                <w:szCs w:val="20"/>
              </w:rPr>
              <w:t>Максимальная площадь (га)</w:t>
            </w:r>
          </w:p>
        </w:tc>
        <w:tc>
          <w:tcPr>
            <w:tcW w:w="858" w:type="dxa"/>
            <w:textDirection w:val="btLr"/>
            <w:vAlign w:val="center"/>
          </w:tcPr>
          <w:p w:rsidR="008E4B79" w:rsidRPr="00A20A89" w:rsidRDefault="008E4B79" w:rsidP="0004333B">
            <w:pPr>
              <w:spacing w:line="204" w:lineRule="auto"/>
              <w:jc w:val="center"/>
              <w:rPr>
                <w:sz w:val="20"/>
                <w:szCs w:val="20"/>
              </w:rPr>
            </w:pPr>
            <w:r w:rsidRPr="00A20A89">
              <w:rPr>
                <w:sz w:val="20"/>
                <w:szCs w:val="20"/>
              </w:rPr>
              <w:t>Минимальная длина стороны по уличному фронту (м)*</w:t>
            </w:r>
          </w:p>
        </w:tc>
        <w:tc>
          <w:tcPr>
            <w:tcW w:w="859" w:type="dxa"/>
            <w:textDirection w:val="btLr"/>
            <w:vAlign w:val="center"/>
          </w:tcPr>
          <w:p w:rsidR="008E4B79" w:rsidRPr="00A20A89" w:rsidRDefault="008E4B79" w:rsidP="0004333B">
            <w:pPr>
              <w:spacing w:line="204" w:lineRule="auto"/>
              <w:jc w:val="center"/>
              <w:rPr>
                <w:sz w:val="20"/>
                <w:szCs w:val="20"/>
              </w:rPr>
            </w:pPr>
            <w:r w:rsidRPr="00A20A89">
              <w:rPr>
                <w:sz w:val="20"/>
                <w:szCs w:val="20"/>
              </w:rPr>
              <w:t>Минимальная ширина/глубина (м)*</w:t>
            </w:r>
          </w:p>
        </w:tc>
        <w:tc>
          <w:tcPr>
            <w:tcW w:w="858" w:type="dxa"/>
            <w:textDirection w:val="btLr"/>
            <w:vAlign w:val="center"/>
          </w:tcPr>
          <w:p w:rsidR="008E4B79" w:rsidRPr="00A20A89" w:rsidRDefault="008E4B79" w:rsidP="0004333B">
            <w:pPr>
              <w:spacing w:line="204" w:lineRule="auto"/>
              <w:jc w:val="center"/>
              <w:rPr>
                <w:sz w:val="20"/>
                <w:szCs w:val="20"/>
              </w:rPr>
            </w:pPr>
            <w:r w:rsidRPr="00A20A89">
              <w:rPr>
                <w:sz w:val="20"/>
                <w:szCs w:val="20"/>
              </w:rPr>
              <w:t>Максимальный коэффициент застройки (%)</w:t>
            </w:r>
          </w:p>
        </w:tc>
        <w:tc>
          <w:tcPr>
            <w:tcW w:w="859" w:type="dxa"/>
            <w:textDirection w:val="btLr"/>
            <w:vAlign w:val="center"/>
          </w:tcPr>
          <w:p w:rsidR="008E4B79" w:rsidRPr="00A20A89" w:rsidRDefault="008E4B79" w:rsidP="0004333B">
            <w:pPr>
              <w:spacing w:line="204" w:lineRule="auto"/>
              <w:jc w:val="center"/>
              <w:rPr>
                <w:sz w:val="20"/>
                <w:szCs w:val="20"/>
              </w:rPr>
            </w:pPr>
            <w:r w:rsidRPr="00A20A89">
              <w:rPr>
                <w:sz w:val="20"/>
                <w:szCs w:val="20"/>
              </w:rPr>
              <w:t>Минимальный коэффициент озеленения (%)</w:t>
            </w:r>
          </w:p>
        </w:tc>
        <w:tc>
          <w:tcPr>
            <w:tcW w:w="858" w:type="dxa"/>
            <w:textDirection w:val="btLr"/>
            <w:vAlign w:val="center"/>
          </w:tcPr>
          <w:p w:rsidR="008E4B79" w:rsidRPr="00A20A89" w:rsidRDefault="008E4B79" w:rsidP="0004333B">
            <w:pPr>
              <w:spacing w:line="204" w:lineRule="auto"/>
              <w:jc w:val="center"/>
              <w:rPr>
                <w:sz w:val="20"/>
                <w:szCs w:val="20"/>
              </w:rPr>
            </w:pPr>
            <w:r w:rsidRPr="00A20A89">
              <w:rPr>
                <w:sz w:val="20"/>
                <w:szCs w:val="20"/>
              </w:rPr>
              <w:t>Максимальная высота ограды (м)</w:t>
            </w:r>
          </w:p>
        </w:tc>
        <w:tc>
          <w:tcPr>
            <w:tcW w:w="859" w:type="dxa"/>
            <w:textDirection w:val="btLr"/>
            <w:vAlign w:val="center"/>
          </w:tcPr>
          <w:p w:rsidR="008E4B79" w:rsidRPr="00A20A89" w:rsidRDefault="008E4B79" w:rsidP="0004333B">
            <w:pPr>
              <w:spacing w:line="192"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58" w:type="dxa"/>
            <w:textDirection w:val="btLr"/>
            <w:vAlign w:val="center"/>
          </w:tcPr>
          <w:p w:rsidR="008E4B79" w:rsidRPr="00A20A89" w:rsidRDefault="005C0728" w:rsidP="0004333B">
            <w:pPr>
              <w:spacing w:line="192"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59" w:type="dxa"/>
            <w:textDirection w:val="btLr"/>
            <w:vAlign w:val="center"/>
          </w:tcPr>
          <w:p w:rsidR="008E4B79" w:rsidRPr="00A20A89" w:rsidRDefault="008E4B79" w:rsidP="0004333B">
            <w:pPr>
              <w:spacing w:line="204" w:lineRule="auto"/>
              <w:jc w:val="center"/>
              <w:rPr>
                <w:sz w:val="20"/>
                <w:szCs w:val="20"/>
              </w:rPr>
            </w:pPr>
            <w:r w:rsidRPr="00A20A89">
              <w:rPr>
                <w:sz w:val="20"/>
                <w:szCs w:val="20"/>
              </w:rPr>
              <w:t>Предельное количество этажей</w:t>
            </w:r>
          </w:p>
        </w:tc>
      </w:tr>
      <w:tr w:rsidR="00E17A9A" w:rsidRPr="00A20A89" w:rsidTr="008A39F6">
        <w:trPr>
          <w:cantSplit/>
          <w:trHeight w:val="1134"/>
        </w:trPr>
        <w:tc>
          <w:tcPr>
            <w:tcW w:w="1333" w:type="dxa"/>
          </w:tcPr>
          <w:p w:rsidR="00C81938" w:rsidRPr="00A20A89" w:rsidRDefault="00C81938" w:rsidP="00C81938">
            <w:pPr>
              <w:jc w:val="center"/>
              <w:rPr>
                <w:sz w:val="20"/>
                <w:szCs w:val="20"/>
              </w:rPr>
            </w:pPr>
            <w:r w:rsidRPr="00A20A89">
              <w:rPr>
                <w:sz w:val="20"/>
                <w:szCs w:val="20"/>
              </w:rPr>
              <w:t>Малоэтажная многоквартирная жилая застройка</w:t>
            </w:r>
          </w:p>
        </w:tc>
        <w:tc>
          <w:tcPr>
            <w:tcW w:w="858" w:type="dxa"/>
          </w:tcPr>
          <w:p w:rsidR="00C81938" w:rsidRPr="00A20A89" w:rsidRDefault="00C81938" w:rsidP="0062307C">
            <w:pPr>
              <w:jc w:val="center"/>
              <w:rPr>
                <w:sz w:val="20"/>
                <w:szCs w:val="20"/>
              </w:rPr>
            </w:pPr>
            <w:r w:rsidRPr="00A20A89">
              <w:rPr>
                <w:sz w:val="20"/>
                <w:szCs w:val="20"/>
              </w:rPr>
              <w:t>0,0</w:t>
            </w:r>
            <w:r w:rsidR="0062307C" w:rsidRPr="00A20A89">
              <w:rPr>
                <w:sz w:val="20"/>
                <w:szCs w:val="20"/>
              </w:rPr>
              <w:t>6</w:t>
            </w:r>
          </w:p>
        </w:tc>
        <w:tc>
          <w:tcPr>
            <w:tcW w:w="859" w:type="dxa"/>
          </w:tcPr>
          <w:p w:rsidR="00C81938" w:rsidRPr="00A20A89" w:rsidRDefault="00C81938" w:rsidP="00C81938">
            <w:pPr>
              <w:jc w:val="center"/>
              <w:rPr>
                <w:sz w:val="20"/>
                <w:szCs w:val="20"/>
              </w:rPr>
            </w:pPr>
            <w:r w:rsidRPr="00A20A89">
              <w:rPr>
                <w:sz w:val="20"/>
                <w:szCs w:val="20"/>
              </w:rPr>
              <w:t>Не подлежит установлению</w:t>
            </w:r>
          </w:p>
        </w:tc>
        <w:tc>
          <w:tcPr>
            <w:tcW w:w="858" w:type="dxa"/>
          </w:tcPr>
          <w:p w:rsidR="00C81938" w:rsidRPr="00A20A89" w:rsidRDefault="00BA0E23" w:rsidP="00F01CA0">
            <w:pPr>
              <w:jc w:val="center"/>
              <w:rPr>
                <w:sz w:val="20"/>
                <w:szCs w:val="20"/>
              </w:rPr>
            </w:pPr>
            <w:r w:rsidRPr="00A20A89">
              <w:rPr>
                <w:sz w:val="20"/>
                <w:szCs w:val="20"/>
              </w:rPr>
              <w:t>2</w:t>
            </w:r>
            <w:r w:rsidR="005F4865" w:rsidRPr="00A20A89">
              <w:rPr>
                <w:sz w:val="20"/>
                <w:szCs w:val="20"/>
              </w:rPr>
              <w:t>7</w:t>
            </w:r>
          </w:p>
        </w:tc>
        <w:tc>
          <w:tcPr>
            <w:tcW w:w="859" w:type="dxa"/>
          </w:tcPr>
          <w:p w:rsidR="00C81938" w:rsidRPr="00A20A89" w:rsidRDefault="003D0392" w:rsidP="00C81938">
            <w:pPr>
              <w:jc w:val="center"/>
              <w:rPr>
                <w:sz w:val="20"/>
                <w:szCs w:val="20"/>
              </w:rPr>
            </w:pPr>
            <w:r w:rsidRPr="00A20A89">
              <w:rPr>
                <w:sz w:val="20"/>
                <w:szCs w:val="20"/>
              </w:rPr>
              <w:t>24</w:t>
            </w:r>
          </w:p>
        </w:tc>
        <w:tc>
          <w:tcPr>
            <w:tcW w:w="858" w:type="dxa"/>
          </w:tcPr>
          <w:p w:rsidR="00C81938" w:rsidRPr="00A20A89" w:rsidRDefault="00C81938" w:rsidP="00C81938">
            <w:pPr>
              <w:jc w:val="center"/>
              <w:rPr>
                <w:sz w:val="20"/>
                <w:szCs w:val="20"/>
              </w:rPr>
            </w:pPr>
            <w:r w:rsidRPr="00A20A89">
              <w:rPr>
                <w:sz w:val="20"/>
                <w:szCs w:val="20"/>
              </w:rPr>
              <w:t>60</w:t>
            </w:r>
          </w:p>
        </w:tc>
        <w:tc>
          <w:tcPr>
            <w:tcW w:w="859" w:type="dxa"/>
          </w:tcPr>
          <w:p w:rsidR="00C81938" w:rsidRPr="00A20A89" w:rsidRDefault="00C81938" w:rsidP="00C81938">
            <w:pPr>
              <w:jc w:val="center"/>
              <w:rPr>
                <w:sz w:val="20"/>
                <w:szCs w:val="20"/>
              </w:rPr>
            </w:pPr>
            <w:r w:rsidRPr="00A20A89">
              <w:rPr>
                <w:sz w:val="20"/>
                <w:szCs w:val="20"/>
              </w:rPr>
              <w:t>10</w:t>
            </w:r>
          </w:p>
        </w:tc>
        <w:tc>
          <w:tcPr>
            <w:tcW w:w="858" w:type="dxa"/>
          </w:tcPr>
          <w:p w:rsidR="00C81938" w:rsidRPr="00A20A89" w:rsidRDefault="00C81938" w:rsidP="00C81938">
            <w:pPr>
              <w:jc w:val="center"/>
              <w:rPr>
                <w:sz w:val="20"/>
                <w:szCs w:val="20"/>
              </w:rPr>
            </w:pPr>
            <w:r w:rsidRPr="00A20A89">
              <w:rPr>
                <w:sz w:val="20"/>
                <w:szCs w:val="20"/>
              </w:rPr>
              <w:t>2</w:t>
            </w:r>
          </w:p>
        </w:tc>
        <w:tc>
          <w:tcPr>
            <w:tcW w:w="859" w:type="dxa"/>
          </w:tcPr>
          <w:p w:rsidR="00C81938" w:rsidRPr="00A20A89" w:rsidRDefault="00C81938" w:rsidP="00C81938">
            <w:pPr>
              <w:jc w:val="center"/>
              <w:rPr>
                <w:sz w:val="20"/>
                <w:szCs w:val="20"/>
              </w:rPr>
            </w:pPr>
            <w:r w:rsidRPr="00A20A89">
              <w:rPr>
                <w:sz w:val="20"/>
                <w:szCs w:val="20"/>
              </w:rPr>
              <w:t>1</w:t>
            </w:r>
          </w:p>
        </w:tc>
        <w:tc>
          <w:tcPr>
            <w:tcW w:w="858" w:type="dxa"/>
          </w:tcPr>
          <w:p w:rsidR="00C81938" w:rsidRPr="00A20A89" w:rsidRDefault="00C81938" w:rsidP="00C81938">
            <w:pPr>
              <w:spacing w:after="160" w:line="259" w:lineRule="auto"/>
              <w:jc w:val="center"/>
              <w:rPr>
                <w:sz w:val="20"/>
                <w:szCs w:val="20"/>
              </w:rPr>
            </w:pPr>
            <w:r w:rsidRPr="00A20A89">
              <w:rPr>
                <w:sz w:val="20"/>
                <w:szCs w:val="20"/>
              </w:rPr>
              <w:t>3</w:t>
            </w:r>
          </w:p>
        </w:tc>
        <w:tc>
          <w:tcPr>
            <w:tcW w:w="859" w:type="dxa"/>
          </w:tcPr>
          <w:p w:rsidR="00C81938" w:rsidRPr="00A20A89" w:rsidRDefault="00C81938" w:rsidP="00C81938">
            <w:pPr>
              <w:jc w:val="center"/>
              <w:rPr>
                <w:sz w:val="20"/>
                <w:szCs w:val="20"/>
              </w:rPr>
            </w:pPr>
            <w:r w:rsidRPr="00A20A89">
              <w:rPr>
                <w:sz w:val="20"/>
                <w:szCs w:val="20"/>
              </w:rPr>
              <w:t>4</w:t>
            </w:r>
          </w:p>
        </w:tc>
      </w:tr>
      <w:tr w:rsidR="00E17A9A" w:rsidRPr="00A20A89" w:rsidTr="008A39F6">
        <w:trPr>
          <w:cantSplit/>
          <w:trHeight w:val="1134"/>
        </w:trPr>
        <w:tc>
          <w:tcPr>
            <w:tcW w:w="1333" w:type="dxa"/>
          </w:tcPr>
          <w:p w:rsidR="008E4B79" w:rsidRPr="00A20A89" w:rsidRDefault="008A39F6" w:rsidP="004709A3">
            <w:pPr>
              <w:jc w:val="center"/>
              <w:rPr>
                <w:sz w:val="20"/>
                <w:szCs w:val="20"/>
              </w:rPr>
            </w:pPr>
            <w:r w:rsidRPr="00A20A89">
              <w:rPr>
                <w:sz w:val="20"/>
                <w:szCs w:val="20"/>
              </w:rPr>
              <w:t>Среднеэтажная жилая застройка</w:t>
            </w:r>
          </w:p>
        </w:tc>
        <w:tc>
          <w:tcPr>
            <w:tcW w:w="858" w:type="dxa"/>
          </w:tcPr>
          <w:p w:rsidR="008E4B79" w:rsidRPr="00A20A89" w:rsidRDefault="008E4B79" w:rsidP="000D1BC8">
            <w:pPr>
              <w:jc w:val="center"/>
              <w:rPr>
                <w:sz w:val="20"/>
                <w:szCs w:val="20"/>
              </w:rPr>
            </w:pPr>
            <w:r w:rsidRPr="00A20A89">
              <w:rPr>
                <w:sz w:val="20"/>
                <w:szCs w:val="20"/>
              </w:rPr>
              <w:t>0,06</w:t>
            </w:r>
          </w:p>
        </w:tc>
        <w:tc>
          <w:tcPr>
            <w:tcW w:w="859" w:type="dxa"/>
          </w:tcPr>
          <w:p w:rsidR="008E4B79" w:rsidRPr="00A20A89" w:rsidRDefault="008E4B79" w:rsidP="000D1BC8">
            <w:pPr>
              <w:jc w:val="center"/>
              <w:rPr>
                <w:sz w:val="20"/>
                <w:szCs w:val="20"/>
              </w:rPr>
            </w:pPr>
            <w:r w:rsidRPr="00A20A89">
              <w:rPr>
                <w:sz w:val="20"/>
                <w:szCs w:val="20"/>
              </w:rPr>
              <w:t>Не подлежит установлению</w:t>
            </w:r>
          </w:p>
        </w:tc>
        <w:tc>
          <w:tcPr>
            <w:tcW w:w="858" w:type="dxa"/>
          </w:tcPr>
          <w:p w:rsidR="008E4B79" w:rsidRPr="00A20A89" w:rsidRDefault="008E4B79" w:rsidP="000D1BC8">
            <w:pPr>
              <w:jc w:val="center"/>
              <w:rPr>
                <w:sz w:val="20"/>
                <w:szCs w:val="20"/>
              </w:rPr>
            </w:pPr>
            <w:r w:rsidRPr="00A20A89">
              <w:rPr>
                <w:sz w:val="20"/>
                <w:szCs w:val="20"/>
              </w:rPr>
              <w:t>27</w:t>
            </w:r>
          </w:p>
        </w:tc>
        <w:tc>
          <w:tcPr>
            <w:tcW w:w="859" w:type="dxa"/>
          </w:tcPr>
          <w:p w:rsidR="008E4B79" w:rsidRPr="00A20A89" w:rsidRDefault="008E4B79" w:rsidP="000D1BC8">
            <w:pPr>
              <w:jc w:val="center"/>
              <w:rPr>
                <w:sz w:val="20"/>
                <w:szCs w:val="20"/>
              </w:rPr>
            </w:pPr>
            <w:r w:rsidRPr="00A20A89">
              <w:rPr>
                <w:sz w:val="20"/>
                <w:szCs w:val="20"/>
              </w:rPr>
              <w:t>24</w:t>
            </w:r>
          </w:p>
        </w:tc>
        <w:tc>
          <w:tcPr>
            <w:tcW w:w="858" w:type="dxa"/>
          </w:tcPr>
          <w:p w:rsidR="008E4B79" w:rsidRPr="00A20A89" w:rsidRDefault="008E4B79" w:rsidP="000D1BC8">
            <w:pPr>
              <w:jc w:val="center"/>
              <w:rPr>
                <w:sz w:val="20"/>
                <w:szCs w:val="20"/>
              </w:rPr>
            </w:pPr>
            <w:r w:rsidRPr="00A20A89">
              <w:rPr>
                <w:sz w:val="20"/>
                <w:szCs w:val="20"/>
              </w:rPr>
              <w:t>60</w:t>
            </w:r>
          </w:p>
        </w:tc>
        <w:tc>
          <w:tcPr>
            <w:tcW w:w="859" w:type="dxa"/>
          </w:tcPr>
          <w:p w:rsidR="008E4B79" w:rsidRPr="00A20A89" w:rsidRDefault="008E4B79" w:rsidP="000D1BC8">
            <w:pPr>
              <w:jc w:val="center"/>
              <w:rPr>
                <w:sz w:val="20"/>
                <w:szCs w:val="20"/>
              </w:rPr>
            </w:pPr>
            <w:r w:rsidRPr="00A20A89">
              <w:rPr>
                <w:sz w:val="20"/>
                <w:szCs w:val="20"/>
              </w:rPr>
              <w:t>10</w:t>
            </w:r>
          </w:p>
        </w:tc>
        <w:tc>
          <w:tcPr>
            <w:tcW w:w="858" w:type="dxa"/>
          </w:tcPr>
          <w:p w:rsidR="008E4B79" w:rsidRPr="00A20A89" w:rsidRDefault="008E4B79" w:rsidP="000D1BC8">
            <w:pPr>
              <w:jc w:val="center"/>
              <w:rPr>
                <w:sz w:val="20"/>
                <w:szCs w:val="20"/>
              </w:rPr>
            </w:pPr>
            <w:r w:rsidRPr="00A20A89">
              <w:rPr>
                <w:sz w:val="20"/>
                <w:szCs w:val="20"/>
              </w:rPr>
              <w:t>2</w:t>
            </w:r>
          </w:p>
        </w:tc>
        <w:tc>
          <w:tcPr>
            <w:tcW w:w="859" w:type="dxa"/>
          </w:tcPr>
          <w:p w:rsidR="008E4B79" w:rsidRPr="00A20A89" w:rsidRDefault="008A39F6" w:rsidP="008A39F6">
            <w:pPr>
              <w:jc w:val="center"/>
              <w:rPr>
                <w:sz w:val="20"/>
                <w:szCs w:val="20"/>
              </w:rPr>
            </w:pPr>
            <w:r w:rsidRPr="00A20A89">
              <w:rPr>
                <w:sz w:val="20"/>
                <w:szCs w:val="20"/>
              </w:rPr>
              <w:t>1</w:t>
            </w:r>
          </w:p>
        </w:tc>
        <w:tc>
          <w:tcPr>
            <w:tcW w:w="858" w:type="dxa"/>
          </w:tcPr>
          <w:p w:rsidR="008E4B79" w:rsidRPr="00A20A89" w:rsidRDefault="008A39F6" w:rsidP="008A39F6">
            <w:pPr>
              <w:spacing w:after="160" w:line="259" w:lineRule="auto"/>
              <w:jc w:val="center"/>
              <w:rPr>
                <w:sz w:val="20"/>
                <w:szCs w:val="20"/>
              </w:rPr>
            </w:pPr>
            <w:r w:rsidRPr="00A20A89">
              <w:rPr>
                <w:sz w:val="20"/>
                <w:szCs w:val="20"/>
              </w:rPr>
              <w:t>3</w:t>
            </w:r>
          </w:p>
        </w:tc>
        <w:tc>
          <w:tcPr>
            <w:tcW w:w="859" w:type="dxa"/>
          </w:tcPr>
          <w:p w:rsidR="008E4B79" w:rsidRPr="00A20A89" w:rsidRDefault="008E4B79" w:rsidP="000D1BC8">
            <w:pPr>
              <w:jc w:val="center"/>
              <w:rPr>
                <w:sz w:val="20"/>
                <w:szCs w:val="20"/>
              </w:rPr>
            </w:pPr>
            <w:r w:rsidRPr="00A20A89">
              <w:rPr>
                <w:sz w:val="20"/>
                <w:szCs w:val="20"/>
              </w:rPr>
              <w:t>9</w:t>
            </w:r>
          </w:p>
        </w:tc>
      </w:tr>
      <w:tr w:rsidR="00E17A9A" w:rsidRPr="00A20A89" w:rsidTr="008A39F6">
        <w:trPr>
          <w:cantSplit/>
          <w:trHeight w:val="1134"/>
        </w:trPr>
        <w:tc>
          <w:tcPr>
            <w:tcW w:w="1333" w:type="dxa"/>
          </w:tcPr>
          <w:p w:rsidR="00C81938" w:rsidRPr="00A20A89" w:rsidRDefault="00C81938" w:rsidP="00C81938">
            <w:pPr>
              <w:jc w:val="center"/>
              <w:rPr>
                <w:sz w:val="20"/>
                <w:szCs w:val="20"/>
              </w:rPr>
            </w:pPr>
            <w:r w:rsidRPr="00A20A89">
              <w:rPr>
                <w:sz w:val="20"/>
                <w:szCs w:val="20"/>
              </w:rPr>
              <w:t>Многоэтажная жилая застройка (высотная застройка)</w:t>
            </w:r>
          </w:p>
        </w:tc>
        <w:tc>
          <w:tcPr>
            <w:tcW w:w="858" w:type="dxa"/>
          </w:tcPr>
          <w:p w:rsidR="00C81938" w:rsidRPr="00A20A89" w:rsidRDefault="00C81938" w:rsidP="00C81938">
            <w:pPr>
              <w:jc w:val="center"/>
              <w:rPr>
                <w:sz w:val="20"/>
                <w:szCs w:val="20"/>
              </w:rPr>
            </w:pPr>
            <w:r w:rsidRPr="00A20A89">
              <w:rPr>
                <w:sz w:val="20"/>
                <w:szCs w:val="20"/>
              </w:rPr>
              <w:t>0,04</w:t>
            </w:r>
          </w:p>
        </w:tc>
        <w:tc>
          <w:tcPr>
            <w:tcW w:w="859" w:type="dxa"/>
          </w:tcPr>
          <w:p w:rsidR="00C81938" w:rsidRPr="00A20A89" w:rsidRDefault="00C81938" w:rsidP="00C81938">
            <w:pPr>
              <w:jc w:val="center"/>
              <w:rPr>
                <w:sz w:val="20"/>
                <w:szCs w:val="20"/>
              </w:rPr>
            </w:pPr>
            <w:r w:rsidRPr="00A20A89">
              <w:rPr>
                <w:sz w:val="20"/>
                <w:szCs w:val="20"/>
              </w:rPr>
              <w:t>Не подлежит установлению</w:t>
            </w:r>
          </w:p>
        </w:tc>
        <w:tc>
          <w:tcPr>
            <w:tcW w:w="858" w:type="dxa"/>
          </w:tcPr>
          <w:p w:rsidR="00C81938" w:rsidRPr="00A20A89" w:rsidRDefault="00C81938" w:rsidP="00C81938">
            <w:pPr>
              <w:jc w:val="center"/>
              <w:rPr>
                <w:sz w:val="20"/>
                <w:szCs w:val="20"/>
              </w:rPr>
            </w:pPr>
            <w:r w:rsidRPr="00A20A89">
              <w:rPr>
                <w:sz w:val="20"/>
                <w:szCs w:val="20"/>
              </w:rPr>
              <w:t>42</w:t>
            </w:r>
          </w:p>
        </w:tc>
        <w:tc>
          <w:tcPr>
            <w:tcW w:w="859" w:type="dxa"/>
          </w:tcPr>
          <w:p w:rsidR="00C81938" w:rsidRPr="00A20A89" w:rsidRDefault="00C81938" w:rsidP="00C81938">
            <w:pPr>
              <w:jc w:val="center"/>
              <w:rPr>
                <w:sz w:val="20"/>
                <w:szCs w:val="20"/>
              </w:rPr>
            </w:pPr>
            <w:r w:rsidRPr="00A20A89">
              <w:rPr>
                <w:sz w:val="20"/>
                <w:szCs w:val="20"/>
              </w:rPr>
              <w:t>24</w:t>
            </w:r>
          </w:p>
        </w:tc>
        <w:tc>
          <w:tcPr>
            <w:tcW w:w="858" w:type="dxa"/>
          </w:tcPr>
          <w:p w:rsidR="00C81938" w:rsidRPr="00A20A89" w:rsidRDefault="00C81938" w:rsidP="00C81938">
            <w:pPr>
              <w:jc w:val="center"/>
              <w:rPr>
                <w:sz w:val="20"/>
                <w:szCs w:val="20"/>
              </w:rPr>
            </w:pPr>
            <w:r w:rsidRPr="00A20A89">
              <w:rPr>
                <w:sz w:val="20"/>
                <w:szCs w:val="20"/>
              </w:rPr>
              <w:t>60</w:t>
            </w:r>
          </w:p>
        </w:tc>
        <w:tc>
          <w:tcPr>
            <w:tcW w:w="859" w:type="dxa"/>
          </w:tcPr>
          <w:p w:rsidR="00C81938" w:rsidRPr="00A20A89" w:rsidRDefault="00C81938" w:rsidP="00C81938">
            <w:pPr>
              <w:jc w:val="center"/>
              <w:rPr>
                <w:sz w:val="20"/>
                <w:szCs w:val="20"/>
              </w:rPr>
            </w:pPr>
            <w:r w:rsidRPr="00A20A89">
              <w:rPr>
                <w:sz w:val="20"/>
                <w:szCs w:val="20"/>
              </w:rPr>
              <w:t>10</w:t>
            </w:r>
          </w:p>
        </w:tc>
        <w:tc>
          <w:tcPr>
            <w:tcW w:w="858" w:type="dxa"/>
          </w:tcPr>
          <w:p w:rsidR="00C81938" w:rsidRPr="00A20A89" w:rsidRDefault="00C81938" w:rsidP="00C81938">
            <w:pPr>
              <w:jc w:val="center"/>
              <w:rPr>
                <w:sz w:val="20"/>
                <w:szCs w:val="20"/>
              </w:rPr>
            </w:pPr>
            <w:r w:rsidRPr="00A20A89">
              <w:rPr>
                <w:sz w:val="20"/>
                <w:szCs w:val="20"/>
              </w:rPr>
              <w:t>2</w:t>
            </w:r>
          </w:p>
        </w:tc>
        <w:tc>
          <w:tcPr>
            <w:tcW w:w="859" w:type="dxa"/>
          </w:tcPr>
          <w:p w:rsidR="00C81938" w:rsidRPr="00A20A89" w:rsidRDefault="00C81938" w:rsidP="00C81938">
            <w:pPr>
              <w:jc w:val="center"/>
              <w:rPr>
                <w:sz w:val="20"/>
                <w:szCs w:val="20"/>
              </w:rPr>
            </w:pPr>
            <w:r w:rsidRPr="00A20A89">
              <w:rPr>
                <w:sz w:val="20"/>
                <w:szCs w:val="20"/>
              </w:rPr>
              <w:t>1</w:t>
            </w:r>
          </w:p>
          <w:p w:rsidR="00C81938" w:rsidRPr="00A20A89" w:rsidRDefault="00C81938" w:rsidP="00C81938">
            <w:pPr>
              <w:jc w:val="center"/>
              <w:rPr>
                <w:sz w:val="20"/>
                <w:szCs w:val="20"/>
              </w:rPr>
            </w:pPr>
          </w:p>
        </w:tc>
        <w:tc>
          <w:tcPr>
            <w:tcW w:w="858" w:type="dxa"/>
          </w:tcPr>
          <w:p w:rsidR="00C81938" w:rsidRPr="00A20A89" w:rsidRDefault="00C81938" w:rsidP="00C81938">
            <w:pPr>
              <w:jc w:val="center"/>
              <w:rPr>
                <w:sz w:val="20"/>
                <w:szCs w:val="20"/>
              </w:rPr>
            </w:pPr>
            <w:r w:rsidRPr="00A20A89">
              <w:rPr>
                <w:sz w:val="20"/>
                <w:szCs w:val="20"/>
              </w:rPr>
              <w:t>3</w:t>
            </w:r>
          </w:p>
        </w:tc>
        <w:tc>
          <w:tcPr>
            <w:tcW w:w="859" w:type="dxa"/>
          </w:tcPr>
          <w:p w:rsidR="00C81938" w:rsidRPr="00A20A89" w:rsidRDefault="00C81938" w:rsidP="00C81938">
            <w:pPr>
              <w:jc w:val="center"/>
              <w:rPr>
                <w:sz w:val="20"/>
                <w:szCs w:val="20"/>
              </w:rPr>
            </w:pPr>
            <w:r w:rsidRPr="00A20A89">
              <w:rPr>
                <w:sz w:val="20"/>
                <w:szCs w:val="20"/>
              </w:rPr>
              <w:t>Не подлежит установлению</w:t>
            </w:r>
          </w:p>
        </w:tc>
      </w:tr>
      <w:tr w:rsidR="00E17A9A" w:rsidRPr="00A20A89" w:rsidTr="008A39F6">
        <w:trPr>
          <w:cantSplit/>
          <w:trHeight w:val="1134"/>
        </w:trPr>
        <w:tc>
          <w:tcPr>
            <w:tcW w:w="1333" w:type="dxa"/>
          </w:tcPr>
          <w:p w:rsidR="008E4B79" w:rsidRPr="00A20A89" w:rsidRDefault="008E4B79" w:rsidP="000D1BC8">
            <w:pPr>
              <w:jc w:val="center"/>
              <w:rPr>
                <w:sz w:val="20"/>
                <w:szCs w:val="20"/>
              </w:rPr>
            </w:pPr>
            <w:r w:rsidRPr="00A20A89">
              <w:rPr>
                <w:sz w:val="20"/>
                <w:szCs w:val="20"/>
              </w:rPr>
              <w:t>Блокированная жилая  застройка</w:t>
            </w:r>
          </w:p>
        </w:tc>
        <w:tc>
          <w:tcPr>
            <w:tcW w:w="858" w:type="dxa"/>
          </w:tcPr>
          <w:p w:rsidR="008E4B79" w:rsidRPr="00A20A89" w:rsidRDefault="008E4B79" w:rsidP="009E7A67">
            <w:pPr>
              <w:jc w:val="center"/>
              <w:rPr>
                <w:sz w:val="20"/>
                <w:szCs w:val="20"/>
              </w:rPr>
            </w:pPr>
            <w:r w:rsidRPr="00A20A89">
              <w:rPr>
                <w:sz w:val="20"/>
                <w:szCs w:val="20"/>
              </w:rPr>
              <w:t>0,02</w:t>
            </w:r>
          </w:p>
        </w:tc>
        <w:tc>
          <w:tcPr>
            <w:tcW w:w="859" w:type="dxa"/>
          </w:tcPr>
          <w:p w:rsidR="008E4B79" w:rsidRPr="00A20A89" w:rsidRDefault="008E4B79" w:rsidP="009E7A67">
            <w:pPr>
              <w:jc w:val="center"/>
              <w:rPr>
                <w:sz w:val="20"/>
                <w:szCs w:val="20"/>
              </w:rPr>
            </w:pPr>
            <w:r w:rsidRPr="00A20A89">
              <w:rPr>
                <w:sz w:val="20"/>
                <w:szCs w:val="20"/>
              </w:rPr>
              <w:t>0,04</w:t>
            </w:r>
          </w:p>
        </w:tc>
        <w:tc>
          <w:tcPr>
            <w:tcW w:w="858" w:type="dxa"/>
          </w:tcPr>
          <w:p w:rsidR="008E4B79" w:rsidRPr="00A20A89" w:rsidRDefault="008E4B79" w:rsidP="009E7A67">
            <w:pPr>
              <w:jc w:val="center"/>
              <w:rPr>
                <w:sz w:val="20"/>
                <w:szCs w:val="20"/>
              </w:rPr>
            </w:pPr>
            <w:r w:rsidRPr="00A20A89">
              <w:rPr>
                <w:sz w:val="20"/>
                <w:szCs w:val="20"/>
              </w:rPr>
              <w:t>6</w:t>
            </w:r>
          </w:p>
        </w:tc>
        <w:tc>
          <w:tcPr>
            <w:tcW w:w="859" w:type="dxa"/>
          </w:tcPr>
          <w:p w:rsidR="008E4B79" w:rsidRPr="00A20A89" w:rsidRDefault="008E4B79" w:rsidP="009E7A67">
            <w:pPr>
              <w:jc w:val="center"/>
              <w:rPr>
                <w:sz w:val="20"/>
                <w:szCs w:val="20"/>
              </w:rPr>
            </w:pPr>
            <w:r w:rsidRPr="00A20A89">
              <w:rPr>
                <w:sz w:val="20"/>
                <w:szCs w:val="20"/>
              </w:rPr>
              <w:t>6/17</w:t>
            </w:r>
          </w:p>
        </w:tc>
        <w:tc>
          <w:tcPr>
            <w:tcW w:w="858" w:type="dxa"/>
          </w:tcPr>
          <w:p w:rsidR="008E4B79" w:rsidRPr="00A20A89" w:rsidRDefault="008E4B79" w:rsidP="009E7A67">
            <w:pPr>
              <w:jc w:val="center"/>
              <w:rPr>
                <w:sz w:val="20"/>
                <w:szCs w:val="20"/>
              </w:rPr>
            </w:pPr>
            <w:r w:rsidRPr="00A20A89">
              <w:rPr>
                <w:sz w:val="20"/>
                <w:szCs w:val="20"/>
              </w:rPr>
              <w:t>75</w:t>
            </w:r>
          </w:p>
        </w:tc>
        <w:tc>
          <w:tcPr>
            <w:tcW w:w="859" w:type="dxa"/>
          </w:tcPr>
          <w:p w:rsidR="008E4B79" w:rsidRPr="00A20A89" w:rsidRDefault="008E4B79" w:rsidP="009E7A67">
            <w:pPr>
              <w:jc w:val="center"/>
              <w:rPr>
                <w:sz w:val="20"/>
                <w:szCs w:val="20"/>
              </w:rPr>
            </w:pPr>
            <w:r w:rsidRPr="00A20A89">
              <w:rPr>
                <w:sz w:val="20"/>
                <w:szCs w:val="20"/>
              </w:rPr>
              <w:t>10</w:t>
            </w:r>
          </w:p>
        </w:tc>
        <w:tc>
          <w:tcPr>
            <w:tcW w:w="858" w:type="dxa"/>
          </w:tcPr>
          <w:p w:rsidR="008E4B79" w:rsidRPr="00A20A89" w:rsidRDefault="008E4B79" w:rsidP="009E7A67">
            <w:pPr>
              <w:jc w:val="center"/>
              <w:rPr>
                <w:sz w:val="20"/>
                <w:szCs w:val="20"/>
              </w:rPr>
            </w:pPr>
            <w:r w:rsidRPr="00A20A89">
              <w:rPr>
                <w:sz w:val="20"/>
                <w:szCs w:val="20"/>
              </w:rPr>
              <w:t>2</w:t>
            </w:r>
          </w:p>
        </w:tc>
        <w:tc>
          <w:tcPr>
            <w:tcW w:w="859" w:type="dxa"/>
          </w:tcPr>
          <w:p w:rsidR="008E4B79" w:rsidRPr="00A20A89" w:rsidRDefault="008E4B79" w:rsidP="009E7A67">
            <w:pPr>
              <w:jc w:val="center"/>
              <w:rPr>
                <w:sz w:val="20"/>
                <w:szCs w:val="20"/>
              </w:rPr>
            </w:pPr>
            <w:r w:rsidRPr="00A20A89">
              <w:rPr>
                <w:sz w:val="20"/>
                <w:szCs w:val="20"/>
              </w:rPr>
              <w:t>0</w:t>
            </w:r>
          </w:p>
        </w:tc>
        <w:tc>
          <w:tcPr>
            <w:tcW w:w="858" w:type="dxa"/>
          </w:tcPr>
          <w:p w:rsidR="008E4B79" w:rsidRPr="00A20A89" w:rsidRDefault="008E4B79" w:rsidP="008E4B79">
            <w:pPr>
              <w:jc w:val="center"/>
              <w:rPr>
                <w:sz w:val="20"/>
                <w:szCs w:val="20"/>
              </w:rPr>
            </w:pPr>
            <w:r w:rsidRPr="00A20A89">
              <w:rPr>
                <w:sz w:val="20"/>
                <w:szCs w:val="20"/>
              </w:rPr>
              <w:t>3</w:t>
            </w:r>
          </w:p>
        </w:tc>
        <w:tc>
          <w:tcPr>
            <w:tcW w:w="859" w:type="dxa"/>
          </w:tcPr>
          <w:p w:rsidR="008E4B79" w:rsidRPr="00A20A89" w:rsidRDefault="008E4B79" w:rsidP="009E7A67">
            <w:pPr>
              <w:jc w:val="center"/>
              <w:rPr>
                <w:sz w:val="20"/>
                <w:szCs w:val="20"/>
              </w:rPr>
            </w:pPr>
            <w:r w:rsidRPr="00A20A89">
              <w:rPr>
                <w:sz w:val="20"/>
                <w:szCs w:val="20"/>
              </w:rPr>
              <w:t>3</w:t>
            </w:r>
          </w:p>
        </w:tc>
      </w:tr>
      <w:tr w:rsidR="008A39F6" w:rsidRPr="00A20A89" w:rsidTr="008A39F6">
        <w:trPr>
          <w:cantSplit/>
          <w:trHeight w:val="1134"/>
        </w:trPr>
        <w:tc>
          <w:tcPr>
            <w:tcW w:w="1333" w:type="dxa"/>
          </w:tcPr>
          <w:p w:rsidR="008E4B79" w:rsidRPr="00A20A89" w:rsidRDefault="008E4B79" w:rsidP="00E52437">
            <w:pPr>
              <w:jc w:val="both"/>
              <w:rPr>
                <w:sz w:val="20"/>
                <w:szCs w:val="20"/>
              </w:rPr>
            </w:pPr>
            <w:r w:rsidRPr="00A20A89">
              <w:rPr>
                <w:sz w:val="20"/>
                <w:szCs w:val="20"/>
              </w:rPr>
              <w:t>Общественные</w:t>
            </w:r>
          </w:p>
          <w:p w:rsidR="008E4B79" w:rsidRPr="00A20A89" w:rsidRDefault="008E4B79" w:rsidP="00E52437">
            <w:pPr>
              <w:jc w:val="both"/>
              <w:rPr>
                <w:sz w:val="20"/>
                <w:szCs w:val="20"/>
              </w:rPr>
            </w:pPr>
            <w:r w:rsidRPr="00A20A89">
              <w:rPr>
                <w:sz w:val="20"/>
                <w:szCs w:val="20"/>
              </w:rPr>
              <w:t>объекты</w:t>
            </w:r>
          </w:p>
        </w:tc>
        <w:tc>
          <w:tcPr>
            <w:tcW w:w="858" w:type="dxa"/>
          </w:tcPr>
          <w:p w:rsidR="008E4B79" w:rsidRPr="00A20A89" w:rsidRDefault="008E4B79" w:rsidP="00E52437">
            <w:pPr>
              <w:jc w:val="center"/>
              <w:rPr>
                <w:sz w:val="20"/>
                <w:szCs w:val="20"/>
              </w:rPr>
            </w:pPr>
            <w:r w:rsidRPr="00A20A89">
              <w:rPr>
                <w:sz w:val="20"/>
                <w:szCs w:val="20"/>
              </w:rPr>
              <w:t>0,04</w:t>
            </w:r>
          </w:p>
        </w:tc>
        <w:tc>
          <w:tcPr>
            <w:tcW w:w="859" w:type="dxa"/>
          </w:tcPr>
          <w:p w:rsidR="008E4B79" w:rsidRPr="00A20A89" w:rsidRDefault="008E4B79" w:rsidP="00E52437">
            <w:pPr>
              <w:jc w:val="center"/>
              <w:rPr>
                <w:sz w:val="20"/>
                <w:szCs w:val="20"/>
              </w:rPr>
            </w:pPr>
            <w:r w:rsidRPr="00A20A89">
              <w:rPr>
                <w:sz w:val="20"/>
                <w:szCs w:val="20"/>
              </w:rPr>
              <w:t>Не подлежит установлению</w:t>
            </w:r>
          </w:p>
        </w:tc>
        <w:tc>
          <w:tcPr>
            <w:tcW w:w="858" w:type="dxa"/>
          </w:tcPr>
          <w:p w:rsidR="008E4B79" w:rsidRPr="00A20A89" w:rsidRDefault="008E4B79" w:rsidP="00E52437">
            <w:pPr>
              <w:jc w:val="center"/>
              <w:rPr>
                <w:sz w:val="20"/>
                <w:szCs w:val="20"/>
              </w:rPr>
            </w:pPr>
            <w:r w:rsidRPr="00A20A89">
              <w:rPr>
                <w:sz w:val="20"/>
                <w:szCs w:val="20"/>
              </w:rPr>
              <w:t>15</w:t>
            </w:r>
          </w:p>
        </w:tc>
        <w:tc>
          <w:tcPr>
            <w:tcW w:w="859" w:type="dxa"/>
          </w:tcPr>
          <w:p w:rsidR="008E4B79" w:rsidRPr="00A20A89" w:rsidRDefault="008E4B79" w:rsidP="00E52437">
            <w:pPr>
              <w:jc w:val="center"/>
              <w:rPr>
                <w:sz w:val="20"/>
                <w:szCs w:val="20"/>
              </w:rPr>
            </w:pPr>
            <w:r w:rsidRPr="00A20A89">
              <w:rPr>
                <w:sz w:val="20"/>
                <w:szCs w:val="20"/>
              </w:rPr>
              <w:t>30</w:t>
            </w:r>
          </w:p>
        </w:tc>
        <w:tc>
          <w:tcPr>
            <w:tcW w:w="858" w:type="dxa"/>
          </w:tcPr>
          <w:p w:rsidR="008E4B79" w:rsidRPr="00A20A89" w:rsidRDefault="008E4B79" w:rsidP="00E52437">
            <w:pPr>
              <w:jc w:val="center"/>
              <w:rPr>
                <w:sz w:val="20"/>
                <w:szCs w:val="20"/>
              </w:rPr>
            </w:pPr>
            <w:r w:rsidRPr="00A20A89">
              <w:rPr>
                <w:sz w:val="20"/>
                <w:szCs w:val="20"/>
              </w:rPr>
              <w:t>40</w:t>
            </w:r>
          </w:p>
        </w:tc>
        <w:tc>
          <w:tcPr>
            <w:tcW w:w="859" w:type="dxa"/>
          </w:tcPr>
          <w:p w:rsidR="008E4B79" w:rsidRPr="00A20A89" w:rsidRDefault="008E4B79" w:rsidP="00E52437">
            <w:pPr>
              <w:jc w:val="center"/>
              <w:rPr>
                <w:sz w:val="20"/>
                <w:szCs w:val="20"/>
              </w:rPr>
            </w:pPr>
            <w:r w:rsidRPr="00A20A89">
              <w:rPr>
                <w:sz w:val="20"/>
                <w:szCs w:val="20"/>
              </w:rPr>
              <w:t>20</w:t>
            </w:r>
          </w:p>
        </w:tc>
        <w:tc>
          <w:tcPr>
            <w:tcW w:w="858" w:type="dxa"/>
          </w:tcPr>
          <w:p w:rsidR="008E4B79" w:rsidRPr="00A20A89" w:rsidRDefault="008E4B79" w:rsidP="00E52437">
            <w:pPr>
              <w:jc w:val="center"/>
              <w:rPr>
                <w:sz w:val="20"/>
                <w:szCs w:val="20"/>
              </w:rPr>
            </w:pPr>
            <w:r w:rsidRPr="00A20A89">
              <w:rPr>
                <w:sz w:val="20"/>
                <w:szCs w:val="20"/>
              </w:rPr>
              <w:t>2</w:t>
            </w:r>
          </w:p>
        </w:tc>
        <w:tc>
          <w:tcPr>
            <w:tcW w:w="859" w:type="dxa"/>
          </w:tcPr>
          <w:p w:rsidR="008E4B79" w:rsidRPr="00A20A89" w:rsidRDefault="008E4B79" w:rsidP="00E52437">
            <w:pPr>
              <w:jc w:val="center"/>
              <w:rPr>
                <w:sz w:val="20"/>
                <w:szCs w:val="20"/>
              </w:rPr>
            </w:pPr>
            <w:r w:rsidRPr="00A20A89">
              <w:rPr>
                <w:sz w:val="20"/>
                <w:szCs w:val="20"/>
              </w:rPr>
              <w:t>1</w:t>
            </w:r>
          </w:p>
        </w:tc>
        <w:tc>
          <w:tcPr>
            <w:tcW w:w="858" w:type="dxa"/>
          </w:tcPr>
          <w:p w:rsidR="008E4B79" w:rsidRPr="00A20A89" w:rsidRDefault="008E4B79" w:rsidP="008E4B79">
            <w:pPr>
              <w:jc w:val="center"/>
              <w:rPr>
                <w:sz w:val="20"/>
                <w:szCs w:val="20"/>
              </w:rPr>
            </w:pPr>
            <w:r w:rsidRPr="00A20A89">
              <w:rPr>
                <w:sz w:val="20"/>
                <w:szCs w:val="20"/>
              </w:rPr>
              <w:t>3</w:t>
            </w:r>
          </w:p>
        </w:tc>
        <w:tc>
          <w:tcPr>
            <w:tcW w:w="859" w:type="dxa"/>
          </w:tcPr>
          <w:p w:rsidR="008E4B79" w:rsidRPr="00A20A89" w:rsidRDefault="008E4B79" w:rsidP="00E52437">
            <w:pPr>
              <w:jc w:val="center"/>
              <w:rPr>
                <w:sz w:val="20"/>
                <w:szCs w:val="20"/>
              </w:rPr>
            </w:pPr>
            <w:r w:rsidRPr="00A20A89">
              <w:rPr>
                <w:sz w:val="20"/>
                <w:szCs w:val="20"/>
              </w:rPr>
              <w:t>3</w:t>
            </w:r>
          </w:p>
        </w:tc>
      </w:tr>
    </w:tbl>
    <w:p w:rsidR="000D1BC8" w:rsidRPr="00A20A89" w:rsidRDefault="000D1BC8" w:rsidP="000D1BC8">
      <w:pPr>
        <w:pStyle w:val="G7"/>
        <w:tabs>
          <w:tab w:val="left" w:pos="993"/>
          <w:tab w:val="left" w:pos="1134"/>
          <w:tab w:val="left" w:pos="1985"/>
        </w:tabs>
        <w:ind w:firstLine="680"/>
      </w:pPr>
    </w:p>
    <w:p w:rsidR="009875AA" w:rsidRPr="00A20A89" w:rsidRDefault="009875AA" w:rsidP="009875AA">
      <w:pPr>
        <w:pStyle w:val="ConsPlusNonformat"/>
        <w:widowControl w:val="0"/>
        <w:numPr>
          <w:ilvl w:val="1"/>
          <w:numId w:val="21"/>
        </w:numPr>
        <w:tabs>
          <w:tab w:val="left" w:pos="1276"/>
        </w:tabs>
        <w:ind w:left="0" w:firstLine="709"/>
        <w:rPr>
          <w:rFonts w:ascii="Times New Roman" w:hAnsi="Times New Roman" w:cs="Times New Roman"/>
          <w:sz w:val="24"/>
          <w:szCs w:val="24"/>
        </w:rPr>
      </w:pPr>
      <w:r w:rsidRPr="00A20A89">
        <w:rPr>
          <w:rFonts w:ascii="Times New Roman" w:hAnsi="Times New Roman" w:cs="Times New Roman"/>
          <w:sz w:val="24"/>
          <w:szCs w:val="24"/>
        </w:rPr>
        <w:t>Допускается отклонение в минимальных, максимальных площадях в размере не более 10 % включительно.</w:t>
      </w:r>
    </w:p>
    <w:p w:rsidR="000D1BC8" w:rsidRPr="00A20A89" w:rsidRDefault="000D1BC8" w:rsidP="00BD242A">
      <w:pPr>
        <w:pStyle w:val="ConsPlusNonformat"/>
        <w:widowControl w:val="0"/>
        <w:numPr>
          <w:ilvl w:val="1"/>
          <w:numId w:val="21"/>
        </w:numPr>
        <w:tabs>
          <w:tab w:val="left" w:pos="1276"/>
        </w:tabs>
        <w:ind w:left="0" w:firstLine="680"/>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0D1BC8" w:rsidRPr="00A20A89" w:rsidRDefault="000D1BC8" w:rsidP="00BD242A">
      <w:pPr>
        <w:pStyle w:val="ConsPlusNonformat"/>
        <w:widowControl w:val="0"/>
        <w:numPr>
          <w:ilvl w:val="1"/>
          <w:numId w:val="2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BD242A">
      <w:pPr>
        <w:pStyle w:val="ConsPlusNonformat"/>
        <w:widowControl w:val="0"/>
        <w:numPr>
          <w:ilvl w:val="1"/>
          <w:numId w:val="2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4044F8">
      <w:pPr>
        <w:pStyle w:val="ConsPlusNonformat"/>
        <w:widowControl w:val="0"/>
        <w:numPr>
          <w:ilvl w:val="1"/>
          <w:numId w:val="115"/>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0D1BC8" w:rsidRPr="00A20A89" w:rsidRDefault="000D1BC8" w:rsidP="004044F8">
      <w:pPr>
        <w:pStyle w:val="ConsPlusNonformat"/>
        <w:widowControl w:val="0"/>
        <w:numPr>
          <w:ilvl w:val="1"/>
          <w:numId w:val="115"/>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4044F8">
      <w:pPr>
        <w:pStyle w:val="ConsPlusNonformat"/>
        <w:widowControl w:val="0"/>
        <w:numPr>
          <w:ilvl w:val="1"/>
          <w:numId w:val="115"/>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BD242A">
      <w:pPr>
        <w:pStyle w:val="ConsPlusNonformat"/>
        <w:widowControl w:val="0"/>
        <w:numPr>
          <w:ilvl w:val="1"/>
          <w:numId w:val="2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пределах основных фасадов зданий, имеющих входы, проезды устанавливаются шириной 5,5 м.</w:t>
      </w:r>
    </w:p>
    <w:p w:rsidR="000D1BC8" w:rsidRPr="00A20A89" w:rsidRDefault="000D1BC8" w:rsidP="00BD242A">
      <w:pPr>
        <w:pStyle w:val="ConsPlusNonformat"/>
        <w:widowControl w:val="0"/>
        <w:numPr>
          <w:ilvl w:val="1"/>
          <w:numId w:val="2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BD242A">
      <w:pPr>
        <w:pStyle w:val="ConsPlusNonformat"/>
        <w:widowControl w:val="0"/>
        <w:numPr>
          <w:ilvl w:val="1"/>
          <w:numId w:val="2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0D1BC8" w:rsidRPr="00A20A89" w:rsidRDefault="000D1BC8" w:rsidP="00BD242A">
      <w:pPr>
        <w:pStyle w:val="ConsPlusNonformat"/>
        <w:widowControl w:val="0"/>
        <w:numPr>
          <w:ilvl w:val="1"/>
          <w:numId w:val="2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0D1BC8" w:rsidRPr="00A20A89" w:rsidRDefault="000D1BC8" w:rsidP="00BD242A">
      <w:pPr>
        <w:pStyle w:val="G7"/>
        <w:numPr>
          <w:ilvl w:val="0"/>
          <w:numId w:val="22"/>
        </w:numPr>
        <w:tabs>
          <w:tab w:val="left" w:pos="993"/>
          <w:tab w:val="left" w:pos="1134"/>
        </w:tabs>
        <w:ind w:left="0" w:firstLine="680"/>
        <w:rPr>
          <w:szCs w:val="22"/>
        </w:rPr>
      </w:pPr>
      <w:r w:rsidRPr="00A20A89">
        <w:rPr>
          <w:szCs w:val="2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22"/>
        </w:numPr>
        <w:tabs>
          <w:tab w:val="left" w:pos="993"/>
          <w:tab w:val="left" w:pos="1134"/>
        </w:tabs>
        <w:ind w:left="0" w:firstLine="680"/>
        <w:rPr>
          <w:szCs w:val="22"/>
        </w:rPr>
      </w:pPr>
      <w:r w:rsidRPr="00A20A89">
        <w:rPr>
          <w:szCs w:val="22"/>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22"/>
        </w:numPr>
        <w:tabs>
          <w:tab w:val="left" w:pos="993"/>
          <w:tab w:val="left" w:pos="1134"/>
        </w:tabs>
        <w:ind w:left="0" w:firstLine="680"/>
        <w:rPr>
          <w:szCs w:val="22"/>
        </w:rPr>
      </w:pPr>
      <w:r w:rsidRPr="00A20A89">
        <w:rPr>
          <w:szCs w:val="22"/>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45"/>
        </w:numPr>
      </w:pPr>
      <w:r w:rsidRPr="00A20A89">
        <w:t>Водоохранная зона;</w:t>
      </w:r>
    </w:p>
    <w:p w:rsidR="000D1BC8" w:rsidRPr="00A20A89" w:rsidRDefault="000D1BC8" w:rsidP="004044F8">
      <w:pPr>
        <w:pStyle w:val="G7"/>
        <w:numPr>
          <w:ilvl w:val="0"/>
          <w:numId w:val="145"/>
        </w:numPr>
      </w:pPr>
      <w:r w:rsidRPr="00A20A89">
        <w:t>Прибрежная защитная полоса;</w:t>
      </w:r>
    </w:p>
    <w:p w:rsidR="000D1BC8" w:rsidRPr="00A20A89" w:rsidRDefault="000D1BC8" w:rsidP="004044F8">
      <w:pPr>
        <w:pStyle w:val="G7"/>
        <w:numPr>
          <w:ilvl w:val="0"/>
          <w:numId w:val="145"/>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45"/>
        </w:numPr>
        <w:rPr>
          <w:rStyle w:val="blk"/>
        </w:rPr>
      </w:pPr>
      <w:r w:rsidRPr="00A20A89">
        <w:rPr>
          <w:rStyle w:val="blk"/>
        </w:rPr>
        <w:t>Охранная зона тепловых сетей;</w:t>
      </w:r>
    </w:p>
    <w:p w:rsidR="003E5BF1" w:rsidRPr="00A20A89" w:rsidRDefault="003E5BF1" w:rsidP="004044F8">
      <w:pPr>
        <w:pStyle w:val="a7"/>
        <w:numPr>
          <w:ilvl w:val="0"/>
          <w:numId w:val="145"/>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45"/>
        </w:numPr>
      </w:pPr>
      <w:hyperlink r:id="rId21"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45"/>
        </w:numPr>
        <w:rPr>
          <w:rStyle w:val="blk"/>
        </w:rPr>
      </w:pPr>
      <w:r w:rsidRPr="00A20A89">
        <w:rPr>
          <w:rStyle w:val="blk"/>
        </w:rPr>
        <w:t>Зоны затопления и подтопления;</w:t>
      </w:r>
    </w:p>
    <w:p w:rsidR="000D1BC8" w:rsidRPr="00A20A89" w:rsidRDefault="000D1BC8" w:rsidP="004044F8">
      <w:pPr>
        <w:pStyle w:val="G7"/>
        <w:numPr>
          <w:ilvl w:val="0"/>
          <w:numId w:val="145"/>
        </w:numPr>
      </w:pPr>
      <w:r w:rsidRPr="00A20A89">
        <w:t>Зоны охраны объектов культурного наследия;</w:t>
      </w:r>
    </w:p>
    <w:p w:rsidR="000D1BC8" w:rsidRPr="00A20A89" w:rsidRDefault="000D1BC8" w:rsidP="004044F8">
      <w:pPr>
        <w:pStyle w:val="G7"/>
        <w:numPr>
          <w:ilvl w:val="0"/>
          <w:numId w:val="145"/>
        </w:numPr>
      </w:pPr>
      <w:r w:rsidRPr="00A20A89">
        <w:t xml:space="preserve">Защитная </w:t>
      </w:r>
      <w:hyperlink r:id="rId22" w:anchor="dst852" w:history="1">
        <w:r w:rsidRPr="00A20A89">
          <w:t>зона</w:t>
        </w:r>
      </w:hyperlink>
      <w:r w:rsidRPr="00A20A89">
        <w:t xml:space="preserve"> объекта культурного наследия.</w:t>
      </w:r>
    </w:p>
    <w:p w:rsidR="000D1BC8" w:rsidRPr="00A20A89" w:rsidRDefault="000D1BC8" w:rsidP="00BD242A">
      <w:pPr>
        <w:pStyle w:val="G7"/>
        <w:numPr>
          <w:ilvl w:val="0"/>
          <w:numId w:val="22"/>
        </w:numPr>
        <w:tabs>
          <w:tab w:val="left" w:pos="993"/>
          <w:tab w:val="left" w:pos="1134"/>
        </w:tabs>
        <w:ind w:left="0" w:firstLine="680"/>
        <w:rPr>
          <w:szCs w:val="22"/>
        </w:rPr>
      </w:pPr>
      <w:r w:rsidRPr="00A20A89">
        <w:rPr>
          <w:szCs w:val="22"/>
        </w:rPr>
        <w:t>Иные требования к использованию земельных участков</w:t>
      </w:r>
    </w:p>
    <w:p w:rsidR="000D1BC8" w:rsidRPr="00A20A89" w:rsidRDefault="000D1BC8" w:rsidP="00BD242A">
      <w:pPr>
        <w:pStyle w:val="G7"/>
        <w:numPr>
          <w:ilvl w:val="1"/>
          <w:numId w:val="22"/>
        </w:numPr>
        <w:tabs>
          <w:tab w:val="left" w:pos="993"/>
          <w:tab w:val="left" w:pos="1134"/>
        </w:tabs>
        <w:ind w:left="0" w:firstLine="680"/>
        <w:rPr>
          <w:szCs w:val="22"/>
        </w:rPr>
      </w:pPr>
      <w:r w:rsidRPr="00A20A89">
        <w:rPr>
          <w:szCs w:val="22"/>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BD242A">
      <w:pPr>
        <w:pStyle w:val="G7"/>
        <w:numPr>
          <w:ilvl w:val="1"/>
          <w:numId w:val="22"/>
        </w:numPr>
        <w:tabs>
          <w:tab w:val="left" w:pos="993"/>
          <w:tab w:val="left" w:pos="1134"/>
        </w:tabs>
        <w:ind w:left="0" w:firstLine="680"/>
        <w:rPr>
          <w:szCs w:val="22"/>
        </w:rPr>
      </w:pPr>
      <w:r w:rsidRPr="00A20A89">
        <w:rPr>
          <w:szCs w:val="22"/>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284100">
      <w:pPr>
        <w:pStyle w:val="G0"/>
        <w:ind w:left="142" w:firstLine="0"/>
      </w:pPr>
      <w:bookmarkStart w:id="249" w:name="_Toc15408864"/>
      <w:bookmarkStart w:id="250" w:name="_Toc15409224"/>
      <w:bookmarkStart w:id="251" w:name="_Toc73360321"/>
      <w:r w:rsidRPr="00A20A89">
        <w:t xml:space="preserve">«Ж5» - </w:t>
      </w:r>
      <w:bookmarkEnd w:id="249"/>
      <w:bookmarkEnd w:id="250"/>
      <w:r w:rsidR="00F80459" w:rsidRPr="00A20A89">
        <w:t>Зона застройки многоэтажными многоквартирными домами</w:t>
      </w:r>
      <w:bookmarkEnd w:id="251"/>
    </w:p>
    <w:p w:rsidR="000D1BC8" w:rsidRPr="00A20A89" w:rsidRDefault="000D1BC8" w:rsidP="00BD242A">
      <w:pPr>
        <w:pStyle w:val="G7"/>
        <w:numPr>
          <w:ilvl w:val="0"/>
          <w:numId w:val="23"/>
        </w:numPr>
        <w:tabs>
          <w:tab w:val="left" w:pos="993"/>
        </w:tabs>
        <w:ind w:left="0" w:firstLine="680"/>
      </w:pPr>
      <w:r w:rsidRPr="00A20A89">
        <w:t>Кодовое обозначение зоны – Ж5.</w:t>
      </w:r>
    </w:p>
    <w:p w:rsidR="000D1BC8" w:rsidRPr="00A20A89" w:rsidRDefault="000D1BC8" w:rsidP="00BD242A">
      <w:pPr>
        <w:pStyle w:val="G7"/>
        <w:numPr>
          <w:ilvl w:val="0"/>
          <w:numId w:val="23"/>
        </w:numPr>
        <w:tabs>
          <w:tab w:val="left" w:pos="993"/>
        </w:tabs>
        <w:ind w:left="0" w:firstLine="680"/>
      </w:pPr>
      <w:r w:rsidRPr="00A20A89">
        <w:t xml:space="preserve">Цели выделения зоны – обеспечение правовых условий формирования жилых районов средней плотности с размещением многоквартирных домов от 5 этажей и выше.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 </w:t>
      </w:r>
    </w:p>
    <w:p w:rsidR="000D1BC8" w:rsidRPr="00A20A89" w:rsidRDefault="000D1BC8" w:rsidP="00BD242A">
      <w:pPr>
        <w:pStyle w:val="G7"/>
        <w:numPr>
          <w:ilvl w:val="0"/>
          <w:numId w:val="23"/>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0D7291"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Многоэтажная жилая застройка (высотная застройка)</w:t>
            </w:r>
          </w:p>
        </w:tc>
        <w:tc>
          <w:tcPr>
            <w:tcW w:w="1304" w:type="dxa"/>
          </w:tcPr>
          <w:p w:rsidR="000D1BC8" w:rsidRPr="00A20A89" w:rsidRDefault="000D1BC8" w:rsidP="000D1BC8">
            <w:pPr>
              <w:spacing w:before="60" w:after="60"/>
              <w:jc w:val="both"/>
              <w:rPr>
                <w:sz w:val="20"/>
                <w:szCs w:val="20"/>
              </w:rPr>
            </w:pPr>
            <w:r w:rsidRPr="00A20A89">
              <w:rPr>
                <w:sz w:val="20"/>
                <w:szCs w:val="20"/>
              </w:rPr>
              <w:t>2.6</w:t>
            </w:r>
          </w:p>
        </w:tc>
      </w:tr>
      <w:tr w:rsidR="00E17A9A" w:rsidRPr="00A20A89" w:rsidTr="000D1BC8">
        <w:trPr>
          <w:trHeight w:val="340"/>
        </w:trPr>
        <w:tc>
          <w:tcPr>
            <w:tcW w:w="737" w:type="dxa"/>
            <w:shd w:val="clear" w:color="auto" w:fill="auto"/>
          </w:tcPr>
          <w:p w:rsidR="000D7291" w:rsidRPr="00A20A89" w:rsidRDefault="000D7291" w:rsidP="000D7291">
            <w:pPr>
              <w:spacing w:before="60" w:after="60"/>
              <w:jc w:val="both"/>
              <w:rPr>
                <w:sz w:val="20"/>
                <w:szCs w:val="20"/>
              </w:rPr>
            </w:pPr>
            <w:r w:rsidRPr="00A20A89">
              <w:rPr>
                <w:sz w:val="20"/>
                <w:szCs w:val="20"/>
              </w:rPr>
              <w:t>2</w:t>
            </w:r>
          </w:p>
        </w:tc>
        <w:tc>
          <w:tcPr>
            <w:tcW w:w="7880" w:type="dxa"/>
            <w:shd w:val="clear" w:color="auto" w:fill="auto"/>
          </w:tcPr>
          <w:p w:rsidR="000D7291" w:rsidRPr="00A20A89" w:rsidRDefault="000D7291" w:rsidP="000D7291">
            <w:pPr>
              <w:spacing w:before="60" w:after="60"/>
              <w:jc w:val="both"/>
              <w:rPr>
                <w:sz w:val="20"/>
                <w:szCs w:val="20"/>
              </w:rPr>
            </w:pPr>
            <w:r w:rsidRPr="00A20A89">
              <w:rPr>
                <w:sz w:val="20"/>
                <w:szCs w:val="20"/>
              </w:rPr>
              <w:t>Коммунальное обслуживание</w:t>
            </w:r>
          </w:p>
        </w:tc>
        <w:tc>
          <w:tcPr>
            <w:tcW w:w="1304" w:type="dxa"/>
          </w:tcPr>
          <w:p w:rsidR="000D7291" w:rsidRPr="00A20A89" w:rsidRDefault="000D7291" w:rsidP="000D7291">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0D7291" w:rsidRPr="00A20A89" w:rsidRDefault="000D7291" w:rsidP="000D7291">
            <w:pPr>
              <w:spacing w:before="60" w:after="60"/>
              <w:jc w:val="both"/>
              <w:rPr>
                <w:sz w:val="20"/>
                <w:szCs w:val="20"/>
              </w:rPr>
            </w:pPr>
            <w:r w:rsidRPr="00A20A89">
              <w:rPr>
                <w:sz w:val="20"/>
                <w:szCs w:val="20"/>
              </w:rPr>
              <w:t>3</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Дома социального обслуживания</w:t>
            </w:r>
          </w:p>
        </w:tc>
        <w:tc>
          <w:tcPr>
            <w:tcW w:w="1304" w:type="dxa"/>
          </w:tcPr>
          <w:p w:rsidR="000D7291" w:rsidRPr="00A20A89" w:rsidRDefault="000D7291" w:rsidP="000D7291">
            <w:pPr>
              <w:spacing w:before="60" w:after="60"/>
              <w:jc w:val="both"/>
              <w:rPr>
                <w:sz w:val="20"/>
                <w:szCs w:val="20"/>
              </w:rPr>
            </w:pPr>
            <w:r w:rsidRPr="00A20A89">
              <w:rPr>
                <w:sz w:val="20"/>
                <w:szCs w:val="20"/>
              </w:rPr>
              <w:t>3.2.1</w:t>
            </w:r>
          </w:p>
        </w:tc>
      </w:tr>
      <w:tr w:rsidR="00E17A9A" w:rsidRPr="00A20A89" w:rsidTr="000D1BC8">
        <w:trPr>
          <w:trHeight w:val="340"/>
        </w:trPr>
        <w:tc>
          <w:tcPr>
            <w:tcW w:w="737" w:type="dxa"/>
            <w:shd w:val="clear" w:color="auto" w:fill="auto"/>
          </w:tcPr>
          <w:p w:rsidR="000D7291" w:rsidRPr="00A20A89" w:rsidRDefault="000D7291" w:rsidP="000D7291">
            <w:pPr>
              <w:spacing w:before="60" w:after="60"/>
              <w:jc w:val="both"/>
              <w:rPr>
                <w:sz w:val="20"/>
                <w:szCs w:val="20"/>
              </w:rPr>
            </w:pPr>
            <w:r w:rsidRPr="00A20A89">
              <w:rPr>
                <w:sz w:val="20"/>
                <w:szCs w:val="20"/>
              </w:rPr>
              <w:t>4</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Оказание услуг связи</w:t>
            </w:r>
          </w:p>
        </w:tc>
        <w:tc>
          <w:tcPr>
            <w:tcW w:w="1304" w:type="dxa"/>
          </w:tcPr>
          <w:p w:rsidR="000D7291" w:rsidRPr="00A20A89" w:rsidRDefault="000D7291" w:rsidP="000D7291">
            <w:pPr>
              <w:spacing w:before="60" w:after="60"/>
              <w:jc w:val="both"/>
              <w:rPr>
                <w:sz w:val="20"/>
                <w:szCs w:val="20"/>
              </w:rPr>
            </w:pPr>
            <w:r w:rsidRPr="00A20A89">
              <w:rPr>
                <w:sz w:val="20"/>
                <w:szCs w:val="20"/>
              </w:rPr>
              <w:t>3.2.3</w:t>
            </w:r>
          </w:p>
        </w:tc>
      </w:tr>
      <w:tr w:rsidR="00E17A9A" w:rsidRPr="00A20A89" w:rsidTr="000D1BC8">
        <w:trPr>
          <w:trHeight w:val="340"/>
        </w:trPr>
        <w:tc>
          <w:tcPr>
            <w:tcW w:w="737" w:type="dxa"/>
            <w:shd w:val="clear" w:color="auto" w:fill="auto"/>
          </w:tcPr>
          <w:p w:rsidR="000D1BC8" w:rsidRPr="00A20A89" w:rsidRDefault="000D7291" w:rsidP="000D1BC8">
            <w:pPr>
              <w:spacing w:before="60" w:after="60"/>
              <w:jc w:val="both"/>
              <w:rPr>
                <w:sz w:val="20"/>
                <w:szCs w:val="20"/>
              </w:rPr>
            </w:pPr>
            <w:r w:rsidRPr="00A20A89">
              <w:rPr>
                <w:sz w:val="20"/>
                <w:szCs w:val="20"/>
              </w:rPr>
              <w:t>5</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Общежития</w:t>
            </w:r>
          </w:p>
        </w:tc>
        <w:tc>
          <w:tcPr>
            <w:tcW w:w="1304" w:type="dxa"/>
          </w:tcPr>
          <w:p w:rsidR="000D1BC8" w:rsidRPr="00A20A89" w:rsidRDefault="000D1BC8" w:rsidP="000D1BC8">
            <w:pPr>
              <w:spacing w:before="60" w:after="60"/>
              <w:jc w:val="both"/>
              <w:rPr>
                <w:sz w:val="20"/>
                <w:szCs w:val="20"/>
              </w:rPr>
            </w:pPr>
            <w:r w:rsidRPr="00A20A89">
              <w:rPr>
                <w:sz w:val="20"/>
                <w:szCs w:val="20"/>
              </w:rPr>
              <w:t>3.2.4</w:t>
            </w:r>
          </w:p>
        </w:tc>
      </w:tr>
      <w:tr w:rsidR="00E17A9A" w:rsidRPr="00A20A89" w:rsidTr="000D1BC8">
        <w:trPr>
          <w:trHeight w:val="340"/>
        </w:trPr>
        <w:tc>
          <w:tcPr>
            <w:tcW w:w="737" w:type="dxa"/>
            <w:shd w:val="clear" w:color="auto" w:fill="auto"/>
          </w:tcPr>
          <w:p w:rsidR="000D7291" w:rsidRPr="00A20A89" w:rsidRDefault="000D7291" w:rsidP="000D7291">
            <w:pPr>
              <w:spacing w:before="60" w:after="60"/>
              <w:jc w:val="both"/>
              <w:rPr>
                <w:sz w:val="20"/>
                <w:szCs w:val="20"/>
              </w:rPr>
            </w:pPr>
            <w:r w:rsidRPr="00A20A89">
              <w:rPr>
                <w:sz w:val="20"/>
                <w:szCs w:val="20"/>
              </w:rPr>
              <w:t>6</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Бытовое обслуживание</w:t>
            </w:r>
          </w:p>
        </w:tc>
        <w:tc>
          <w:tcPr>
            <w:tcW w:w="1304" w:type="dxa"/>
          </w:tcPr>
          <w:p w:rsidR="000D7291" w:rsidRPr="00A20A89" w:rsidRDefault="000D7291" w:rsidP="000D7291">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0D7291" w:rsidRPr="00A20A89" w:rsidRDefault="000D7291" w:rsidP="000D7291">
            <w:pPr>
              <w:spacing w:before="60" w:after="60"/>
              <w:jc w:val="both"/>
              <w:rPr>
                <w:sz w:val="20"/>
                <w:szCs w:val="20"/>
              </w:rPr>
            </w:pPr>
            <w:r w:rsidRPr="00A20A89">
              <w:rPr>
                <w:sz w:val="20"/>
                <w:szCs w:val="20"/>
              </w:rPr>
              <w:t>7</w:t>
            </w:r>
          </w:p>
        </w:tc>
        <w:tc>
          <w:tcPr>
            <w:tcW w:w="7880" w:type="dxa"/>
            <w:shd w:val="clear" w:color="auto" w:fill="auto"/>
          </w:tcPr>
          <w:p w:rsidR="000D7291" w:rsidRPr="00A20A89" w:rsidRDefault="000D7291" w:rsidP="000D7291">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0D7291" w:rsidRPr="00A20A89" w:rsidRDefault="000D7291" w:rsidP="000D7291">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0D7291" w:rsidRPr="00A20A89" w:rsidRDefault="000D7291" w:rsidP="000D7291">
            <w:pPr>
              <w:spacing w:before="60" w:after="60"/>
              <w:jc w:val="both"/>
              <w:rPr>
                <w:sz w:val="20"/>
                <w:szCs w:val="20"/>
              </w:rPr>
            </w:pPr>
            <w:r w:rsidRPr="00A20A89">
              <w:rPr>
                <w:sz w:val="20"/>
                <w:szCs w:val="20"/>
              </w:rPr>
              <w:t>8</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Дошкольное, начальное и среднее общее образование</w:t>
            </w:r>
          </w:p>
        </w:tc>
        <w:tc>
          <w:tcPr>
            <w:tcW w:w="1304" w:type="dxa"/>
          </w:tcPr>
          <w:p w:rsidR="000D7291" w:rsidRPr="00A20A89" w:rsidRDefault="000D7291" w:rsidP="000D7291">
            <w:pPr>
              <w:spacing w:before="60" w:after="60"/>
              <w:jc w:val="both"/>
              <w:rPr>
                <w:sz w:val="20"/>
                <w:szCs w:val="20"/>
              </w:rPr>
            </w:pPr>
            <w:r w:rsidRPr="00A20A89">
              <w:rPr>
                <w:sz w:val="20"/>
                <w:szCs w:val="20"/>
              </w:rPr>
              <w:t>3.5.1</w:t>
            </w:r>
          </w:p>
        </w:tc>
      </w:tr>
      <w:tr w:rsidR="00E17A9A" w:rsidRPr="00A20A89" w:rsidTr="000D1BC8">
        <w:trPr>
          <w:trHeight w:val="340"/>
        </w:trPr>
        <w:tc>
          <w:tcPr>
            <w:tcW w:w="737" w:type="dxa"/>
            <w:shd w:val="clear" w:color="auto" w:fill="auto"/>
          </w:tcPr>
          <w:p w:rsidR="000D7291" w:rsidRPr="00A20A89" w:rsidRDefault="000D7291" w:rsidP="000D7291">
            <w:pPr>
              <w:spacing w:before="60" w:after="60"/>
              <w:jc w:val="both"/>
              <w:rPr>
                <w:sz w:val="20"/>
                <w:szCs w:val="20"/>
              </w:rPr>
            </w:pPr>
            <w:r w:rsidRPr="00A20A89">
              <w:rPr>
                <w:sz w:val="20"/>
                <w:szCs w:val="20"/>
              </w:rPr>
              <w:t>9</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Объекты культурно-досуговой деятельности</w:t>
            </w:r>
          </w:p>
        </w:tc>
        <w:tc>
          <w:tcPr>
            <w:tcW w:w="1304" w:type="dxa"/>
          </w:tcPr>
          <w:p w:rsidR="000D7291" w:rsidRPr="00A20A89" w:rsidRDefault="000D7291" w:rsidP="000D7291">
            <w:pPr>
              <w:spacing w:before="60" w:after="60"/>
              <w:jc w:val="both"/>
              <w:rPr>
                <w:sz w:val="20"/>
                <w:szCs w:val="20"/>
              </w:rPr>
            </w:pPr>
            <w:r w:rsidRPr="00A20A89">
              <w:rPr>
                <w:sz w:val="20"/>
                <w:szCs w:val="20"/>
              </w:rPr>
              <w:t>3.6.1</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10</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Деловое управление</w:t>
            </w:r>
          </w:p>
        </w:tc>
        <w:tc>
          <w:tcPr>
            <w:tcW w:w="1304" w:type="dxa"/>
          </w:tcPr>
          <w:p w:rsidR="000D7291" w:rsidRPr="00A20A89" w:rsidRDefault="000D7291" w:rsidP="000D7291">
            <w:pPr>
              <w:spacing w:before="60" w:after="60"/>
              <w:jc w:val="both"/>
              <w:rPr>
                <w:sz w:val="20"/>
                <w:szCs w:val="20"/>
              </w:rPr>
            </w:pPr>
            <w:r w:rsidRPr="00A20A89">
              <w:rPr>
                <w:sz w:val="20"/>
                <w:szCs w:val="20"/>
              </w:rPr>
              <w:t>4.1</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11</w:t>
            </w:r>
          </w:p>
        </w:tc>
        <w:tc>
          <w:tcPr>
            <w:tcW w:w="7880" w:type="dxa"/>
            <w:shd w:val="clear" w:color="auto" w:fill="auto"/>
          </w:tcPr>
          <w:p w:rsidR="000D7291" w:rsidRPr="00A20A89" w:rsidRDefault="000D7291" w:rsidP="000D7291">
            <w:pPr>
              <w:spacing w:before="60" w:after="60"/>
              <w:jc w:val="both"/>
              <w:rPr>
                <w:sz w:val="20"/>
                <w:szCs w:val="20"/>
              </w:rPr>
            </w:pPr>
            <w:r w:rsidRPr="00A20A89">
              <w:rPr>
                <w:sz w:val="20"/>
                <w:szCs w:val="20"/>
              </w:rPr>
              <w:t>Магазины</w:t>
            </w:r>
          </w:p>
        </w:tc>
        <w:tc>
          <w:tcPr>
            <w:tcW w:w="1304" w:type="dxa"/>
          </w:tcPr>
          <w:p w:rsidR="000D7291" w:rsidRPr="00A20A89" w:rsidRDefault="000D7291" w:rsidP="000D7291">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12</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Банковская и страховая деятельность</w:t>
            </w:r>
          </w:p>
        </w:tc>
        <w:tc>
          <w:tcPr>
            <w:tcW w:w="1304" w:type="dxa"/>
          </w:tcPr>
          <w:p w:rsidR="000D7291" w:rsidRPr="00A20A89" w:rsidRDefault="000D7291" w:rsidP="000D7291">
            <w:pPr>
              <w:spacing w:before="60" w:after="60"/>
              <w:jc w:val="both"/>
              <w:rPr>
                <w:sz w:val="20"/>
                <w:szCs w:val="20"/>
              </w:rPr>
            </w:pPr>
            <w:r w:rsidRPr="00A20A89">
              <w:rPr>
                <w:sz w:val="20"/>
                <w:szCs w:val="20"/>
              </w:rPr>
              <w:t>4.5</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13</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Общественное питание</w:t>
            </w:r>
          </w:p>
        </w:tc>
        <w:tc>
          <w:tcPr>
            <w:tcW w:w="1304" w:type="dxa"/>
          </w:tcPr>
          <w:p w:rsidR="000D7291" w:rsidRPr="00A20A89" w:rsidRDefault="000D7291" w:rsidP="000D7291">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14</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Гостиничное обслуживание</w:t>
            </w:r>
          </w:p>
        </w:tc>
        <w:tc>
          <w:tcPr>
            <w:tcW w:w="1304" w:type="dxa"/>
          </w:tcPr>
          <w:p w:rsidR="000D7291" w:rsidRPr="00A20A89" w:rsidRDefault="000D7291" w:rsidP="000D7291">
            <w:pPr>
              <w:spacing w:before="60" w:after="60"/>
              <w:jc w:val="both"/>
              <w:rPr>
                <w:sz w:val="20"/>
                <w:szCs w:val="20"/>
              </w:rPr>
            </w:pPr>
            <w:r w:rsidRPr="00A20A89">
              <w:rPr>
                <w:sz w:val="20"/>
                <w:szCs w:val="20"/>
              </w:rPr>
              <w:t>4.7</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15</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Развлекательные мероприятия</w:t>
            </w:r>
          </w:p>
        </w:tc>
        <w:tc>
          <w:tcPr>
            <w:tcW w:w="1304" w:type="dxa"/>
          </w:tcPr>
          <w:p w:rsidR="000D7291" w:rsidRPr="00A20A89" w:rsidRDefault="000D7291" w:rsidP="000D7291">
            <w:pPr>
              <w:spacing w:before="60" w:after="60"/>
              <w:jc w:val="both"/>
              <w:rPr>
                <w:sz w:val="20"/>
                <w:szCs w:val="20"/>
              </w:rPr>
            </w:pPr>
            <w:r w:rsidRPr="00A20A89">
              <w:rPr>
                <w:sz w:val="20"/>
                <w:szCs w:val="20"/>
              </w:rPr>
              <w:t>4.8.1</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16</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Обеспечение спортивно-зрелищных мероприятий</w:t>
            </w:r>
          </w:p>
        </w:tc>
        <w:tc>
          <w:tcPr>
            <w:tcW w:w="1304" w:type="dxa"/>
          </w:tcPr>
          <w:p w:rsidR="000D7291" w:rsidRPr="00A20A89" w:rsidRDefault="000D7291" w:rsidP="000D7291">
            <w:pPr>
              <w:spacing w:before="60" w:after="60"/>
              <w:jc w:val="both"/>
              <w:rPr>
                <w:sz w:val="20"/>
                <w:szCs w:val="20"/>
              </w:rPr>
            </w:pPr>
            <w:r w:rsidRPr="00A20A89">
              <w:rPr>
                <w:sz w:val="20"/>
                <w:szCs w:val="20"/>
              </w:rPr>
              <w:t>5.1.1</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17</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Обеспечение занятий спортом в помещениях</w:t>
            </w:r>
          </w:p>
        </w:tc>
        <w:tc>
          <w:tcPr>
            <w:tcW w:w="1304" w:type="dxa"/>
          </w:tcPr>
          <w:p w:rsidR="000D7291" w:rsidRPr="00A20A89" w:rsidRDefault="000D7291" w:rsidP="000D7291">
            <w:pPr>
              <w:spacing w:before="60" w:after="60"/>
              <w:jc w:val="both"/>
              <w:rPr>
                <w:sz w:val="20"/>
                <w:szCs w:val="20"/>
              </w:rPr>
            </w:pPr>
            <w:r w:rsidRPr="00A20A89">
              <w:rPr>
                <w:sz w:val="20"/>
                <w:szCs w:val="20"/>
              </w:rPr>
              <w:t>5.1.2</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18</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Площадки для занятий спортом</w:t>
            </w:r>
          </w:p>
        </w:tc>
        <w:tc>
          <w:tcPr>
            <w:tcW w:w="1304" w:type="dxa"/>
          </w:tcPr>
          <w:p w:rsidR="000D7291" w:rsidRPr="00A20A89" w:rsidRDefault="000D7291" w:rsidP="000D7291">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19</w:t>
            </w:r>
          </w:p>
        </w:tc>
        <w:tc>
          <w:tcPr>
            <w:tcW w:w="7880" w:type="dxa"/>
            <w:shd w:val="clear" w:color="auto" w:fill="auto"/>
          </w:tcPr>
          <w:p w:rsidR="000D7291" w:rsidRPr="00A20A89" w:rsidRDefault="000D7291" w:rsidP="000D7291">
            <w:pPr>
              <w:spacing w:before="60" w:after="60"/>
              <w:rPr>
                <w:sz w:val="20"/>
                <w:szCs w:val="20"/>
              </w:rPr>
            </w:pPr>
            <w:r w:rsidRPr="00A20A89">
              <w:rPr>
                <w:sz w:val="20"/>
                <w:szCs w:val="20"/>
              </w:rPr>
              <w:t>Обеспечение внутреннего правопорядка</w:t>
            </w:r>
          </w:p>
        </w:tc>
        <w:tc>
          <w:tcPr>
            <w:tcW w:w="1304" w:type="dxa"/>
          </w:tcPr>
          <w:p w:rsidR="000D7291" w:rsidRPr="00A20A89" w:rsidRDefault="000D7291" w:rsidP="000D7291">
            <w:pPr>
              <w:spacing w:before="60" w:after="60"/>
              <w:jc w:val="both"/>
              <w:rPr>
                <w:sz w:val="20"/>
                <w:szCs w:val="20"/>
              </w:rPr>
            </w:pPr>
            <w:r w:rsidRPr="00A20A89">
              <w:rPr>
                <w:sz w:val="20"/>
                <w:szCs w:val="20"/>
              </w:rPr>
              <w:t>8.3</w:t>
            </w:r>
          </w:p>
        </w:tc>
      </w:tr>
      <w:tr w:rsidR="00E17A9A" w:rsidRPr="00A20A89" w:rsidTr="000D1BC8">
        <w:trPr>
          <w:trHeight w:val="340"/>
        </w:trPr>
        <w:tc>
          <w:tcPr>
            <w:tcW w:w="737" w:type="dxa"/>
            <w:shd w:val="clear" w:color="auto" w:fill="auto"/>
          </w:tcPr>
          <w:p w:rsidR="000D7291" w:rsidRPr="00A20A89" w:rsidRDefault="002A7D76" w:rsidP="000D7291">
            <w:pPr>
              <w:spacing w:before="60" w:after="60"/>
              <w:jc w:val="both"/>
              <w:rPr>
                <w:sz w:val="20"/>
                <w:szCs w:val="20"/>
              </w:rPr>
            </w:pPr>
            <w:r w:rsidRPr="00A20A89">
              <w:rPr>
                <w:sz w:val="20"/>
                <w:szCs w:val="20"/>
              </w:rPr>
              <w:t>20</w:t>
            </w:r>
          </w:p>
        </w:tc>
        <w:tc>
          <w:tcPr>
            <w:tcW w:w="7880" w:type="dxa"/>
            <w:shd w:val="clear" w:color="auto" w:fill="auto"/>
          </w:tcPr>
          <w:p w:rsidR="000D7291" w:rsidRPr="003964EA" w:rsidRDefault="000D7291" w:rsidP="000D7291">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7291" w:rsidRPr="00A20A89" w:rsidRDefault="000D7291" w:rsidP="000D7291">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1</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Для индивидуального жилищного строительства</w:t>
            </w:r>
          </w:p>
        </w:tc>
        <w:tc>
          <w:tcPr>
            <w:tcW w:w="1304" w:type="dxa"/>
          </w:tcPr>
          <w:p w:rsidR="00402C64" w:rsidRPr="00A20A89" w:rsidRDefault="00402C64" w:rsidP="00402C64">
            <w:pPr>
              <w:spacing w:before="60" w:after="60"/>
              <w:jc w:val="both"/>
              <w:rPr>
                <w:sz w:val="20"/>
                <w:szCs w:val="20"/>
              </w:rPr>
            </w:pPr>
            <w:r w:rsidRPr="00A20A89">
              <w:rPr>
                <w:sz w:val="20"/>
                <w:szCs w:val="20"/>
              </w:rPr>
              <w:t>2.1</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2</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Малоэтажная многоквартирная жилая застройка</w:t>
            </w:r>
          </w:p>
        </w:tc>
        <w:tc>
          <w:tcPr>
            <w:tcW w:w="1304" w:type="dxa"/>
          </w:tcPr>
          <w:p w:rsidR="00402C64" w:rsidRPr="00A20A89" w:rsidRDefault="00402C64" w:rsidP="00402C64">
            <w:pPr>
              <w:spacing w:before="60" w:after="60"/>
              <w:jc w:val="both"/>
              <w:rPr>
                <w:sz w:val="20"/>
                <w:szCs w:val="20"/>
              </w:rPr>
            </w:pPr>
            <w:r w:rsidRPr="00A20A89">
              <w:rPr>
                <w:sz w:val="20"/>
                <w:szCs w:val="20"/>
              </w:rPr>
              <w:t>2.1.1</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3</w:t>
            </w:r>
          </w:p>
        </w:tc>
        <w:tc>
          <w:tcPr>
            <w:tcW w:w="7880" w:type="dxa"/>
            <w:shd w:val="clear" w:color="auto" w:fill="auto"/>
          </w:tcPr>
          <w:p w:rsidR="00402C64" w:rsidRPr="00A20A89" w:rsidRDefault="00402C64" w:rsidP="00402C64">
            <w:pPr>
              <w:tabs>
                <w:tab w:val="left" w:pos="904"/>
              </w:tabs>
              <w:spacing w:before="60" w:after="60"/>
              <w:rPr>
                <w:sz w:val="20"/>
                <w:szCs w:val="20"/>
              </w:rPr>
            </w:pPr>
            <w:r w:rsidRPr="00A20A89">
              <w:rPr>
                <w:sz w:val="20"/>
                <w:szCs w:val="20"/>
              </w:rPr>
              <w:t>Блокированная жилая застройка</w:t>
            </w:r>
          </w:p>
        </w:tc>
        <w:tc>
          <w:tcPr>
            <w:tcW w:w="1304" w:type="dxa"/>
          </w:tcPr>
          <w:p w:rsidR="00402C64" w:rsidRPr="00A20A89" w:rsidRDefault="00402C64" w:rsidP="00402C64">
            <w:pPr>
              <w:spacing w:before="60" w:after="60"/>
              <w:jc w:val="both"/>
              <w:rPr>
                <w:sz w:val="20"/>
                <w:szCs w:val="20"/>
              </w:rPr>
            </w:pPr>
            <w:r w:rsidRPr="00A20A89">
              <w:rPr>
                <w:sz w:val="20"/>
                <w:szCs w:val="20"/>
              </w:rPr>
              <w:t>2.3</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4</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Среднеэтажная жилая застройка</w:t>
            </w:r>
          </w:p>
        </w:tc>
        <w:tc>
          <w:tcPr>
            <w:tcW w:w="1304" w:type="dxa"/>
          </w:tcPr>
          <w:p w:rsidR="00402C64" w:rsidRPr="00A20A89" w:rsidRDefault="00402C64" w:rsidP="00402C64">
            <w:pPr>
              <w:spacing w:before="60" w:after="60"/>
              <w:jc w:val="both"/>
              <w:rPr>
                <w:sz w:val="20"/>
                <w:szCs w:val="20"/>
              </w:rPr>
            </w:pPr>
            <w:r w:rsidRPr="00A20A89">
              <w:rPr>
                <w:sz w:val="20"/>
                <w:szCs w:val="20"/>
              </w:rPr>
              <w:t>2.5</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5</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Оказание социальной помощи населению</w:t>
            </w:r>
          </w:p>
        </w:tc>
        <w:tc>
          <w:tcPr>
            <w:tcW w:w="1304" w:type="dxa"/>
          </w:tcPr>
          <w:p w:rsidR="00402C64" w:rsidRPr="00A20A89" w:rsidRDefault="00402C64" w:rsidP="00402C64">
            <w:pPr>
              <w:spacing w:before="60" w:after="60"/>
              <w:jc w:val="both"/>
              <w:rPr>
                <w:sz w:val="20"/>
                <w:szCs w:val="20"/>
              </w:rPr>
            </w:pPr>
            <w:r w:rsidRPr="00A20A89">
              <w:rPr>
                <w:sz w:val="20"/>
                <w:szCs w:val="20"/>
              </w:rPr>
              <w:t>3.2.2</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6</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Стационарное медицинское обслуживание</w:t>
            </w:r>
          </w:p>
        </w:tc>
        <w:tc>
          <w:tcPr>
            <w:tcW w:w="1304" w:type="dxa"/>
          </w:tcPr>
          <w:p w:rsidR="00402C64" w:rsidRPr="00A20A89" w:rsidRDefault="00402C64" w:rsidP="00402C64">
            <w:pPr>
              <w:spacing w:before="60" w:after="60"/>
              <w:jc w:val="both"/>
              <w:rPr>
                <w:sz w:val="20"/>
                <w:szCs w:val="20"/>
              </w:rPr>
            </w:pPr>
            <w:r w:rsidRPr="00A20A89">
              <w:rPr>
                <w:sz w:val="20"/>
                <w:szCs w:val="20"/>
              </w:rPr>
              <w:t>3.4.2</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7</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Среднее и высшее профессиональное образование</w:t>
            </w:r>
          </w:p>
        </w:tc>
        <w:tc>
          <w:tcPr>
            <w:tcW w:w="1304" w:type="dxa"/>
          </w:tcPr>
          <w:p w:rsidR="00402C64" w:rsidRPr="00A20A89" w:rsidRDefault="00402C64" w:rsidP="00402C64">
            <w:pPr>
              <w:spacing w:before="60" w:after="60"/>
              <w:jc w:val="both"/>
              <w:rPr>
                <w:sz w:val="20"/>
                <w:szCs w:val="20"/>
              </w:rPr>
            </w:pPr>
            <w:r w:rsidRPr="00A20A89">
              <w:rPr>
                <w:sz w:val="20"/>
                <w:szCs w:val="20"/>
              </w:rPr>
              <w:t>3.5.2</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8</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Осуществление религиозных обрядов</w:t>
            </w:r>
          </w:p>
        </w:tc>
        <w:tc>
          <w:tcPr>
            <w:tcW w:w="1304" w:type="dxa"/>
          </w:tcPr>
          <w:p w:rsidR="00402C64" w:rsidRPr="00A20A89" w:rsidRDefault="00402C64" w:rsidP="00402C64">
            <w:pPr>
              <w:spacing w:before="60" w:after="60"/>
              <w:jc w:val="both"/>
              <w:rPr>
                <w:sz w:val="20"/>
                <w:szCs w:val="20"/>
              </w:rPr>
            </w:pPr>
            <w:r w:rsidRPr="00A20A89">
              <w:rPr>
                <w:sz w:val="20"/>
                <w:szCs w:val="20"/>
              </w:rPr>
              <w:t>3.7.1</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9</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Общественное управление</w:t>
            </w:r>
          </w:p>
        </w:tc>
        <w:tc>
          <w:tcPr>
            <w:tcW w:w="1304" w:type="dxa"/>
          </w:tcPr>
          <w:p w:rsidR="00402C64" w:rsidRPr="00A20A89" w:rsidRDefault="00402C64" w:rsidP="00402C64">
            <w:pPr>
              <w:spacing w:before="60" w:after="60"/>
              <w:jc w:val="both"/>
              <w:rPr>
                <w:sz w:val="20"/>
                <w:szCs w:val="20"/>
              </w:rPr>
            </w:pPr>
            <w:r w:rsidRPr="00A20A89">
              <w:rPr>
                <w:sz w:val="20"/>
                <w:szCs w:val="20"/>
              </w:rPr>
              <w:t>3.8</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10</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Государственное управление</w:t>
            </w:r>
          </w:p>
        </w:tc>
        <w:tc>
          <w:tcPr>
            <w:tcW w:w="1304" w:type="dxa"/>
          </w:tcPr>
          <w:p w:rsidR="00402C64" w:rsidRPr="00A20A89" w:rsidRDefault="00402C64" w:rsidP="00402C64">
            <w:pPr>
              <w:spacing w:before="60" w:after="60"/>
              <w:jc w:val="both"/>
              <w:rPr>
                <w:sz w:val="20"/>
                <w:szCs w:val="20"/>
              </w:rPr>
            </w:pPr>
            <w:r w:rsidRPr="00A20A89">
              <w:rPr>
                <w:sz w:val="20"/>
                <w:szCs w:val="20"/>
              </w:rPr>
              <w:t>3.8.1</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11</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Проведение научных исследований</w:t>
            </w:r>
          </w:p>
        </w:tc>
        <w:tc>
          <w:tcPr>
            <w:tcW w:w="1304" w:type="dxa"/>
          </w:tcPr>
          <w:p w:rsidR="00402C64" w:rsidRPr="00A20A89" w:rsidRDefault="00402C64" w:rsidP="00402C64">
            <w:pPr>
              <w:spacing w:before="60" w:after="60"/>
              <w:jc w:val="both"/>
              <w:rPr>
                <w:sz w:val="20"/>
                <w:szCs w:val="20"/>
              </w:rPr>
            </w:pPr>
            <w:r w:rsidRPr="00A20A89">
              <w:rPr>
                <w:sz w:val="20"/>
                <w:szCs w:val="20"/>
              </w:rPr>
              <w:t>3.9.2</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12</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Амбулаторное ветеринарное обслуживание</w:t>
            </w:r>
          </w:p>
        </w:tc>
        <w:tc>
          <w:tcPr>
            <w:tcW w:w="1304" w:type="dxa"/>
          </w:tcPr>
          <w:p w:rsidR="00402C64" w:rsidRPr="00A20A89" w:rsidRDefault="00402C64" w:rsidP="00402C64">
            <w:pPr>
              <w:spacing w:before="60" w:after="60"/>
              <w:jc w:val="both"/>
              <w:rPr>
                <w:sz w:val="20"/>
                <w:szCs w:val="20"/>
              </w:rPr>
            </w:pPr>
            <w:r w:rsidRPr="00A20A89">
              <w:rPr>
                <w:sz w:val="20"/>
                <w:szCs w:val="20"/>
              </w:rPr>
              <w:t>3.10.1</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13</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Рынки</w:t>
            </w:r>
          </w:p>
        </w:tc>
        <w:tc>
          <w:tcPr>
            <w:tcW w:w="1304" w:type="dxa"/>
          </w:tcPr>
          <w:p w:rsidR="00402C64" w:rsidRPr="00A20A89" w:rsidRDefault="00402C64" w:rsidP="00402C64">
            <w:pPr>
              <w:spacing w:before="60" w:after="60"/>
              <w:jc w:val="both"/>
              <w:rPr>
                <w:sz w:val="20"/>
                <w:szCs w:val="20"/>
              </w:rPr>
            </w:pPr>
            <w:r w:rsidRPr="00A20A89">
              <w:rPr>
                <w:sz w:val="20"/>
                <w:szCs w:val="20"/>
              </w:rPr>
              <w:t>4.3</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14</w:t>
            </w:r>
          </w:p>
        </w:tc>
        <w:tc>
          <w:tcPr>
            <w:tcW w:w="7880" w:type="dxa"/>
            <w:shd w:val="clear" w:color="auto" w:fill="auto"/>
          </w:tcPr>
          <w:p w:rsidR="00402C64" w:rsidRPr="00A20A89" w:rsidRDefault="00402C64" w:rsidP="00402C64">
            <w:pPr>
              <w:spacing w:before="60" w:after="60"/>
              <w:jc w:val="both"/>
              <w:rPr>
                <w:sz w:val="20"/>
                <w:szCs w:val="20"/>
              </w:rPr>
            </w:pPr>
            <w:r w:rsidRPr="00A20A89">
              <w:rPr>
                <w:sz w:val="20"/>
                <w:szCs w:val="20"/>
              </w:rPr>
              <w:t>Заправка транспортных средств</w:t>
            </w:r>
          </w:p>
        </w:tc>
        <w:tc>
          <w:tcPr>
            <w:tcW w:w="1304" w:type="dxa"/>
          </w:tcPr>
          <w:p w:rsidR="00402C64" w:rsidRPr="00A20A89" w:rsidRDefault="00402C64" w:rsidP="00402C64">
            <w:pPr>
              <w:spacing w:before="60" w:after="60"/>
              <w:jc w:val="both"/>
              <w:rPr>
                <w:sz w:val="20"/>
                <w:szCs w:val="20"/>
              </w:rPr>
            </w:pPr>
            <w:r w:rsidRPr="00A20A89">
              <w:rPr>
                <w:sz w:val="20"/>
                <w:szCs w:val="20"/>
              </w:rPr>
              <w:t>4.9.1.1</w:t>
            </w:r>
          </w:p>
        </w:tc>
      </w:tr>
      <w:tr w:rsidR="00402C64" w:rsidRPr="00A20A89" w:rsidTr="000D1BC8">
        <w:trPr>
          <w:trHeight w:val="340"/>
        </w:trPr>
        <w:tc>
          <w:tcPr>
            <w:tcW w:w="737" w:type="dxa"/>
            <w:shd w:val="clear" w:color="auto" w:fill="auto"/>
          </w:tcPr>
          <w:p w:rsidR="00402C64" w:rsidRPr="00A20A89" w:rsidRDefault="00402C64" w:rsidP="00402C64">
            <w:pPr>
              <w:spacing w:before="60" w:after="60"/>
              <w:jc w:val="both"/>
              <w:rPr>
                <w:sz w:val="20"/>
                <w:szCs w:val="20"/>
              </w:rPr>
            </w:pPr>
            <w:r w:rsidRPr="00A20A89">
              <w:rPr>
                <w:sz w:val="20"/>
                <w:szCs w:val="20"/>
              </w:rPr>
              <w:t>15</w:t>
            </w:r>
          </w:p>
        </w:tc>
        <w:tc>
          <w:tcPr>
            <w:tcW w:w="7880" w:type="dxa"/>
            <w:shd w:val="clear" w:color="auto" w:fill="auto"/>
          </w:tcPr>
          <w:p w:rsidR="00402C64" w:rsidRPr="00A20A89" w:rsidRDefault="00402C64" w:rsidP="00402C64">
            <w:pPr>
              <w:spacing w:before="60" w:after="60"/>
              <w:rPr>
                <w:sz w:val="20"/>
                <w:szCs w:val="20"/>
              </w:rPr>
            </w:pPr>
            <w:r w:rsidRPr="00A20A89">
              <w:rPr>
                <w:sz w:val="20"/>
                <w:szCs w:val="20"/>
              </w:rPr>
              <w:t>Выставочно-ярмарочная деятельность</w:t>
            </w:r>
          </w:p>
        </w:tc>
        <w:tc>
          <w:tcPr>
            <w:tcW w:w="1304" w:type="dxa"/>
          </w:tcPr>
          <w:p w:rsidR="00402C64" w:rsidRPr="00A20A89" w:rsidRDefault="00402C64" w:rsidP="00402C64">
            <w:pPr>
              <w:spacing w:before="60" w:after="60"/>
              <w:jc w:val="both"/>
              <w:rPr>
                <w:sz w:val="20"/>
                <w:szCs w:val="20"/>
              </w:rPr>
            </w:pPr>
            <w:r w:rsidRPr="00A20A89">
              <w:rPr>
                <w:sz w:val="20"/>
                <w:szCs w:val="20"/>
              </w:rPr>
              <w:t>4.10</w:t>
            </w:r>
          </w:p>
        </w:tc>
      </w:tr>
      <w:tr w:rsidR="00E17A9A" w:rsidRPr="00A20A89" w:rsidTr="000D1BC8">
        <w:trPr>
          <w:trHeight w:val="340"/>
        </w:trPr>
        <w:tc>
          <w:tcPr>
            <w:tcW w:w="737" w:type="dxa"/>
            <w:shd w:val="clear" w:color="auto" w:fill="auto"/>
          </w:tcPr>
          <w:p w:rsidR="00385BA4" w:rsidRPr="00A20A89" w:rsidRDefault="00402C64" w:rsidP="00385BA4">
            <w:pPr>
              <w:spacing w:before="60" w:after="60"/>
              <w:jc w:val="both"/>
              <w:rPr>
                <w:sz w:val="20"/>
                <w:szCs w:val="20"/>
              </w:rPr>
            </w:pPr>
            <w:r w:rsidRPr="00A20A89">
              <w:rPr>
                <w:sz w:val="20"/>
                <w:szCs w:val="20"/>
              </w:rPr>
              <w:t>16</w:t>
            </w:r>
          </w:p>
        </w:tc>
        <w:tc>
          <w:tcPr>
            <w:tcW w:w="7880" w:type="dxa"/>
            <w:shd w:val="clear" w:color="auto" w:fill="auto"/>
          </w:tcPr>
          <w:p w:rsidR="00385BA4" w:rsidRPr="00A20A89" w:rsidRDefault="00385BA4" w:rsidP="00385BA4">
            <w:pPr>
              <w:spacing w:before="60" w:after="60"/>
              <w:rPr>
                <w:sz w:val="20"/>
                <w:szCs w:val="20"/>
              </w:rPr>
            </w:pPr>
            <w:r w:rsidRPr="00A20A89">
              <w:rPr>
                <w:sz w:val="20"/>
                <w:szCs w:val="20"/>
              </w:rPr>
              <w:t>Связь</w:t>
            </w:r>
          </w:p>
        </w:tc>
        <w:tc>
          <w:tcPr>
            <w:tcW w:w="1304" w:type="dxa"/>
          </w:tcPr>
          <w:p w:rsidR="00385BA4" w:rsidRPr="00A20A89" w:rsidRDefault="00385BA4" w:rsidP="00385BA4">
            <w:pPr>
              <w:spacing w:before="60" w:after="60"/>
              <w:jc w:val="both"/>
              <w:rPr>
                <w:sz w:val="20"/>
                <w:szCs w:val="20"/>
              </w:rPr>
            </w:pPr>
            <w:r w:rsidRPr="00A20A89">
              <w:rPr>
                <w:sz w:val="20"/>
                <w:szCs w:val="20"/>
              </w:rPr>
              <w:t>6.8</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B22F35">
        <w:trPr>
          <w:trHeight w:val="353"/>
        </w:trPr>
        <w:tc>
          <w:tcPr>
            <w:tcW w:w="737" w:type="dxa"/>
            <w:shd w:val="clear" w:color="auto" w:fill="auto"/>
          </w:tcPr>
          <w:p w:rsidR="000D1BC8" w:rsidRPr="00A20A89" w:rsidRDefault="00385BA4"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r w:rsidR="00B22F35" w:rsidRPr="00A20A89" w:rsidTr="000D1BC8">
        <w:trPr>
          <w:trHeight w:val="340"/>
        </w:trPr>
        <w:tc>
          <w:tcPr>
            <w:tcW w:w="737" w:type="dxa"/>
            <w:shd w:val="clear" w:color="auto" w:fill="auto"/>
          </w:tcPr>
          <w:p w:rsidR="00B22F35" w:rsidRPr="00A20A89" w:rsidRDefault="00385BA4" w:rsidP="00B22F35">
            <w:pPr>
              <w:spacing w:before="60" w:after="60"/>
              <w:jc w:val="both"/>
              <w:rPr>
                <w:sz w:val="20"/>
                <w:szCs w:val="20"/>
              </w:rPr>
            </w:pPr>
            <w:r w:rsidRPr="00A20A89">
              <w:rPr>
                <w:sz w:val="20"/>
                <w:szCs w:val="20"/>
              </w:rPr>
              <w:t>2</w:t>
            </w:r>
          </w:p>
        </w:tc>
        <w:tc>
          <w:tcPr>
            <w:tcW w:w="7880" w:type="dxa"/>
            <w:shd w:val="clear" w:color="auto" w:fill="auto"/>
          </w:tcPr>
          <w:p w:rsidR="00B22F35" w:rsidRPr="00A20A89" w:rsidRDefault="00B22F35" w:rsidP="00B22F35">
            <w:pPr>
              <w:spacing w:before="60" w:after="60"/>
              <w:jc w:val="both"/>
              <w:rPr>
                <w:sz w:val="20"/>
                <w:szCs w:val="20"/>
              </w:rPr>
            </w:pPr>
            <w:r w:rsidRPr="00A20A89">
              <w:rPr>
                <w:sz w:val="20"/>
                <w:szCs w:val="20"/>
              </w:rPr>
              <w:t>Служебные гаражи</w:t>
            </w:r>
          </w:p>
        </w:tc>
        <w:tc>
          <w:tcPr>
            <w:tcW w:w="1304" w:type="dxa"/>
          </w:tcPr>
          <w:p w:rsidR="00B22F35" w:rsidRPr="00A20A89" w:rsidRDefault="00B22F35" w:rsidP="00B22F35">
            <w:pPr>
              <w:spacing w:before="60" w:after="60"/>
              <w:jc w:val="both"/>
              <w:rPr>
                <w:sz w:val="20"/>
                <w:szCs w:val="20"/>
              </w:rPr>
            </w:pPr>
            <w:r w:rsidRPr="00A20A89">
              <w:rPr>
                <w:sz w:val="20"/>
                <w:szCs w:val="20"/>
              </w:rPr>
              <w:t>4.9</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23"/>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5C0728">
        <w:trPr>
          <w:cantSplit/>
          <w:trHeight w:val="3572"/>
        </w:trPr>
        <w:tc>
          <w:tcPr>
            <w:tcW w:w="1531" w:type="dxa"/>
            <w:textDirection w:val="btLr"/>
            <w:vAlign w:val="center"/>
          </w:tcPr>
          <w:p w:rsidR="005C0728" w:rsidRPr="00A20A89" w:rsidRDefault="005C0728"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5C0728" w:rsidRPr="00A20A89" w:rsidRDefault="005C0728"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5C0728" w:rsidRPr="00A20A89" w:rsidRDefault="005C0728" w:rsidP="000D1BC8">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5C0728" w:rsidRPr="00A20A89" w:rsidRDefault="005C0728"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5C0728" w:rsidRPr="00A20A89" w:rsidRDefault="005C0728"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5C0728" w:rsidRPr="00A20A89" w:rsidRDefault="005C0728" w:rsidP="000D1BC8">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5C0728" w:rsidRPr="00A20A89" w:rsidRDefault="005C0728" w:rsidP="000D1BC8">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5C0728" w:rsidRPr="00A20A89" w:rsidRDefault="005C0728" w:rsidP="000D1BC8">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5C0728" w:rsidRPr="00A20A89" w:rsidRDefault="005C0728" w:rsidP="005C0728">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5C0728" w:rsidRPr="00A20A89" w:rsidRDefault="005C0728" w:rsidP="005C0728">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5C0728" w:rsidRPr="00A20A89" w:rsidRDefault="005C0728" w:rsidP="000D1BC8">
            <w:pPr>
              <w:spacing w:line="204" w:lineRule="auto"/>
              <w:jc w:val="center"/>
              <w:rPr>
                <w:sz w:val="20"/>
                <w:szCs w:val="20"/>
              </w:rPr>
            </w:pPr>
            <w:r w:rsidRPr="00A20A89">
              <w:rPr>
                <w:sz w:val="20"/>
                <w:szCs w:val="20"/>
              </w:rPr>
              <w:t>Предельное количество этажей</w:t>
            </w:r>
          </w:p>
        </w:tc>
      </w:tr>
      <w:tr w:rsidR="00E17A9A" w:rsidRPr="00A20A89" w:rsidTr="005C0728">
        <w:trPr>
          <w:trHeight w:val="1051"/>
        </w:trPr>
        <w:tc>
          <w:tcPr>
            <w:tcW w:w="1531" w:type="dxa"/>
          </w:tcPr>
          <w:p w:rsidR="005C0728" w:rsidRPr="00A20A89" w:rsidRDefault="00B1133B" w:rsidP="004C46C6">
            <w:pPr>
              <w:jc w:val="center"/>
              <w:rPr>
                <w:sz w:val="20"/>
                <w:szCs w:val="20"/>
              </w:rPr>
            </w:pPr>
            <w:r w:rsidRPr="00A20A89">
              <w:rPr>
                <w:sz w:val="20"/>
                <w:szCs w:val="20"/>
              </w:rPr>
              <w:t>Многоэтажная жилая застройка (высотная застройка)</w:t>
            </w:r>
          </w:p>
        </w:tc>
        <w:tc>
          <w:tcPr>
            <w:tcW w:w="838" w:type="dxa"/>
          </w:tcPr>
          <w:p w:rsidR="005C0728" w:rsidRPr="00A20A89" w:rsidRDefault="005C0728" w:rsidP="000D1BC8">
            <w:pPr>
              <w:jc w:val="center"/>
              <w:rPr>
                <w:sz w:val="20"/>
                <w:szCs w:val="20"/>
              </w:rPr>
            </w:pPr>
            <w:r w:rsidRPr="00A20A89">
              <w:rPr>
                <w:sz w:val="20"/>
                <w:szCs w:val="20"/>
              </w:rPr>
              <w:t>0,04</w:t>
            </w:r>
          </w:p>
        </w:tc>
        <w:tc>
          <w:tcPr>
            <w:tcW w:w="839" w:type="dxa"/>
          </w:tcPr>
          <w:p w:rsidR="005C0728" w:rsidRPr="00A20A89" w:rsidRDefault="005C0728" w:rsidP="000D1BC8">
            <w:pPr>
              <w:jc w:val="center"/>
              <w:rPr>
                <w:sz w:val="20"/>
                <w:szCs w:val="20"/>
              </w:rPr>
            </w:pPr>
            <w:r w:rsidRPr="00A20A89">
              <w:rPr>
                <w:sz w:val="20"/>
                <w:szCs w:val="20"/>
              </w:rPr>
              <w:t>Не подлежит установлению</w:t>
            </w:r>
          </w:p>
        </w:tc>
        <w:tc>
          <w:tcPr>
            <w:tcW w:w="838" w:type="dxa"/>
          </w:tcPr>
          <w:p w:rsidR="005C0728" w:rsidRPr="00A20A89" w:rsidRDefault="005C0728" w:rsidP="000D1BC8">
            <w:pPr>
              <w:jc w:val="center"/>
              <w:rPr>
                <w:sz w:val="20"/>
                <w:szCs w:val="20"/>
              </w:rPr>
            </w:pPr>
            <w:r w:rsidRPr="00A20A89">
              <w:rPr>
                <w:sz w:val="20"/>
                <w:szCs w:val="20"/>
              </w:rPr>
              <w:t>42</w:t>
            </w:r>
          </w:p>
        </w:tc>
        <w:tc>
          <w:tcPr>
            <w:tcW w:w="839" w:type="dxa"/>
          </w:tcPr>
          <w:p w:rsidR="005C0728" w:rsidRPr="00A20A89" w:rsidRDefault="005C0728" w:rsidP="000D1BC8">
            <w:pPr>
              <w:jc w:val="center"/>
              <w:rPr>
                <w:sz w:val="20"/>
                <w:szCs w:val="20"/>
              </w:rPr>
            </w:pPr>
            <w:r w:rsidRPr="00A20A89">
              <w:rPr>
                <w:sz w:val="20"/>
                <w:szCs w:val="20"/>
              </w:rPr>
              <w:t>24</w:t>
            </w:r>
          </w:p>
        </w:tc>
        <w:tc>
          <w:tcPr>
            <w:tcW w:w="839" w:type="dxa"/>
          </w:tcPr>
          <w:p w:rsidR="005C0728" w:rsidRPr="00A20A89" w:rsidRDefault="005C0728" w:rsidP="000D1BC8">
            <w:pPr>
              <w:jc w:val="center"/>
              <w:rPr>
                <w:sz w:val="20"/>
                <w:szCs w:val="20"/>
              </w:rPr>
            </w:pPr>
            <w:r w:rsidRPr="00A20A89">
              <w:rPr>
                <w:sz w:val="20"/>
                <w:szCs w:val="20"/>
              </w:rPr>
              <w:t>60</w:t>
            </w:r>
          </w:p>
        </w:tc>
        <w:tc>
          <w:tcPr>
            <w:tcW w:w="838" w:type="dxa"/>
          </w:tcPr>
          <w:p w:rsidR="005C0728" w:rsidRPr="00A20A89" w:rsidRDefault="005C0728" w:rsidP="000D1BC8">
            <w:pPr>
              <w:jc w:val="center"/>
              <w:rPr>
                <w:sz w:val="20"/>
                <w:szCs w:val="20"/>
              </w:rPr>
            </w:pPr>
            <w:r w:rsidRPr="00A20A89">
              <w:rPr>
                <w:sz w:val="20"/>
                <w:szCs w:val="20"/>
              </w:rPr>
              <w:t>10</w:t>
            </w:r>
          </w:p>
        </w:tc>
        <w:tc>
          <w:tcPr>
            <w:tcW w:w="839" w:type="dxa"/>
          </w:tcPr>
          <w:p w:rsidR="005C0728" w:rsidRPr="00A20A89" w:rsidRDefault="005C0728" w:rsidP="000D1BC8">
            <w:pPr>
              <w:jc w:val="center"/>
              <w:rPr>
                <w:sz w:val="20"/>
                <w:szCs w:val="20"/>
              </w:rPr>
            </w:pPr>
            <w:r w:rsidRPr="00A20A89">
              <w:rPr>
                <w:sz w:val="20"/>
                <w:szCs w:val="20"/>
              </w:rPr>
              <w:t>2</w:t>
            </w:r>
          </w:p>
        </w:tc>
        <w:tc>
          <w:tcPr>
            <w:tcW w:w="838" w:type="dxa"/>
          </w:tcPr>
          <w:p w:rsidR="005C0728" w:rsidRPr="00A20A89" w:rsidRDefault="005C0728" w:rsidP="000D1BC8">
            <w:pPr>
              <w:jc w:val="center"/>
              <w:rPr>
                <w:sz w:val="20"/>
                <w:szCs w:val="20"/>
              </w:rPr>
            </w:pPr>
            <w:r w:rsidRPr="00A20A89">
              <w:rPr>
                <w:sz w:val="20"/>
                <w:szCs w:val="20"/>
              </w:rPr>
              <w:t>1</w:t>
            </w:r>
          </w:p>
          <w:p w:rsidR="005C0728" w:rsidRPr="00A20A89" w:rsidRDefault="005C0728" w:rsidP="000D1BC8">
            <w:pPr>
              <w:jc w:val="center"/>
              <w:rPr>
                <w:sz w:val="20"/>
                <w:szCs w:val="20"/>
              </w:rPr>
            </w:pPr>
          </w:p>
        </w:tc>
        <w:tc>
          <w:tcPr>
            <w:tcW w:w="839" w:type="dxa"/>
          </w:tcPr>
          <w:p w:rsidR="005C0728" w:rsidRPr="00A20A89" w:rsidRDefault="0004333B" w:rsidP="000D1BC8">
            <w:pPr>
              <w:jc w:val="center"/>
              <w:rPr>
                <w:sz w:val="20"/>
                <w:szCs w:val="20"/>
              </w:rPr>
            </w:pPr>
            <w:r w:rsidRPr="00A20A89">
              <w:rPr>
                <w:sz w:val="20"/>
                <w:szCs w:val="20"/>
              </w:rPr>
              <w:t>3</w:t>
            </w:r>
          </w:p>
        </w:tc>
        <w:tc>
          <w:tcPr>
            <w:tcW w:w="839" w:type="dxa"/>
          </w:tcPr>
          <w:p w:rsidR="005C0728" w:rsidRPr="00A20A89" w:rsidRDefault="005C0728" w:rsidP="000D1BC8">
            <w:pPr>
              <w:jc w:val="center"/>
              <w:rPr>
                <w:sz w:val="20"/>
                <w:szCs w:val="20"/>
              </w:rPr>
            </w:pPr>
            <w:r w:rsidRPr="00A20A89">
              <w:rPr>
                <w:sz w:val="20"/>
                <w:szCs w:val="20"/>
              </w:rPr>
              <w:t>Не подлежит установлению</w:t>
            </w:r>
          </w:p>
        </w:tc>
      </w:tr>
      <w:tr w:rsidR="00E17A9A" w:rsidRPr="00A20A89" w:rsidTr="005C0728">
        <w:trPr>
          <w:trHeight w:val="1051"/>
        </w:trPr>
        <w:tc>
          <w:tcPr>
            <w:tcW w:w="1531" w:type="dxa"/>
          </w:tcPr>
          <w:p w:rsidR="005C0728" w:rsidRPr="00A20A89" w:rsidRDefault="005C0728" w:rsidP="004C46C6">
            <w:pPr>
              <w:jc w:val="center"/>
              <w:rPr>
                <w:sz w:val="20"/>
                <w:szCs w:val="20"/>
              </w:rPr>
            </w:pPr>
            <w:r w:rsidRPr="00A20A89">
              <w:rPr>
                <w:sz w:val="20"/>
                <w:szCs w:val="20"/>
              </w:rPr>
              <w:t>Среднеэтажная жилая застройка</w:t>
            </w:r>
          </w:p>
        </w:tc>
        <w:tc>
          <w:tcPr>
            <w:tcW w:w="838" w:type="dxa"/>
          </w:tcPr>
          <w:p w:rsidR="005C0728" w:rsidRPr="00A20A89" w:rsidRDefault="005C0728" w:rsidP="00CD797B">
            <w:pPr>
              <w:jc w:val="center"/>
              <w:rPr>
                <w:sz w:val="20"/>
                <w:szCs w:val="20"/>
              </w:rPr>
            </w:pPr>
            <w:r w:rsidRPr="00A20A89">
              <w:rPr>
                <w:sz w:val="20"/>
                <w:szCs w:val="20"/>
              </w:rPr>
              <w:t>0,06</w:t>
            </w:r>
          </w:p>
        </w:tc>
        <w:tc>
          <w:tcPr>
            <w:tcW w:w="839" w:type="dxa"/>
          </w:tcPr>
          <w:p w:rsidR="005C0728" w:rsidRPr="00A20A89" w:rsidRDefault="005C0728" w:rsidP="00CD797B">
            <w:pPr>
              <w:jc w:val="center"/>
              <w:rPr>
                <w:sz w:val="20"/>
                <w:szCs w:val="20"/>
              </w:rPr>
            </w:pPr>
            <w:r w:rsidRPr="00A20A89">
              <w:rPr>
                <w:sz w:val="20"/>
                <w:szCs w:val="20"/>
              </w:rPr>
              <w:t>Не подлежит установлению</w:t>
            </w:r>
          </w:p>
        </w:tc>
        <w:tc>
          <w:tcPr>
            <w:tcW w:w="838" w:type="dxa"/>
          </w:tcPr>
          <w:p w:rsidR="005C0728" w:rsidRPr="00A20A89" w:rsidRDefault="005C0728" w:rsidP="00CD797B">
            <w:pPr>
              <w:jc w:val="center"/>
              <w:rPr>
                <w:sz w:val="20"/>
                <w:szCs w:val="20"/>
              </w:rPr>
            </w:pPr>
            <w:r w:rsidRPr="00A20A89">
              <w:rPr>
                <w:sz w:val="20"/>
                <w:szCs w:val="20"/>
              </w:rPr>
              <w:t>27</w:t>
            </w:r>
          </w:p>
        </w:tc>
        <w:tc>
          <w:tcPr>
            <w:tcW w:w="839" w:type="dxa"/>
          </w:tcPr>
          <w:p w:rsidR="005C0728" w:rsidRPr="00A20A89" w:rsidRDefault="005C0728" w:rsidP="00CD797B">
            <w:pPr>
              <w:jc w:val="center"/>
              <w:rPr>
                <w:sz w:val="20"/>
                <w:szCs w:val="20"/>
              </w:rPr>
            </w:pPr>
            <w:r w:rsidRPr="00A20A89">
              <w:rPr>
                <w:sz w:val="20"/>
                <w:szCs w:val="20"/>
              </w:rPr>
              <w:t>24</w:t>
            </w:r>
          </w:p>
        </w:tc>
        <w:tc>
          <w:tcPr>
            <w:tcW w:w="839" w:type="dxa"/>
          </w:tcPr>
          <w:p w:rsidR="005C0728" w:rsidRPr="00A20A89" w:rsidRDefault="005C0728" w:rsidP="00CD797B">
            <w:pPr>
              <w:jc w:val="center"/>
              <w:rPr>
                <w:sz w:val="20"/>
                <w:szCs w:val="20"/>
              </w:rPr>
            </w:pPr>
            <w:r w:rsidRPr="00A20A89">
              <w:rPr>
                <w:sz w:val="20"/>
                <w:szCs w:val="20"/>
              </w:rPr>
              <w:t>60</w:t>
            </w:r>
          </w:p>
        </w:tc>
        <w:tc>
          <w:tcPr>
            <w:tcW w:w="838" w:type="dxa"/>
          </w:tcPr>
          <w:p w:rsidR="005C0728" w:rsidRPr="00A20A89" w:rsidRDefault="005C0728" w:rsidP="00CD797B">
            <w:pPr>
              <w:jc w:val="center"/>
              <w:rPr>
                <w:sz w:val="20"/>
                <w:szCs w:val="20"/>
              </w:rPr>
            </w:pPr>
            <w:r w:rsidRPr="00A20A89">
              <w:rPr>
                <w:sz w:val="20"/>
                <w:szCs w:val="20"/>
              </w:rPr>
              <w:t>10</w:t>
            </w:r>
          </w:p>
        </w:tc>
        <w:tc>
          <w:tcPr>
            <w:tcW w:w="839" w:type="dxa"/>
          </w:tcPr>
          <w:p w:rsidR="005C0728" w:rsidRPr="00A20A89" w:rsidRDefault="005C0728" w:rsidP="00CD797B">
            <w:pPr>
              <w:jc w:val="center"/>
              <w:rPr>
                <w:sz w:val="20"/>
                <w:szCs w:val="20"/>
              </w:rPr>
            </w:pPr>
            <w:r w:rsidRPr="00A20A89">
              <w:rPr>
                <w:sz w:val="20"/>
                <w:szCs w:val="20"/>
              </w:rPr>
              <w:t>2</w:t>
            </w:r>
          </w:p>
        </w:tc>
        <w:tc>
          <w:tcPr>
            <w:tcW w:w="838" w:type="dxa"/>
          </w:tcPr>
          <w:p w:rsidR="005C0728" w:rsidRPr="00A20A89" w:rsidRDefault="005C0728" w:rsidP="00CD797B">
            <w:pPr>
              <w:jc w:val="center"/>
              <w:rPr>
                <w:sz w:val="20"/>
                <w:szCs w:val="20"/>
              </w:rPr>
            </w:pPr>
            <w:r w:rsidRPr="00A20A89">
              <w:rPr>
                <w:sz w:val="20"/>
                <w:szCs w:val="20"/>
              </w:rPr>
              <w:t>1</w:t>
            </w:r>
          </w:p>
          <w:p w:rsidR="005C0728" w:rsidRPr="00A20A89" w:rsidRDefault="005C0728" w:rsidP="00CD797B">
            <w:pPr>
              <w:jc w:val="center"/>
              <w:rPr>
                <w:sz w:val="20"/>
                <w:szCs w:val="20"/>
              </w:rPr>
            </w:pPr>
          </w:p>
        </w:tc>
        <w:tc>
          <w:tcPr>
            <w:tcW w:w="839" w:type="dxa"/>
          </w:tcPr>
          <w:p w:rsidR="005C0728" w:rsidRPr="00A20A89" w:rsidRDefault="0004333B" w:rsidP="00CD797B">
            <w:pPr>
              <w:jc w:val="center"/>
              <w:rPr>
                <w:sz w:val="20"/>
                <w:szCs w:val="20"/>
              </w:rPr>
            </w:pPr>
            <w:r w:rsidRPr="00A20A89">
              <w:rPr>
                <w:sz w:val="20"/>
                <w:szCs w:val="20"/>
              </w:rPr>
              <w:t>3</w:t>
            </w:r>
          </w:p>
        </w:tc>
        <w:tc>
          <w:tcPr>
            <w:tcW w:w="839" w:type="dxa"/>
          </w:tcPr>
          <w:p w:rsidR="005C0728" w:rsidRPr="00A20A89" w:rsidRDefault="005C0728" w:rsidP="00CD797B">
            <w:pPr>
              <w:jc w:val="center"/>
              <w:rPr>
                <w:sz w:val="20"/>
                <w:szCs w:val="20"/>
              </w:rPr>
            </w:pPr>
            <w:r w:rsidRPr="00A20A89">
              <w:rPr>
                <w:sz w:val="20"/>
                <w:szCs w:val="20"/>
              </w:rPr>
              <w:t>9</w:t>
            </w:r>
          </w:p>
        </w:tc>
      </w:tr>
      <w:tr w:rsidR="00E17A9A" w:rsidRPr="00A20A89" w:rsidTr="005C0728">
        <w:trPr>
          <w:trHeight w:val="1051"/>
        </w:trPr>
        <w:tc>
          <w:tcPr>
            <w:tcW w:w="1531" w:type="dxa"/>
          </w:tcPr>
          <w:p w:rsidR="00ED74A2" w:rsidRPr="00A20A89" w:rsidRDefault="00ED74A2" w:rsidP="004C46C6">
            <w:pPr>
              <w:jc w:val="center"/>
              <w:rPr>
                <w:sz w:val="20"/>
                <w:szCs w:val="20"/>
              </w:rPr>
            </w:pPr>
            <w:r w:rsidRPr="00A20A89">
              <w:rPr>
                <w:sz w:val="20"/>
                <w:szCs w:val="20"/>
              </w:rPr>
              <w:t>Малоэтажная многоквартирная жилая застройка</w:t>
            </w:r>
          </w:p>
        </w:tc>
        <w:tc>
          <w:tcPr>
            <w:tcW w:w="838" w:type="dxa"/>
          </w:tcPr>
          <w:p w:rsidR="00ED74A2" w:rsidRPr="00A20A89" w:rsidRDefault="00ED74A2" w:rsidP="00ED74A2">
            <w:pPr>
              <w:jc w:val="center"/>
              <w:rPr>
                <w:sz w:val="20"/>
                <w:szCs w:val="20"/>
              </w:rPr>
            </w:pPr>
            <w:r w:rsidRPr="00A20A89">
              <w:rPr>
                <w:sz w:val="20"/>
                <w:szCs w:val="20"/>
              </w:rPr>
              <w:t>0,06</w:t>
            </w:r>
          </w:p>
        </w:tc>
        <w:tc>
          <w:tcPr>
            <w:tcW w:w="839" w:type="dxa"/>
          </w:tcPr>
          <w:p w:rsidR="00ED74A2" w:rsidRPr="00A20A89" w:rsidRDefault="00ED74A2" w:rsidP="00ED74A2">
            <w:pPr>
              <w:jc w:val="center"/>
              <w:rPr>
                <w:sz w:val="20"/>
                <w:szCs w:val="20"/>
              </w:rPr>
            </w:pPr>
            <w:r w:rsidRPr="00A20A89">
              <w:rPr>
                <w:sz w:val="20"/>
                <w:szCs w:val="20"/>
              </w:rPr>
              <w:t>Не подлежит установлению</w:t>
            </w:r>
          </w:p>
        </w:tc>
        <w:tc>
          <w:tcPr>
            <w:tcW w:w="838" w:type="dxa"/>
          </w:tcPr>
          <w:p w:rsidR="00ED74A2" w:rsidRPr="00A20A89" w:rsidRDefault="00ED74A2" w:rsidP="00ED74A2">
            <w:pPr>
              <w:jc w:val="center"/>
              <w:rPr>
                <w:sz w:val="20"/>
                <w:szCs w:val="20"/>
              </w:rPr>
            </w:pPr>
            <w:r w:rsidRPr="00A20A89">
              <w:rPr>
                <w:sz w:val="20"/>
                <w:szCs w:val="20"/>
              </w:rPr>
              <w:t>27</w:t>
            </w:r>
          </w:p>
        </w:tc>
        <w:tc>
          <w:tcPr>
            <w:tcW w:w="839" w:type="dxa"/>
          </w:tcPr>
          <w:p w:rsidR="00ED74A2" w:rsidRPr="00A20A89" w:rsidRDefault="00ED74A2" w:rsidP="00ED74A2">
            <w:pPr>
              <w:jc w:val="center"/>
              <w:rPr>
                <w:sz w:val="20"/>
                <w:szCs w:val="20"/>
              </w:rPr>
            </w:pPr>
            <w:r w:rsidRPr="00A20A89">
              <w:rPr>
                <w:sz w:val="20"/>
                <w:szCs w:val="20"/>
              </w:rPr>
              <w:t>24</w:t>
            </w:r>
          </w:p>
        </w:tc>
        <w:tc>
          <w:tcPr>
            <w:tcW w:w="839" w:type="dxa"/>
          </w:tcPr>
          <w:p w:rsidR="00ED74A2" w:rsidRPr="00A20A89" w:rsidRDefault="00ED74A2" w:rsidP="00ED74A2">
            <w:pPr>
              <w:jc w:val="center"/>
              <w:rPr>
                <w:sz w:val="20"/>
                <w:szCs w:val="20"/>
              </w:rPr>
            </w:pPr>
            <w:r w:rsidRPr="00A20A89">
              <w:rPr>
                <w:sz w:val="20"/>
                <w:szCs w:val="20"/>
              </w:rPr>
              <w:t>60</w:t>
            </w:r>
          </w:p>
        </w:tc>
        <w:tc>
          <w:tcPr>
            <w:tcW w:w="838" w:type="dxa"/>
          </w:tcPr>
          <w:p w:rsidR="00ED74A2" w:rsidRPr="00A20A89" w:rsidRDefault="00ED74A2" w:rsidP="00ED74A2">
            <w:pPr>
              <w:jc w:val="center"/>
              <w:rPr>
                <w:sz w:val="20"/>
                <w:szCs w:val="20"/>
              </w:rPr>
            </w:pPr>
            <w:r w:rsidRPr="00A20A89">
              <w:rPr>
                <w:sz w:val="20"/>
                <w:szCs w:val="20"/>
              </w:rPr>
              <w:t>10</w:t>
            </w:r>
          </w:p>
        </w:tc>
        <w:tc>
          <w:tcPr>
            <w:tcW w:w="839" w:type="dxa"/>
          </w:tcPr>
          <w:p w:rsidR="00ED74A2" w:rsidRPr="00A20A89" w:rsidRDefault="00ED74A2" w:rsidP="00ED74A2">
            <w:pPr>
              <w:jc w:val="center"/>
              <w:rPr>
                <w:sz w:val="20"/>
                <w:szCs w:val="20"/>
              </w:rPr>
            </w:pPr>
            <w:r w:rsidRPr="00A20A89">
              <w:rPr>
                <w:sz w:val="20"/>
                <w:szCs w:val="20"/>
              </w:rPr>
              <w:t>2</w:t>
            </w:r>
          </w:p>
        </w:tc>
        <w:tc>
          <w:tcPr>
            <w:tcW w:w="838" w:type="dxa"/>
          </w:tcPr>
          <w:p w:rsidR="00ED74A2" w:rsidRPr="00A20A89" w:rsidRDefault="00ED74A2" w:rsidP="00ED74A2">
            <w:pPr>
              <w:jc w:val="center"/>
              <w:rPr>
                <w:sz w:val="20"/>
                <w:szCs w:val="20"/>
              </w:rPr>
            </w:pPr>
            <w:r w:rsidRPr="00A20A89">
              <w:rPr>
                <w:sz w:val="20"/>
                <w:szCs w:val="20"/>
              </w:rPr>
              <w:t>1</w:t>
            </w:r>
          </w:p>
        </w:tc>
        <w:tc>
          <w:tcPr>
            <w:tcW w:w="839" w:type="dxa"/>
          </w:tcPr>
          <w:p w:rsidR="00ED74A2" w:rsidRPr="00A20A89" w:rsidRDefault="00ED74A2" w:rsidP="00ED74A2">
            <w:pPr>
              <w:spacing w:after="160" w:line="259" w:lineRule="auto"/>
              <w:jc w:val="center"/>
              <w:rPr>
                <w:sz w:val="20"/>
                <w:szCs w:val="20"/>
              </w:rPr>
            </w:pPr>
            <w:r w:rsidRPr="00A20A89">
              <w:rPr>
                <w:sz w:val="20"/>
                <w:szCs w:val="20"/>
              </w:rPr>
              <w:t>3</w:t>
            </w:r>
          </w:p>
        </w:tc>
        <w:tc>
          <w:tcPr>
            <w:tcW w:w="839" w:type="dxa"/>
          </w:tcPr>
          <w:p w:rsidR="00ED74A2" w:rsidRPr="00A20A89" w:rsidRDefault="00ED74A2" w:rsidP="00ED74A2">
            <w:pPr>
              <w:jc w:val="center"/>
              <w:rPr>
                <w:sz w:val="20"/>
                <w:szCs w:val="20"/>
              </w:rPr>
            </w:pPr>
            <w:r w:rsidRPr="00A20A89">
              <w:rPr>
                <w:sz w:val="20"/>
                <w:szCs w:val="20"/>
              </w:rPr>
              <w:t>4</w:t>
            </w:r>
          </w:p>
        </w:tc>
      </w:tr>
      <w:tr w:rsidR="00E17A9A" w:rsidRPr="00A20A89" w:rsidTr="005C0728">
        <w:trPr>
          <w:trHeight w:val="1051"/>
        </w:trPr>
        <w:tc>
          <w:tcPr>
            <w:tcW w:w="1531" w:type="dxa"/>
          </w:tcPr>
          <w:p w:rsidR="005C0728" w:rsidRPr="00A20A89" w:rsidRDefault="005C0728" w:rsidP="004C46C6">
            <w:pPr>
              <w:jc w:val="center"/>
              <w:rPr>
                <w:sz w:val="20"/>
                <w:szCs w:val="20"/>
              </w:rPr>
            </w:pPr>
            <w:r w:rsidRPr="00A20A89">
              <w:rPr>
                <w:sz w:val="20"/>
                <w:szCs w:val="20"/>
              </w:rPr>
              <w:t>Блокированная жилая  застройка</w:t>
            </w:r>
          </w:p>
        </w:tc>
        <w:tc>
          <w:tcPr>
            <w:tcW w:w="838" w:type="dxa"/>
          </w:tcPr>
          <w:p w:rsidR="005C0728" w:rsidRPr="00A20A89" w:rsidRDefault="005C0728" w:rsidP="00CD797B">
            <w:pPr>
              <w:jc w:val="center"/>
              <w:rPr>
                <w:sz w:val="20"/>
                <w:szCs w:val="20"/>
              </w:rPr>
            </w:pPr>
            <w:r w:rsidRPr="00A20A89">
              <w:rPr>
                <w:sz w:val="20"/>
                <w:szCs w:val="20"/>
              </w:rPr>
              <w:t>0,02</w:t>
            </w:r>
          </w:p>
        </w:tc>
        <w:tc>
          <w:tcPr>
            <w:tcW w:w="839" w:type="dxa"/>
          </w:tcPr>
          <w:p w:rsidR="005C0728" w:rsidRPr="00A20A89" w:rsidRDefault="005C0728" w:rsidP="00CD797B">
            <w:pPr>
              <w:jc w:val="center"/>
              <w:rPr>
                <w:sz w:val="20"/>
                <w:szCs w:val="20"/>
              </w:rPr>
            </w:pPr>
            <w:r w:rsidRPr="00A20A89">
              <w:rPr>
                <w:sz w:val="20"/>
                <w:szCs w:val="20"/>
              </w:rPr>
              <w:t>0,04</w:t>
            </w:r>
          </w:p>
        </w:tc>
        <w:tc>
          <w:tcPr>
            <w:tcW w:w="838" w:type="dxa"/>
          </w:tcPr>
          <w:p w:rsidR="005C0728" w:rsidRPr="00A20A89" w:rsidRDefault="005C0728" w:rsidP="00CD797B">
            <w:pPr>
              <w:jc w:val="center"/>
              <w:rPr>
                <w:sz w:val="20"/>
                <w:szCs w:val="20"/>
              </w:rPr>
            </w:pPr>
            <w:r w:rsidRPr="00A20A89">
              <w:rPr>
                <w:sz w:val="20"/>
                <w:szCs w:val="20"/>
              </w:rPr>
              <w:t>6</w:t>
            </w:r>
          </w:p>
        </w:tc>
        <w:tc>
          <w:tcPr>
            <w:tcW w:w="839" w:type="dxa"/>
          </w:tcPr>
          <w:p w:rsidR="005C0728" w:rsidRPr="00A20A89" w:rsidRDefault="005C0728" w:rsidP="00CD797B">
            <w:pPr>
              <w:jc w:val="center"/>
              <w:rPr>
                <w:sz w:val="20"/>
                <w:szCs w:val="20"/>
              </w:rPr>
            </w:pPr>
            <w:r w:rsidRPr="00A20A89">
              <w:rPr>
                <w:sz w:val="20"/>
                <w:szCs w:val="20"/>
              </w:rPr>
              <w:t>6/17</w:t>
            </w:r>
          </w:p>
        </w:tc>
        <w:tc>
          <w:tcPr>
            <w:tcW w:w="839" w:type="dxa"/>
          </w:tcPr>
          <w:p w:rsidR="005C0728" w:rsidRPr="00A20A89" w:rsidRDefault="005C0728" w:rsidP="00CD797B">
            <w:pPr>
              <w:jc w:val="center"/>
              <w:rPr>
                <w:sz w:val="20"/>
                <w:szCs w:val="20"/>
              </w:rPr>
            </w:pPr>
            <w:r w:rsidRPr="00A20A89">
              <w:rPr>
                <w:sz w:val="20"/>
                <w:szCs w:val="20"/>
              </w:rPr>
              <w:t>75</w:t>
            </w:r>
          </w:p>
        </w:tc>
        <w:tc>
          <w:tcPr>
            <w:tcW w:w="838" w:type="dxa"/>
          </w:tcPr>
          <w:p w:rsidR="005C0728" w:rsidRPr="00A20A89" w:rsidRDefault="005C0728" w:rsidP="00CD797B">
            <w:pPr>
              <w:jc w:val="center"/>
              <w:rPr>
                <w:sz w:val="20"/>
                <w:szCs w:val="20"/>
              </w:rPr>
            </w:pPr>
            <w:r w:rsidRPr="00A20A89">
              <w:rPr>
                <w:sz w:val="20"/>
                <w:szCs w:val="20"/>
              </w:rPr>
              <w:t>10</w:t>
            </w:r>
          </w:p>
        </w:tc>
        <w:tc>
          <w:tcPr>
            <w:tcW w:w="839" w:type="dxa"/>
          </w:tcPr>
          <w:p w:rsidR="005C0728" w:rsidRPr="00A20A89" w:rsidRDefault="005C0728" w:rsidP="00CD797B">
            <w:pPr>
              <w:jc w:val="center"/>
              <w:rPr>
                <w:sz w:val="20"/>
                <w:szCs w:val="20"/>
              </w:rPr>
            </w:pPr>
            <w:r w:rsidRPr="00A20A89">
              <w:rPr>
                <w:sz w:val="20"/>
                <w:szCs w:val="20"/>
              </w:rPr>
              <w:t>2</w:t>
            </w:r>
          </w:p>
        </w:tc>
        <w:tc>
          <w:tcPr>
            <w:tcW w:w="838" w:type="dxa"/>
          </w:tcPr>
          <w:p w:rsidR="005C0728" w:rsidRPr="00A20A89" w:rsidRDefault="005C0728" w:rsidP="00CD797B">
            <w:pPr>
              <w:jc w:val="center"/>
              <w:rPr>
                <w:sz w:val="20"/>
                <w:szCs w:val="20"/>
              </w:rPr>
            </w:pPr>
            <w:r w:rsidRPr="00A20A89">
              <w:rPr>
                <w:sz w:val="20"/>
                <w:szCs w:val="20"/>
              </w:rPr>
              <w:t>0</w:t>
            </w:r>
          </w:p>
        </w:tc>
        <w:tc>
          <w:tcPr>
            <w:tcW w:w="839" w:type="dxa"/>
          </w:tcPr>
          <w:p w:rsidR="005C0728" w:rsidRPr="00A20A89" w:rsidRDefault="0004333B" w:rsidP="00CD797B">
            <w:pPr>
              <w:jc w:val="center"/>
              <w:rPr>
                <w:sz w:val="20"/>
                <w:szCs w:val="20"/>
              </w:rPr>
            </w:pPr>
            <w:r w:rsidRPr="00A20A89">
              <w:rPr>
                <w:sz w:val="20"/>
                <w:szCs w:val="20"/>
              </w:rPr>
              <w:t>3</w:t>
            </w:r>
          </w:p>
        </w:tc>
        <w:tc>
          <w:tcPr>
            <w:tcW w:w="839" w:type="dxa"/>
          </w:tcPr>
          <w:p w:rsidR="005C0728" w:rsidRPr="00A20A89" w:rsidRDefault="005C0728" w:rsidP="00CD797B">
            <w:pPr>
              <w:jc w:val="center"/>
              <w:rPr>
                <w:sz w:val="20"/>
                <w:szCs w:val="20"/>
              </w:rPr>
            </w:pPr>
            <w:r w:rsidRPr="00A20A89">
              <w:rPr>
                <w:sz w:val="20"/>
                <w:szCs w:val="20"/>
              </w:rPr>
              <w:t>3</w:t>
            </w:r>
          </w:p>
        </w:tc>
      </w:tr>
      <w:tr w:rsidR="005C0728" w:rsidRPr="00A20A89" w:rsidTr="005C0728">
        <w:trPr>
          <w:trHeight w:val="1051"/>
        </w:trPr>
        <w:tc>
          <w:tcPr>
            <w:tcW w:w="1531" w:type="dxa"/>
          </w:tcPr>
          <w:p w:rsidR="005C0728" w:rsidRPr="00A20A89" w:rsidRDefault="005C0728" w:rsidP="004C46C6">
            <w:pPr>
              <w:jc w:val="center"/>
              <w:rPr>
                <w:sz w:val="20"/>
                <w:szCs w:val="20"/>
              </w:rPr>
            </w:pPr>
            <w:r w:rsidRPr="00A20A89">
              <w:rPr>
                <w:sz w:val="20"/>
                <w:szCs w:val="20"/>
              </w:rPr>
              <w:t>Общественные</w:t>
            </w:r>
          </w:p>
          <w:p w:rsidR="005C0728" w:rsidRPr="00A20A89" w:rsidRDefault="005C0728" w:rsidP="004C46C6">
            <w:pPr>
              <w:jc w:val="center"/>
              <w:rPr>
                <w:sz w:val="20"/>
                <w:szCs w:val="20"/>
              </w:rPr>
            </w:pPr>
            <w:r w:rsidRPr="00A20A89">
              <w:rPr>
                <w:sz w:val="20"/>
                <w:szCs w:val="20"/>
              </w:rPr>
              <w:t>объекты</w:t>
            </w:r>
          </w:p>
        </w:tc>
        <w:tc>
          <w:tcPr>
            <w:tcW w:w="838" w:type="dxa"/>
          </w:tcPr>
          <w:p w:rsidR="005C0728" w:rsidRPr="00A20A89" w:rsidRDefault="005C0728" w:rsidP="00CD797B">
            <w:pPr>
              <w:jc w:val="center"/>
              <w:rPr>
                <w:sz w:val="20"/>
                <w:szCs w:val="20"/>
              </w:rPr>
            </w:pPr>
            <w:r w:rsidRPr="00A20A89">
              <w:rPr>
                <w:sz w:val="20"/>
                <w:szCs w:val="20"/>
              </w:rPr>
              <w:t>0,04</w:t>
            </w:r>
          </w:p>
        </w:tc>
        <w:tc>
          <w:tcPr>
            <w:tcW w:w="839" w:type="dxa"/>
          </w:tcPr>
          <w:p w:rsidR="005C0728" w:rsidRPr="00A20A89" w:rsidRDefault="005C0728" w:rsidP="00CD797B">
            <w:pPr>
              <w:jc w:val="center"/>
              <w:rPr>
                <w:sz w:val="20"/>
                <w:szCs w:val="20"/>
              </w:rPr>
            </w:pPr>
            <w:r w:rsidRPr="00A20A89">
              <w:rPr>
                <w:sz w:val="20"/>
                <w:szCs w:val="20"/>
              </w:rPr>
              <w:t>Не подлежит установлению</w:t>
            </w:r>
          </w:p>
        </w:tc>
        <w:tc>
          <w:tcPr>
            <w:tcW w:w="838" w:type="dxa"/>
          </w:tcPr>
          <w:p w:rsidR="005C0728" w:rsidRPr="00A20A89" w:rsidRDefault="005C0728" w:rsidP="00CD797B">
            <w:pPr>
              <w:jc w:val="center"/>
              <w:rPr>
                <w:sz w:val="20"/>
                <w:szCs w:val="20"/>
              </w:rPr>
            </w:pPr>
            <w:r w:rsidRPr="00A20A89">
              <w:rPr>
                <w:sz w:val="20"/>
                <w:szCs w:val="20"/>
              </w:rPr>
              <w:t>15</w:t>
            </w:r>
          </w:p>
        </w:tc>
        <w:tc>
          <w:tcPr>
            <w:tcW w:w="839" w:type="dxa"/>
          </w:tcPr>
          <w:p w:rsidR="005C0728" w:rsidRPr="00A20A89" w:rsidRDefault="005C0728" w:rsidP="00CD797B">
            <w:pPr>
              <w:jc w:val="center"/>
              <w:rPr>
                <w:sz w:val="20"/>
                <w:szCs w:val="20"/>
              </w:rPr>
            </w:pPr>
            <w:r w:rsidRPr="00A20A89">
              <w:rPr>
                <w:sz w:val="20"/>
                <w:szCs w:val="20"/>
              </w:rPr>
              <w:t>30</w:t>
            </w:r>
          </w:p>
        </w:tc>
        <w:tc>
          <w:tcPr>
            <w:tcW w:w="839" w:type="dxa"/>
          </w:tcPr>
          <w:p w:rsidR="005C0728" w:rsidRPr="00A20A89" w:rsidRDefault="005C0728" w:rsidP="00CD797B">
            <w:pPr>
              <w:jc w:val="center"/>
              <w:rPr>
                <w:sz w:val="20"/>
                <w:szCs w:val="20"/>
              </w:rPr>
            </w:pPr>
            <w:r w:rsidRPr="00A20A89">
              <w:rPr>
                <w:sz w:val="20"/>
                <w:szCs w:val="20"/>
              </w:rPr>
              <w:t>40</w:t>
            </w:r>
          </w:p>
        </w:tc>
        <w:tc>
          <w:tcPr>
            <w:tcW w:w="838" w:type="dxa"/>
          </w:tcPr>
          <w:p w:rsidR="005C0728" w:rsidRPr="00A20A89" w:rsidRDefault="005C0728" w:rsidP="00CD797B">
            <w:pPr>
              <w:jc w:val="center"/>
              <w:rPr>
                <w:sz w:val="20"/>
                <w:szCs w:val="20"/>
              </w:rPr>
            </w:pPr>
            <w:r w:rsidRPr="00A20A89">
              <w:rPr>
                <w:sz w:val="20"/>
                <w:szCs w:val="20"/>
              </w:rPr>
              <w:t>20</w:t>
            </w:r>
          </w:p>
        </w:tc>
        <w:tc>
          <w:tcPr>
            <w:tcW w:w="839" w:type="dxa"/>
          </w:tcPr>
          <w:p w:rsidR="005C0728" w:rsidRPr="00A20A89" w:rsidRDefault="005C0728" w:rsidP="00CD797B">
            <w:pPr>
              <w:jc w:val="center"/>
              <w:rPr>
                <w:sz w:val="20"/>
                <w:szCs w:val="20"/>
              </w:rPr>
            </w:pPr>
            <w:r w:rsidRPr="00A20A89">
              <w:rPr>
                <w:sz w:val="20"/>
                <w:szCs w:val="20"/>
              </w:rPr>
              <w:t>2</w:t>
            </w:r>
          </w:p>
        </w:tc>
        <w:tc>
          <w:tcPr>
            <w:tcW w:w="838" w:type="dxa"/>
          </w:tcPr>
          <w:p w:rsidR="005C0728" w:rsidRPr="00A20A89" w:rsidRDefault="005C0728" w:rsidP="00CD797B">
            <w:pPr>
              <w:jc w:val="center"/>
              <w:rPr>
                <w:sz w:val="20"/>
                <w:szCs w:val="20"/>
              </w:rPr>
            </w:pPr>
            <w:r w:rsidRPr="00A20A89">
              <w:rPr>
                <w:sz w:val="20"/>
                <w:szCs w:val="20"/>
              </w:rPr>
              <w:t>1</w:t>
            </w:r>
          </w:p>
        </w:tc>
        <w:tc>
          <w:tcPr>
            <w:tcW w:w="839" w:type="dxa"/>
          </w:tcPr>
          <w:p w:rsidR="005C0728" w:rsidRPr="00A20A89" w:rsidRDefault="0004333B" w:rsidP="00CD797B">
            <w:pPr>
              <w:jc w:val="center"/>
              <w:rPr>
                <w:sz w:val="20"/>
                <w:szCs w:val="20"/>
              </w:rPr>
            </w:pPr>
            <w:r w:rsidRPr="00A20A89">
              <w:rPr>
                <w:sz w:val="20"/>
                <w:szCs w:val="20"/>
              </w:rPr>
              <w:t>3</w:t>
            </w:r>
          </w:p>
        </w:tc>
        <w:tc>
          <w:tcPr>
            <w:tcW w:w="839" w:type="dxa"/>
          </w:tcPr>
          <w:p w:rsidR="005C0728" w:rsidRPr="00A20A89" w:rsidRDefault="005C0728" w:rsidP="00CD797B">
            <w:pPr>
              <w:jc w:val="center"/>
              <w:rPr>
                <w:sz w:val="20"/>
                <w:szCs w:val="20"/>
              </w:rPr>
            </w:pPr>
            <w:r w:rsidRPr="00A20A89">
              <w:rPr>
                <w:sz w:val="20"/>
                <w:szCs w:val="20"/>
              </w:rPr>
              <w:t>3</w:t>
            </w:r>
          </w:p>
        </w:tc>
      </w:tr>
    </w:tbl>
    <w:p w:rsidR="000D1BC8" w:rsidRPr="00A20A89" w:rsidRDefault="000D1BC8" w:rsidP="000D1BC8">
      <w:pPr>
        <w:pStyle w:val="G7"/>
        <w:tabs>
          <w:tab w:val="left" w:pos="993"/>
          <w:tab w:val="left" w:pos="1134"/>
        </w:tabs>
        <w:ind w:firstLine="0"/>
      </w:pP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4044F8">
      <w:pPr>
        <w:pStyle w:val="G7"/>
        <w:numPr>
          <w:ilvl w:val="1"/>
          <w:numId w:val="116"/>
        </w:numPr>
        <w:tabs>
          <w:tab w:val="left" w:pos="993"/>
          <w:tab w:val="left" w:pos="1134"/>
        </w:tabs>
        <w:ind w:left="993" w:hanging="284"/>
        <w:rPr>
          <w:szCs w:val="22"/>
        </w:rPr>
      </w:pPr>
      <w:r w:rsidRPr="00A20A89">
        <w:rPr>
          <w:szCs w:val="22"/>
        </w:rPr>
        <w:t>высота здания менее 5 этажей;</w:t>
      </w:r>
    </w:p>
    <w:p w:rsidR="000D1BC8" w:rsidRPr="00A20A89" w:rsidRDefault="000D1BC8" w:rsidP="004044F8">
      <w:pPr>
        <w:pStyle w:val="G7"/>
        <w:numPr>
          <w:ilvl w:val="1"/>
          <w:numId w:val="116"/>
        </w:numPr>
        <w:tabs>
          <w:tab w:val="left" w:pos="993"/>
          <w:tab w:val="left" w:pos="1134"/>
        </w:tabs>
        <w:ind w:left="993" w:hanging="284"/>
        <w:rPr>
          <w:szCs w:val="22"/>
        </w:rPr>
      </w:pPr>
      <w:r w:rsidRPr="00A20A89">
        <w:rPr>
          <w:szCs w:val="22"/>
        </w:rPr>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4044F8">
      <w:pPr>
        <w:pStyle w:val="G7"/>
        <w:numPr>
          <w:ilvl w:val="1"/>
          <w:numId w:val="116"/>
        </w:numPr>
        <w:tabs>
          <w:tab w:val="left" w:pos="993"/>
          <w:tab w:val="left" w:pos="1134"/>
        </w:tabs>
        <w:ind w:left="993" w:hanging="284"/>
        <w:rPr>
          <w:szCs w:val="22"/>
        </w:rPr>
      </w:pPr>
      <w:r w:rsidRPr="00A20A89">
        <w:rPr>
          <w:szCs w:val="22"/>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В пределах основных фасадов зданий, имеющих входы, проезды устанавливаются шириной 5,5 м.</w:t>
      </w: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В замкнутые и полузамкнутые дворы необходимо предусматривать проезды для пожарных автомобилей.</w:t>
      </w: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 xml:space="preserve">Тупиковые проезды должны заканчиваться разворотными площадками размерами в плане 16×16. </w:t>
      </w:r>
    </w:p>
    <w:p w:rsidR="000D1BC8" w:rsidRPr="00A20A89" w:rsidRDefault="000D1BC8" w:rsidP="00BD242A">
      <w:pPr>
        <w:pStyle w:val="G7"/>
        <w:numPr>
          <w:ilvl w:val="0"/>
          <w:numId w:val="23"/>
        </w:numPr>
        <w:tabs>
          <w:tab w:val="left" w:pos="993"/>
        </w:tabs>
        <w:ind w:left="0" w:firstLine="680"/>
        <w:rPr>
          <w:szCs w:val="22"/>
        </w:rPr>
      </w:pPr>
      <w:r w:rsidRPr="00A20A89">
        <w:rPr>
          <w:szCs w:val="2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23"/>
        </w:numPr>
        <w:tabs>
          <w:tab w:val="left" w:pos="993"/>
          <w:tab w:val="left" w:pos="1134"/>
        </w:tabs>
        <w:ind w:left="0" w:firstLine="680"/>
        <w:rPr>
          <w:szCs w:val="22"/>
        </w:rPr>
      </w:pPr>
      <w:r w:rsidRPr="00A20A89">
        <w:rPr>
          <w:szCs w:val="22"/>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46"/>
        </w:numPr>
      </w:pPr>
      <w:r w:rsidRPr="00A20A89">
        <w:t>Водоохранная зона;</w:t>
      </w:r>
    </w:p>
    <w:p w:rsidR="000D1BC8" w:rsidRPr="00A20A89" w:rsidRDefault="000D1BC8" w:rsidP="004044F8">
      <w:pPr>
        <w:pStyle w:val="G7"/>
        <w:numPr>
          <w:ilvl w:val="0"/>
          <w:numId w:val="146"/>
        </w:numPr>
      </w:pPr>
      <w:r w:rsidRPr="00A20A89">
        <w:t>Прибрежная защитная полоса;</w:t>
      </w:r>
    </w:p>
    <w:p w:rsidR="000D1BC8" w:rsidRPr="00A20A89" w:rsidRDefault="000D1BC8" w:rsidP="004044F8">
      <w:pPr>
        <w:pStyle w:val="G7"/>
        <w:numPr>
          <w:ilvl w:val="0"/>
          <w:numId w:val="146"/>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46"/>
        </w:numPr>
        <w:rPr>
          <w:rStyle w:val="blk"/>
        </w:rPr>
      </w:pPr>
      <w:r w:rsidRPr="00A20A89">
        <w:rPr>
          <w:rStyle w:val="blk"/>
        </w:rPr>
        <w:t>Охранная зона тепловых сетей;</w:t>
      </w:r>
    </w:p>
    <w:p w:rsidR="000D1BC8" w:rsidRPr="00A20A89" w:rsidRDefault="00761C9E" w:rsidP="004044F8">
      <w:pPr>
        <w:pStyle w:val="G7"/>
        <w:numPr>
          <w:ilvl w:val="0"/>
          <w:numId w:val="146"/>
        </w:numPr>
        <w:rPr>
          <w:rStyle w:val="blk"/>
        </w:rPr>
      </w:pPr>
      <w:hyperlink r:id="rId23"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46"/>
        </w:numPr>
      </w:pPr>
      <w:r w:rsidRPr="00A20A89">
        <w:t>Зоны охраны объектов культурного наследия;</w:t>
      </w:r>
    </w:p>
    <w:p w:rsidR="000D1BC8" w:rsidRPr="00A20A89" w:rsidRDefault="000D1BC8" w:rsidP="004044F8">
      <w:pPr>
        <w:pStyle w:val="G7"/>
        <w:numPr>
          <w:ilvl w:val="0"/>
          <w:numId w:val="146"/>
        </w:numPr>
      </w:pPr>
      <w:r w:rsidRPr="00A20A89">
        <w:t xml:space="preserve">Защитная </w:t>
      </w:r>
      <w:hyperlink r:id="rId24" w:anchor="dst852" w:history="1">
        <w:r w:rsidRPr="00A20A89">
          <w:t>зона</w:t>
        </w:r>
      </w:hyperlink>
      <w:r w:rsidRPr="00A20A89">
        <w:t xml:space="preserve"> объекта культурного наследия.</w:t>
      </w:r>
    </w:p>
    <w:p w:rsidR="000D1BC8" w:rsidRPr="00A20A89" w:rsidRDefault="000D1BC8" w:rsidP="00BD242A">
      <w:pPr>
        <w:pStyle w:val="G7"/>
        <w:numPr>
          <w:ilvl w:val="0"/>
          <w:numId w:val="23"/>
        </w:numPr>
        <w:tabs>
          <w:tab w:val="left" w:pos="993"/>
        </w:tabs>
        <w:ind w:left="0" w:firstLine="680"/>
        <w:rPr>
          <w:szCs w:val="22"/>
        </w:rPr>
      </w:pPr>
      <w:r w:rsidRPr="00A20A89">
        <w:rPr>
          <w:szCs w:val="22"/>
        </w:rPr>
        <w:t>Иные требования к использованию земельных участков</w:t>
      </w:r>
    </w:p>
    <w:p w:rsidR="000D1BC8" w:rsidRPr="00A20A89" w:rsidRDefault="000D1BC8" w:rsidP="00BD242A">
      <w:pPr>
        <w:pStyle w:val="G7"/>
        <w:numPr>
          <w:ilvl w:val="1"/>
          <w:numId w:val="23"/>
        </w:numPr>
        <w:tabs>
          <w:tab w:val="left" w:pos="993"/>
        </w:tabs>
        <w:ind w:left="0" w:firstLine="680"/>
        <w:rPr>
          <w:szCs w:val="22"/>
        </w:rPr>
      </w:pPr>
      <w:r w:rsidRPr="00A20A89">
        <w:rPr>
          <w:szCs w:val="22"/>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BD242A">
      <w:pPr>
        <w:pStyle w:val="G7"/>
        <w:numPr>
          <w:ilvl w:val="1"/>
          <w:numId w:val="23"/>
        </w:numPr>
        <w:tabs>
          <w:tab w:val="left" w:pos="993"/>
        </w:tabs>
        <w:ind w:left="0" w:firstLine="680"/>
        <w:rPr>
          <w:szCs w:val="22"/>
        </w:rPr>
      </w:pPr>
      <w:r w:rsidRPr="00A20A89">
        <w:rPr>
          <w:szCs w:val="22"/>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284100">
      <w:pPr>
        <w:pStyle w:val="G0"/>
        <w:ind w:left="0" w:firstLine="0"/>
      </w:pPr>
      <w:bookmarkStart w:id="252" w:name="_Toc15408865"/>
      <w:bookmarkStart w:id="253" w:name="_Toc15409225"/>
      <w:bookmarkStart w:id="254" w:name="_Toc73360322"/>
      <w:r w:rsidRPr="00A20A89">
        <w:t xml:space="preserve">«Ж6» - </w:t>
      </w:r>
      <w:bookmarkEnd w:id="252"/>
      <w:bookmarkEnd w:id="253"/>
      <w:r w:rsidR="00F80459" w:rsidRPr="00A20A89">
        <w:t>Зона застройки многоэтажными многоквартирными домами в зоне действия ограничений</w:t>
      </w:r>
      <w:bookmarkEnd w:id="254"/>
    </w:p>
    <w:p w:rsidR="000D1BC8" w:rsidRPr="00A20A89" w:rsidRDefault="000D1BC8" w:rsidP="00BD242A">
      <w:pPr>
        <w:pStyle w:val="G7"/>
        <w:numPr>
          <w:ilvl w:val="0"/>
          <w:numId w:val="24"/>
        </w:numPr>
        <w:tabs>
          <w:tab w:val="left" w:pos="993"/>
        </w:tabs>
        <w:ind w:left="0" w:firstLine="680"/>
      </w:pPr>
      <w:r w:rsidRPr="00A20A89">
        <w:t>Кодовое обозначение зоны – Ж6.</w:t>
      </w:r>
    </w:p>
    <w:p w:rsidR="000D1BC8" w:rsidRPr="00A20A89" w:rsidRDefault="000D1BC8" w:rsidP="00BD242A">
      <w:pPr>
        <w:pStyle w:val="G7"/>
        <w:numPr>
          <w:ilvl w:val="0"/>
          <w:numId w:val="24"/>
        </w:numPr>
        <w:tabs>
          <w:tab w:val="left" w:pos="993"/>
        </w:tabs>
        <w:ind w:left="0" w:firstLine="680"/>
      </w:pPr>
      <w:r w:rsidRPr="00A20A89">
        <w:t>Цели выделения зоны – обеспечение правовых условий формирования жилых районов из многоквартирных жилых домов, расположенных в санитарно-защитных зонах. Допускается ограниченный спектр услуг местного значения, некоммерческие коммунальные предприятия.</w:t>
      </w:r>
    </w:p>
    <w:p w:rsidR="000D1BC8" w:rsidRPr="00A20A89" w:rsidRDefault="000D1BC8" w:rsidP="00BD242A">
      <w:pPr>
        <w:pStyle w:val="G7"/>
        <w:numPr>
          <w:ilvl w:val="0"/>
          <w:numId w:val="24"/>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1</w:t>
            </w:r>
          </w:p>
        </w:tc>
        <w:tc>
          <w:tcPr>
            <w:tcW w:w="7880" w:type="dxa"/>
            <w:shd w:val="clear" w:color="auto" w:fill="auto"/>
          </w:tcPr>
          <w:p w:rsidR="00545DE3" w:rsidRPr="00A20A89" w:rsidRDefault="00545DE3" w:rsidP="00545DE3">
            <w:pPr>
              <w:spacing w:before="60" w:after="60"/>
              <w:jc w:val="both"/>
              <w:rPr>
                <w:sz w:val="20"/>
                <w:szCs w:val="20"/>
              </w:rPr>
            </w:pPr>
            <w:r w:rsidRPr="00A20A89">
              <w:rPr>
                <w:sz w:val="20"/>
                <w:szCs w:val="20"/>
              </w:rPr>
              <w:t>Коммунальное обслуживание</w:t>
            </w:r>
          </w:p>
        </w:tc>
        <w:tc>
          <w:tcPr>
            <w:tcW w:w="1304" w:type="dxa"/>
          </w:tcPr>
          <w:p w:rsidR="00545DE3" w:rsidRPr="00A20A89" w:rsidRDefault="00545DE3" w:rsidP="00545DE3">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2</w:t>
            </w:r>
          </w:p>
        </w:tc>
        <w:tc>
          <w:tcPr>
            <w:tcW w:w="7880" w:type="dxa"/>
            <w:shd w:val="clear" w:color="auto" w:fill="auto"/>
          </w:tcPr>
          <w:p w:rsidR="00545DE3" w:rsidRPr="00A20A89" w:rsidRDefault="00545DE3" w:rsidP="00545DE3">
            <w:pPr>
              <w:spacing w:before="60" w:after="60"/>
              <w:rPr>
                <w:sz w:val="20"/>
                <w:szCs w:val="20"/>
              </w:rPr>
            </w:pPr>
            <w:r w:rsidRPr="00A20A89">
              <w:rPr>
                <w:sz w:val="20"/>
                <w:szCs w:val="20"/>
              </w:rPr>
              <w:t>Административные здания организаций, обеспечивающих предоставление коммунальных услуг</w:t>
            </w:r>
          </w:p>
        </w:tc>
        <w:tc>
          <w:tcPr>
            <w:tcW w:w="1304" w:type="dxa"/>
          </w:tcPr>
          <w:p w:rsidR="00545DE3" w:rsidRPr="00A20A89" w:rsidRDefault="00545DE3" w:rsidP="00545DE3">
            <w:pPr>
              <w:spacing w:before="60" w:after="60"/>
              <w:jc w:val="both"/>
              <w:rPr>
                <w:sz w:val="20"/>
                <w:szCs w:val="20"/>
              </w:rPr>
            </w:pPr>
            <w:r w:rsidRPr="00A20A89">
              <w:rPr>
                <w:sz w:val="20"/>
                <w:szCs w:val="20"/>
              </w:rPr>
              <w:t>3.1.2</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3</w:t>
            </w:r>
          </w:p>
        </w:tc>
        <w:tc>
          <w:tcPr>
            <w:tcW w:w="7880" w:type="dxa"/>
            <w:shd w:val="clear" w:color="auto" w:fill="auto"/>
          </w:tcPr>
          <w:p w:rsidR="00545DE3" w:rsidRPr="00A20A89" w:rsidRDefault="00545DE3" w:rsidP="00545DE3">
            <w:pPr>
              <w:spacing w:before="60" w:after="60"/>
              <w:rPr>
                <w:sz w:val="20"/>
                <w:szCs w:val="20"/>
              </w:rPr>
            </w:pPr>
            <w:r w:rsidRPr="00A20A89">
              <w:rPr>
                <w:sz w:val="20"/>
                <w:szCs w:val="20"/>
              </w:rPr>
              <w:t>Оказание услуг связи</w:t>
            </w:r>
          </w:p>
        </w:tc>
        <w:tc>
          <w:tcPr>
            <w:tcW w:w="1304" w:type="dxa"/>
          </w:tcPr>
          <w:p w:rsidR="00545DE3" w:rsidRPr="00A20A89" w:rsidRDefault="00545DE3" w:rsidP="00545DE3">
            <w:pPr>
              <w:spacing w:before="60" w:after="60"/>
              <w:jc w:val="both"/>
              <w:rPr>
                <w:sz w:val="20"/>
                <w:szCs w:val="20"/>
              </w:rPr>
            </w:pPr>
            <w:r w:rsidRPr="00A20A89">
              <w:rPr>
                <w:sz w:val="20"/>
                <w:szCs w:val="20"/>
              </w:rPr>
              <w:t>3.2.3</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4</w:t>
            </w:r>
          </w:p>
        </w:tc>
        <w:tc>
          <w:tcPr>
            <w:tcW w:w="7880" w:type="dxa"/>
            <w:shd w:val="clear" w:color="auto" w:fill="auto"/>
          </w:tcPr>
          <w:p w:rsidR="00545DE3" w:rsidRPr="00A20A89" w:rsidRDefault="00545DE3" w:rsidP="00545DE3">
            <w:pPr>
              <w:spacing w:before="60" w:after="60"/>
              <w:rPr>
                <w:sz w:val="20"/>
                <w:szCs w:val="20"/>
              </w:rPr>
            </w:pPr>
            <w:r w:rsidRPr="00A20A89">
              <w:rPr>
                <w:sz w:val="20"/>
                <w:szCs w:val="20"/>
              </w:rPr>
              <w:t>Бытовое обслуживание</w:t>
            </w:r>
          </w:p>
        </w:tc>
        <w:tc>
          <w:tcPr>
            <w:tcW w:w="1304" w:type="dxa"/>
          </w:tcPr>
          <w:p w:rsidR="00545DE3" w:rsidRPr="00A20A89" w:rsidRDefault="00545DE3" w:rsidP="00545DE3">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5</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Общественное управление</w:t>
            </w:r>
          </w:p>
        </w:tc>
        <w:tc>
          <w:tcPr>
            <w:tcW w:w="1304" w:type="dxa"/>
          </w:tcPr>
          <w:p w:rsidR="000D1BC8" w:rsidRPr="00A20A89" w:rsidRDefault="000D1BC8" w:rsidP="000D1BC8">
            <w:pPr>
              <w:spacing w:before="60" w:after="60"/>
              <w:jc w:val="both"/>
              <w:rPr>
                <w:sz w:val="20"/>
                <w:szCs w:val="20"/>
              </w:rPr>
            </w:pPr>
            <w:r w:rsidRPr="00A20A89">
              <w:rPr>
                <w:sz w:val="20"/>
                <w:szCs w:val="20"/>
              </w:rPr>
              <w:t>3.8</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6</w:t>
            </w:r>
          </w:p>
        </w:tc>
        <w:tc>
          <w:tcPr>
            <w:tcW w:w="7880" w:type="dxa"/>
            <w:shd w:val="clear" w:color="auto" w:fill="auto"/>
          </w:tcPr>
          <w:p w:rsidR="00545DE3" w:rsidRPr="00A20A89" w:rsidRDefault="00545DE3" w:rsidP="00545DE3">
            <w:pPr>
              <w:spacing w:before="60" w:after="60"/>
              <w:rPr>
                <w:sz w:val="20"/>
                <w:szCs w:val="20"/>
              </w:rPr>
            </w:pPr>
            <w:r w:rsidRPr="00A20A89">
              <w:rPr>
                <w:sz w:val="20"/>
                <w:szCs w:val="20"/>
              </w:rPr>
              <w:t>Проведение научных исследований</w:t>
            </w:r>
          </w:p>
        </w:tc>
        <w:tc>
          <w:tcPr>
            <w:tcW w:w="1304" w:type="dxa"/>
          </w:tcPr>
          <w:p w:rsidR="00545DE3" w:rsidRPr="00A20A89" w:rsidRDefault="00545DE3" w:rsidP="00545DE3">
            <w:pPr>
              <w:spacing w:before="60" w:after="60"/>
              <w:jc w:val="both"/>
              <w:rPr>
                <w:sz w:val="20"/>
                <w:szCs w:val="20"/>
              </w:rPr>
            </w:pPr>
            <w:r w:rsidRPr="00A20A89">
              <w:rPr>
                <w:sz w:val="20"/>
                <w:szCs w:val="20"/>
              </w:rPr>
              <w:t>3.9.2</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7</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Деловое управление</w:t>
            </w:r>
          </w:p>
        </w:tc>
        <w:tc>
          <w:tcPr>
            <w:tcW w:w="1304" w:type="dxa"/>
          </w:tcPr>
          <w:p w:rsidR="000D1BC8" w:rsidRPr="00A20A89" w:rsidRDefault="000D1BC8" w:rsidP="000D1BC8">
            <w:pPr>
              <w:spacing w:before="60" w:after="60"/>
              <w:jc w:val="both"/>
              <w:rPr>
                <w:sz w:val="20"/>
                <w:szCs w:val="20"/>
              </w:rPr>
            </w:pPr>
            <w:r w:rsidRPr="00A20A89">
              <w:rPr>
                <w:sz w:val="20"/>
                <w:szCs w:val="20"/>
              </w:rPr>
              <w:t>4.1</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8</w:t>
            </w:r>
          </w:p>
        </w:tc>
        <w:tc>
          <w:tcPr>
            <w:tcW w:w="7880" w:type="dxa"/>
            <w:shd w:val="clear" w:color="auto" w:fill="auto"/>
          </w:tcPr>
          <w:p w:rsidR="00545DE3" w:rsidRPr="00A20A89" w:rsidRDefault="00545DE3" w:rsidP="00545DE3">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545DE3" w:rsidRPr="00A20A89" w:rsidRDefault="00545DE3" w:rsidP="00545DE3">
            <w:pPr>
              <w:spacing w:before="60" w:after="60"/>
              <w:jc w:val="both"/>
              <w:rPr>
                <w:sz w:val="20"/>
                <w:szCs w:val="20"/>
              </w:rPr>
            </w:pPr>
            <w:r w:rsidRPr="00A20A89">
              <w:rPr>
                <w:sz w:val="20"/>
                <w:szCs w:val="20"/>
              </w:rPr>
              <w:t>4.2</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9</w:t>
            </w:r>
          </w:p>
        </w:tc>
        <w:tc>
          <w:tcPr>
            <w:tcW w:w="7880" w:type="dxa"/>
            <w:shd w:val="clear" w:color="auto" w:fill="auto"/>
          </w:tcPr>
          <w:p w:rsidR="00545DE3" w:rsidRPr="00A20A89" w:rsidRDefault="00545DE3" w:rsidP="00545DE3">
            <w:pPr>
              <w:spacing w:before="60" w:after="60"/>
              <w:rPr>
                <w:sz w:val="20"/>
                <w:szCs w:val="20"/>
              </w:rPr>
            </w:pPr>
            <w:r w:rsidRPr="00A20A89">
              <w:rPr>
                <w:sz w:val="20"/>
                <w:szCs w:val="20"/>
              </w:rPr>
              <w:t>Рынки</w:t>
            </w:r>
          </w:p>
        </w:tc>
        <w:tc>
          <w:tcPr>
            <w:tcW w:w="1304" w:type="dxa"/>
          </w:tcPr>
          <w:p w:rsidR="00545DE3" w:rsidRPr="00A20A89" w:rsidRDefault="00545DE3" w:rsidP="00545DE3">
            <w:pPr>
              <w:spacing w:before="60" w:after="60"/>
              <w:jc w:val="both"/>
              <w:rPr>
                <w:sz w:val="20"/>
                <w:szCs w:val="20"/>
              </w:rPr>
            </w:pPr>
            <w:r w:rsidRPr="00A20A89">
              <w:rPr>
                <w:sz w:val="20"/>
                <w:szCs w:val="20"/>
              </w:rPr>
              <w:t>4.3</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10</w:t>
            </w:r>
          </w:p>
        </w:tc>
        <w:tc>
          <w:tcPr>
            <w:tcW w:w="7880" w:type="dxa"/>
            <w:shd w:val="clear" w:color="auto" w:fill="auto"/>
          </w:tcPr>
          <w:p w:rsidR="00545DE3" w:rsidRPr="00A20A89" w:rsidRDefault="00545DE3" w:rsidP="00545DE3">
            <w:pPr>
              <w:spacing w:before="60" w:after="60"/>
              <w:jc w:val="both"/>
              <w:rPr>
                <w:sz w:val="20"/>
                <w:szCs w:val="20"/>
              </w:rPr>
            </w:pPr>
            <w:r w:rsidRPr="00A20A89">
              <w:rPr>
                <w:sz w:val="20"/>
                <w:szCs w:val="20"/>
              </w:rPr>
              <w:t>Магазины</w:t>
            </w:r>
          </w:p>
        </w:tc>
        <w:tc>
          <w:tcPr>
            <w:tcW w:w="1304" w:type="dxa"/>
          </w:tcPr>
          <w:p w:rsidR="00545DE3" w:rsidRPr="00A20A89" w:rsidRDefault="00545DE3" w:rsidP="00545DE3">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11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Банковская и страховая деятельность</w:t>
            </w:r>
          </w:p>
        </w:tc>
        <w:tc>
          <w:tcPr>
            <w:tcW w:w="1304" w:type="dxa"/>
          </w:tcPr>
          <w:p w:rsidR="000D1BC8" w:rsidRPr="00A20A89" w:rsidRDefault="000D1BC8" w:rsidP="000D1BC8">
            <w:pPr>
              <w:spacing w:before="60" w:after="60"/>
              <w:jc w:val="both"/>
              <w:rPr>
                <w:sz w:val="20"/>
                <w:szCs w:val="20"/>
              </w:rPr>
            </w:pPr>
            <w:r w:rsidRPr="00A20A89">
              <w:rPr>
                <w:sz w:val="20"/>
                <w:szCs w:val="20"/>
              </w:rPr>
              <w:t>4.5</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12</w:t>
            </w:r>
          </w:p>
        </w:tc>
        <w:tc>
          <w:tcPr>
            <w:tcW w:w="7880" w:type="dxa"/>
            <w:shd w:val="clear" w:color="auto" w:fill="auto"/>
          </w:tcPr>
          <w:p w:rsidR="00545DE3" w:rsidRPr="00A20A89" w:rsidRDefault="00545DE3" w:rsidP="00545DE3">
            <w:pPr>
              <w:spacing w:before="60" w:after="60"/>
              <w:rPr>
                <w:sz w:val="20"/>
                <w:szCs w:val="20"/>
              </w:rPr>
            </w:pPr>
            <w:r w:rsidRPr="00A20A89">
              <w:rPr>
                <w:sz w:val="20"/>
                <w:szCs w:val="20"/>
              </w:rPr>
              <w:t>Общественное питание</w:t>
            </w:r>
          </w:p>
        </w:tc>
        <w:tc>
          <w:tcPr>
            <w:tcW w:w="1304" w:type="dxa"/>
          </w:tcPr>
          <w:p w:rsidR="00545DE3" w:rsidRPr="00A20A89" w:rsidRDefault="00545DE3" w:rsidP="00545DE3">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545DE3" w:rsidRPr="00A20A89" w:rsidRDefault="00AB2DCD" w:rsidP="00545DE3">
            <w:pPr>
              <w:spacing w:before="60" w:after="60"/>
              <w:jc w:val="both"/>
              <w:rPr>
                <w:sz w:val="20"/>
                <w:szCs w:val="20"/>
              </w:rPr>
            </w:pPr>
            <w:r w:rsidRPr="00A20A89">
              <w:rPr>
                <w:sz w:val="20"/>
                <w:szCs w:val="20"/>
              </w:rPr>
              <w:t>13</w:t>
            </w:r>
          </w:p>
        </w:tc>
        <w:tc>
          <w:tcPr>
            <w:tcW w:w="7880" w:type="dxa"/>
            <w:shd w:val="clear" w:color="auto" w:fill="auto"/>
          </w:tcPr>
          <w:p w:rsidR="00545DE3" w:rsidRPr="00A20A89" w:rsidRDefault="00545DE3" w:rsidP="00545DE3">
            <w:pPr>
              <w:spacing w:before="60" w:after="60"/>
              <w:rPr>
                <w:sz w:val="20"/>
                <w:szCs w:val="20"/>
              </w:rPr>
            </w:pPr>
            <w:r w:rsidRPr="00A20A89">
              <w:rPr>
                <w:sz w:val="20"/>
                <w:szCs w:val="20"/>
              </w:rPr>
              <w:t>Гостиничное обслуживание</w:t>
            </w:r>
          </w:p>
        </w:tc>
        <w:tc>
          <w:tcPr>
            <w:tcW w:w="1304" w:type="dxa"/>
          </w:tcPr>
          <w:p w:rsidR="00545DE3" w:rsidRPr="00A20A89" w:rsidRDefault="00545DE3" w:rsidP="00545DE3">
            <w:pPr>
              <w:spacing w:before="60" w:after="60"/>
              <w:jc w:val="both"/>
              <w:rPr>
                <w:sz w:val="20"/>
                <w:szCs w:val="20"/>
              </w:rPr>
            </w:pPr>
            <w:r w:rsidRPr="00A20A89">
              <w:rPr>
                <w:sz w:val="20"/>
                <w:szCs w:val="20"/>
              </w:rPr>
              <w:t>4.7</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14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внутреннего правопорядка</w:t>
            </w:r>
          </w:p>
        </w:tc>
        <w:tc>
          <w:tcPr>
            <w:tcW w:w="1304" w:type="dxa"/>
          </w:tcPr>
          <w:p w:rsidR="000D1BC8" w:rsidRPr="00A20A89" w:rsidRDefault="000D1BC8" w:rsidP="000D1BC8">
            <w:pPr>
              <w:spacing w:before="60" w:after="60"/>
              <w:jc w:val="both"/>
              <w:rPr>
                <w:sz w:val="20"/>
                <w:szCs w:val="20"/>
              </w:rPr>
            </w:pPr>
            <w:r w:rsidRPr="00A20A89">
              <w:rPr>
                <w:sz w:val="20"/>
                <w:szCs w:val="20"/>
              </w:rPr>
              <w:t>8.3</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15</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CB2EF8" w:rsidRPr="00A20A89" w:rsidRDefault="00AB2DCD" w:rsidP="00CB2EF8">
            <w:pPr>
              <w:spacing w:before="60" w:after="60"/>
              <w:jc w:val="both"/>
              <w:rPr>
                <w:sz w:val="20"/>
                <w:szCs w:val="20"/>
              </w:rPr>
            </w:pPr>
            <w:r w:rsidRPr="00A20A89">
              <w:rPr>
                <w:sz w:val="20"/>
                <w:szCs w:val="20"/>
              </w:rPr>
              <w:t>1</w:t>
            </w:r>
          </w:p>
        </w:tc>
        <w:tc>
          <w:tcPr>
            <w:tcW w:w="7880" w:type="dxa"/>
            <w:shd w:val="clear" w:color="auto" w:fill="auto"/>
          </w:tcPr>
          <w:p w:rsidR="00CB2EF8" w:rsidRPr="00A20A89" w:rsidRDefault="00CB2EF8" w:rsidP="00CB2EF8">
            <w:pPr>
              <w:tabs>
                <w:tab w:val="left" w:pos="904"/>
              </w:tabs>
              <w:spacing w:before="60" w:after="60"/>
              <w:rPr>
                <w:sz w:val="20"/>
                <w:szCs w:val="20"/>
              </w:rPr>
            </w:pPr>
            <w:r w:rsidRPr="00A20A89">
              <w:rPr>
                <w:sz w:val="20"/>
                <w:szCs w:val="20"/>
              </w:rPr>
              <w:t>Блокированная жилая застройка</w:t>
            </w:r>
          </w:p>
        </w:tc>
        <w:tc>
          <w:tcPr>
            <w:tcW w:w="1304" w:type="dxa"/>
          </w:tcPr>
          <w:p w:rsidR="00CB2EF8" w:rsidRPr="00A20A89" w:rsidRDefault="00CB2EF8" w:rsidP="00CB2EF8">
            <w:pPr>
              <w:spacing w:before="60" w:after="60"/>
              <w:jc w:val="both"/>
              <w:rPr>
                <w:sz w:val="20"/>
                <w:szCs w:val="20"/>
              </w:rPr>
            </w:pPr>
            <w:r w:rsidRPr="00A20A89">
              <w:rPr>
                <w:sz w:val="20"/>
                <w:szCs w:val="20"/>
              </w:rPr>
              <w:t>2.3</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Среднеэтажная жилая застройка</w:t>
            </w:r>
          </w:p>
        </w:tc>
        <w:tc>
          <w:tcPr>
            <w:tcW w:w="1304" w:type="dxa"/>
          </w:tcPr>
          <w:p w:rsidR="000D1BC8" w:rsidRPr="00A20A89" w:rsidRDefault="000D1BC8" w:rsidP="000D1BC8">
            <w:pPr>
              <w:spacing w:before="60" w:after="60"/>
              <w:jc w:val="both"/>
              <w:rPr>
                <w:sz w:val="20"/>
                <w:szCs w:val="20"/>
              </w:rPr>
            </w:pPr>
            <w:r w:rsidRPr="00A20A89">
              <w:rPr>
                <w:sz w:val="20"/>
                <w:szCs w:val="20"/>
              </w:rPr>
              <w:t>2.5</w:t>
            </w:r>
          </w:p>
        </w:tc>
      </w:tr>
      <w:tr w:rsidR="00E17A9A" w:rsidRPr="00A20A89" w:rsidTr="000D1BC8">
        <w:trPr>
          <w:trHeight w:val="340"/>
        </w:trPr>
        <w:tc>
          <w:tcPr>
            <w:tcW w:w="737" w:type="dxa"/>
            <w:shd w:val="clear" w:color="auto" w:fill="auto"/>
          </w:tcPr>
          <w:p w:rsidR="00CB2EF8" w:rsidRPr="00A20A89" w:rsidRDefault="00AB2DCD" w:rsidP="00CB2EF8">
            <w:pPr>
              <w:spacing w:before="60" w:after="60"/>
              <w:jc w:val="both"/>
              <w:rPr>
                <w:sz w:val="20"/>
                <w:szCs w:val="20"/>
              </w:rPr>
            </w:pPr>
            <w:r w:rsidRPr="00A20A89">
              <w:rPr>
                <w:sz w:val="20"/>
                <w:szCs w:val="20"/>
              </w:rPr>
              <w:t>3</w:t>
            </w:r>
          </w:p>
        </w:tc>
        <w:tc>
          <w:tcPr>
            <w:tcW w:w="7880" w:type="dxa"/>
            <w:shd w:val="clear" w:color="auto" w:fill="auto"/>
          </w:tcPr>
          <w:p w:rsidR="00CB2EF8" w:rsidRPr="00A20A89" w:rsidRDefault="00CB2EF8" w:rsidP="00CB2EF8">
            <w:pPr>
              <w:spacing w:before="60" w:after="60"/>
              <w:rPr>
                <w:sz w:val="20"/>
                <w:szCs w:val="20"/>
              </w:rPr>
            </w:pPr>
            <w:r w:rsidRPr="00A20A89">
              <w:rPr>
                <w:sz w:val="20"/>
                <w:szCs w:val="20"/>
              </w:rPr>
              <w:t>Многоэтажная жилая застройка (высотная застройка)</w:t>
            </w:r>
          </w:p>
        </w:tc>
        <w:tc>
          <w:tcPr>
            <w:tcW w:w="1304" w:type="dxa"/>
          </w:tcPr>
          <w:p w:rsidR="00CB2EF8" w:rsidRPr="00A20A89" w:rsidRDefault="00CB2EF8" w:rsidP="00CB2EF8">
            <w:pPr>
              <w:spacing w:before="60" w:after="60"/>
              <w:jc w:val="both"/>
              <w:rPr>
                <w:sz w:val="20"/>
                <w:szCs w:val="20"/>
              </w:rPr>
            </w:pPr>
            <w:r w:rsidRPr="00A20A89">
              <w:rPr>
                <w:sz w:val="20"/>
                <w:szCs w:val="20"/>
              </w:rPr>
              <w:t>2.6</w:t>
            </w:r>
          </w:p>
        </w:tc>
      </w:tr>
      <w:tr w:rsidR="00E17A9A" w:rsidRPr="00A20A89" w:rsidTr="000D1BC8">
        <w:trPr>
          <w:trHeight w:val="340"/>
        </w:trPr>
        <w:tc>
          <w:tcPr>
            <w:tcW w:w="737" w:type="dxa"/>
            <w:shd w:val="clear" w:color="auto" w:fill="auto"/>
          </w:tcPr>
          <w:p w:rsidR="00CB2EF8" w:rsidRPr="00A20A89" w:rsidRDefault="00AB2DCD" w:rsidP="00CB2EF8">
            <w:pPr>
              <w:spacing w:before="60" w:after="60"/>
              <w:jc w:val="both"/>
              <w:rPr>
                <w:sz w:val="20"/>
                <w:szCs w:val="20"/>
              </w:rPr>
            </w:pPr>
            <w:r w:rsidRPr="00A20A89">
              <w:rPr>
                <w:sz w:val="20"/>
                <w:szCs w:val="20"/>
              </w:rPr>
              <w:t>4</w:t>
            </w:r>
          </w:p>
        </w:tc>
        <w:tc>
          <w:tcPr>
            <w:tcW w:w="7880" w:type="dxa"/>
            <w:shd w:val="clear" w:color="auto" w:fill="auto"/>
          </w:tcPr>
          <w:p w:rsidR="00CB2EF8" w:rsidRPr="00A20A89" w:rsidRDefault="00CB2EF8" w:rsidP="00CB2EF8">
            <w:pPr>
              <w:spacing w:before="60" w:after="60"/>
              <w:rPr>
                <w:sz w:val="20"/>
                <w:szCs w:val="20"/>
              </w:rPr>
            </w:pPr>
            <w:r w:rsidRPr="00A20A89">
              <w:rPr>
                <w:sz w:val="20"/>
                <w:szCs w:val="20"/>
              </w:rPr>
              <w:t>Оказание социальной помощи населению</w:t>
            </w:r>
          </w:p>
        </w:tc>
        <w:tc>
          <w:tcPr>
            <w:tcW w:w="1304" w:type="dxa"/>
          </w:tcPr>
          <w:p w:rsidR="00CB2EF8" w:rsidRPr="00A20A89" w:rsidRDefault="00CB2EF8" w:rsidP="00CB2EF8">
            <w:pPr>
              <w:spacing w:before="60" w:after="60"/>
              <w:jc w:val="both"/>
              <w:rPr>
                <w:sz w:val="20"/>
                <w:szCs w:val="20"/>
              </w:rPr>
            </w:pPr>
            <w:r w:rsidRPr="00A20A89">
              <w:rPr>
                <w:sz w:val="20"/>
                <w:szCs w:val="20"/>
              </w:rPr>
              <w:t>3.2.2</w:t>
            </w:r>
          </w:p>
        </w:tc>
      </w:tr>
      <w:tr w:rsidR="00E17A9A" w:rsidRPr="00A20A89" w:rsidTr="000D1BC8">
        <w:trPr>
          <w:trHeight w:val="340"/>
        </w:trPr>
        <w:tc>
          <w:tcPr>
            <w:tcW w:w="737" w:type="dxa"/>
            <w:shd w:val="clear" w:color="auto" w:fill="auto"/>
          </w:tcPr>
          <w:p w:rsidR="00CB2EF8" w:rsidRPr="00A20A89" w:rsidRDefault="00AB2DCD" w:rsidP="00CB2EF8">
            <w:pPr>
              <w:spacing w:before="60" w:after="60"/>
              <w:jc w:val="both"/>
              <w:rPr>
                <w:sz w:val="20"/>
                <w:szCs w:val="20"/>
              </w:rPr>
            </w:pPr>
            <w:r w:rsidRPr="00A20A89">
              <w:rPr>
                <w:sz w:val="20"/>
                <w:szCs w:val="20"/>
              </w:rPr>
              <w:t>5</w:t>
            </w:r>
          </w:p>
        </w:tc>
        <w:tc>
          <w:tcPr>
            <w:tcW w:w="7880" w:type="dxa"/>
            <w:shd w:val="clear" w:color="auto" w:fill="auto"/>
          </w:tcPr>
          <w:p w:rsidR="00CB2EF8" w:rsidRPr="00A20A89" w:rsidRDefault="00CB2EF8" w:rsidP="00CB2EF8">
            <w:pPr>
              <w:spacing w:before="60" w:after="60"/>
              <w:rPr>
                <w:sz w:val="20"/>
                <w:szCs w:val="20"/>
              </w:rPr>
            </w:pPr>
            <w:r w:rsidRPr="00A20A89">
              <w:rPr>
                <w:sz w:val="20"/>
                <w:szCs w:val="20"/>
              </w:rPr>
              <w:t>Стационарное медицинское обслуживание</w:t>
            </w:r>
          </w:p>
        </w:tc>
        <w:tc>
          <w:tcPr>
            <w:tcW w:w="1304" w:type="dxa"/>
          </w:tcPr>
          <w:p w:rsidR="00CB2EF8" w:rsidRPr="00A20A89" w:rsidRDefault="00CB2EF8" w:rsidP="00CB2EF8">
            <w:pPr>
              <w:spacing w:before="60" w:after="60"/>
              <w:jc w:val="both"/>
              <w:rPr>
                <w:sz w:val="20"/>
                <w:szCs w:val="20"/>
              </w:rPr>
            </w:pPr>
            <w:r w:rsidRPr="00A20A89">
              <w:rPr>
                <w:sz w:val="20"/>
                <w:szCs w:val="20"/>
              </w:rPr>
              <w:t>3.4.2</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Образование и просвещение</w:t>
            </w:r>
          </w:p>
        </w:tc>
        <w:tc>
          <w:tcPr>
            <w:tcW w:w="1304" w:type="dxa"/>
          </w:tcPr>
          <w:p w:rsidR="000D1BC8" w:rsidRPr="00A20A89" w:rsidRDefault="000D1BC8" w:rsidP="000D1BC8">
            <w:pPr>
              <w:spacing w:before="60" w:after="60"/>
              <w:jc w:val="both"/>
              <w:rPr>
                <w:sz w:val="20"/>
                <w:szCs w:val="20"/>
              </w:rPr>
            </w:pPr>
            <w:r w:rsidRPr="00A20A89">
              <w:rPr>
                <w:sz w:val="20"/>
                <w:szCs w:val="20"/>
              </w:rPr>
              <w:t>3.5</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7</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Объекты культурно-досуговой деятельности</w:t>
            </w:r>
          </w:p>
        </w:tc>
        <w:tc>
          <w:tcPr>
            <w:tcW w:w="1304" w:type="dxa"/>
          </w:tcPr>
          <w:p w:rsidR="000D1BC8" w:rsidRPr="00A20A89" w:rsidRDefault="000D1BC8" w:rsidP="000D1BC8">
            <w:pPr>
              <w:spacing w:before="60" w:after="60"/>
              <w:jc w:val="both"/>
              <w:rPr>
                <w:sz w:val="20"/>
                <w:szCs w:val="20"/>
              </w:rPr>
            </w:pPr>
            <w:r w:rsidRPr="00A20A89">
              <w:rPr>
                <w:sz w:val="20"/>
                <w:szCs w:val="20"/>
              </w:rPr>
              <w:t>3.6.1</w:t>
            </w:r>
          </w:p>
        </w:tc>
      </w:tr>
      <w:tr w:rsidR="00E17A9A" w:rsidRPr="00A20A89" w:rsidTr="000D1BC8">
        <w:trPr>
          <w:trHeight w:val="340"/>
        </w:trPr>
        <w:tc>
          <w:tcPr>
            <w:tcW w:w="737" w:type="dxa"/>
            <w:shd w:val="clear" w:color="auto" w:fill="auto"/>
          </w:tcPr>
          <w:p w:rsidR="00CB2EF8" w:rsidRPr="00A20A89" w:rsidRDefault="00AB2DCD" w:rsidP="00CB2EF8">
            <w:pPr>
              <w:spacing w:before="60" w:after="60"/>
              <w:jc w:val="both"/>
              <w:rPr>
                <w:sz w:val="20"/>
                <w:szCs w:val="20"/>
              </w:rPr>
            </w:pPr>
            <w:r w:rsidRPr="00A20A89">
              <w:rPr>
                <w:sz w:val="20"/>
                <w:szCs w:val="20"/>
              </w:rPr>
              <w:t>8</w:t>
            </w:r>
          </w:p>
        </w:tc>
        <w:tc>
          <w:tcPr>
            <w:tcW w:w="7880" w:type="dxa"/>
            <w:shd w:val="clear" w:color="auto" w:fill="auto"/>
          </w:tcPr>
          <w:p w:rsidR="00CB2EF8" w:rsidRPr="00A20A89" w:rsidRDefault="00CB2EF8" w:rsidP="00CB2EF8">
            <w:pPr>
              <w:spacing w:before="60" w:after="60"/>
              <w:rPr>
                <w:sz w:val="20"/>
                <w:szCs w:val="20"/>
              </w:rPr>
            </w:pPr>
            <w:r w:rsidRPr="00A20A89">
              <w:rPr>
                <w:sz w:val="20"/>
                <w:szCs w:val="20"/>
              </w:rPr>
              <w:t>Осуществление религиозных обрядов</w:t>
            </w:r>
          </w:p>
        </w:tc>
        <w:tc>
          <w:tcPr>
            <w:tcW w:w="1304" w:type="dxa"/>
          </w:tcPr>
          <w:p w:rsidR="00CB2EF8" w:rsidRPr="00A20A89" w:rsidRDefault="00CB2EF8" w:rsidP="00CB2EF8">
            <w:pPr>
              <w:spacing w:before="60" w:after="60"/>
              <w:jc w:val="both"/>
              <w:rPr>
                <w:sz w:val="20"/>
                <w:szCs w:val="20"/>
              </w:rPr>
            </w:pPr>
            <w:r w:rsidRPr="00A20A89">
              <w:rPr>
                <w:sz w:val="20"/>
                <w:szCs w:val="20"/>
              </w:rPr>
              <w:t>3.7.1</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9</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Амбулаторное ветеринарное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3.10.1</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10</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Развлекательные мероприятия</w:t>
            </w:r>
          </w:p>
        </w:tc>
        <w:tc>
          <w:tcPr>
            <w:tcW w:w="1304" w:type="dxa"/>
          </w:tcPr>
          <w:p w:rsidR="000D1BC8" w:rsidRPr="00A20A89" w:rsidRDefault="000D1BC8" w:rsidP="000D1BC8">
            <w:pPr>
              <w:spacing w:before="60" w:after="60"/>
              <w:jc w:val="both"/>
              <w:rPr>
                <w:sz w:val="20"/>
                <w:szCs w:val="20"/>
              </w:rPr>
            </w:pPr>
            <w:r w:rsidRPr="00A20A89">
              <w:rPr>
                <w:sz w:val="20"/>
                <w:szCs w:val="20"/>
              </w:rPr>
              <w:t>4.8.1</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11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Заправка транспортных средств</w:t>
            </w:r>
          </w:p>
        </w:tc>
        <w:tc>
          <w:tcPr>
            <w:tcW w:w="1304" w:type="dxa"/>
          </w:tcPr>
          <w:p w:rsidR="000D1BC8" w:rsidRPr="00A20A89" w:rsidRDefault="000D1BC8" w:rsidP="000D1BC8">
            <w:pPr>
              <w:spacing w:before="60" w:after="60"/>
              <w:jc w:val="both"/>
              <w:rPr>
                <w:sz w:val="20"/>
                <w:szCs w:val="20"/>
              </w:rPr>
            </w:pPr>
            <w:r w:rsidRPr="00A20A89">
              <w:rPr>
                <w:sz w:val="20"/>
                <w:szCs w:val="20"/>
              </w:rPr>
              <w:t>4.9.1.1</w:t>
            </w:r>
          </w:p>
        </w:tc>
      </w:tr>
      <w:tr w:rsidR="00E17A9A" w:rsidRPr="00A20A89" w:rsidTr="000D1BC8">
        <w:trPr>
          <w:trHeight w:val="340"/>
        </w:trPr>
        <w:tc>
          <w:tcPr>
            <w:tcW w:w="737" w:type="dxa"/>
            <w:shd w:val="clear" w:color="auto" w:fill="auto"/>
          </w:tcPr>
          <w:p w:rsidR="00CB2EF8" w:rsidRPr="00A20A89" w:rsidRDefault="00AB2DCD" w:rsidP="00CB2EF8">
            <w:pPr>
              <w:spacing w:before="60" w:after="60"/>
              <w:jc w:val="both"/>
              <w:rPr>
                <w:sz w:val="20"/>
                <w:szCs w:val="20"/>
              </w:rPr>
            </w:pPr>
            <w:r w:rsidRPr="00A20A89">
              <w:rPr>
                <w:sz w:val="20"/>
                <w:szCs w:val="20"/>
              </w:rPr>
              <w:t>12</w:t>
            </w:r>
          </w:p>
        </w:tc>
        <w:tc>
          <w:tcPr>
            <w:tcW w:w="7880" w:type="dxa"/>
            <w:shd w:val="clear" w:color="auto" w:fill="auto"/>
          </w:tcPr>
          <w:p w:rsidR="00CB2EF8" w:rsidRPr="00A20A89" w:rsidRDefault="00CB2EF8" w:rsidP="00CB2EF8">
            <w:pPr>
              <w:spacing w:before="60" w:after="60"/>
              <w:rPr>
                <w:sz w:val="20"/>
                <w:szCs w:val="20"/>
              </w:rPr>
            </w:pPr>
            <w:r w:rsidRPr="00A20A89">
              <w:rPr>
                <w:sz w:val="20"/>
                <w:szCs w:val="20"/>
              </w:rPr>
              <w:t>Обеспечение спортивно-зрелищных мероприятий</w:t>
            </w:r>
          </w:p>
        </w:tc>
        <w:tc>
          <w:tcPr>
            <w:tcW w:w="1304" w:type="dxa"/>
          </w:tcPr>
          <w:p w:rsidR="00CB2EF8" w:rsidRPr="00A20A89" w:rsidRDefault="00CB2EF8" w:rsidP="00CB2EF8">
            <w:pPr>
              <w:spacing w:before="60" w:after="60"/>
              <w:jc w:val="both"/>
              <w:rPr>
                <w:sz w:val="20"/>
                <w:szCs w:val="20"/>
              </w:rPr>
            </w:pPr>
            <w:r w:rsidRPr="00A20A89">
              <w:rPr>
                <w:sz w:val="20"/>
                <w:szCs w:val="20"/>
              </w:rPr>
              <w:t>5.1.1</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13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Связь</w:t>
            </w:r>
          </w:p>
        </w:tc>
        <w:tc>
          <w:tcPr>
            <w:tcW w:w="1304" w:type="dxa"/>
          </w:tcPr>
          <w:p w:rsidR="000D1BC8" w:rsidRPr="00A20A89" w:rsidRDefault="000D1BC8" w:rsidP="000D1BC8">
            <w:pPr>
              <w:spacing w:before="60" w:after="60"/>
              <w:jc w:val="both"/>
              <w:rPr>
                <w:sz w:val="20"/>
                <w:szCs w:val="20"/>
              </w:rPr>
            </w:pPr>
            <w:r w:rsidRPr="00A20A89">
              <w:rPr>
                <w:sz w:val="20"/>
                <w:szCs w:val="20"/>
              </w:rPr>
              <w:t>6.8</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AB2DCD"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r w:rsidR="00B7135A" w:rsidRPr="00A20A89" w:rsidTr="000D1BC8">
        <w:trPr>
          <w:trHeight w:val="340"/>
        </w:trPr>
        <w:tc>
          <w:tcPr>
            <w:tcW w:w="737" w:type="dxa"/>
            <w:shd w:val="clear" w:color="auto" w:fill="auto"/>
          </w:tcPr>
          <w:p w:rsidR="00B7135A" w:rsidRPr="00A20A89" w:rsidRDefault="00AB2DCD" w:rsidP="00B7135A">
            <w:pPr>
              <w:spacing w:before="60" w:after="60"/>
              <w:jc w:val="both"/>
              <w:rPr>
                <w:sz w:val="20"/>
                <w:szCs w:val="20"/>
              </w:rPr>
            </w:pPr>
            <w:r w:rsidRPr="00A20A89">
              <w:rPr>
                <w:sz w:val="20"/>
                <w:szCs w:val="20"/>
              </w:rPr>
              <w:t>2</w:t>
            </w:r>
          </w:p>
        </w:tc>
        <w:tc>
          <w:tcPr>
            <w:tcW w:w="7880" w:type="dxa"/>
            <w:shd w:val="clear" w:color="auto" w:fill="auto"/>
          </w:tcPr>
          <w:p w:rsidR="00B7135A" w:rsidRPr="00A20A89" w:rsidRDefault="00B7135A" w:rsidP="00B7135A">
            <w:pPr>
              <w:spacing w:before="60" w:after="60"/>
              <w:jc w:val="both"/>
              <w:rPr>
                <w:sz w:val="20"/>
                <w:szCs w:val="20"/>
              </w:rPr>
            </w:pPr>
            <w:r w:rsidRPr="00A20A89">
              <w:rPr>
                <w:sz w:val="20"/>
                <w:szCs w:val="20"/>
              </w:rPr>
              <w:t>Служебные гаражи</w:t>
            </w:r>
          </w:p>
        </w:tc>
        <w:tc>
          <w:tcPr>
            <w:tcW w:w="1304" w:type="dxa"/>
          </w:tcPr>
          <w:p w:rsidR="00B7135A" w:rsidRPr="00A20A89" w:rsidRDefault="00B7135A" w:rsidP="00B7135A">
            <w:pPr>
              <w:spacing w:before="60" w:after="60"/>
              <w:jc w:val="both"/>
              <w:rPr>
                <w:sz w:val="20"/>
                <w:szCs w:val="20"/>
              </w:rPr>
            </w:pPr>
            <w:r w:rsidRPr="00A20A89">
              <w:rPr>
                <w:sz w:val="20"/>
                <w:szCs w:val="20"/>
              </w:rPr>
              <w:t>4.9</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24"/>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B04400">
        <w:trPr>
          <w:cantSplit/>
          <w:trHeight w:val="3572"/>
        </w:trPr>
        <w:tc>
          <w:tcPr>
            <w:tcW w:w="1531" w:type="dxa"/>
            <w:textDirection w:val="btLr"/>
            <w:vAlign w:val="center"/>
          </w:tcPr>
          <w:p w:rsidR="00B04400" w:rsidRPr="00A20A89" w:rsidRDefault="00B04400" w:rsidP="00B04400">
            <w:pPr>
              <w:spacing w:line="204" w:lineRule="auto"/>
              <w:jc w:val="center"/>
              <w:rPr>
                <w:sz w:val="20"/>
                <w:szCs w:val="20"/>
              </w:rPr>
            </w:pPr>
            <w:r w:rsidRPr="00A20A89">
              <w:rPr>
                <w:sz w:val="20"/>
                <w:szCs w:val="20"/>
              </w:rPr>
              <w:t>Наименование</w:t>
            </w:r>
          </w:p>
        </w:tc>
        <w:tc>
          <w:tcPr>
            <w:tcW w:w="838"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B04400" w:rsidRPr="00A20A89" w:rsidRDefault="00B04400" w:rsidP="00B04400">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B04400" w:rsidRPr="00A20A89" w:rsidRDefault="00B04400" w:rsidP="00B04400">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B04400" w:rsidRPr="00A20A89" w:rsidRDefault="00B04400" w:rsidP="00B04400">
            <w:pPr>
              <w:spacing w:line="204" w:lineRule="auto"/>
              <w:jc w:val="center"/>
              <w:rPr>
                <w:sz w:val="20"/>
                <w:szCs w:val="20"/>
              </w:rPr>
            </w:pPr>
            <w:r w:rsidRPr="00A20A89">
              <w:rPr>
                <w:sz w:val="20"/>
                <w:szCs w:val="20"/>
              </w:rPr>
              <w:t>Предельное количество этажей</w:t>
            </w:r>
          </w:p>
        </w:tc>
      </w:tr>
      <w:tr w:rsidR="00E17A9A" w:rsidRPr="00A20A89" w:rsidTr="00B04400">
        <w:trPr>
          <w:trHeight w:val="1051"/>
        </w:trPr>
        <w:tc>
          <w:tcPr>
            <w:tcW w:w="1531" w:type="dxa"/>
          </w:tcPr>
          <w:p w:rsidR="00B04400" w:rsidRPr="00A20A89" w:rsidRDefault="00C306E2" w:rsidP="004C46C6">
            <w:pPr>
              <w:jc w:val="center"/>
              <w:rPr>
                <w:sz w:val="20"/>
                <w:szCs w:val="20"/>
              </w:rPr>
            </w:pPr>
            <w:r w:rsidRPr="00A20A89">
              <w:rPr>
                <w:sz w:val="20"/>
                <w:szCs w:val="20"/>
              </w:rPr>
              <w:t>Многоэтажная жилая застройка (высотная застройка)</w:t>
            </w:r>
          </w:p>
        </w:tc>
        <w:tc>
          <w:tcPr>
            <w:tcW w:w="838" w:type="dxa"/>
          </w:tcPr>
          <w:p w:rsidR="00B04400" w:rsidRPr="00A20A89" w:rsidRDefault="00B04400" w:rsidP="00C972FA">
            <w:pPr>
              <w:jc w:val="center"/>
              <w:rPr>
                <w:sz w:val="20"/>
                <w:szCs w:val="20"/>
              </w:rPr>
            </w:pPr>
            <w:r w:rsidRPr="00A20A89">
              <w:rPr>
                <w:sz w:val="20"/>
                <w:szCs w:val="20"/>
              </w:rPr>
              <w:t>0,04</w:t>
            </w:r>
          </w:p>
        </w:tc>
        <w:tc>
          <w:tcPr>
            <w:tcW w:w="839" w:type="dxa"/>
          </w:tcPr>
          <w:p w:rsidR="00B04400" w:rsidRPr="00A20A89" w:rsidRDefault="00B04400" w:rsidP="00C972FA">
            <w:pPr>
              <w:jc w:val="center"/>
              <w:rPr>
                <w:sz w:val="20"/>
                <w:szCs w:val="20"/>
              </w:rPr>
            </w:pPr>
            <w:r w:rsidRPr="00A20A89">
              <w:rPr>
                <w:sz w:val="20"/>
                <w:szCs w:val="20"/>
              </w:rPr>
              <w:t>Не подлежит установлению</w:t>
            </w:r>
          </w:p>
        </w:tc>
        <w:tc>
          <w:tcPr>
            <w:tcW w:w="838" w:type="dxa"/>
          </w:tcPr>
          <w:p w:rsidR="00B04400" w:rsidRPr="00A20A89" w:rsidRDefault="00B04400" w:rsidP="00C972FA">
            <w:pPr>
              <w:jc w:val="center"/>
              <w:rPr>
                <w:sz w:val="20"/>
                <w:szCs w:val="20"/>
              </w:rPr>
            </w:pPr>
            <w:r w:rsidRPr="00A20A89">
              <w:rPr>
                <w:sz w:val="20"/>
                <w:szCs w:val="20"/>
              </w:rPr>
              <w:t>42</w:t>
            </w:r>
          </w:p>
        </w:tc>
        <w:tc>
          <w:tcPr>
            <w:tcW w:w="839" w:type="dxa"/>
          </w:tcPr>
          <w:p w:rsidR="00B04400" w:rsidRPr="00A20A89" w:rsidRDefault="00B04400" w:rsidP="00C972FA">
            <w:pPr>
              <w:jc w:val="center"/>
              <w:rPr>
                <w:sz w:val="20"/>
                <w:szCs w:val="20"/>
              </w:rPr>
            </w:pPr>
            <w:r w:rsidRPr="00A20A89">
              <w:rPr>
                <w:sz w:val="20"/>
                <w:szCs w:val="20"/>
              </w:rPr>
              <w:t>24</w:t>
            </w:r>
          </w:p>
        </w:tc>
        <w:tc>
          <w:tcPr>
            <w:tcW w:w="839" w:type="dxa"/>
          </w:tcPr>
          <w:p w:rsidR="00B04400" w:rsidRPr="00A20A89" w:rsidRDefault="00B04400" w:rsidP="00C972FA">
            <w:pPr>
              <w:jc w:val="center"/>
              <w:rPr>
                <w:sz w:val="20"/>
                <w:szCs w:val="20"/>
              </w:rPr>
            </w:pPr>
            <w:r w:rsidRPr="00A20A89">
              <w:rPr>
                <w:sz w:val="20"/>
                <w:szCs w:val="20"/>
              </w:rPr>
              <w:t>60</w:t>
            </w:r>
          </w:p>
        </w:tc>
        <w:tc>
          <w:tcPr>
            <w:tcW w:w="838" w:type="dxa"/>
          </w:tcPr>
          <w:p w:rsidR="00B04400" w:rsidRPr="00A20A89" w:rsidRDefault="00B04400" w:rsidP="00C972FA">
            <w:pPr>
              <w:jc w:val="center"/>
              <w:rPr>
                <w:sz w:val="20"/>
                <w:szCs w:val="20"/>
              </w:rPr>
            </w:pPr>
            <w:r w:rsidRPr="00A20A89">
              <w:rPr>
                <w:sz w:val="20"/>
                <w:szCs w:val="20"/>
              </w:rPr>
              <w:t>10</w:t>
            </w:r>
          </w:p>
        </w:tc>
        <w:tc>
          <w:tcPr>
            <w:tcW w:w="839" w:type="dxa"/>
          </w:tcPr>
          <w:p w:rsidR="00B04400" w:rsidRPr="00A20A89" w:rsidRDefault="00B04400" w:rsidP="00C972FA">
            <w:pPr>
              <w:jc w:val="center"/>
              <w:rPr>
                <w:sz w:val="20"/>
                <w:szCs w:val="20"/>
              </w:rPr>
            </w:pPr>
            <w:r w:rsidRPr="00A20A89">
              <w:rPr>
                <w:sz w:val="20"/>
                <w:szCs w:val="20"/>
              </w:rPr>
              <w:t>2</w:t>
            </w:r>
          </w:p>
        </w:tc>
        <w:tc>
          <w:tcPr>
            <w:tcW w:w="838" w:type="dxa"/>
          </w:tcPr>
          <w:p w:rsidR="00B04400" w:rsidRPr="00A20A89" w:rsidRDefault="00B04400" w:rsidP="00C972FA">
            <w:pPr>
              <w:jc w:val="center"/>
              <w:rPr>
                <w:sz w:val="20"/>
                <w:szCs w:val="20"/>
              </w:rPr>
            </w:pPr>
            <w:r w:rsidRPr="00A20A89">
              <w:rPr>
                <w:sz w:val="20"/>
                <w:szCs w:val="20"/>
              </w:rPr>
              <w:t>1</w:t>
            </w:r>
          </w:p>
          <w:p w:rsidR="00B04400" w:rsidRPr="00A20A89" w:rsidRDefault="00B04400" w:rsidP="00C972FA">
            <w:pPr>
              <w:jc w:val="center"/>
              <w:rPr>
                <w:sz w:val="20"/>
                <w:szCs w:val="20"/>
              </w:rPr>
            </w:pPr>
          </w:p>
        </w:tc>
        <w:tc>
          <w:tcPr>
            <w:tcW w:w="839" w:type="dxa"/>
          </w:tcPr>
          <w:p w:rsidR="00B04400" w:rsidRPr="00A20A89" w:rsidRDefault="00B04400" w:rsidP="00C972FA">
            <w:pPr>
              <w:jc w:val="center"/>
              <w:rPr>
                <w:sz w:val="20"/>
                <w:szCs w:val="20"/>
              </w:rPr>
            </w:pPr>
            <w:r w:rsidRPr="00A20A89">
              <w:rPr>
                <w:sz w:val="20"/>
                <w:szCs w:val="20"/>
              </w:rPr>
              <w:t>3</w:t>
            </w:r>
          </w:p>
        </w:tc>
        <w:tc>
          <w:tcPr>
            <w:tcW w:w="839" w:type="dxa"/>
          </w:tcPr>
          <w:p w:rsidR="00B04400" w:rsidRPr="00A20A89" w:rsidRDefault="00B04400" w:rsidP="00C972FA">
            <w:pPr>
              <w:jc w:val="center"/>
              <w:rPr>
                <w:sz w:val="20"/>
                <w:szCs w:val="20"/>
              </w:rPr>
            </w:pPr>
            <w:r w:rsidRPr="00A20A89">
              <w:rPr>
                <w:sz w:val="20"/>
                <w:szCs w:val="20"/>
              </w:rPr>
              <w:t>Не подлежит установлению</w:t>
            </w:r>
          </w:p>
        </w:tc>
      </w:tr>
      <w:tr w:rsidR="00E17A9A" w:rsidRPr="00A20A89" w:rsidTr="00B04400">
        <w:trPr>
          <w:trHeight w:val="1051"/>
        </w:trPr>
        <w:tc>
          <w:tcPr>
            <w:tcW w:w="1531" w:type="dxa"/>
          </w:tcPr>
          <w:p w:rsidR="00B04400" w:rsidRPr="00A20A89" w:rsidRDefault="00B04400" w:rsidP="004C46C6">
            <w:pPr>
              <w:jc w:val="center"/>
              <w:rPr>
                <w:sz w:val="20"/>
                <w:szCs w:val="20"/>
              </w:rPr>
            </w:pPr>
            <w:r w:rsidRPr="00A20A89">
              <w:rPr>
                <w:sz w:val="20"/>
                <w:szCs w:val="20"/>
              </w:rPr>
              <w:t>Среднеэтажная жилая застройка</w:t>
            </w:r>
          </w:p>
        </w:tc>
        <w:tc>
          <w:tcPr>
            <w:tcW w:w="838" w:type="dxa"/>
          </w:tcPr>
          <w:p w:rsidR="00B04400" w:rsidRPr="00A20A89" w:rsidRDefault="00B04400" w:rsidP="00C972FA">
            <w:pPr>
              <w:jc w:val="center"/>
              <w:rPr>
                <w:sz w:val="20"/>
                <w:szCs w:val="20"/>
              </w:rPr>
            </w:pPr>
            <w:r w:rsidRPr="00A20A89">
              <w:rPr>
                <w:sz w:val="20"/>
                <w:szCs w:val="20"/>
              </w:rPr>
              <w:t>0,06</w:t>
            </w:r>
          </w:p>
        </w:tc>
        <w:tc>
          <w:tcPr>
            <w:tcW w:w="839" w:type="dxa"/>
          </w:tcPr>
          <w:p w:rsidR="00B04400" w:rsidRPr="00A20A89" w:rsidRDefault="00B04400" w:rsidP="00C972FA">
            <w:pPr>
              <w:jc w:val="center"/>
              <w:rPr>
                <w:sz w:val="20"/>
                <w:szCs w:val="20"/>
              </w:rPr>
            </w:pPr>
            <w:r w:rsidRPr="00A20A89">
              <w:rPr>
                <w:sz w:val="20"/>
                <w:szCs w:val="20"/>
              </w:rPr>
              <w:t>Не подлежит установлению</w:t>
            </w:r>
          </w:p>
        </w:tc>
        <w:tc>
          <w:tcPr>
            <w:tcW w:w="838" w:type="dxa"/>
          </w:tcPr>
          <w:p w:rsidR="00B04400" w:rsidRPr="00A20A89" w:rsidRDefault="00B04400" w:rsidP="00C972FA">
            <w:pPr>
              <w:jc w:val="center"/>
              <w:rPr>
                <w:sz w:val="20"/>
                <w:szCs w:val="20"/>
              </w:rPr>
            </w:pPr>
            <w:r w:rsidRPr="00A20A89">
              <w:rPr>
                <w:sz w:val="20"/>
                <w:szCs w:val="20"/>
              </w:rPr>
              <w:t>27</w:t>
            </w:r>
          </w:p>
        </w:tc>
        <w:tc>
          <w:tcPr>
            <w:tcW w:w="839" w:type="dxa"/>
          </w:tcPr>
          <w:p w:rsidR="00B04400" w:rsidRPr="00A20A89" w:rsidRDefault="00B04400" w:rsidP="00C972FA">
            <w:pPr>
              <w:jc w:val="center"/>
              <w:rPr>
                <w:sz w:val="20"/>
                <w:szCs w:val="20"/>
              </w:rPr>
            </w:pPr>
            <w:r w:rsidRPr="00A20A89">
              <w:rPr>
                <w:sz w:val="20"/>
                <w:szCs w:val="20"/>
              </w:rPr>
              <w:t>24</w:t>
            </w:r>
          </w:p>
        </w:tc>
        <w:tc>
          <w:tcPr>
            <w:tcW w:w="839" w:type="dxa"/>
          </w:tcPr>
          <w:p w:rsidR="00B04400" w:rsidRPr="00A20A89" w:rsidRDefault="00B04400" w:rsidP="00C972FA">
            <w:pPr>
              <w:jc w:val="center"/>
              <w:rPr>
                <w:sz w:val="20"/>
                <w:szCs w:val="20"/>
              </w:rPr>
            </w:pPr>
            <w:r w:rsidRPr="00A20A89">
              <w:rPr>
                <w:sz w:val="20"/>
                <w:szCs w:val="20"/>
              </w:rPr>
              <w:t>60</w:t>
            </w:r>
          </w:p>
        </w:tc>
        <w:tc>
          <w:tcPr>
            <w:tcW w:w="838" w:type="dxa"/>
          </w:tcPr>
          <w:p w:rsidR="00B04400" w:rsidRPr="00A20A89" w:rsidRDefault="00B04400" w:rsidP="00C972FA">
            <w:pPr>
              <w:jc w:val="center"/>
              <w:rPr>
                <w:sz w:val="20"/>
                <w:szCs w:val="20"/>
              </w:rPr>
            </w:pPr>
            <w:r w:rsidRPr="00A20A89">
              <w:rPr>
                <w:sz w:val="20"/>
                <w:szCs w:val="20"/>
              </w:rPr>
              <w:t>10</w:t>
            </w:r>
          </w:p>
        </w:tc>
        <w:tc>
          <w:tcPr>
            <w:tcW w:w="839" w:type="dxa"/>
          </w:tcPr>
          <w:p w:rsidR="00B04400" w:rsidRPr="00A20A89" w:rsidRDefault="00B04400" w:rsidP="00C972FA">
            <w:pPr>
              <w:jc w:val="center"/>
              <w:rPr>
                <w:sz w:val="20"/>
                <w:szCs w:val="20"/>
              </w:rPr>
            </w:pPr>
            <w:r w:rsidRPr="00A20A89">
              <w:rPr>
                <w:sz w:val="20"/>
                <w:szCs w:val="20"/>
              </w:rPr>
              <w:t>2</w:t>
            </w:r>
          </w:p>
        </w:tc>
        <w:tc>
          <w:tcPr>
            <w:tcW w:w="838" w:type="dxa"/>
          </w:tcPr>
          <w:p w:rsidR="00B04400" w:rsidRPr="00A20A89" w:rsidRDefault="00B04400" w:rsidP="00C972FA">
            <w:pPr>
              <w:jc w:val="center"/>
              <w:rPr>
                <w:sz w:val="20"/>
                <w:szCs w:val="20"/>
              </w:rPr>
            </w:pPr>
            <w:r w:rsidRPr="00A20A89">
              <w:rPr>
                <w:sz w:val="20"/>
                <w:szCs w:val="20"/>
              </w:rPr>
              <w:t>1</w:t>
            </w:r>
          </w:p>
          <w:p w:rsidR="00B04400" w:rsidRPr="00A20A89" w:rsidRDefault="00B04400" w:rsidP="00C972FA">
            <w:pPr>
              <w:jc w:val="center"/>
              <w:rPr>
                <w:sz w:val="20"/>
                <w:szCs w:val="20"/>
              </w:rPr>
            </w:pPr>
          </w:p>
        </w:tc>
        <w:tc>
          <w:tcPr>
            <w:tcW w:w="839" w:type="dxa"/>
          </w:tcPr>
          <w:p w:rsidR="00B04400" w:rsidRPr="00A20A89" w:rsidRDefault="00B04400" w:rsidP="00C972FA">
            <w:pPr>
              <w:jc w:val="center"/>
              <w:rPr>
                <w:sz w:val="20"/>
                <w:szCs w:val="20"/>
              </w:rPr>
            </w:pPr>
            <w:r w:rsidRPr="00A20A89">
              <w:rPr>
                <w:sz w:val="20"/>
                <w:szCs w:val="20"/>
              </w:rPr>
              <w:t>3</w:t>
            </w:r>
          </w:p>
        </w:tc>
        <w:tc>
          <w:tcPr>
            <w:tcW w:w="839" w:type="dxa"/>
          </w:tcPr>
          <w:p w:rsidR="00B04400" w:rsidRPr="00A20A89" w:rsidRDefault="00B04400" w:rsidP="00C972FA">
            <w:pPr>
              <w:jc w:val="center"/>
              <w:rPr>
                <w:sz w:val="20"/>
                <w:szCs w:val="20"/>
              </w:rPr>
            </w:pPr>
            <w:r w:rsidRPr="00A20A89">
              <w:rPr>
                <w:sz w:val="20"/>
                <w:szCs w:val="20"/>
              </w:rPr>
              <w:t>9</w:t>
            </w:r>
          </w:p>
        </w:tc>
      </w:tr>
      <w:tr w:rsidR="00E17A9A" w:rsidRPr="00A20A89" w:rsidTr="00B04400">
        <w:trPr>
          <w:trHeight w:val="1051"/>
        </w:trPr>
        <w:tc>
          <w:tcPr>
            <w:tcW w:w="1531" w:type="dxa"/>
          </w:tcPr>
          <w:p w:rsidR="00B04400" w:rsidRPr="00A20A89" w:rsidRDefault="00B04400" w:rsidP="004C46C6">
            <w:pPr>
              <w:jc w:val="center"/>
              <w:rPr>
                <w:sz w:val="20"/>
                <w:szCs w:val="20"/>
              </w:rPr>
            </w:pPr>
            <w:r w:rsidRPr="00A20A89">
              <w:rPr>
                <w:sz w:val="20"/>
                <w:szCs w:val="20"/>
              </w:rPr>
              <w:t>Блокированная жилая  застройка</w:t>
            </w:r>
          </w:p>
        </w:tc>
        <w:tc>
          <w:tcPr>
            <w:tcW w:w="838" w:type="dxa"/>
          </w:tcPr>
          <w:p w:rsidR="00B04400" w:rsidRPr="00A20A89" w:rsidRDefault="00B04400" w:rsidP="00C972FA">
            <w:pPr>
              <w:jc w:val="center"/>
              <w:rPr>
                <w:sz w:val="20"/>
                <w:szCs w:val="20"/>
              </w:rPr>
            </w:pPr>
            <w:r w:rsidRPr="00A20A89">
              <w:rPr>
                <w:sz w:val="20"/>
                <w:szCs w:val="20"/>
              </w:rPr>
              <w:t>0,02</w:t>
            </w:r>
          </w:p>
        </w:tc>
        <w:tc>
          <w:tcPr>
            <w:tcW w:w="839" w:type="dxa"/>
          </w:tcPr>
          <w:p w:rsidR="00B04400" w:rsidRPr="00A20A89" w:rsidRDefault="00B04400" w:rsidP="00C972FA">
            <w:pPr>
              <w:jc w:val="center"/>
              <w:rPr>
                <w:sz w:val="20"/>
                <w:szCs w:val="20"/>
              </w:rPr>
            </w:pPr>
            <w:r w:rsidRPr="00A20A89">
              <w:rPr>
                <w:sz w:val="20"/>
                <w:szCs w:val="20"/>
              </w:rPr>
              <w:t>0,04</w:t>
            </w:r>
          </w:p>
        </w:tc>
        <w:tc>
          <w:tcPr>
            <w:tcW w:w="838" w:type="dxa"/>
          </w:tcPr>
          <w:p w:rsidR="00B04400" w:rsidRPr="00A20A89" w:rsidRDefault="00B04400" w:rsidP="00C972FA">
            <w:pPr>
              <w:jc w:val="center"/>
              <w:rPr>
                <w:sz w:val="20"/>
                <w:szCs w:val="20"/>
              </w:rPr>
            </w:pPr>
            <w:r w:rsidRPr="00A20A89">
              <w:rPr>
                <w:sz w:val="20"/>
                <w:szCs w:val="20"/>
              </w:rPr>
              <w:t>6</w:t>
            </w:r>
          </w:p>
        </w:tc>
        <w:tc>
          <w:tcPr>
            <w:tcW w:w="839" w:type="dxa"/>
          </w:tcPr>
          <w:p w:rsidR="00B04400" w:rsidRPr="00A20A89" w:rsidRDefault="00B04400" w:rsidP="00C972FA">
            <w:pPr>
              <w:jc w:val="center"/>
              <w:rPr>
                <w:sz w:val="20"/>
                <w:szCs w:val="20"/>
              </w:rPr>
            </w:pPr>
            <w:r w:rsidRPr="00A20A89">
              <w:rPr>
                <w:sz w:val="20"/>
                <w:szCs w:val="20"/>
              </w:rPr>
              <w:t>6/17</w:t>
            </w:r>
          </w:p>
        </w:tc>
        <w:tc>
          <w:tcPr>
            <w:tcW w:w="839" w:type="dxa"/>
          </w:tcPr>
          <w:p w:rsidR="00B04400" w:rsidRPr="00A20A89" w:rsidRDefault="00B04400" w:rsidP="00C972FA">
            <w:pPr>
              <w:jc w:val="center"/>
              <w:rPr>
                <w:sz w:val="20"/>
                <w:szCs w:val="20"/>
              </w:rPr>
            </w:pPr>
            <w:r w:rsidRPr="00A20A89">
              <w:rPr>
                <w:sz w:val="20"/>
                <w:szCs w:val="20"/>
              </w:rPr>
              <w:t>75</w:t>
            </w:r>
          </w:p>
        </w:tc>
        <w:tc>
          <w:tcPr>
            <w:tcW w:w="838" w:type="dxa"/>
          </w:tcPr>
          <w:p w:rsidR="00B04400" w:rsidRPr="00A20A89" w:rsidRDefault="00B04400" w:rsidP="00C972FA">
            <w:pPr>
              <w:jc w:val="center"/>
              <w:rPr>
                <w:sz w:val="20"/>
                <w:szCs w:val="20"/>
              </w:rPr>
            </w:pPr>
            <w:r w:rsidRPr="00A20A89">
              <w:rPr>
                <w:sz w:val="20"/>
                <w:szCs w:val="20"/>
              </w:rPr>
              <w:t>10</w:t>
            </w:r>
          </w:p>
        </w:tc>
        <w:tc>
          <w:tcPr>
            <w:tcW w:w="839" w:type="dxa"/>
          </w:tcPr>
          <w:p w:rsidR="00B04400" w:rsidRPr="00A20A89" w:rsidRDefault="00B04400" w:rsidP="00C972FA">
            <w:pPr>
              <w:jc w:val="center"/>
              <w:rPr>
                <w:sz w:val="20"/>
                <w:szCs w:val="20"/>
              </w:rPr>
            </w:pPr>
            <w:r w:rsidRPr="00A20A89">
              <w:rPr>
                <w:sz w:val="20"/>
                <w:szCs w:val="20"/>
              </w:rPr>
              <w:t>2</w:t>
            </w:r>
          </w:p>
        </w:tc>
        <w:tc>
          <w:tcPr>
            <w:tcW w:w="838" w:type="dxa"/>
          </w:tcPr>
          <w:p w:rsidR="00B04400" w:rsidRPr="00A20A89" w:rsidRDefault="00B04400" w:rsidP="00C972FA">
            <w:pPr>
              <w:jc w:val="center"/>
              <w:rPr>
                <w:sz w:val="20"/>
                <w:szCs w:val="20"/>
              </w:rPr>
            </w:pPr>
            <w:r w:rsidRPr="00A20A89">
              <w:rPr>
                <w:sz w:val="20"/>
                <w:szCs w:val="20"/>
              </w:rPr>
              <w:t>0</w:t>
            </w:r>
          </w:p>
        </w:tc>
        <w:tc>
          <w:tcPr>
            <w:tcW w:w="839" w:type="dxa"/>
          </w:tcPr>
          <w:p w:rsidR="00B04400" w:rsidRPr="00A20A89" w:rsidRDefault="00B04400" w:rsidP="00C972FA">
            <w:pPr>
              <w:jc w:val="center"/>
              <w:rPr>
                <w:sz w:val="20"/>
                <w:szCs w:val="20"/>
              </w:rPr>
            </w:pPr>
            <w:r w:rsidRPr="00A20A89">
              <w:rPr>
                <w:sz w:val="20"/>
                <w:szCs w:val="20"/>
              </w:rPr>
              <w:t>3</w:t>
            </w:r>
          </w:p>
        </w:tc>
        <w:tc>
          <w:tcPr>
            <w:tcW w:w="839" w:type="dxa"/>
          </w:tcPr>
          <w:p w:rsidR="00B04400" w:rsidRPr="00A20A89" w:rsidRDefault="00B04400" w:rsidP="00C972FA">
            <w:pPr>
              <w:jc w:val="center"/>
              <w:rPr>
                <w:sz w:val="20"/>
                <w:szCs w:val="20"/>
              </w:rPr>
            </w:pPr>
            <w:r w:rsidRPr="00A20A89">
              <w:rPr>
                <w:sz w:val="20"/>
                <w:szCs w:val="20"/>
              </w:rPr>
              <w:t>3</w:t>
            </w:r>
          </w:p>
        </w:tc>
      </w:tr>
      <w:tr w:rsidR="00B04400" w:rsidRPr="00A20A89" w:rsidTr="00B04400">
        <w:trPr>
          <w:trHeight w:val="1051"/>
        </w:trPr>
        <w:tc>
          <w:tcPr>
            <w:tcW w:w="1531" w:type="dxa"/>
          </w:tcPr>
          <w:p w:rsidR="00B04400" w:rsidRPr="00A20A89" w:rsidRDefault="00B04400" w:rsidP="004C46C6">
            <w:pPr>
              <w:jc w:val="center"/>
              <w:rPr>
                <w:sz w:val="20"/>
                <w:szCs w:val="20"/>
              </w:rPr>
            </w:pPr>
            <w:r w:rsidRPr="00A20A89">
              <w:rPr>
                <w:sz w:val="20"/>
                <w:szCs w:val="20"/>
              </w:rPr>
              <w:t>Общественные</w:t>
            </w:r>
          </w:p>
          <w:p w:rsidR="00B04400" w:rsidRPr="00A20A89" w:rsidRDefault="00B04400" w:rsidP="004C46C6">
            <w:pPr>
              <w:jc w:val="center"/>
              <w:rPr>
                <w:sz w:val="20"/>
                <w:szCs w:val="20"/>
              </w:rPr>
            </w:pPr>
            <w:r w:rsidRPr="00A20A89">
              <w:rPr>
                <w:sz w:val="20"/>
                <w:szCs w:val="20"/>
              </w:rPr>
              <w:t>объекты</w:t>
            </w:r>
          </w:p>
        </w:tc>
        <w:tc>
          <w:tcPr>
            <w:tcW w:w="838" w:type="dxa"/>
          </w:tcPr>
          <w:p w:rsidR="00B04400" w:rsidRPr="00A20A89" w:rsidRDefault="00B04400" w:rsidP="00C972FA">
            <w:pPr>
              <w:jc w:val="center"/>
              <w:rPr>
                <w:sz w:val="20"/>
                <w:szCs w:val="20"/>
              </w:rPr>
            </w:pPr>
            <w:r w:rsidRPr="00A20A89">
              <w:rPr>
                <w:sz w:val="20"/>
                <w:szCs w:val="20"/>
              </w:rPr>
              <w:t>0,04</w:t>
            </w:r>
          </w:p>
        </w:tc>
        <w:tc>
          <w:tcPr>
            <w:tcW w:w="839" w:type="dxa"/>
          </w:tcPr>
          <w:p w:rsidR="00B04400" w:rsidRPr="00A20A89" w:rsidRDefault="00B04400" w:rsidP="00C972FA">
            <w:pPr>
              <w:jc w:val="center"/>
              <w:rPr>
                <w:sz w:val="20"/>
                <w:szCs w:val="20"/>
              </w:rPr>
            </w:pPr>
            <w:r w:rsidRPr="00A20A89">
              <w:rPr>
                <w:sz w:val="20"/>
                <w:szCs w:val="20"/>
              </w:rPr>
              <w:t>Не подлежит установлению</w:t>
            </w:r>
          </w:p>
        </w:tc>
        <w:tc>
          <w:tcPr>
            <w:tcW w:w="838" w:type="dxa"/>
          </w:tcPr>
          <w:p w:rsidR="00B04400" w:rsidRPr="00A20A89" w:rsidRDefault="00B04400" w:rsidP="00C972FA">
            <w:pPr>
              <w:jc w:val="center"/>
              <w:rPr>
                <w:sz w:val="20"/>
                <w:szCs w:val="20"/>
              </w:rPr>
            </w:pPr>
            <w:r w:rsidRPr="00A20A89">
              <w:rPr>
                <w:sz w:val="20"/>
                <w:szCs w:val="20"/>
              </w:rPr>
              <w:t>15</w:t>
            </w:r>
          </w:p>
        </w:tc>
        <w:tc>
          <w:tcPr>
            <w:tcW w:w="839" w:type="dxa"/>
          </w:tcPr>
          <w:p w:rsidR="00B04400" w:rsidRPr="00A20A89" w:rsidRDefault="00B04400" w:rsidP="00C972FA">
            <w:pPr>
              <w:jc w:val="center"/>
              <w:rPr>
                <w:sz w:val="20"/>
                <w:szCs w:val="20"/>
              </w:rPr>
            </w:pPr>
            <w:r w:rsidRPr="00A20A89">
              <w:rPr>
                <w:sz w:val="20"/>
                <w:szCs w:val="20"/>
              </w:rPr>
              <w:t>30</w:t>
            </w:r>
          </w:p>
        </w:tc>
        <w:tc>
          <w:tcPr>
            <w:tcW w:w="839" w:type="dxa"/>
          </w:tcPr>
          <w:p w:rsidR="00B04400" w:rsidRPr="00A20A89" w:rsidRDefault="00B04400" w:rsidP="00C972FA">
            <w:pPr>
              <w:jc w:val="center"/>
              <w:rPr>
                <w:sz w:val="20"/>
                <w:szCs w:val="20"/>
              </w:rPr>
            </w:pPr>
            <w:r w:rsidRPr="00A20A89">
              <w:rPr>
                <w:sz w:val="20"/>
                <w:szCs w:val="20"/>
              </w:rPr>
              <w:t>40</w:t>
            </w:r>
          </w:p>
        </w:tc>
        <w:tc>
          <w:tcPr>
            <w:tcW w:w="838" w:type="dxa"/>
          </w:tcPr>
          <w:p w:rsidR="00B04400" w:rsidRPr="00A20A89" w:rsidRDefault="00B04400" w:rsidP="00C972FA">
            <w:pPr>
              <w:jc w:val="center"/>
              <w:rPr>
                <w:sz w:val="20"/>
                <w:szCs w:val="20"/>
              </w:rPr>
            </w:pPr>
            <w:r w:rsidRPr="00A20A89">
              <w:rPr>
                <w:sz w:val="20"/>
                <w:szCs w:val="20"/>
              </w:rPr>
              <w:t>20</w:t>
            </w:r>
          </w:p>
        </w:tc>
        <w:tc>
          <w:tcPr>
            <w:tcW w:w="839" w:type="dxa"/>
          </w:tcPr>
          <w:p w:rsidR="00B04400" w:rsidRPr="00A20A89" w:rsidRDefault="00B04400" w:rsidP="00C972FA">
            <w:pPr>
              <w:jc w:val="center"/>
              <w:rPr>
                <w:sz w:val="20"/>
                <w:szCs w:val="20"/>
              </w:rPr>
            </w:pPr>
            <w:r w:rsidRPr="00A20A89">
              <w:rPr>
                <w:sz w:val="20"/>
                <w:szCs w:val="20"/>
              </w:rPr>
              <w:t>2</w:t>
            </w:r>
          </w:p>
        </w:tc>
        <w:tc>
          <w:tcPr>
            <w:tcW w:w="838" w:type="dxa"/>
          </w:tcPr>
          <w:p w:rsidR="00B04400" w:rsidRPr="00A20A89" w:rsidRDefault="00B04400" w:rsidP="00C972FA">
            <w:pPr>
              <w:jc w:val="center"/>
              <w:rPr>
                <w:sz w:val="20"/>
                <w:szCs w:val="20"/>
              </w:rPr>
            </w:pPr>
            <w:r w:rsidRPr="00A20A89">
              <w:rPr>
                <w:sz w:val="20"/>
                <w:szCs w:val="20"/>
              </w:rPr>
              <w:t>1</w:t>
            </w:r>
          </w:p>
        </w:tc>
        <w:tc>
          <w:tcPr>
            <w:tcW w:w="839" w:type="dxa"/>
          </w:tcPr>
          <w:p w:rsidR="00B04400" w:rsidRPr="00A20A89" w:rsidRDefault="00B04400" w:rsidP="00C972FA">
            <w:pPr>
              <w:jc w:val="center"/>
              <w:rPr>
                <w:sz w:val="20"/>
                <w:szCs w:val="20"/>
              </w:rPr>
            </w:pPr>
            <w:r w:rsidRPr="00A20A89">
              <w:rPr>
                <w:sz w:val="20"/>
                <w:szCs w:val="20"/>
              </w:rPr>
              <w:t>3</w:t>
            </w:r>
          </w:p>
        </w:tc>
        <w:tc>
          <w:tcPr>
            <w:tcW w:w="839" w:type="dxa"/>
          </w:tcPr>
          <w:p w:rsidR="00B04400" w:rsidRPr="00A20A89" w:rsidRDefault="00B04400" w:rsidP="00C972FA">
            <w:pPr>
              <w:jc w:val="center"/>
              <w:rPr>
                <w:sz w:val="20"/>
                <w:szCs w:val="20"/>
              </w:rPr>
            </w:pPr>
            <w:r w:rsidRPr="00A20A89">
              <w:rPr>
                <w:sz w:val="20"/>
                <w:szCs w:val="20"/>
              </w:rPr>
              <w:t>3</w:t>
            </w:r>
          </w:p>
        </w:tc>
      </w:tr>
    </w:tbl>
    <w:p w:rsidR="000D1BC8" w:rsidRPr="00A20A89" w:rsidRDefault="000D1BC8" w:rsidP="000D1BC8">
      <w:pPr>
        <w:pStyle w:val="G7"/>
        <w:tabs>
          <w:tab w:val="left" w:pos="993"/>
          <w:tab w:val="left" w:pos="1134"/>
        </w:tabs>
      </w:pPr>
    </w:p>
    <w:p w:rsidR="000D1BC8" w:rsidRPr="00A20A89" w:rsidRDefault="000D1BC8" w:rsidP="000D1BC8">
      <w:pPr>
        <w:pStyle w:val="G7"/>
        <w:tabs>
          <w:tab w:val="left" w:pos="993"/>
          <w:tab w:val="left" w:pos="1134"/>
        </w:tabs>
        <w:rPr>
          <w:szCs w:val="22"/>
        </w:rPr>
      </w:pPr>
      <w:r w:rsidRPr="00A20A89">
        <w:rPr>
          <w:szCs w:val="22"/>
        </w:rPr>
        <w:t>4.1.</w:t>
      </w:r>
      <w:r w:rsidRPr="00A20A89">
        <w:rPr>
          <w:szCs w:val="22"/>
        </w:rPr>
        <w:tab/>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0D1BC8" w:rsidRPr="00A20A89" w:rsidRDefault="000D1BC8" w:rsidP="000D1BC8">
      <w:pPr>
        <w:pStyle w:val="G7"/>
        <w:tabs>
          <w:tab w:val="left" w:pos="993"/>
          <w:tab w:val="left" w:pos="1134"/>
        </w:tabs>
        <w:rPr>
          <w:szCs w:val="22"/>
        </w:rPr>
      </w:pPr>
      <w:r w:rsidRPr="00A20A89">
        <w:rPr>
          <w:szCs w:val="22"/>
        </w:rPr>
        <w:t>4.2.</w:t>
      </w:r>
      <w:r w:rsidRPr="00A20A89">
        <w:rPr>
          <w:szCs w:val="22"/>
        </w:rPr>
        <w:tab/>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0D1BC8">
      <w:pPr>
        <w:pStyle w:val="G7"/>
        <w:tabs>
          <w:tab w:val="left" w:pos="993"/>
          <w:tab w:val="left" w:pos="1134"/>
        </w:tabs>
        <w:rPr>
          <w:szCs w:val="22"/>
        </w:rPr>
      </w:pPr>
      <w:r w:rsidRPr="00A20A89">
        <w:rPr>
          <w:szCs w:val="22"/>
        </w:rPr>
        <w:t>4.3.</w:t>
      </w:r>
      <w:r w:rsidRPr="00A20A89">
        <w:rPr>
          <w:szCs w:val="22"/>
        </w:rPr>
        <w:tab/>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0D1BC8">
      <w:pPr>
        <w:pStyle w:val="G7"/>
        <w:tabs>
          <w:tab w:val="left" w:pos="993"/>
          <w:tab w:val="left" w:pos="1134"/>
        </w:tabs>
        <w:rPr>
          <w:szCs w:val="22"/>
        </w:rPr>
      </w:pPr>
      <w:r w:rsidRPr="00A20A89">
        <w:rPr>
          <w:szCs w:val="22"/>
        </w:rPr>
        <w:t>1)</w:t>
      </w:r>
      <w:r w:rsidRPr="00A20A89">
        <w:rPr>
          <w:szCs w:val="22"/>
        </w:rPr>
        <w:tab/>
        <w:t>высота здания менее 5 этажей;</w:t>
      </w:r>
    </w:p>
    <w:p w:rsidR="000D1BC8" w:rsidRPr="00A20A89" w:rsidRDefault="000D1BC8" w:rsidP="000D1BC8">
      <w:pPr>
        <w:pStyle w:val="G7"/>
        <w:tabs>
          <w:tab w:val="left" w:pos="993"/>
          <w:tab w:val="left" w:pos="1134"/>
        </w:tabs>
        <w:rPr>
          <w:szCs w:val="22"/>
        </w:rPr>
      </w:pPr>
      <w:r w:rsidRPr="00A20A89">
        <w:rPr>
          <w:szCs w:val="22"/>
        </w:rPr>
        <w:t>2)</w:t>
      </w:r>
      <w:r w:rsidRPr="00A20A89">
        <w:rPr>
          <w:szCs w:val="22"/>
        </w:rPr>
        <w:tab/>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0D1BC8">
      <w:pPr>
        <w:pStyle w:val="G7"/>
        <w:tabs>
          <w:tab w:val="left" w:pos="993"/>
          <w:tab w:val="left" w:pos="1134"/>
        </w:tabs>
        <w:rPr>
          <w:szCs w:val="22"/>
        </w:rPr>
      </w:pPr>
      <w:r w:rsidRPr="00A20A89">
        <w:rPr>
          <w:szCs w:val="22"/>
        </w:rPr>
        <w:t>3)</w:t>
      </w:r>
      <w:r w:rsidRPr="00A20A89">
        <w:rPr>
          <w:szCs w:val="22"/>
        </w:rPr>
        <w:tab/>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0D1BC8">
      <w:pPr>
        <w:pStyle w:val="G7"/>
        <w:tabs>
          <w:tab w:val="left" w:pos="993"/>
          <w:tab w:val="left" w:pos="1134"/>
        </w:tabs>
        <w:rPr>
          <w:szCs w:val="22"/>
        </w:rPr>
      </w:pPr>
      <w:r w:rsidRPr="00A20A89">
        <w:rPr>
          <w:szCs w:val="22"/>
        </w:rPr>
        <w:t>4.4.</w:t>
      </w:r>
      <w:r w:rsidRPr="00A20A89">
        <w:rPr>
          <w:szCs w:val="22"/>
        </w:rPr>
        <w:tab/>
        <w:t>В пределах основных фасадов зданий, имеющих входы, проезды устанавливаются шириной 5,5 м.</w:t>
      </w:r>
    </w:p>
    <w:p w:rsidR="000D1BC8" w:rsidRPr="00A20A89" w:rsidRDefault="000D1BC8" w:rsidP="000D1BC8">
      <w:pPr>
        <w:pStyle w:val="G7"/>
        <w:tabs>
          <w:tab w:val="left" w:pos="993"/>
          <w:tab w:val="left" w:pos="1134"/>
        </w:tabs>
        <w:rPr>
          <w:szCs w:val="22"/>
        </w:rPr>
      </w:pPr>
      <w:r w:rsidRPr="00A20A89">
        <w:rPr>
          <w:szCs w:val="22"/>
        </w:rPr>
        <w:t>4.5.</w:t>
      </w:r>
      <w:r w:rsidRPr="00A20A89">
        <w:rPr>
          <w:szCs w:val="22"/>
        </w:rPr>
        <w:tab/>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0D1BC8">
      <w:pPr>
        <w:pStyle w:val="G7"/>
        <w:tabs>
          <w:tab w:val="left" w:pos="993"/>
          <w:tab w:val="left" w:pos="1134"/>
        </w:tabs>
        <w:rPr>
          <w:szCs w:val="22"/>
        </w:rPr>
      </w:pPr>
      <w:r w:rsidRPr="00A20A89">
        <w:rPr>
          <w:szCs w:val="22"/>
        </w:rPr>
        <w:t>4.6.</w:t>
      </w:r>
      <w:r w:rsidRPr="00A20A89">
        <w:rPr>
          <w:szCs w:val="22"/>
        </w:rPr>
        <w:tab/>
        <w:t>В замкнутые и полузамкнутые дворы необходимо предусматривать проезды для пожарных автомобилей.</w:t>
      </w:r>
    </w:p>
    <w:p w:rsidR="000D1BC8" w:rsidRPr="00A20A89" w:rsidRDefault="000D1BC8" w:rsidP="000D1BC8">
      <w:pPr>
        <w:pStyle w:val="G7"/>
        <w:tabs>
          <w:tab w:val="left" w:pos="993"/>
          <w:tab w:val="left" w:pos="1134"/>
        </w:tabs>
        <w:rPr>
          <w:szCs w:val="22"/>
        </w:rPr>
      </w:pPr>
      <w:r w:rsidRPr="00A20A89">
        <w:rPr>
          <w:szCs w:val="22"/>
        </w:rPr>
        <w:t>4.7.</w:t>
      </w:r>
      <w:r w:rsidRPr="00A20A89">
        <w:rPr>
          <w:szCs w:val="22"/>
        </w:rPr>
        <w:tab/>
        <w:t xml:space="preserve">Тупиковые проезды должны заканчиваться разворотными площадками размерами в плане 16×16. </w:t>
      </w:r>
    </w:p>
    <w:p w:rsidR="000D1BC8" w:rsidRPr="00A20A89" w:rsidRDefault="000D1BC8" w:rsidP="000D1BC8">
      <w:pPr>
        <w:pStyle w:val="G7"/>
        <w:tabs>
          <w:tab w:val="left" w:pos="993"/>
          <w:tab w:val="left" w:pos="1134"/>
        </w:tabs>
        <w:rPr>
          <w:szCs w:val="22"/>
        </w:rPr>
      </w:pPr>
      <w:r w:rsidRPr="00A20A89">
        <w:rPr>
          <w:szCs w:val="22"/>
        </w:rPr>
        <w:t>5.</w:t>
      </w:r>
      <w:r w:rsidRPr="00A20A89">
        <w:rPr>
          <w:szCs w:val="22"/>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0D1BC8">
      <w:pPr>
        <w:pStyle w:val="G7"/>
        <w:tabs>
          <w:tab w:val="left" w:pos="993"/>
          <w:tab w:val="left" w:pos="1134"/>
        </w:tabs>
        <w:rPr>
          <w:szCs w:val="22"/>
        </w:rPr>
      </w:pPr>
      <w:r w:rsidRPr="00A20A89">
        <w:rPr>
          <w:szCs w:val="22"/>
        </w:rPr>
        <w:t>5.1.</w:t>
      </w:r>
      <w:r w:rsidRPr="00A20A89">
        <w:rPr>
          <w:szCs w:val="22"/>
        </w:rPr>
        <w:tab/>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0D1BC8">
      <w:pPr>
        <w:pStyle w:val="G7"/>
        <w:tabs>
          <w:tab w:val="left" w:pos="993"/>
          <w:tab w:val="left" w:pos="1134"/>
        </w:tabs>
        <w:rPr>
          <w:szCs w:val="22"/>
        </w:rPr>
      </w:pPr>
      <w:r w:rsidRPr="00A20A89">
        <w:rPr>
          <w:szCs w:val="22"/>
        </w:rPr>
        <w:t>5.2.</w:t>
      </w:r>
      <w:r w:rsidRPr="00A20A89">
        <w:rPr>
          <w:szCs w:val="22"/>
        </w:rPr>
        <w:tab/>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47"/>
        </w:numPr>
      </w:pPr>
      <w:r w:rsidRPr="00A20A89">
        <w:t>Санитарно-защитная зона;</w:t>
      </w:r>
    </w:p>
    <w:p w:rsidR="000D1BC8" w:rsidRPr="00A20A89" w:rsidRDefault="000D1BC8" w:rsidP="004044F8">
      <w:pPr>
        <w:pStyle w:val="G7"/>
        <w:numPr>
          <w:ilvl w:val="0"/>
          <w:numId w:val="147"/>
        </w:numPr>
      </w:pPr>
      <w:r w:rsidRPr="00A20A89">
        <w:t>Водоохранная зона;</w:t>
      </w:r>
    </w:p>
    <w:p w:rsidR="000D1BC8" w:rsidRPr="00A20A89" w:rsidRDefault="000D1BC8" w:rsidP="004044F8">
      <w:pPr>
        <w:pStyle w:val="G7"/>
        <w:numPr>
          <w:ilvl w:val="0"/>
          <w:numId w:val="147"/>
        </w:numPr>
      </w:pPr>
      <w:r w:rsidRPr="00A20A89">
        <w:t>Прибрежная защитная полоса;</w:t>
      </w:r>
    </w:p>
    <w:p w:rsidR="000D1BC8" w:rsidRPr="00A20A89" w:rsidRDefault="000D1BC8" w:rsidP="004044F8">
      <w:pPr>
        <w:pStyle w:val="G7"/>
        <w:numPr>
          <w:ilvl w:val="0"/>
          <w:numId w:val="147"/>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47"/>
        </w:numPr>
        <w:rPr>
          <w:rStyle w:val="blk"/>
        </w:rPr>
      </w:pPr>
      <w:r w:rsidRPr="00A20A89">
        <w:rPr>
          <w:rStyle w:val="blk"/>
        </w:rPr>
        <w:t>Охранная зона тепловых сетей;</w:t>
      </w:r>
    </w:p>
    <w:p w:rsidR="000D1BC8" w:rsidRPr="00A20A89" w:rsidRDefault="000D1BC8" w:rsidP="004044F8">
      <w:pPr>
        <w:pStyle w:val="G7"/>
        <w:numPr>
          <w:ilvl w:val="0"/>
          <w:numId w:val="147"/>
        </w:numPr>
      </w:pPr>
      <w:r w:rsidRPr="00A20A89">
        <w:t>Зоны охраны объектов культурного наследия;</w:t>
      </w:r>
    </w:p>
    <w:p w:rsidR="000D1BC8" w:rsidRPr="00A20A89" w:rsidRDefault="000D1BC8" w:rsidP="004044F8">
      <w:pPr>
        <w:pStyle w:val="G7"/>
        <w:numPr>
          <w:ilvl w:val="0"/>
          <w:numId w:val="147"/>
        </w:numPr>
      </w:pPr>
      <w:r w:rsidRPr="00A20A89">
        <w:t xml:space="preserve">Защитная </w:t>
      </w:r>
      <w:hyperlink r:id="rId25" w:anchor="dst852" w:history="1">
        <w:r w:rsidRPr="00A20A89">
          <w:t>зона</w:t>
        </w:r>
      </w:hyperlink>
      <w:r w:rsidRPr="00A20A89">
        <w:t xml:space="preserve"> объекта культурного наследия.</w:t>
      </w:r>
    </w:p>
    <w:p w:rsidR="000D1BC8" w:rsidRPr="00A20A89" w:rsidRDefault="000D1BC8" w:rsidP="000D1BC8">
      <w:pPr>
        <w:pStyle w:val="G7"/>
        <w:tabs>
          <w:tab w:val="left" w:pos="993"/>
          <w:tab w:val="left" w:pos="1134"/>
        </w:tabs>
        <w:ind w:firstLine="680"/>
        <w:rPr>
          <w:szCs w:val="22"/>
        </w:rPr>
      </w:pPr>
      <w:r w:rsidRPr="00A20A89">
        <w:rPr>
          <w:szCs w:val="22"/>
        </w:rPr>
        <w:t>6.</w:t>
      </w:r>
      <w:r w:rsidRPr="00A20A89">
        <w:rPr>
          <w:szCs w:val="22"/>
        </w:rPr>
        <w:tab/>
        <w:t>Иные требования к использованию земельных участков</w:t>
      </w:r>
    </w:p>
    <w:p w:rsidR="000D1BC8" w:rsidRPr="00A20A89" w:rsidRDefault="000D1BC8" w:rsidP="000D1BC8">
      <w:pPr>
        <w:pStyle w:val="G7"/>
        <w:tabs>
          <w:tab w:val="left" w:pos="993"/>
          <w:tab w:val="left" w:pos="1134"/>
        </w:tabs>
        <w:ind w:firstLine="680"/>
        <w:rPr>
          <w:szCs w:val="22"/>
        </w:rPr>
      </w:pPr>
      <w:r w:rsidRPr="00A20A89">
        <w:rPr>
          <w:szCs w:val="22"/>
        </w:rPr>
        <w:t>6.1.</w:t>
      </w:r>
      <w:r w:rsidRPr="00A20A89">
        <w:rPr>
          <w:szCs w:val="22"/>
        </w:rPr>
        <w:tab/>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0D1BC8">
      <w:pPr>
        <w:pStyle w:val="G7"/>
        <w:tabs>
          <w:tab w:val="left" w:pos="993"/>
          <w:tab w:val="left" w:pos="1134"/>
        </w:tabs>
        <w:ind w:firstLine="680"/>
        <w:rPr>
          <w:szCs w:val="22"/>
        </w:rPr>
      </w:pPr>
      <w:r w:rsidRPr="00A20A89">
        <w:rPr>
          <w:szCs w:val="22"/>
        </w:rPr>
        <w:t>6.2.</w:t>
      </w:r>
      <w:r w:rsidRPr="00A20A89">
        <w:rPr>
          <w:szCs w:val="22"/>
        </w:rPr>
        <w:tab/>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0D1BC8">
      <w:pPr>
        <w:pStyle w:val="G7"/>
        <w:tabs>
          <w:tab w:val="left" w:pos="993"/>
          <w:tab w:val="left" w:pos="1134"/>
        </w:tabs>
        <w:ind w:firstLine="0"/>
      </w:pPr>
    </w:p>
    <w:p w:rsidR="000D1BC8" w:rsidRPr="00A20A89" w:rsidRDefault="000D1BC8" w:rsidP="00337983">
      <w:pPr>
        <w:ind w:firstLine="680"/>
        <w:rPr>
          <w:rFonts w:ascii="Times New Roman Полужирный" w:hAnsi="Times New Roman Полужирный"/>
          <w:b/>
          <w:smallCaps/>
        </w:rPr>
      </w:pPr>
      <w:r w:rsidRPr="00A20A89">
        <w:rPr>
          <w:rFonts w:ascii="Times New Roman Полужирный" w:hAnsi="Times New Roman Полужирный"/>
          <w:smallCaps/>
        </w:rPr>
        <w:t>Общественно-деловые зоны</w:t>
      </w:r>
    </w:p>
    <w:p w:rsidR="000D1BC8" w:rsidRPr="00A20A89" w:rsidRDefault="000D1BC8" w:rsidP="00284100">
      <w:pPr>
        <w:pStyle w:val="G0"/>
        <w:ind w:left="0" w:firstLine="0"/>
      </w:pPr>
      <w:bookmarkStart w:id="255" w:name="_Toc15408866"/>
      <w:bookmarkStart w:id="256" w:name="_Toc15409226"/>
      <w:bookmarkStart w:id="257" w:name="_Toc73360323"/>
      <w:r w:rsidRPr="00A20A89">
        <w:t>«ОД1» - Зона делового, общественного и коммерческого назначения</w:t>
      </w:r>
      <w:bookmarkEnd w:id="255"/>
      <w:bookmarkEnd w:id="256"/>
      <w:bookmarkEnd w:id="257"/>
    </w:p>
    <w:p w:rsidR="000D1BC8" w:rsidRPr="00A20A89" w:rsidRDefault="000D1BC8" w:rsidP="00BD242A">
      <w:pPr>
        <w:pStyle w:val="G7"/>
        <w:numPr>
          <w:ilvl w:val="0"/>
          <w:numId w:val="25"/>
        </w:numPr>
        <w:tabs>
          <w:tab w:val="left" w:pos="993"/>
        </w:tabs>
        <w:ind w:left="0" w:firstLine="680"/>
      </w:pPr>
      <w:r w:rsidRPr="00A20A89">
        <w:t>Кодовое обозначение зоны – ОД1.</w:t>
      </w:r>
    </w:p>
    <w:p w:rsidR="000D1BC8" w:rsidRPr="00A20A89" w:rsidRDefault="000D1BC8" w:rsidP="00BD242A">
      <w:pPr>
        <w:pStyle w:val="G7"/>
        <w:numPr>
          <w:ilvl w:val="0"/>
          <w:numId w:val="25"/>
        </w:numPr>
        <w:tabs>
          <w:tab w:val="left" w:pos="993"/>
        </w:tabs>
        <w:ind w:left="0" w:firstLine="680"/>
      </w:pPr>
      <w:r w:rsidRPr="00A20A89">
        <w:t>Цели выделения зоны – обеспечение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0D1BC8" w:rsidRPr="00A20A89" w:rsidRDefault="000D1BC8" w:rsidP="00BD242A">
      <w:pPr>
        <w:pStyle w:val="G7"/>
        <w:numPr>
          <w:ilvl w:val="0"/>
          <w:numId w:val="25"/>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3A5C5C" w:rsidRPr="00A20A89" w:rsidRDefault="003A5C5C" w:rsidP="003A5C5C">
            <w:pPr>
              <w:spacing w:before="60" w:after="60"/>
              <w:jc w:val="both"/>
              <w:rPr>
                <w:sz w:val="20"/>
                <w:szCs w:val="20"/>
              </w:rPr>
            </w:pPr>
            <w:r w:rsidRPr="00A20A89">
              <w:rPr>
                <w:sz w:val="20"/>
                <w:szCs w:val="20"/>
              </w:rPr>
              <w:t>1</w:t>
            </w:r>
          </w:p>
        </w:tc>
        <w:tc>
          <w:tcPr>
            <w:tcW w:w="7880" w:type="dxa"/>
            <w:shd w:val="clear" w:color="auto" w:fill="auto"/>
          </w:tcPr>
          <w:p w:rsidR="003A5C5C" w:rsidRPr="00A20A89" w:rsidRDefault="003A5C5C" w:rsidP="003A5C5C">
            <w:pPr>
              <w:spacing w:before="60" w:after="60"/>
              <w:jc w:val="both"/>
              <w:rPr>
                <w:sz w:val="20"/>
                <w:szCs w:val="20"/>
              </w:rPr>
            </w:pPr>
            <w:r w:rsidRPr="00A20A89">
              <w:rPr>
                <w:sz w:val="20"/>
                <w:szCs w:val="20"/>
              </w:rPr>
              <w:t>Коммунальное обслуживание</w:t>
            </w:r>
          </w:p>
        </w:tc>
        <w:tc>
          <w:tcPr>
            <w:tcW w:w="1304" w:type="dxa"/>
          </w:tcPr>
          <w:p w:rsidR="003A5C5C" w:rsidRPr="00A20A89" w:rsidRDefault="003A5C5C" w:rsidP="003A5C5C">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3A5C5C" w:rsidRPr="00A20A89" w:rsidRDefault="003A5C5C" w:rsidP="003A5C5C">
            <w:pPr>
              <w:spacing w:before="60" w:after="60"/>
              <w:jc w:val="both"/>
              <w:rPr>
                <w:sz w:val="20"/>
                <w:szCs w:val="20"/>
              </w:rPr>
            </w:pPr>
            <w:r w:rsidRPr="00A20A89">
              <w:rPr>
                <w:sz w:val="20"/>
                <w:szCs w:val="20"/>
              </w:rPr>
              <w:t>2</w:t>
            </w:r>
          </w:p>
        </w:tc>
        <w:tc>
          <w:tcPr>
            <w:tcW w:w="7880" w:type="dxa"/>
            <w:shd w:val="clear" w:color="auto" w:fill="auto"/>
          </w:tcPr>
          <w:p w:rsidR="003A5C5C" w:rsidRPr="00A20A89" w:rsidRDefault="003A5C5C" w:rsidP="003A5C5C">
            <w:pPr>
              <w:spacing w:before="60" w:after="60"/>
              <w:rPr>
                <w:sz w:val="20"/>
                <w:szCs w:val="20"/>
              </w:rPr>
            </w:pPr>
            <w:r w:rsidRPr="00A20A89">
              <w:rPr>
                <w:sz w:val="20"/>
                <w:szCs w:val="20"/>
              </w:rPr>
              <w:t>Социальное обслуживание</w:t>
            </w:r>
          </w:p>
        </w:tc>
        <w:tc>
          <w:tcPr>
            <w:tcW w:w="1304" w:type="dxa"/>
          </w:tcPr>
          <w:p w:rsidR="003A5C5C" w:rsidRPr="00A20A89" w:rsidRDefault="003A5C5C" w:rsidP="003A5C5C">
            <w:pPr>
              <w:spacing w:before="60" w:after="60"/>
              <w:jc w:val="both"/>
              <w:rPr>
                <w:sz w:val="20"/>
                <w:szCs w:val="20"/>
              </w:rPr>
            </w:pPr>
            <w:r w:rsidRPr="00A20A89">
              <w:rPr>
                <w:sz w:val="20"/>
                <w:szCs w:val="20"/>
              </w:rPr>
              <w:t>3.2</w:t>
            </w:r>
          </w:p>
        </w:tc>
      </w:tr>
      <w:tr w:rsidR="00E17A9A" w:rsidRPr="00A20A89" w:rsidTr="000D1BC8">
        <w:trPr>
          <w:trHeight w:val="340"/>
        </w:trPr>
        <w:tc>
          <w:tcPr>
            <w:tcW w:w="737" w:type="dxa"/>
            <w:shd w:val="clear" w:color="auto" w:fill="auto"/>
          </w:tcPr>
          <w:p w:rsidR="00B01142" w:rsidRPr="00A20A89" w:rsidRDefault="00B01142" w:rsidP="00B01142">
            <w:pPr>
              <w:spacing w:before="60" w:after="60"/>
              <w:jc w:val="both"/>
              <w:rPr>
                <w:sz w:val="20"/>
                <w:szCs w:val="20"/>
              </w:rPr>
            </w:pPr>
            <w:r w:rsidRPr="00A20A89">
              <w:rPr>
                <w:sz w:val="20"/>
                <w:szCs w:val="20"/>
              </w:rPr>
              <w:t>3</w:t>
            </w:r>
          </w:p>
        </w:tc>
        <w:tc>
          <w:tcPr>
            <w:tcW w:w="7880" w:type="dxa"/>
            <w:shd w:val="clear" w:color="auto" w:fill="auto"/>
          </w:tcPr>
          <w:p w:rsidR="00B01142" w:rsidRPr="00A20A89" w:rsidRDefault="00B01142" w:rsidP="00B01142">
            <w:pPr>
              <w:spacing w:before="60" w:after="60"/>
              <w:rPr>
                <w:sz w:val="20"/>
                <w:szCs w:val="20"/>
              </w:rPr>
            </w:pPr>
            <w:r w:rsidRPr="00A20A89">
              <w:rPr>
                <w:sz w:val="20"/>
                <w:szCs w:val="20"/>
              </w:rPr>
              <w:t>Общежития</w:t>
            </w:r>
          </w:p>
        </w:tc>
        <w:tc>
          <w:tcPr>
            <w:tcW w:w="1304" w:type="dxa"/>
          </w:tcPr>
          <w:p w:rsidR="00B01142" w:rsidRPr="00A20A89" w:rsidRDefault="00B01142" w:rsidP="00B01142">
            <w:pPr>
              <w:spacing w:before="60" w:after="60"/>
              <w:jc w:val="both"/>
              <w:rPr>
                <w:sz w:val="20"/>
                <w:szCs w:val="20"/>
              </w:rPr>
            </w:pPr>
            <w:r w:rsidRPr="00A20A89">
              <w:rPr>
                <w:sz w:val="20"/>
                <w:szCs w:val="20"/>
              </w:rPr>
              <w:t>3.2.4</w:t>
            </w:r>
          </w:p>
        </w:tc>
      </w:tr>
      <w:tr w:rsidR="00E17A9A" w:rsidRPr="00A20A89" w:rsidTr="000D1BC8">
        <w:trPr>
          <w:trHeight w:val="340"/>
        </w:trPr>
        <w:tc>
          <w:tcPr>
            <w:tcW w:w="737" w:type="dxa"/>
            <w:shd w:val="clear" w:color="auto" w:fill="auto"/>
          </w:tcPr>
          <w:p w:rsidR="00B01142" w:rsidRPr="00A20A89" w:rsidRDefault="00B01142" w:rsidP="00B01142">
            <w:pPr>
              <w:spacing w:before="60" w:after="60"/>
              <w:jc w:val="both"/>
              <w:rPr>
                <w:sz w:val="20"/>
                <w:szCs w:val="20"/>
              </w:rPr>
            </w:pPr>
            <w:r w:rsidRPr="00A20A89">
              <w:rPr>
                <w:sz w:val="20"/>
                <w:szCs w:val="20"/>
              </w:rPr>
              <w:t>4</w:t>
            </w:r>
          </w:p>
        </w:tc>
        <w:tc>
          <w:tcPr>
            <w:tcW w:w="7880" w:type="dxa"/>
            <w:shd w:val="clear" w:color="auto" w:fill="auto"/>
          </w:tcPr>
          <w:p w:rsidR="00B01142" w:rsidRPr="00A20A89" w:rsidRDefault="00B01142" w:rsidP="00B01142">
            <w:pPr>
              <w:spacing w:before="60" w:after="60"/>
              <w:rPr>
                <w:sz w:val="20"/>
                <w:szCs w:val="20"/>
              </w:rPr>
            </w:pPr>
            <w:r w:rsidRPr="00A20A89">
              <w:rPr>
                <w:sz w:val="20"/>
                <w:szCs w:val="20"/>
              </w:rPr>
              <w:t>Бытовое обслуживание</w:t>
            </w:r>
          </w:p>
        </w:tc>
        <w:tc>
          <w:tcPr>
            <w:tcW w:w="1304" w:type="dxa"/>
          </w:tcPr>
          <w:p w:rsidR="00B01142" w:rsidRPr="00A20A89" w:rsidRDefault="00B01142" w:rsidP="00B01142">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B01142" w:rsidRPr="00A20A89" w:rsidRDefault="00B01142" w:rsidP="00B01142">
            <w:pPr>
              <w:spacing w:before="60" w:after="60"/>
              <w:jc w:val="both"/>
              <w:rPr>
                <w:sz w:val="20"/>
                <w:szCs w:val="20"/>
              </w:rPr>
            </w:pPr>
            <w:r w:rsidRPr="00A20A89">
              <w:rPr>
                <w:sz w:val="20"/>
                <w:szCs w:val="20"/>
              </w:rPr>
              <w:t>5</w:t>
            </w:r>
          </w:p>
        </w:tc>
        <w:tc>
          <w:tcPr>
            <w:tcW w:w="7880" w:type="dxa"/>
            <w:shd w:val="clear" w:color="auto" w:fill="auto"/>
          </w:tcPr>
          <w:p w:rsidR="00B01142" w:rsidRPr="00A20A89" w:rsidRDefault="00B01142" w:rsidP="00B01142">
            <w:pPr>
              <w:spacing w:before="60" w:after="60"/>
              <w:rPr>
                <w:sz w:val="20"/>
                <w:szCs w:val="20"/>
              </w:rPr>
            </w:pPr>
            <w:r w:rsidRPr="00A20A89">
              <w:rPr>
                <w:sz w:val="20"/>
                <w:szCs w:val="20"/>
              </w:rPr>
              <w:t>Здравоохранение</w:t>
            </w:r>
          </w:p>
        </w:tc>
        <w:tc>
          <w:tcPr>
            <w:tcW w:w="1304" w:type="dxa"/>
          </w:tcPr>
          <w:p w:rsidR="00B01142" w:rsidRPr="00A20A89" w:rsidRDefault="00B01142" w:rsidP="00B01142">
            <w:pPr>
              <w:spacing w:before="60" w:after="60"/>
              <w:jc w:val="both"/>
              <w:rPr>
                <w:sz w:val="20"/>
                <w:szCs w:val="20"/>
              </w:rPr>
            </w:pPr>
            <w:r w:rsidRPr="00A20A89">
              <w:rPr>
                <w:sz w:val="20"/>
                <w:szCs w:val="20"/>
              </w:rPr>
              <w:t>3.4</w:t>
            </w:r>
          </w:p>
        </w:tc>
      </w:tr>
      <w:tr w:rsidR="00E17A9A" w:rsidRPr="00A20A89" w:rsidTr="000D1BC8">
        <w:trPr>
          <w:trHeight w:val="340"/>
        </w:trPr>
        <w:tc>
          <w:tcPr>
            <w:tcW w:w="737" w:type="dxa"/>
            <w:shd w:val="clear" w:color="auto" w:fill="auto"/>
          </w:tcPr>
          <w:p w:rsidR="00B01142" w:rsidRPr="00A20A89" w:rsidRDefault="00B01142" w:rsidP="00B01142">
            <w:pPr>
              <w:spacing w:before="60" w:after="60"/>
              <w:jc w:val="both"/>
              <w:rPr>
                <w:sz w:val="20"/>
                <w:szCs w:val="20"/>
              </w:rPr>
            </w:pPr>
            <w:r w:rsidRPr="00A20A89">
              <w:rPr>
                <w:sz w:val="20"/>
                <w:szCs w:val="20"/>
              </w:rPr>
              <w:t>6</w:t>
            </w:r>
          </w:p>
        </w:tc>
        <w:tc>
          <w:tcPr>
            <w:tcW w:w="7880" w:type="dxa"/>
            <w:shd w:val="clear" w:color="auto" w:fill="auto"/>
          </w:tcPr>
          <w:p w:rsidR="00B01142" w:rsidRPr="00A20A89" w:rsidRDefault="00B01142" w:rsidP="00B01142">
            <w:pPr>
              <w:spacing w:before="60" w:after="60"/>
              <w:jc w:val="both"/>
              <w:rPr>
                <w:sz w:val="20"/>
                <w:szCs w:val="20"/>
              </w:rPr>
            </w:pPr>
            <w:r w:rsidRPr="00A20A89">
              <w:rPr>
                <w:sz w:val="20"/>
                <w:szCs w:val="20"/>
              </w:rPr>
              <w:t>Медицинские организации особого назначения</w:t>
            </w:r>
          </w:p>
        </w:tc>
        <w:tc>
          <w:tcPr>
            <w:tcW w:w="1304" w:type="dxa"/>
          </w:tcPr>
          <w:p w:rsidR="00B01142" w:rsidRPr="00A20A89" w:rsidRDefault="00B01142" w:rsidP="00B01142">
            <w:pPr>
              <w:spacing w:before="60" w:after="60"/>
              <w:jc w:val="both"/>
              <w:rPr>
                <w:sz w:val="20"/>
                <w:szCs w:val="20"/>
              </w:rPr>
            </w:pPr>
            <w:r w:rsidRPr="00A20A89">
              <w:rPr>
                <w:sz w:val="20"/>
                <w:szCs w:val="20"/>
              </w:rPr>
              <w:t>3.4.3</w:t>
            </w:r>
          </w:p>
        </w:tc>
      </w:tr>
      <w:tr w:rsidR="00E17A9A" w:rsidRPr="00A20A89" w:rsidTr="000D1BC8">
        <w:trPr>
          <w:trHeight w:val="340"/>
        </w:trPr>
        <w:tc>
          <w:tcPr>
            <w:tcW w:w="737" w:type="dxa"/>
            <w:shd w:val="clear" w:color="auto" w:fill="auto"/>
          </w:tcPr>
          <w:p w:rsidR="00B01142" w:rsidRPr="00A20A89" w:rsidRDefault="00B01142" w:rsidP="00B01142">
            <w:pPr>
              <w:spacing w:before="60" w:after="60"/>
              <w:jc w:val="both"/>
              <w:rPr>
                <w:sz w:val="20"/>
                <w:szCs w:val="20"/>
              </w:rPr>
            </w:pPr>
            <w:r w:rsidRPr="00A20A89">
              <w:rPr>
                <w:sz w:val="20"/>
                <w:szCs w:val="20"/>
              </w:rPr>
              <w:t>7</w:t>
            </w:r>
          </w:p>
        </w:tc>
        <w:tc>
          <w:tcPr>
            <w:tcW w:w="7880" w:type="dxa"/>
            <w:shd w:val="clear" w:color="auto" w:fill="auto"/>
          </w:tcPr>
          <w:p w:rsidR="00B01142" w:rsidRPr="00A20A89" w:rsidRDefault="001C73A4" w:rsidP="00B01142">
            <w:pPr>
              <w:spacing w:before="60" w:after="60"/>
              <w:rPr>
                <w:sz w:val="20"/>
                <w:szCs w:val="20"/>
              </w:rPr>
            </w:pPr>
            <w:r w:rsidRPr="00A20A89">
              <w:rPr>
                <w:sz w:val="20"/>
                <w:szCs w:val="20"/>
              </w:rPr>
              <w:t>Среднее и высшее профессиональное образование</w:t>
            </w:r>
          </w:p>
        </w:tc>
        <w:tc>
          <w:tcPr>
            <w:tcW w:w="1304" w:type="dxa"/>
          </w:tcPr>
          <w:p w:rsidR="00B01142" w:rsidRPr="00A20A89" w:rsidRDefault="00B01142" w:rsidP="00B01142">
            <w:pPr>
              <w:spacing w:before="60" w:after="60"/>
              <w:jc w:val="both"/>
              <w:rPr>
                <w:sz w:val="20"/>
                <w:szCs w:val="20"/>
              </w:rPr>
            </w:pPr>
            <w:r w:rsidRPr="00A20A89">
              <w:rPr>
                <w:sz w:val="20"/>
                <w:szCs w:val="20"/>
              </w:rPr>
              <w:t>3.5</w:t>
            </w:r>
            <w:r w:rsidR="001C73A4">
              <w:rPr>
                <w:sz w:val="20"/>
                <w:szCs w:val="20"/>
              </w:rPr>
              <w:t>.2</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8</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Объекты культурно-досуговой деятельности</w:t>
            </w:r>
          </w:p>
        </w:tc>
        <w:tc>
          <w:tcPr>
            <w:tcW w:w="1304" w:type="dxa"/>
          </w:tcPr>
          <w:p w:rsidR="00BF055D" w:rsidRPr="00A20A89" w:rsidRDefault="00BF055D" w:rsidP="00BF055D">
            <w:pPr>
              <w:spacing w:before="60" w:after="60"/>
              <w:jc w:val="both"/>
              <w:rPr>
                <w:sz w:val="20"/>
                <w:szCs w:val="20"/>
              </w:rPr>
            </w:pPr>
            <w:r w:rsidRPr="00A20A89">
              <w:rPr>
                <w:sz w:val="20"/>
                <w:szCs w:val="20"/>
              </w:rPr>
              <w:t>3.6.1</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9</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Религиозное использование</w:t>
            </w:r>
          </w:p>
        </w:tc>
        <w:tc>
          <w:tcPr>
            <w:tcW w:w="1304" w:type="dxa"/>
          </w:tcPr>
          <w:p w:rsidR="00BF055D" w:rsidRPr="00A20A89" w:rsidRDefault="00BF055D" w:rsidP="00BF055D">
            <w:pPr>
              <w:spacing w:before="60" w:after="60"/>
              <w:jc w:val="both"/>
              <w:rPr>
                <w:sz w:val="20"/>
                <w:szCs w:val="20"/>
              </w:rPr>
            </w:pPr>
            <w:r w:rsidRPr="00A20A89">
              <w:rPr>
                <w:sz w:val="20"/>
                <w:szCs w:val="20"/>
              </w:rPr>
              <w:t>3.7</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10</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Общественное управление</w:t>
            </w:r>
          </w:p>
        </w:tc>
        <w:tc>
          <w:tcPr>
            <w:tcW w:w="1304" w:type="dxa"/>
          </w:tcPr>
          <w:p w:rsidR="00BF055D" w:rsidRPr="00A20A89" w:rsidRDefault="00BF055D" w:rsidP="00BF055D">
            <w:pPr>
              <w:spacing w:before="60" w:after="60"/>
              <w:jc w:val="both"/>
              <w:rPr>
                <w:sz w:val="20"/>
                <w:szCs w:val="20"/>
              </w:rPr>
            </w:pPr>
            <w:r w:rsidRPr="00A20A89">
              <w:rPr>
                <w:sz w:val="20"/>
                <w:szCs w:val="20"/>
              </w:rPr>
              <w:t>3.8</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11</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Проведение научных исследований</w:t>
            </w:r>
          </w:p>
        </w:tc>
        <w:tc>
          <w:tcPr>
            <w:tcW w:w="1304" w:type="dxa"/>
          </w:tcPr>
          <w:p w:rsidR="00BF055D" w:rsidRPr="00A20A89" w:rsidRDefault="00BF055D" w:rsidP="00BF055D">
            <w:pPr>
              <w:spacing w:before="60" w:after="60"/>
              <w:jc w:val="both"/>
              <w:rPr>
                <w:sz w:val="20"/>
                <w:szCs w:val="20"/>
              </w:rPr>
            </w:pPr>
            <w:r w:rsidRPr="00A20A89">
              <w:rPr>
                <w:sz w:val="20"/>
                <w:szCs w:val="20"/>
              </w:rPr>
              <w:t>3.9.2</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12</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Амбулаторное ветеринарное обслуживание</w:t>
            </w:r>
          </w:p>
        </w:tc>
        <w:tc>
          <w:tcPr>
            <w:tcW w:w="1304" w:type="dxa"/>
          </w:tcPr>
          <w:p w:rsidR="00BF055D" w:rsidRPr="00A20A89" w:rsidRDefault="00BF055D" w:rsidP="00BF055D">
            <w:pPr>
              <w:spacing w:before="60" w:after="60"/>
              <w:jc w:val="both"/>
              <w:rPr>
                <w:sz w:val="20"/>
                <w:szCs w:val="20"/>
              </w:rPr>
            </w:pPr>
            <w:r w:rsidRPr="00A20A89">
              <w:rPr>
                <w:sz w:val="20"/>
                <w:szCs w:val="20"/>
              </w:rPr>
              <w:t>3.10.1</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13</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Деловое управление</w:t>
            </w:r>
          </w:p>
        </w:tc>
        <w:tc>
          <w:tcPr>
            <w:tcW w:w="1304" w:type="dxa"/>
          </w:tcPr>
          <w:p w:rsidR="00BF055D" w:rsidRPr="00A20A89" w:rsidRDefault="00BF055D" w:rsidP="00BF055D">
            <w:pPr>
              <w:spacing w:before="60" w:after="60"/>
              <w:jc w:val="both"/>
              <w:rPr>
                <w:sz w:val="20"/>
                <w:szCs w:val="20"/>
              </w:rPr>
            </w:pPr>
            <w:r w:rsidRPr="00A20A89">
              <w:rPr>
                <w:sz w:val="20"/>
                <w:szCs w:val="20"/>
              </w:rPr>
              <w:t>4.1</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14</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BF055D" w:rsidRPr="00A20A89" w:rsidRDefault="00BF055D" w:rsidP="00BF055D">
            <w:pPr>
              <w:spacing w:before="60" w:after="60"/>
              <w:jc w:val="both"/>
              <w:rPr>
                <w:sz w:val="20"/>
                <w:szCs w:val="20"/>
              </w:rPr>
            </w:pPr>
            <w:r w:rsidRPr="00A20A89">
              <w:rPr>
                <w:sz w:val="20"/>
                <w:szCs w:val="20"/>
              </w:rPr>
              <w:t>4.2</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15</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Рынки</w:t>
            </w:r>
          </w:p>
        </w:tc>
        <w:tc>
          <w:tcPr>
            <w:tcW w:w="1304" w:type="dxa"/>
          </w:tcPr>
          <w:p w:rsidR="00BF055D" w:rsidRPr="00A20A89" w:rsidRDefault="00BF055D" w:rsidP="00BF055D">
            <w:pPr>
              <w:spacing w:before="60" w:after="60"/>
              <w:jc w:val="both"/>
              <w:rPr>
                <w:sz w:val="20"/>
                <w:szCs w:val="20"/>
              </w:rPr>
            </w:pPr>
            <w:r w:rsidRPr="00A20A89">
              <w:rPr>
                <w:sz w:val="20"/>
                <w:szCs w:val="20"/>
              </w:rPr>
              <w:t>4.3</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16</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Магазины</w:t>
            </w:r>
          </w:p>
        </w:tc>
        <w:tc>
          <w:tcPr>
            <w:tcW w:w="1304" w:type="dxa"/>
          </w:tcPr>
          <w:p w:rsidR="00BF055D" w:rsidRPr="00A20A89" w:rsidRDefault="00BF055D" w:rsidP="00BF055D">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17</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Банковская и страховая деятельность</w:t>
            </w:r>
          </w:p>
        </w:tc>
        <w:tc>
          <w:tcPr>
            <w:tcW w:w="1304" w:type="dxa"/>
          </w:tcPr>
          <w:p w:rsidR="00BF055D" w:rsidRPr="00A20A89" w:rsidRDefault="00BF055D" w:rsidP="00BF055D">
            <w:pPr>
              <w:spacing w:before="60" w:after="60"/>
              <w:jc w:val="both"/>
              <w:rPr>
                <w:sz w:val="20"/>
                <w:szCs w:val="20"/>
              </w:rPr>
            </w:pPr>
            <w:r w:rsidRPr="00A20A89">
              <w:rPr>
                <w:sz w:val="20"/>
                <w:szCs w:val="20"/>
              </w:rPr>
              <w:t>4.5</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18</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Общественное питание</w:t>
            </w:r>
          </w:p>
        </w:tc>
        <w:tc>
          <w:tcPr>
            <w:tcW w:w="1304" w:type="dxa"/>
          </w:tcPr>
          <w:p w:rsidR="00BF055D" w:rsidRPr="00A20A89" w:rsidRDefault="00BF055D" w:rsidP="00BF055D">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19</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Гостиничное обслуживание</w:t>
            </w:r>
          </w:p>
        </w:tc>
        <w:tc>
          <w:tcPr>
            <w:tcW w:w="1304" w:type="dxa"/>
          </w:tcPr>
          <w:p w:rsidR="00BF055D" w:rsidRPr="00A20A89" w:rsidRDefault="00BF055D" w:rsidP="00BF055D">
            <w:pPr>
              <w:spacing w:before="60" w:after="60"/>
              <w:jc w:val="both"/>
              <w:rPr>
                <w:sz w:val="20"/>
                <w:szCs w:val="20"/>
              </w:rPr>
            </w:pPr>
            <w:r w:rsidRPr="00A20A89">
              <w:rPr>
                <w:sz w:val="20"/>
                <w:szCs w:val="20"/>
              </w:rPr>
              <w:t>4.7</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20</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Развлекательные мероприятия</w:t>
            </w:r>
          </w:p>
        </w:tc>
        <w:tc>
          <w:tcPr>
            <w:tcW w:w="1304" w:type="dxa"/>
          </w:tcPr>
          <w:p w:rsidR="00BF055D" w:rsidRPr="00A20A89" w:rsidRDefault="00BF055D" w:rsidP="00BF055D">
            <w:pPr>
              <w:spacing w:before="60" w:after="60"/>
              <w:jc w:val="both"/>
              <w:rPr>
                <w:sz w:val="20"/>
                <w:szCs w:val="20"/>
              </w:rPr>
            </w:pPr>
            <w:r w:rsidRPr="00A20A89">
              <w:rPr>
                <w:sz w:val="20"/>
                <w:szCs w:val="20"/>
              </w:rPr>
              <w:t>4.8.1</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21</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Выставочно-ярмарочная деятельность</w:t>
            </w:r>
          </w:p>
        </w:tc>
        <w:tc>
          <w:tcPr>
            <w:tcW w:w="1304" w:type="dxa"/>
          </w:tcPr>
          <w:p w:rsidR="00BF055D" w:rsidRPr="00A20A89" w:rsidRDefault="00BF055D" w:rsidP="00BF055D">
            <w:pPr>
              <w:spacing w:before="60" w:after="60"/>
              <w:jc w:val="both"/>
              <w:rPr>
                <w:sz w:val="20"/>
                <w:szCs w:val="20"/>
              </w:rPr>
            </w:pPr>
            <w:r w:rsidRPr="00A20A89">
              <w:rPr>
                <w:sz w:val="20"/>
                <w:szCs w:val="20"/>
              </w:rPr>
              <w:t>4.10</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22</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Обеспечение спортивно-зрелищных мероприятий</w:t>
            </w:r>
          </w:p>
        </w:tc>
        <w:tc>
          <w:tcPr>
            <w:tcW w:w="1304" w:type="dxa"/>
          </w:tcPr>
          <w:p w:rsidR="00BF055D" w:rsidRPr="00A20A89" w:rsidRDefault="00BF055D" w:rsidP="00BF055D">
            <w:pPr>
              <w:spacing w:before="60" w:after="60"/>
              <w:jc w:val="both"/>
              <w:rPr>
                <w:sz w:val="20"/>
                <w:szCs w:val="20"/>
              </w:rPr>
            </w:pPr>
            <w:r w:rsidRPr="00A20A89">
              <w:rPr>
                <w:sz w:val="20"/>
                <w:szCs w:val="20"/>
              </w:rPr>
              <w:t>5.1.1</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23</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Обеспечение занятий спортом в помещениях</w:t>
            </w:r>
          </w:p>
        </w:tc>
        <w:tc>
          <w:tcPr>
            <w:tcW w:w="1304" w:type="dxa"/>
          </w:tcPr>
          <w:p w:rsidR="00BF055D" w:rsidRPr="00A20A89" w:rsidRDefault="00BF055D" w:rsidP="00BF055D">
            <w:pPr>
              <w:spacing w:before="60" w:after="60"/>
              <w:jc w:val="both"/>
              <w:rPr>
                <w:sz w:val="20"/>
                <w:szCs w:val="20"/>
              </w:rPr>
            </w:pPr>
            <w:r w:rsidRPr="00A20A89">
              <w:rPr>
                <w:sz w:val="20"/>
                <w:szCs w:val="20"/>
              </w:rPr>
              <w:t>5.1.2</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24</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Площадки для занятий спортом</w:t>
            </w:r>
          </w:p>
        </w:tc>
        <w:tc>
          <w:tcPr>
            <w:tcW w:w="1304" w:type="dxa"/>
          </w:tcPr>
          <w:p w:rsidR="00BF055D" w:rsidRPr="00A20A89" w:rsidRDefault="00BF055D" w:rsidP="00BF055D">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25</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Обслуживание перевозок пассажиров</w:t>
            </w:r>
          </w:p>
        </w:tc>
        <w:tc>
          <w:tcPr>
            <w:tcW w:w="1304" w:type="dxa"/>
          </w:tcPr>
          <w:p w:rsidR="00BF055D" w:rsidRPr="00A20A89" w:rsidRDefault="00BF055D" w:rsidP="00BF055D">
            <w:pPr>
              <w:spacing w:before="60" w:after="60"/>
              <w:jc w:val="both"/>
              <w:rPr>
                <w:sz w:val="20"/>
                <w:szCs w:val="20"/>
              </w:rPr>
            </w:pPr>
            <w:r w:rsidRPr="00A20A89">
              <w:rPr>
                <w:sz w:val="20"/>
                <w:szCs w:val="20"/>
              </w:rPr>
              <w:t>7.2.2</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26</w:t>
            </w:r>
          </w:p>
        </w:tc>
        <w:tc>
          <w:tcPr>
            <w:tcW w:w="7880" w:type="dxa"/>
            <w:shd w:val="clear" w:color="auto" w:fill="auto"/>
          </w:tcPr>
          <w:p w:rsidR="00BF055D" w:rsidRPr="00A20A89" w:rsidRDefault="00BF055D" w:rsidP="00BF055D">
            <w:pPr>
              <w:spacing w:before="60" w:after="60"/>
              <w:rPr>
                <w:sz w:val="20"/>
                <w:szCs w:val="20"/>
              </w:rPr>
            </w:pPr>
            <w:r w:rsidRPr="00A20A89">
              <w:rPr>
                <w:sz w:val="20"/>
                <w:szCs w:val="20"/>
              </w:rPr>
              <w:t>Обеспечение внутреннего правопорядка</w:t>
            </w:r>
          </w:p>
        </w:tc>
        <w:tc>
          <w:tcPr>
            <w:tcW w:w="1304" w:type="dxa"/>
          </w:tcPr>
          <w:p w:rsidR="00BF055D" w:rsidRPr="00A20A89" w:rsidRDefault="00BF055D" w:rsidP="00BF055D">
            <w:pPr>
              <w:spacing w:before="60" w:after="60"/>
              <w:jc w:val="both"/>
              <w:rPr>
                <w:sz w:val="20"/>
                <w:szCs w:val="20"/>
              </w:rPr>
            </w:pPr>
            <w:r w:rsidRPr="00A20A89">
              <w:rPr>
                <w:sz w:val="20"/>
                <w:szCs w:val="20"/>
              </w:rPr>
              <w:t>8.3</w:t>
            </w:r>
          </w:p>
        </w:tc>
      </w:tr>
      <w:tr w:rsidR="00E17A9A" w:rsidRPr="00A20A89" w:rsidTr="000D1BC8">
        <w:trPr>
          <w:trHeight w:val="340"/>
        </w:trPr>
        <w:tc>
          <w:tcPr>
            <w:tcW w:w="737" w:type="dxa"/>
            <w:shd w:val="clear" w:color="auto" w:fill="auto"/>
          </w:tcPr>
          <w:p w:rsidR="00BF055D" w:rsidRPr="00A20A89" w:rsidRDefault="00BF055D" w:rsidP="00BF055D">
            <w:pPr>
              <w:spacing w:before="60" w:after="60"/>
              <w:jc w:val="both"/>
              <w:rPr>
                <w:sz w:val="20"/>
                <w:szCs w:val="20"/>
              </w:rPr>
            </w:pPr>
            <w:r w:rsidRPr="00A20A89">
              <w:rPr>
                <w:sz w:val="20"/>
                <w:szCs w:val="20"/>
              </w:rPr>
              <w:t>27</w:t>
            </w:r>
          </w:p>
        </w:tc>
        <w:tc>
          <w:tcPr>
            <w:tcW w:w="7880" w:type="dxa"/>
            <w:shd w:val="clear" w:color="auto" w:fill="auto"/>
          </w:tcPr>
          <w:p w:rsidR="00BF055D" w:rsidRPr="003964EA" w:rsidRDefault="00BF055D" w:rsidP="00BF055D">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BF055D" w:rsidRPr="00A20A89" w:rsidRDefault="00BF055D" w:rsidP="00BF055D">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3A5C5C" w:rsidRPr="00A20A89" w:rsidRDefault="003A5C5C" w:rsidP="003A5C5C">
            <w:pPr>
              <w:spacing w:before="60" w:after="60"/>
              <w:jc w:val="both"/>
              <w:rPr>
                <w:sz w:val="20"/>
                <w:szCs w:val="20"/>
              </w:rPr>
            </w:pPr>
            <w:r w:rsidRPr="00A20A89">
              <w:rPr>
                <w:sz w:val="20"/>
                <w:szCs w:val="20"/>
              </w:rPr>
              <w:t>1</w:t>
            </w:r>
          </w:p>
        </w:tc>
        <w:tc>
          <w:tcPr>
            <w:tcW w:w="7880" w:type="dxa"/>
            <w:shd w:val="clear" w:color="auto" w:fill="auto"/>
          </w:tcPr>
          <w:p w:rsidR="003A5C5C" w:rsidRPr="00A20A89" w:rsidRDefault="003A5C5C" w:rsidP="003A5C5C">
            <w:pPr>
              <w:spacing w:before="60" w:after="60"/>
              <w:rPr>
                <w:sz w:val="20"/>
                <w:szCs w:val="20"/>
              </w:rPr>
            </w:pPr>
            <w:r w:rsidRPr="00A20A89">
              <w:rPr>
                <w:sz w:val="20"/>
                <w:szCs w:val="20"/>
              </w:rPr>
              <w:t>Среднеэтажная жилая застройка</w:t>
            </w:r>
          </w:p>
        </w:tc>
        <w:tc>
          <w:tcPr>
            <w:tcW w:w="1304" w:type="dxa"/>
          </w:tcPr>
          <w:p w:rsidR="003A5C5C" w:rsidRPr="00A20A89" w:rsidRDefault="003A5C5C" w:rsidP="003A5C5C">
            <w:pPr>
              <w:spacing w:before="60" w:after="60"/>
              <w:jc w:val="both"/>
              <w:rPr>
                <w:sz w:val="20"/>
                <w:szCs w:val="20"/>
              </w:rPr>
            </w:pPr>
            <w:r w:rsidRPr="00A20A89">
              <w:rPr>
                <w:sz w:val="20"/>
                <w:szCs w:val="20"/>
              </w:rPr>
              <w:t>2.5</w:t>
            </w:r>
          </w:p>
        </w:tc>
      </w:tr>
      <w:tr w:rsidR="00E17A9A" w:rsidRPr="00A20A89" w:rsidTr="000D1BC8">
        <w:trPr>
          <w:trHeight w:val="340"/>
        </w:trPr>
        <w:tc>
          <w:tcPr>
            <w:tcW w:w="737" w:type="dxa"/>
            <w:shd w:val="clear" w:color="auto" w:fill="auto"/>
          </w:tcPr>
          <w:p w:rsidR="000D1BC8" w:rsidRPr="00A20A89" w:rsidRDefault="003A5C5C"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Многоэтажная жилая застройка (высотная застройка)</w:t>
            </w:r>
          </w:p>
        </w:tc>
        <w:tc>
          <w:tcPr>
            <w:tcW w:w="1304" w:type="dxa"/>
          </w:tcPr>
          <w:p w:rsidR="000D1BC8" w:rsidRPr="00A20A89" w:rsidRDefault="000D1BC8" w:rsidP="000D1BC8">
            <w:pPr>
              <w:spacing w:before="60" w:after="60"/>
              <w:jc w:val="both"/>
              <w:rPr>
                <w:sz w:val="20"/>
                <w:szCs w:val="20"/>
              </w:rPr>
            </w:pPr>
            <w:r w:rsidRPr="00A20A89">
              <w:rPr>
                <w:sz w:val="20"/>
                <w:szCs w:val="20"/>
              </w:rPr>
              <w:t>2.6</w:t>
            </w:r>
          </w:p>
        </w:tc>
      </w:tr>
      <w:tr w:rsidR="00E17A9A" w:rsidRPr="00A20A89" w:rsidTr="000D1BC8">
        <w:trPr>
          <w:trHeight w:val="340"/>
        </w:trPr>
        <w:tc>
          <w:tcPr>
            <w:tcW w:w="737" w:type="dxa"/>
            <w:shd w:val="clear" w:color="auto" w:fill="auto"/>
          </w:tcPr>
          <w:p w:rsidR="000D1BC8" w:rsidRPr="00A20A89" w:rsidRDefault="00B01142"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Парки культуры и отдыха</w:t>
            </w:r>
          </w:p>
        </w:tc>
        <w:tc>
          <w:tcPr>
            <w:tcW w:w="1304" w:type="dxa"/>
          </w:tcPr>
          <w:p w:rsidR="000D1BC8" w:rsidRPr="00A20A89" w:rsidRDefault="000D1BC8" w:rsidP="000D1BC8">
            <w:pPr>
              <w:spacing w:before="60" w:after="60"/>
              <w:jc w:val="both"/>
              <w:rPr>
                <w:sz w:val="20"/>
                <w:szCs w:val="20"/>
              </w:rPr>
            </w:pPr>
            <w:r w:rsidRPr="00A20A89">
              <w:rPr>
                <w:sz w:val="20"/>
                <w:szCs w:val="20"/>
              </w:rPr>
              <w:t>3.6.2</w:t>
            </w:r>
          </w:p>
        </w:tc>
      </w:tr>
      <w:tr w:rsidR="00E17A9A" w:rsidRPr="00A20A89" w:rsidTr="000D1BC8">
        <w:trPr>
          <w:trHeight w:val="340"/>
        </w:trPr>
        <w:tc>
          <w:tcPr>
            <w:tcW w:w="737" w:type="dxa"/>
            <w:shd w:val="clear" w:color="auto" w:fill="auto"/>
          </w:tcPr>
          <w:p w:rsidR="000D1BC8" w:rsidRPr="00A20A89" w:rsidRDefault="00B01142"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Цирки и зверинцы</w:t>
            </w:r>
          </w:p>
        </w:tc>
        <w:tc>
          <w:tcPr>
            <w:tcW w:w="1304" w:type="dxa"/>
          </w:tcPr>
          <w:p w:rsidR="000D1BC8" w:rsidRPr="00A20A89" w:rsidRDefault="000D1BC8" w:rsidP="000D1BC8">
            <w:pPr>
              <w:spacing w:before="60" w:after="60"/>
              <w:jc w:val="both"/>
              <w:rPr>
                <w:sz w:val="20"/>
                <w:szCs w:val="20"/>
              </w:rPr>
            </w:pPr>
            <w:r w:rsidRPr="00A20A89">
              <w:rPr>
                <w:sz w:val="20"/>
                <w:szCs w:val="20"/>
              </w:rPr>
              <w:t>3.6.3</w:t>
            </w:r>
          </w:p>
        </w:tc>
      </w:tr>
      <w:tr w:rsidR="00E17A9A" w:rsidRPr="00A20A89" w:rsidTr="000D1BC8">
        <w:trPr>
          <w:trHeight w:val="340"/>
        </w:trPr>
        <w:tc>
          <w:tcPr>
            <w:tcW w:w="737" w:type="dxa"/>
            <w:shd w:val="clear" w:color="auto" w:fill="auto"/>
          </w:tcPr>
          <w:p w:rsidR="000D1BC8" w:rsidRPr="00A20A89" w:rsidRDefault="00B01142" w:rsidP="000D1BC8">
            <w:pPr>
              <w:spacing w:before="60" w:after="60"/>
              <w:jc w:val="both"/>
              <w:rPr>
                <w:sz w:val="20"/>
                <w:szCs w:val="20"/>
              </w:rPr>
            </w:pPr>
            <w:r w:rsidRPr="00A20A89">
              <w:rPr>
                <w:sz w:val="20"/>
                <w:szCs w:val="20"/>
              </w:rPr>
              <w:t>5</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Объекты дорожного сервиса</w:t>
            </w:r>
          </w:p>
        </w:tc>
        <w:tc>
          <w:tcPr>
            <w:tcW w:w="1304" w:type="dxa"/>
          </w:tcPr>
          <w:p w:rsidR="000D1BC8" w:rsidRPr="00A20A89" w:rsidRDefault="000D1BC8" w:rsidP="000D1BC8">
            <w:pPr>
              <w:spacing w:before="60" w:after="60"/>
              <w:jc w:val="both"/>
              <w:rPr>
                <w:sz w:val="20"/>
                <w:szCs w:val="20"/>
              </w:rPr>
            </w:pPr>
            <w:r w:rsidRPr="00A20A89">
              <w:rPr>
                <w:sz w:val="20"/>
                <w:szCs w:val="20"/>
              </w:rPr>
              <w:t>4.9.1</w:t>
            </w:r>
          </w:p>
        </w:tc>
      </w:tr>
      <w:tr w:rsidR="00E17A9A" w:rsidRPr="00A20A89" w:rsidTr="000D1BC8">
        <w:trPr>
          <w:trHeight w:val="340"/>
        </w:trPr>
        <w:tc>
          <w:tcPr>
            <w:tcW w:w="737" w:type="dxa"/>
            <w:shd w:val="clear" w:color="auto" w:fill="auto"/>
          </w:tcPr>
          <w:p w:rsidR="000D1BC8" w:rsidRPr="00A20A89" w:rsidRDefault="00B01142"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Связь</w:t>
            </w:r>
          </w:p>
        </w:tc>
        <w:tc>
          <w:tcPr>
            <w:tcW w:w="1304" w:type="dxa"/>
          </w:tcPr>
          <w:p w:rsidR="000D1BC8" w:rsidRPr="00A20A89" w:rsidRDefault="000D1BC8" w:rsidP="000D1BC8">
            <w:pPr>
              <w:spacing w:before="60" w:after="60"/>
              <w:jc w:val="both"/>
              <w:rPr>
                <w:sz w:val="20"/>
                <w:szCs w:val="20"/>
              </w:rPr>
            </w:pPr>
            <w:r w:rsidRPr="00A20A89">
              <w:rPr>
                <w:sz w:val="20"/>
                <w:szCs w:val="20"/>
              </w:rPr>
              <w:t>6.8</w:t>
            </w:r>
          </w:p>
        </w:tc>
      </w:tr>
      <w:tr w:rsidR="00132E9E" w:rsidRPr="00A20A89" w:rsidTr="000D1BC8">
        <w:trPr>
          <w:trHeight w:val="340"/>
        </w:trPr>
        <w:tc>
          <w:tcPr>
            <w:tcW w:w="737" w:type="dxa"/>
            <w:shd w:val="clear" w:color="auto" w:fill="auto"/>
          </w:tcPr>
          <w:p w:rsidR="00132E9E" w:rsidRPr="00A20A89" w:rsidRDefault="00132E9E" w:rsidP="000D1BC8">
            <w:pPr>
              <w:spacing w:before="60" w:after="60"/>
              <w:jc w:val="both"/>
              <w:rPr>
                <w:sz w:val="20"/>
                <w:szCs w:val="20"/>
              </w:rPr>
            </w:pPr>
            <w:r>
              <w:rPr>
                <w:sz w:val="20"/>
                <w:szCs w:val="20"/>
              </w:rPr>
              <w:t>7</w:t>
            </w:r>
          </w:p>
        </w:tc>
        <w:tc>
          <w:tcPr>
            <w:tcW w:w="7880" w:type="dxa"/>
            <w:shd w:val="clear" w:color="auto" w:fill="auto"/>
          </w:tcPr>
          <w:p w:rsidR="00132E9E" w:rsidRPr="005A10E9" w:rsidRDefault="00B675B9" w:rsidP="00921A22">
            <w:pPr>
              <w:spacing w:before="60" w:after="60"/>
              <w:jc w:val="both"/>
              <w:rPr>
                <w:sz w:val="20"/>
                <w:szCs w:val="20"/>
              </w:rPr>
            </w:pPr>
            <w:r>
              <w:rPr>
                <w:sz w:val="20"/>
                <w:szCs w:val="20"/>
              </w:rPr>
              <w:t>Склад</w:t>
            </w:r>
          </w:p>
        </w:tc>
        <w:tc>
          <w:tcPr>
            <w:tcW w:w="1304" w:type="dxa"/>
          </w:tcPr>
          <w:p w:rsidR="00132E9E" w:rsidRPr="005A10E9" w:rsidRDefault="00132E9E" w:rsidP="00921A22">
            <w:pPr>
              <w:spacing w:before="60" w:after="60"/>
              <w:jc w:val="both"/>
              <w:rPr>
                <w:sz w:val="20"/>
                <w:szCs w:val="20"/>
              </w:rPr>
            </w:pPr>
            <w:r w:rsidRPr="005A10E9">
              <w:rPr>
                <w:sz w:val="20"/>
                <w:szCs w:val="20"/>
              </w:rPr>
              <w:t>6.9</w:t>
            </w:r>
          </w:p>
        </w:tc>
      </w:tr>
      <w:tr w:rsidR="00132E9E" w:rsidRPr="00A20A89" w:rsidTr="000D1BC8">
        <w:trPr>
          <w:trHeight w:val="340"/>
        </w:trPr>
        <w:tc>
          <w:tcPr>
            <w:tcW w:w="9921" w:type="dxa"/>
            <w:gridSpan w:val="3"/>
            <w:shd w:val="clear" w:color="auto" w:fill="auto"/>
          </w:tcPr>
          <w:p w:rsidR="00132E9E" w:rsidRPr="00A20A89" w:rsidRDefault="00132E9E"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132E9E" w:rsidRPr="00A20A89" w:rsidTr="000D1BC8">
        <w:trPr>
          <w:trHeight w:val="340"/>
        </w:trPr>
        <w:tc>
          <w:tcPr>
            <w:tcW w:w="737" w:type="dxa"/>
            <w:shd w:val="clear" w:color="auto" w:fill="auto"/>
          </w:tcPr>
          <w:p w:rsidR="00132E9E" w:rsidRPr="00A20A89" w:rsidRDefault="00132E9E" w:rsidP="000D1BC8">
            <w:pPr>
              <w:spacing w:before="60" w:after="60"/>
              <w:jc w:val="both"/>
              <w:rPr>
                <w:sz w:val="20"/>
                <w:szCs w:val="20"/>
              </w:rPr>
            </w:pPr>
            <w:r w:rsidRPr="00A20A89">
              <w:rPr>
                <w:sz w:val="20"/>
                <w:szCs w:val="20"/>
              </w:rPr>
              <w:t>1</w:t>
            </w:r>
          </w:p>
        </w:tc>
        <w:tc>
          <w:tcPr>
            <w:tcW w:w="7880" w:type="dxa"/>
            <w:shd w:val="clear" w:color="auto" w:fill="auto"/>
          </w:tcPr>
          <w:p w:rsidR="00132E9E" w:rsidRPr="00A20A89" w:rsidRDefault="00132E9E" w:rsidP="000D1BC8">
            <w:pPr>
              <w:spacing w:before="60" w:after="60"/>
              <w:jc w:val="both"/>
              <w:rPr>
                <w:sz w:val="20"/>
                <w:szCs w:val="20"/>
              </w:rPr>
            </w:pPr>
            <w:r w:rsidRPr="00A20A89">
              <w:rPr>
                <w:sz w:val="20"/>
                <w:szCs w:val="20"/>
              </w:rPr>
              <w:t>Хранение автотранспорта</w:t>
            </w:r>
          </w:p>
        </w:tc>
        <w:tc>
          <w:tcPr>
            <w:tcW w:w="1304" w:type="dxa"/>
          </w:tcPr>
          <w:p w:rsidR="00132E9E" w:rsidRPr="00A20A89" w:rsidRDefault="00132E9E" w:rsidP="000D1BC8">
            <w:pPr>
              <w:spacing w:before="60" w:after="60"/>
              <w:jc w:val="both"/>
              <w:rPr>
                <w:sz w:val="20"/>
                <w:szCs w:val="20"/>
              </w:rPr>
            </w:pPr>
            <w:r w:rsidRPr="00A20A89">
              <w:rPr>
                <w:sz w:val="20"/>
                <w:szCs w:val="20"/>
              </w:rPr>
              <w:t>2.7.1</w:t>
            </w:r>
          </w:p>
        </w:tc>
      </w:tr>
      <w:tr w:rsidR="00132E9E" w:rsidRPr="00A20A89" w:rsidTr="000D1BC8">
        <w:trPr>
          <w:trHeight w:val="340"/>
        </w:trPr>
        <w:tc>
          <w:tcPr>
            <w:tcW w:w="737" w:type="dxa"/>
            <w:shd w:val="clear" w:color="auto" w:fill="auto"/>
          </w:tcPr>
          <w:p w:rsidR="00132E9E" w:rsidRPr="00A20A89" w:rsidRDefault="00132E9E" w:rsidP="00C37EBB">
            <w:pPr>
              <w:spacing w:before="60" w:after="60"/>
              <w:jc w:val="both"/>
              <w:rPr>
                <w:sz w:val="20"/>
                <w:szCs w:val="20"/>
              </w:rPr>
            </w:pPr>
            <w:r w:rsidRPr="00A20A89">
              <w:rPr>
                <w:sz w:val="20"/>
                <w:szCs w:val="20"/>
              </w:rPr>
              <w:t>2</w:t>
            </w:r>
          </w:p>
        </w:tc>
        <w:tc>
          <w:tcPr>
            <w:tcW w:w="7880" w:type="dxa"/>
            <w:shd w:val="clear" w:color="auto" w:fill="auto"/>
          </w:tcPr>
          <w:p w:rsidR="00132E9E" w:rsidRPr="00A20A89" w:rsidRDefault="00132E9E" w:rsidP="00C37EBB">
            <w:pPr>
              <w:spacing w:before="60" w:after="60"/>
              <w:jc w:val="both"/>
              <w:rPr>
                <w:sz w:val="20"/>
                <w:szCs w:val="20"/>
              </w:rPr>
            </w:pPr>
            <w:r w:rsidRPr="00A20A89">
              <w:rPr>
                <w:sz w:val="20"/>
                <w:szCs w:val="20"/>
              </w:rPr>
              <w:t>Служебные гаражи</w:t>
            </w:r>
          </w:p>
        </w:tc>
        <w:tc>
          <w:tcPr>
            <w:tcW w:w="1304" w:type="dxa"/>
          </w:tcPr>
          <w:p w:rsidR="00132E9E" w:rsidRPr="00A20A89" w:rsidRDefault="00132E9E" w:rsidP="00C37EBB">
            <w:pPr>
              <w:spacing w:before="60" w:after="60"/>
              <w:jc w:val="both"/>
              <w:rPr>
                <w:sz w:val="20"/>
                <w:szCs w:val="20"/>
              </w:rPr>
            </w:pPr>
            <w:r w:rsidRPr="00A20A89">
              <w:rPr>
                <w:sz w:val="20"/>
                <w:szCs w:val="20"/>
              </w:rPr>
              <w:t>4.9</w:t>
            </w:r>
          </w:p>
        </w:tc>
      </w:tr>
      <w:tr w:rsidR="00132E9E" w:rsidRPr="00A20A89" w:rsidTr="000D1BC8">
        <w:trPr>
          <w:trHeight w:val="340"/>
        </w:trPr>
        <w:tc>
          <w:tcPr>
            <w:tcW w:w="737" w:type="dxa"/>
            <w:shd w:val="clear" w:color="auto" w:fill="auto"/>
          </w:tcPr>
          <w:p w:rsidR="00132E9E" w:rsidRPr="00A20A89" w:rsidRDefault="00132E9E" w:rsidP="003A5C5C">
            <w:pPr>
              <w:spacing w:before="60" w:after="60"/>
              <w:jc w:val="both"/>
              <w:rPr>
                <w:sz w:val="20"/>
                <w:szCs w:val="20"/>
              </w:rPr>
            </w:pPr>
            <w:r>
              <w:rPr>
                <w:sz w:val="20"/>
                <w:szCs w:val="20"/>
              </w:rPr>
              <w:t>3</w:t>
            </w:r>
          </w:p>
        </w:tc>
        <w:tc>
          <w:tcPr>
            <w:tcW w:w="7880" w:type="dxa"/>
            <w:shd w:val="clear" w:color="auto" w:fill="auto"/>
          </w:tcPr>
          <w:p w:rsidR="00132E9E" w:rsidRPr="00A20A89" w:rsidRDefault="00132E9E" w:rsidP="003A5C5C">
            <w:pPr>
              <w:spacing w:before="60" w:after="60"/>
              <w:jc w:val="both"/>
              <w:rPr>
                <w:sz w:val="20"/>
                <w:szCs w:val="20"/>
              </w:rPr>
            </w:pPr>
            <w:r w:rsidRPr="00A20A89">
              <w:rPr>
                <w:sz w:val="20"/>
                <w:szCs w:val="20"/>
              </w:rPr>
              <w:t>Стоянки транспорта общего пользования</w:t>
            </w:r>
          </w:p>
        </w:tc>
        <w:tc>
          <w:tcPr>
            <w:tcW w:w="1304" w:type="dxa"/>
          </w:tcPr>
          <w:p w:rsidR="00132E9E" w:rsidRPr="00A20A89" w:rsidRDefault="00132E9E" w:rsidP="003A5C5C">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25"/>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50"/>
        <w:gridCol w:w="850"/>
        <w:gridCol w:w="850"/>
        <w:gridCol w:w="850"/>
        <w:gridCol w:w="850"/>
        <w:gridCol w:w="850"/>
        <w:gridCol w:w="850"/>
        <w:gridCol w:w="736"/>
        <w:gridCol w:w="850"/>
        <w:gridCol w:w="850"/>
      </w:tblGrid>
      <w:tr w:rsidR="00E17A9A" w:rsidRPr="00A20A89" w:rsidTr="00B04400">
        <w:trPr>
          <w:cantSplit/>
          <w:trHeight w:val="3572"/>
        </w:trPr>
        <w:tc>
          <w:tcPr>
            <w:tcW w:w="1531" w:type="dxa"/>
            <w:textDirection w:val="btLr"/>
            <w:vAlign w:val="center"/>
          </w:tcPr>
          <w:p w:rsidR="00B04400" w:rsidRPr="00A20A89" w:rsidRDefault="00B04400" w:rsidP="00B04400">
            <w:pPr>
              <w:spacing w:line="204" w:lineRule="auto"/>
              <w:jc w:val="center"/>
              <w:rPr>
                <w:sz w:val="20"/>
                <w:szCs w:val="20"/>
              </w:rPr>
            </w:pPr>
            <w:r w:rsidRPr="00A20A89">
              <w:rPr>
                <w:sz w:val="20"/>
                <w:szCs w:val="20"/>
              </w:rPr>
              <w:t>Наименование</w:t>
            </w:r>
          </w:p>
        </w:tc>
        <w:tc>
          <w:tcPr>
            <w:tcW w:w="850"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Минимальная площадь (га)</w:t>
            </w:r>
          </w:p>
        </w:tc>
        <w:tc>
          <w:tcPr>
            <w:tcW w:w="850"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Максимальная площадь (га)</w:t>
            </w:r>
          </w:p>
        </w:tc>
        <w:tc>
          <w:tcPr>
            <w:tcW w:w="850"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Минимальная длина стороны по уличному фронту (м)*</w:t>
            </w:r>
          </w:p>
        </w:tc>
        <w:tc>
          <w:tcPr>
            <w:tcW w:w="850"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Минимальная ширина/глубина (м)*</w:t>
            </w:r>
          </w:p>
        </w:tc>
        <w:tc>
          <w:tcPr>
            <w:tcW w:w="850"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Максимальный коэффициент застройки (%)</w:t>
            </w:r>
          </w:p>
        </w:tc>
        <w:tc>
          <w:tcPr>
            <w:tcW w:w="850"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Минимальный коэффициент озеленения (%)</w:t>
            </w:r>
          </w:p>
        </w:tc>
        <w:tc>
          <w:tcPr>
            <w:tcW w:w="850" w:type="dxa"/>
            <w:textDirection w:val="btLr"/>
            <w:vAlign w:val="center"/>
          </w:tcPr>
          <w:p w:rsidR="00B04400" w:rsidRPr="00A20A89" w:rsidRDefault="00B04400" w:rsidP="00B04400">
            <w:pPr>
              <w:spacing w:line="204" w:lineRule="auto"/>
              <w:jc w:val="center"/>
              <w:rPr>
                <w:sz w:val="20"/>
                <w:szCs w:val="20"/>
              </w:rPr>
            </w:pPr>
            <w:r w:rsidRPr="00A20A89">
              <w:rPr>
                <w:sz w:val="20"/>
                <w:szCs w:val="20"/>
              </w:rPr>
              <w:t>Максимальная высота ограды (м)</w:t>
            </w:r>
          </w:p>
        </w:tc>
        <w:tc>
          <w:tcPr>
            <w:tcW w:w="736" w:type="dxa"/>
            <w:textDirection w:val="btLr"/>
            <w:vAlign w:val="center"/>
          </w:tcPr>
          <w:p w:rsidR="00B04400" w:rsidRPr="00A20A89" w:rsidRDefault="00B04400" w:rsidP="00B04400">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50" w:type="dxa"/>
            <w:textDirection w:val="btLr"/>
            <w:vAlign w:val="center"/>
          </w:tcPr>
          <w:p w:rsidR="00B04400" w:rsidRPr="00A20A89" w:rsidRDefault="00B04400" w:rsidP="00B04400">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50" w:type="dxa"/>
            <w:textDirection w:val="btLr"/>
            <w:vAlign w:val="center"/>
          </w:tcPr>
          <w:p w:rsidR="00B04400" w:rsidRPr="00A20A89" w:rsidRDefault="00B04400" w:rsidP="00B04400">
            <w:pPr>
              <w:spacing w:line="204" w:lineRule="auto"/>
              <w:jc w:val="center"/>
              <w:rPr>
                <w:sz w:val="20"/>
                <w:szCs w:val="20"/>
              </w:rPr>
            </w:pPr>
            <w:r w:rsidRPr="00A20A89">
              <w:rPr>
                <w:sz w:val="20"/>
                <w:szCs w:val="20"/>
              </w:rPr>
              <w:t>Предельное количество этажей</w:t>
            </w:r>
          </w:p>
        </w:tc>
      </w:tr>
      <w:tr w:rsidR="00E17A9A" w:rsidRPr="00A20A89" w:rsidTr="00B04400">
        <w:trPr>
          <w:trHeight w:val="1051"/>
        </w:trPr>
        <w:tc>
          <w:tcPr>
            <w:tcW w:w="1531" w:type="dxa"/>
          </w:tcPr>
          <w:p w:rsidR="00E82658" w:rsidRPr="00A20A89" w:rsidRDefault="00E82658" w:rsidP="00E82658">
            <w:pPr>
              <w:jc w:val="center"/>
              <w:rPr>
                <w:sz w:val="20"/>
                <w:szCs w:val="20"/>
              </w:rPr>
            </w:pPr>
            <w:r w:rsidRPr="00A20A89">
              <w:rPr>
                <w:sz w:val="20"/>
                <w:szCs w:val="20"/>
              </w:rPr>
              <w:t>Многоэтажная жилая застройка (высотная застройка)</w:t>
            </w:r>
          </w:p>
        </w:tc>
        <w:tc>
          <w:tcPr>
            <w:tcW w:w="850" w:type="dxa"/>
          </w:tcPr>
          <w:p w:rsidR="00E82658" w:rsidRPr="00A20A89" w:rsidRDefault="00E82658" w:rsidP="00E82658">
            <w:pPr>
              <w:jc w:val="center"/>
              <w:rPr>
                <w:sz w:val="20"/>
                <w:szCs w:val="20"/>
              </w:rPr>
            </w:pPr>
            <w:r w:rsidRPr="00A20A89">
              <w:rPr>
                <w:sz w:val="20"/>
                <w:szCs w:val="20"/>
              </w:rPr>
              <w:t>0,10</w:t>
            </w:r>
          </w:p>
        </w:tc>
        <w:tc>
          <w:tcPr>
            <w:tcW w:w="850" w:type="dxa"/>
          </w:tcPr>
          <w:p w:rsidR="00E82658" w:rsidRPr="00A20A89" w:rsidRDefault="00E82658" w:rsidP="00E82658">
            <w:pPr>
              <w:jc w:val="center"/>
              <w:rPr>
                <w:sz w:val="20"/>
                <w:szCs w:val="20"/>
              </w:rPr>
            </w:pPr>
            <w:r w:rsidRPr="00A20A89">
              <w:rPr>
                <w:sz w:val="20"/>
                <w:szCs w:val="20"/>
              </w:rPr>
              <w:t>Не подлежит установлению</w:t>
            </w:r>
          </w:p>
        </w:tc>
        <w:tc>
          <w:tcPr>
            <w:tcW w:w="850" w:type="dxa"/>
          </w:tcPr>
          <w:p w:rsidR="00E82658" w:rsidRPr="00A20A89" w:rsidRDefault="00E82658" w:rsidP="00E82658">
            <w:pPr>
              <w:jc w:val="center"/>
              <w:rPr>
                <w:sz w:val="20"/>
                <w:szCs w:val="20"/>
              </w:rPr>
            </w:pPr>
            <w:r w:rsidRPr="00A20A89">
              <w:rPr>
                <w:sz w:val="20"/>
                <w:szCs w:val="20"/>
              </w:rPr>
              <w:t>42</w:t>
            </w:r>
          </w:p>
        </w:tc>
        <w:tc>
          <w:tcPr>
            <w:tcW w:w="850" w:type="dxa"/>
          </w:tcPr>
          <w:p w:rsidR="00E82658" w:rsidRPr="00A20A89" w:rsidRDefault="00E82658" w:rsidP="00E82658">
            <w:pPr>
              <w:jc w:val="center"/>
              <w:rPr>
                <w:sz w:val="20"/>
                <w:szCs w:val="20"/>
              </w:rPr>
            </w:pPr>
            <w:r w:rsidRPr="00A20A89">
              <w:rPr>
                <w:sz w:val="20"/>
                <w:szCs w:val="20"/>
              </w:rPr>
              <w:t>24</w:t>
            </w:r>
          </w:p>
        </w:tc>
        <w:tc>
          <w:tcPr>
            <w:tcW w:w="850" w:type="dxa"/>
          </w:tcPr>
          <w:p w:rsidR="00E82658" w:rsidRPr="00A20A89" w:rsidRDefault="00E82658" w:rsidP="00E82658">
            <w:pPr>
              <w:jc w:val="center"/>
              <w:rPr>
                <w:sz w:val="20"/>
                <w:szCs w:val="20"/>
              </w:rPr>
            </w:pPr>
            <w:r w:rsidRPr="00A20A89">
              <w:rPr>
                <w:sz w:val="20"/>
                <w:szCs w:val="20"/>
              </w:rPr>
              <w:t>60</w:t>
            </w:r>
          </w:p>
        </w:tc>
        <w:tc>
          <w:tcPr>
            <w:tcW w:w="850" w:type="dxa"/>
          </w:tcPr>
          <w:p w:rsidR="00E82658" w:rsidRPr="00A20A89" w:rsidRDefault="00E82658" w:rsidP="00E82658">
            <w:pPr>
              <w:jc w:val="center"/>
              <w:rPr>
                <w:sz w:val="20"/>
                <w:szCs w:val="20"/>
              </w:rPr>
            </w:pPr>
            <w:r w:rsidRPr="00A20A89">
              <w:rPr>
                <w:sz w:val="20"/>
                <w:szCs w:val="20"/>
              </w:rPr>
              <w:t>10</w:t>
            </w:r>
          </w:p>
        </w:tc>
        <w:tc>
          <w:tcPr>
            <w:tcW w:w="850" w:type="dxa"/>
          </w:tcPr>
          <w:p w:rsidR="00E82658" w:rsidRPr="00A20A89" w:rsidRDefault="00E82658" w:rsidP="00E82658">
            <w:pPr>
              <w:jc w:val="center"/>
              <w:rPr>
                <w:sz w:val="20"/>
                <w:szCs w:val="20"/>
              </w:rPr>
            </w:pPr>
            <w:r w:rsidRPr="00A20A89">
              <w:rPr>
                <w:sz w:val="20"/>
                <w:szCs w:val="20"/>
              </w:rPr>
              <w:t>2</w:t>
            </w:r>
          </w:p>
        </w:tc>
        <w:tc>
          <w:tcPr>
            <w:tcW w:w="736" w:type="dxa"/>
          </w:tcPr>
          <w:p w:rsidR="00E82658" w:rsidRPr="00A20A89" w:rsidRDefault="00E82658" w:rsidP="00E82658">
            <w:pPr>
              <w:jc w:val="center"/>
              <w:rPr>
                <w:sz w:val="20"/>
                <w:szCs w:val="20"/>
              </w:rPr>
            </w:pPr>
            <w:r w:rsidRPr="00A20A89">
              <w:rPr>
                <w:sz w:val="20"/>
                <w:szCs w:val="20"/>
              </w:rPr>
              <w:t>1</w:t>
            </w:r>
          </w:p>
          <w:p w:rsidR="00E82658" w:rsidRPr="00A20A89" w:rsidRDefault="00E82658" w:rsidP="00E82658">
            <w:pPr>
              <w:jc w:val="center"/>
              <w:rPr>
                <w:sz w:val="20"/>
                <w:szCs w:val="20"/>
              </w:rPr>
            </w:pPr>
          </w:p>
        </w:tc>
        <w:tc>
          <w:tcPr>
            <w:tcW w:w="850" w:type="dxa"/>
          </w:tcPr>
          <w:p w:rsidR="00E82658" w:rsidRPr="00A20A89" w:rsidRDefault="00E82658" w:rsidP="00E82658">
            <w:pPr>
              <w:jc w:val="center"/>
              <w:rPr>
                <w:sz w:val="20"/>
                <w:szCs w:val="20"/>
              </w:rPr>
            </w:pPr>
            <w:r w:rsidRPr="00A20A89">
              <w:rPr>
                <w:sz w:val="20"/>
                <w:szCs w:val="20"/>
              </w:rPr>
              <w:t>3</w:t>
            </w:r>
          </w:p>
        </w:tc>
        <w:tc>
          <w:tcPr>
            <w:tcW w:w="850" w:type="dxa"/>
          </w:tcPr>
          <w:p w:rsidR="00E82658" w:rsidRPr="00A20A89" w:rsidRDefault="00E82658" w:rsidP="00E82658">
            <w:pPr>
              <w:jc w:val="center"/>
              <w:rPr>
                <w:sz w:val="20"/>
                <w:szCs w:val="20"/>
              </w:rPr>
            </w:pPr>
            <w:r w:rsidRPr="00A20A89">
              <w:rPr>
                <w:sz w:val="20"/>
                <w:szCs w:val="20"/>
              </w:rPr>
              <w:t>16</w:t>
            </w:r>
          </w:p>
        </w:tc>
      </w:tr>
      <w:tr w:rsidR="00E17A9A" w:rsidRPr="00A20A89" w:rsidTr="00B04400">
        <w:trPr>
          <w:trHeight w:val="1051"/>
        </w:trPr>
        <w:tc>
          <w:tcPr>
            <w:tcW w:w="1531" w:type="dxa"/>
          </w:tcPr>
          <w:p w:rsidR="00E82658" w:rsidRPr="00A20A89" w:rsidRDefault="00E82658" w:rsidP="00E82658">
            <w:pPr>
              <w:jc w:val="center"/>
              <w:rPr>
                <w:sz w:val="20"/>
                <w:szCs w:val="20"/>
              </w:rPr>
            </w:pPr>
            <w:r w:rsidRPr="00A20A89">
              <w:rPr>
                <w:sz w:val="20"/>
                <w:szCs w:val="20"/>
              </w:rPr>
              <w:t>Среднеэтажная жилая застройка</w:t>
            </w:r>
          </w:p>
        </w:tc>
        <w:tc>
          <w:tcPr>
            <w:tcW w:w="850" w:type="dxa"/>
          </w:tcPr>
          <w:p w:rsidR="00E82658" w:rsidRPr="00A20A89" w:rsidRDefault="00E82658" w:rsidP="00E82658">
            <w:pPr>
              <w:jc w:val="center"/>
              <w:rPr>
                <w:sz w:val="20"/>
                <w:szCs w:val="20"/>
              </w:rPr>
            </w:pPr>
            <w:r w:rsidRPr="00A20A89">
              <w:rPr>
                <w:sz w:val="20"/>
                <w:szCs w:val="20"/>
              </w:rPr>
              <w:t>0,06</w:t>
            </w:r>
          </w:p>
        </w:tc>
        <w:tc>
          <w:tcPr>
            <w:tcW w:w="850" w:type="dxa"/>
          </w:tcPr>
          <w:p w:rsidR="00E82658" w:rsidRPr="00A20A89" w:rsidRDefault="00E82658" w:rsidP="00E82658">
            <w:pPr>
              <w:jc w:val="center"/>
              <w:rPr>
                <w:sz w:val="20"/>
                <w:szCs w:val="20"/>
              </w:rPr>
            </w:pPr>
            <w:r w:rsidRPr="00A20A89">
              <w:rPr>
                <w:sz w:val="20"/>
                <w:szCs w:val="20"/>
              </w:rPr>
              <w:t>Не подлежит установлению</w:t>
            </w:r>
          </w:p>
        </w:tc>
        <w:tc>
          <w:tcPr>
            <w:tcW w:w="850" w:type="dxa"/>
          </w:tcPr>
          <w:p w:rsidR="00E82658" w:rsidRPr="00A20A89" w:rsidRDefault="00E82658" w:rsidP="00E82658">
            <w:pPr>
              <w:jc w:val="center"/>
              <w:rPr>
                <w:sz w:val="20"/>
                <w:szCs w:val="20"/>
              </w:rPr>
            </w:pPr>
            <w:r w:rsidRPr="00A20A89">
              <w:rPr>
                <w:sz w:val="20"/>
                <w:szCs w:val="20"/>
              </w:rPr>
              <w:t>27</w:t>
            </w:r>
          </w:p>
        </w:tc>
        <w:tc>
          <w:tcPr>
            <w:tcW w:w="850" w:type="dxa"/>
          </w:tcPr>
          <w:p w:rsidR="00E82658" w:rsidRPr="00A20A89" w:rsidRDefault="00E82658" w:rsidP="00E82658">
            <w:pPr>
              <w:jc w:val="center"/>
              <w:rPr>
                <w:sz w:val="20"/>
                <w:szCs w:val="20"/>
              </w:rPr>
            </w:pPr>
            <w:r w:rsidRPr="00A20A89">
              <w:rPr>
                <w:sz w:val="20"/>
                <w:szCs w:val="20"/>
              </w:rPr>
              <w:t>24</w:t>
            </w:r>
          </w:p>
        </w:tc>
        <w:tc>
          <w:tcPr>
            <w:tcW w:w="850" w:type="dxa"/>
          </w:tcPr>
          <w:p w:rsidR="00E82658" w:rsidRPr="00A20A89" w:rsidRDefault="00E82658" w:rsidP="00E82658">
            <w:pPr>
              <w:jc w:val="center"/>
              <w:rPr>
                <w:sz w:val="20"/>
                <w:szCs w:val="20"/>
              </w:rPr>
            </w:pPr>
            <w:r w:rsidRPr="00A20A89">
              <w:rPr>
                <w:sz w:val="20"/>
                <w:szCs w:val="20"/>
              </w:rPr>
              <w:t>60</w:t>
            </w:r>
          </w:p>
        </w:tc>
        <w:tc>
          <w:tcPr>
            <w:tcW w:w="850" w:type="dxa"/>
          </w:tcPr>
          <w:p w:rsidR="00E82658" w:rsidRPr="00A20A89" w:rsidRDefault="00E82658" w:rsidP="00E82658">
            <w:pPr>
              <w:jc w:val="center"/>
              <w:rPr>
                <w:sz w:val="20"/>
                <w:szCs w:val="20"/>
              </w:rPr>
            </w:pPr>
            <w:r w:rsidRPr="00A20A89">
              <w:rPr>
                <w:sz w:val="20"/>
                <w:szCs w:val="20"/>
              </w:rPr>
              <w:t>10</w:t>
            </w:r>
          </w:p>
        </w:tc>
        <w:tc>
          <w:tcPr>
            <w:tcW w:w="850" w:type="dxa"/>
          </w:tcPr>
          <w:p w:rsidR="00E82658" w:rsidRPr="00A20A89" w:rsidRDefault="00E82658" w:rsidP="00E82658">
            <w:pPr>
              <w:jc w:val="center"/>
              <w:rPr>
                <w:sz w:val="20"/>
                <w:szCs w:val="20"/>
              </w:rPr>
            </w:pPr>
            <w:r w:rsidRPr="00A20A89">
              <w:rPr>
                <w:sz w:val="20"/>
                <w:szCs w:val="20"/>
              </w:rPr>
              <w:t>2</w:t>
            </w:r>
          </w:p>
        </w:tc>
        <w:tc>
          <w:tcPr>
            <w:tcW w:w="736" w:type="dxa"/>
          </w:tcPr>
          <w:p w:rsidR="00E82658" w:rsidRPr="00A20A89" w:rsidRDefault="00E82658" w:rsidP="00E82658">
            <w:pPr>
              <w:jc w:val="center"/>
              <w:rPr>
                <w:sz w:val="20"/>
                <w:szCs w:val="20"/>
              </w:rPr>
            </w:pPr>
            <w:r w:rsidRPr="00A20A89">
              <w:rPr>
                <w:sz w:val="20"/>
                <w:szCs w:val="20"/>
              </w:rPr>
              <w:t>1</w:t>
            </w:r>
          </w:p>
          <w:p w:rsidR="00E82658" w:rsidRPr="00A20A89" w:rsidRDefault="00E82658" w:rsidP="00E82658">
            <w:pPr>
              <w:jc w:val="center"/>
              <w:rPr>
                <w:sz w:val="20"/>
                <w:szCs w:val="20"/>
              </w:rPr>
            </w:pPr>
          </w:p>
        </w:tc>
        <w:tc>
          <w:tcPr>
            <w:tcW w:w="850" w:type="dxa"/>
          </w:tcPr>
          <w:p w:rsidR="00E82658" w:rsidRPr="00A20A89" w:rsidRDefault="00E82658" w:rsidP="00E82658">
            <w:pPr>
              <w:jc w:val="center"/>
              <w:rPr>
                <w:sz w:val="20"/>
                <w:szCs w:val="20"/>
              </w:rPr>
            </w:pPr>
            <w:r w:rsidRPr="00A20A89">
              <w:rPr>
                <w:sz w:val="20"/>
                <w:szCs w:val="20"/>
              </w:rPr>
              <w:t>3</w:t>
            </w:r>
          </w:p>
        </w:tc>
        <w:tc>
          <w:tcPr>
            <w:tcW w:w="850" w:type="dxa"/>
          </w:tcPr>
          <w:p w:rsidR="00E82658" w:rsidRPr="00A20A89" w:rsidRDefault="00E82658" w:rsidP="00E82658">
            <w:pPr>
              <w:jc w:val="center"/>
              <w:rPr>
                <w:sz w:val="20"/>
                <w:szCs w:val="20"/>
              </w:rPr>
            </w:pPr>
            <w:r w:rsidRPr="00A20A89">
              <w:rPr>
                <w:sz w:val="20"/>
                <w:szCs w:val="20"/>
              </w:rPr>
              <w:t>9</w:t>
            </w:r>
          </w:p>
        </w:tc>
      </w:tr>
      <w:tr w:rsidR="00B04400" w:rsidRPr="00A20A89" w:rsidTr="00B04400">
        <w:trPr>
          <w:trHeight w:val="1051"/>
        </w:trPr>
        <w:tc>
          <w:tcPr>
            <w:tcW w:w="1531" w:type="dxa"/>
          </w:tcPr>
          <w:p w:rsidR="00B04400" w:rsidRPr="00A20A89" w:rsidRDefault="00B04400" w:rsidP="00E82658">
            <w:pPr>
              <w:jc w:val="center"/>
              <w:rPr>
                <w:sz w:val="20"/>
                <w:szCs w:val="20"/>
              </w:rPr>
            </w:pPr>
            <w:r w:rsidRPr="00A20A89">
              <w:rPr>
                <w:sz w:val="20"/>
                <w:szCs w:val="20"/>
              </w:rPr>
              <w:t>Общественные</w:t>
            </w:r>
          </w:p>
          <w:p w:rsidR="00B04400" w:rsidRPr="00A20A89" w:rsidRDefault="00B04400" w:rsidP="00E82658">
            <w:pPr>
              <w:jc w:val="center"/>
              <w:rPr>
                <w:sz w:val="20"/>
                <w:szCs w:val="20"/>
              </w:rPr>
            </w:pPr>
            <w:r w:rsidRPr="00A20A89">
              <w:rPr>
                <w:sz w:val="20"/>
                <w:szCs w:val="20"/>
              </w:rPr>
              <w:t>объекты</w:t>
            </w:r>
          </w:p>
        </w:tc>
        <w:tc>
          <w:tcPr>
            <w:tcW w:w="850" w:type="dxa"/>
          </w:tcPr>
          <w:p w:rsidR="00B04400" w:rsidRPr="00A20A89" w:rsidRDefault="00B04400" w:rsidP="000D1BC8">
            <w:pPr>
              <w:jc w:val="center"/>
              <w:rPr>
                <w:sz w:val="20"/>
                <w:szCs w:val="20"/>
              </w:rPr>
            </w:pPr>
            <w:r w:rsidRPr="00A20A89">
              <w:rPr>
                <w:sz w:val="20"/>
                <w:szCs w:val="20"/>
              </w:rPr>
              <w:t>0,10</w:t>
            </w:r>
          </w:p>
        </w:tc>
        <w:tc>
          <w:tcPr>
            <w:tcW w:w="850" w:type="dxa"/>
          </w:tcPr>
          <w:p w:rsidR="00B04400" w:rsidRPr="00A20A89" w:rsidRDefault="00B04400" w:rsidP="000D1BC8">
            <w:pPr>
              <w:jc w:val="center"/>
              <w:rPr>
                <w:sz w:val="20"/>
                <w:szCs w:val="20"/>
              </w:rPr>
            </w:pPr>
            <w:r w:rsidRPr="00A20A89">
              <w:rPr>
                <w:sz w:val="20"/>
                <w:szCs w:val="20"/>
              </w:rPr>
              <w:t>Не подлежит установлению</w:t>
            </w:r>
          </w:p>
        </w:tc>
        <w:tc>
          <w:tcPr>
            <w:tcW w:w="850" w:type="dxa"/>
          </w:tcPr>
          <w:p w:rsidR="00B04400" w:rsidRPr="00A20A89" w:rsidRDefault="00B04400" w:rsidP="000D1BC8">
            <w:pPr>
              <w:jc w:val="center"/>
              <w:rPr>
                <w:sz w:val="20"/>
                <w:szCs w:val="20"/>
              </w:rPr>
            </w:pPr>
            <w:r w:rsidRPr="00A20A89">
              <w:rPr>
                <w:sz w:val="20"/>
                <w:szCs w:val="20"/>
              </w:rPr>
              <w:t>50</w:t>
            </w:r>
          </w:p>
        </w:tc>
        <w:tc>
          <w:tcPr>
            <w:tcW w:w="850" w:type="dxa"/>
          </w:tcPr>
          <w:p w:rsidR="00B04400" w:rsidRPr="00A20A89" w:rsidRDefault="00B04400" w:rsidP="000D1BC8">
            <w:pPr>
              <w:jc w:val="center"/>
              <w:rPr>
                <w:sz w:val="20"/>
                <w:szCs w:val="20"/>
              </w:rPr>
            </w:pPr>
            <w:r w:rsidRPr="00A20A89">
              <w:rPr>
                <w:sz w:val="20"/>
                <w:szCs w:val="20"/>
              </w:rPr>
              <w:t>40</w:t>
            </w:r>
          </w:p>
        </w:tc>
        <w:tc>
          <w:tcPr>
            <w:tcW w:w="850" w:type="dxa"/>
          </w:tcPr>
          <w:p w:rsidR="00B04400" w:rsidRPr="00A20A89" w:rsidRDefault="00B04400" w:rsidP="000D1BC8">
            <w:pPr>
              <w:jc w:val="center"/>
              <w:rPr>
                <w:sz w:val="20"/>
                <w:szCs w:val="20"/>
              </w:rPr>
            </w:pPr>
            <w:r w:rsidRPr="00A20A89">
              <w:rPr>
                <w:sz w:val="20"/>
                <w:szCs w:val="20"/>
              </w:rPr>
              <w:t>70</w:t>
            </w:r>
          </w:p>
        </w:tc>
        <w:tc>
          <w:tcPr>
            <w:tcW w:w="850" w:type="dxa"/>
          </w:tcPr>
          <w:p w:rsidR="00B04400" w:rsidRPr="00A20A89" w:rsidRDefault="00B04400" w:rsidP="000D1BC8">
            <w:pPr>
              <w:jc w:val="center"/>
              <w:rPr>
                <w:sz w:val="20"/>
                <w:szCs w:val="20"/>
              </w:rPr>
            </w:pPr>
            <w:r w:rsidRPr="00A20A89">
              <w:rPr>
                <w:sz w:val="20"/>
                <w:szCs w:val="20"/>
              </w:rPr>
              <w:t>20</w:t>
            </w:r>
          </w:p>
        </w:tc>
        <w:tc>
          <w:tcPr>
            <w:tcW w:w="850" w:type="dxa"/>
          </w:tcPr>
          <w:p w:rsidR="00B04400" w:rsidRPr="00A20A89" w:rsidRDefault="00B04400" w:rsidP="000D1BC8">
            <w:pPr>
              <w:jc w:val="center"/>
              <w:rPr>
                <w:sz w:val="20"/>
                <w:szCs w:val="20"/>
              </w:rPr>
            </w:pPr>
            <w:r w:rsidRPr="00A20A89">
              <w:rPr>
                <w:sz w:val="20"/>
                <w:szCs w:val="20"/>
              </w:rPr>
              <w:t>1,6</w:t>
            </w:r>
          </w:p>
        </w:tc>
        <w:tc>
          <w:tcPr>
            <w:tcW w:w="736" w:type="dxa"/>
          </w:tcPr>
          <w:p w:rsidR="00B04400" w:rsidRPr="00A20A89" w:rsidRDefault="00B04400" w:rsidP="000D1BC8">
            <w:pPr>
              <w:jc w:val="center"/>
              <w:rPr>
                <w:sz w:val="20"/>
                <w:szCs w:val="20"/>
              </w:rPr>
            </w:pPr>
            <w:r w:rsidRPr="00A20A89">
              <w:rPr>
                <w:sz w:val="20"/>
                <w:szCs w:val="20"/>
              </w:rPr>
              <w:t>1</w:t>
            </w:r>
          </w:p>
        </w:tc>
        <w:tc>
          <w:tcPr>
            <w:tcW w:w="850" w:type="dxa"/>
          </w:tcPr>
          <w:p w:rsidR="00B04400" w:rsidRPr="00A20A89" w:rsidRDefault="00B04400" w:rsidP="000D1BC8">
            <w:pPr>
              <w:jc w:val="center"/>
              <w:rPr>
                <w:sz w:val="20"/>
                <w:szCs w:val="20"/>
              </w:rPr>
            </w:pPr>
            <w:r w:rsidRPr="00A20A89">
              <w:rPr>
                <w:sz w:val="20"/>
                <w:szCs w:val="20"/>
              </w:rPr>
              <w:t>3</w:t>
            </w:r>
          </w:p>
        </w:tc>
        <w:tc>
          <w:tcPr>
            <w:tcW w:w="850" w:type="dxa"/>
          </w:tcPr>
          <w:p w:rsidR="00B04400" w:rsidRPr="00A20A89" w:rsidRDefault="00B04400" w:rsidP="000D1BC8">
            <w:pPr>
              <w:jc w:val="center"/>
              <w:rPr>
                <w:sz w:val="20"/>
                <w:szCs w:val="20"/>
              </w:rPr>
            </w:pPr>
            <w:r w:rsidRPr="00A20A89">
              <w:rPr>
                <w:sz w:val="20"/>
                <w:szCs w:val="20"/>
              </w:rPr>
              <w:t>10</w:t>
            </w:r>
          </w:p>
        </w:tc>
      </w:tr>
    </w:tbl>
    <w:p w:rsidR="000D1BC8" w:rsidRPr="00A20A89" w:rsidRDefault="000D1BC8" w:rsidP="000D1BC8">
      <w:pPr>
        <w:pStyle w:val="G7"/>
        <w:tabs>
          <w:tab w:val="left" w:pos="993"/>
          <w:tab w:val="left" w:pos="1134"/>
        </w:tabs>
        <w:ind w:firstLine="0"/>
      </w:pPr>
    </w:p>
    <w:p w:rsidR="000D1BC8" w:rsidRPr="00A20A89" w:rsidRDefault="000D1BC8" w:rsidP="00BD242A">
      <w:pPr>
        <w:pStyle w:val="ConsPlusNonformat"/>
        <w:widowControl w:val="0"/>
        <w:numPr>
          <w:ilvl w:val="1"/>
          <w:numId w:val="2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0D1BC8" w:rsidRPr="00A20A89" w:rsidRDefault="000D1BC8" w:rsidP="00BD242A">
      <w:pPr>
        <w:pStyle w:val="ConsPlusNonformat"/>
        <w:widowControl w:val="0"/>
        <w:numPr>
          <w:ilvl w:val="1"/>
          <w:numId w:val="2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0D1BC8" w:rsidRPr="00A20A89" w:rsidRDefault="000D1BC8" w:rsidP="00BD242A">
      <w:pPr>
        <w:pStyle w:val="ConsPlusNonformat"/>
        <w:widowControl w:val="0"/>
        <w:numPr>
          <w:ilvl w:val="1"/>
          <w:numId w:val="2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BD242A">
      <w:pPr>
        <w:pStyle w:val="ConsPlusNonformat"/>
        <w:widowControl w:val="0"/>
        <w:numPr>
          <w:ilvl w:val="1"/>
          <w:numId w:val="2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4044F8">
      <w:pPr>
        <w:pStyle w:val="ConsPlusNonformat"/>
        <w:widowControl w:val="0"/>
        <w:numPr>
          <w:ilvl w:val="1"/>
          <w:numId w:val="117"/>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0D1BC8" w:rsidRPr="00A20A89" w:rsidRDefault="000D1BC8" w:rsidP="004044F8">
      <w:pPr>
        <w:pStyle w:val="ConsPlusNonformat"/>
        <w:widowControl w:val="0"/>
        <w:numPr>
          <w:ilvl w:val="1"/>
          <w:numId w:val="117"/>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4044F8">
      <w:pPr>
        <w:pStyle w:val="ConsPlusNonformat"/>
        <w:widowControl w:val="0"/>
        <w:numPr>
          <w:ilvl w:val="1"/>
          <w:numId w:val="117"/>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BD242A">
      <w:pPr>
        <w:pStyle w:val="ConsPlusNonformat"/>
        <w:widowControl w:val="0"/>
        <w:numPr>
          <w:ilvl w:val="1"/>
          <w:numId w:val="2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 пределах основных фасадов зданий, имеющих входы, проезды устанавливаются шириной 5,5 м. </w:t>
      </w:r>
    </w:p>
    <w:p w:rsidR="000D1BC8" w:rsidRPr="00A20A89" w:rsidRDefault="000D1BC8" w:rsidP="00BD242A">
      <w:pPr>
        <w:pStyle w:val="ConsPlusNonformat"/>
        <w:widowControl w:val="0"/>
        <w:numPr>
          <w:ilvl w:val="1"/>
          <w:numId w:val="2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BD242A">
      <w:pPr>
        <w:pStyle w:val="ConsPlusNonformat"/>
        <w:widowControl w:val="0"/>
        <w:numPr>
          <w:ilvl w:val="1"/>
          <w:numId w:val="2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0D1BC8" w:rsidRPr="00A20A89" w:rsidRDefault="000D1BC8" w:rsidP="00BD242A">
      <w:pPr>
        <w:pStyle w:val="ConsPlusNonformat"/>
        <w:widowControl w:val="0"/>
        <w:numPr>
          <w:ilvl w:val="1"/>
          <w:numId w:val="2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0D1BC8" w:rsidRPr="00A20A89" w:rsidRDefault="000D1BC8" w:rsidP="00BD242A">
      <w:pPr>
        <w:pStyle w:val="G7"/>
        <w:numPr>
          <w:ilvl w:val="0"/>
          <w:numId w:val="26"/>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26"/>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26"/>
        </w:numPr>
        <w:tabs>
          <w:tab w:val="left" w:pos="993"/>
          <w:tab w:val="left" w:pos="1134"/>
        </w:tabs>
        <w:ind w:left="0" w:firstLine="680"/>
        <w:rPr>
          <w:szCs w:val="22"/>
        </w:rPr>
      </w:pPr>
      <w:r w:rsidRPr="00A20A89">
        <w:rPr>
          <w:szCs w:val="22"/>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48"/>
        </w:numPr>
      </w:pPr>
      <w:r w:rsidRPr="00A20A89">
        <w:t>Санитарно-защитная зона;</w:t>
      </w:r>
    </w:p>
    <w:p w:rsidR="000D1BC8" w:rsidRPr="00A20A89" w:rsidRDefault="000D1BC8" w:rsidP="004044F8">
      <w:pPr>
        <w:pStyle w:val="G7"/>
        <w:numPr>
          <w:ilvl w:val="0"/>
          <w:numId w:val="148"/>
        </w:numPr>
      </w:pPr>
      <w:r w:rsidRPr="00A20A89">
        <w:t>Водоохранная зона;</w:t>
      </w:r>
    </w:p>
    <w:p w:rsidR="000D1BC8" w:rsidRPr="00A20A89" w:rsidRDefault="000D1BC8" w:rsidP="004044F8">
      <w:pPr>
        <w:pStyle w:val="G7"/>
        <w:numPr>
          <w:ilvl w:val="0"/>
          <w:numId w:val="148"/>
        </w:numPr>
      </w:pPr>
      <w:r w:rsidRPr="00A20A89">
        <w:t>Прибрежная защитная полоса;</w:t>
      </w:r>
    </w:p>
    <w:p w:rsidR="000D1BC8" w:rsidRPr="00A20A89" w:rsidRDefault="000D1BC8" w:rsidP="004044F8">
      <w:pPr>
        <w:pStyle w:val="G7"/>
        <w:numPr>
          <w:ilvl w:val="0"/>
          <w:numId w:val="148"/>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48"/>
        </w:numPr>
        <w:rPr>
          <w:rStyle w:val="blk"/>
        </w:rPr>
      </w:pPr>
      <w:r w:rsidRPr="00A20A89">
        <w:rPr>
          <w:rStyle w:val="blk"/>
        </w:rPr>
        <w:t>Охранная зона тепловых сетей;</w:t>
      </w:r>
    </w:p>
    <w:p w:rsidR="00C559A4" w:rsidRPr="00A20A89" w:rsidRDefault="00C559A4" w:rsidP="004044F8">
      <w:pPr>
        <w:pStyle w:val="a7"/>
        <w:numPr>
          <w:ilvl w:val="0"/>
          <w:numId w:val="148"/>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4044F8">
      <w:pPr>
        <w:pStyle w:val="G7"/>
        <w:numPr>
          <w:ilvl w:val="0"/>
          <w:numId w:val="148"/>
        </w:numPr>
      </w:pPr>
      <w:r w:rsidRPr="00A20A89">
        <w:t>Зоны охраны объектов культурного наследия;</w:t>
      </w:r>
    </w:p>
    <w:p w:rsidR="000D1BC8" w:rsidRPr="00A20A89" w:rsidRDefault="000D1BC8" w:rsidP="004044F8">
      <w:pPr>
        <w:pStyle w:val="G7"/>
        <w:numPr>
          <w:ilvl w:val="0"/>
          <w:numId w:val="148"/>
        </w:numPr>
      </w:pPr>
      <w:r w:rsidRPr="00A20A89">
        <w:t xml:space="preserve">Защитная </w:t>
      </w:r>
      <w:hyperlink r:id="rId26" w:anchor="dst852" w:history="1">
        <w:r w:rsidRPr="00A20A89">
          <w:t>зона</w:t>
        </w:r>
      </w:hyperlink>
      <w:r w:rsidRPr="00A20A89">
        <w:t xml:space="preserve"> объекта культурного наследия;</w:t>
      </w:r>
    </w:p>
    <w:p w:rsidR="000D1BC8" w:rsidRPr="00A20A89" w:rsidRDefault="000D1BC8" w:rsidP="000D1BC8">
      <w:pPr>
        <w:pStyle w:val="G7"/>
        <w:tabs>
          <w:tab w:val="left" w:pos="993"/>
          <w:tab w:val="left" w:pos="1134"/>
        </w:tabs>
        <w:ind w:firstLine="680"/>
        <w:rPr>
          <w:szCs w:val="22"/>
        </w:rPr>
      </w:pPr>
      <w:r w:rsidRPr="00A20A89">
        <w:rPr>
          <w:szCs w:val="22"/>
        </w:rPr>
        <w:t>6.</w:t>
      </w:r>
      <w:r w:rsidRPr="00A20A89">
        <w:rPr>
          <w:szCs w:val="22"/>
        </w:rPr>
        <w:tab/>
        <w:t>Иные требования к использованию земельных участков</w:t>
      </w:r>
    </w:p>
    <w:p w:rsidR="000D1BC8" w:rsidRPr="00A20A89" w:rsidRDefault="000D1BC8" w:rsidP="000D1BC8">
      <w:pPr>
        <w:pStyle w:val="G7"/>
        <w:tabs>
          <w:tab w:val="left" w:pos="993"/>
          <w:tab w:val="left" w:pos="1134"/>
        </w:tabs>
        <w:ind w:firstLine="680"/>
        <w:rPr>
          <w:szCs w:val="22"/>
        </w:rPr>
      </w:pPr>
      <w:r w:rsidRPr="00A20A89">
        <w:rPr>
          <w:szCs w:val="22"/>
        </w:rPr>
        <w:t>6.1.</w:t>
      </w:r>
      <w:r w:rsidRPr="00A20A89">
        <w:rPr>
          <w:szCs w:val="22"/>
        </w:rPr>
        <w:tab/>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7E0406" w:rsidRPr="00A20A89" w:rsidRDefault="000D1BC8" w:rsidP="007E0406">
      <w:pPr>
        <w:pStyle w:val="G7"/>
        <w:tabs>
          <w:tab w:val="left" w:pos="993"/>
          <w:tab w:val="left" w:pos="1134"/>
        </w:tabs>
        <w:ind w:firstLine="680"/>
        <w:rPr>
          <w:szCs w:val="22"/>
        </w:rPr>
      </w:pPr>
      <w:r w:rsidRPr="00A20A89">
        <w:rPr>
          <w:szCs w:val="22"/>
        </w:rPr>
        <w:t>6.2.</w:t>
      </w:r>
      <w:r w:rsidRPr="00A20A89">
        <w:rPr>
          <w:szCs w:val="22"/>
        </w:rPr>
        <w:tab/>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367677" w:rsidRPr="00A20A89" w:rsidRDefault="00ED47D6" w:rsidP="004044F8">
      <w:pPr>
        <w:pStyle w:val="G7"/>
        <w:numPr>
          <w:ilvl w:val="0"/>
          <w:numId w:val="241"/>
        </w:numPr>
        <w:tabs>
          <w:tab w:val="left" w:pos="993"/>
          <w:tab w:val="left" w:pos="1134"/>
        </w:tabs>
        <w:ind w:left="0" w:firstLine="680"/>
        <w:rPr>
          <w:szCs w:val="22"/>
        </w:rPr>
      </w:pPr>
      <w:r w:rsidRPr="00A20A89">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комплексно</w:t>
      </w:r>
      <w:r w:rsidR="00E12FFB" w:rsidRPr="00A20A89">
        <w:t>е</w:t>
      </w:r>
      <w:r w:rsidRPr="00A20A89">
        <w:t xml:space="preserve"> развити</w:t>
      </w:r>
      <w:r w:rsidR="00E12FFB" w:rsidRPr="00A20A89">
        <w:t>е</w:t>
      </w:r>
      <w:r w:rsidRPr="00A20A89">
        <w:t xml:space="preserve"> территории</w:t>
      </w:r>
    </w:p>
    <w:p w:rsidR="007E0406" w:rsidRPr="00A20A89" w:rsidRDefault="007E0406" w:rsidP="00327A65">
      <w:pPr>
        <w:pStyle w:val="a7"/>
        <w:numPr>
          <w:ilvl w:val="0"/>
          <w:numId w:val="268"/>
        </w:numPr>
        <w:tabs>
          <w:tab w:val="left" w:pos="993"/>
          <w:tab w:val="left" w:pos="1134"/>
        </w:tabs>
        <w:spacing w:after="0" w:line="240" w:lineRule="auto"/>
        <w:jc w:val="both"/>
        <w:rPr>
          <w:rFonts w:ascii="Times New Roman" w:hAnsi="Times New Roman"/>
          <w:iCs/>
          <w:vanish/>
          <w:sz w:val="24"/>
          <w:szCs w:val="24"/>
        </w:rPr>
      </w:pPr>
    </w:p>
    <w:p w:rsidR="007E0406" w:rsidRPr="00A20A89" w:rsidRDefault="007E0406" w:rsidP="00327A65">
      <w:pPr>
        <w:pStyle w:val="a7"/>
        <w:numPr>
          <w:ilvl w:val="0"/>
          <w:numId w:val="268"/>
        </w:numPr>
        <w:tabs>
          <w:tab w:val="left" w:pos="993"/>
          <w:tab w:val="left" w:pos="1134"/>
        </w:tabs>
        <w:spacing w:after="0" w:line="240" w:lineRule="auto"/>
        <w:jc w:val="both"/>
        <w:rPr>
          <w:rFonts w:ascii="Times New Roman" w:hAnsi="Times New Roman"/>
          <w:iCs/>
          <w:vanish/>
          <w:sz w:val="24"/>
          <w:szCs w:val="24"/>
        </w:rPr>
      </w:pPr>
    </w:p>
    <w:p w:rsidR="007E0406" w:rsidRPr="00A20A89" w:rsidRDefault="007E0406" w:rsidP="00327A65">
      <w:pPr>
        <w:pStyle w:val="a7"/>
        <w:numPr>
          <w:ilvl w:val="0"/>
          <w:numId w:val="268"/>
        </w:numPr>
        <w:tabs>
          <w:tab w:val="left" w:pos="993"/>
          <w:tab w:val="left" w:pos="1134"/>
        </w:tabs>
        <w:spacing w:after="0" w:line="240" w:lineRule="auto"/>
        <w:jc w:val="both"/>
        <w:rPr>
          <w:rFonts w:ascii="Times New Roman" w:hAnsi="Times New Roman"/>
          <w:iCs/>
          <w:vanish/>
          <w:sz w:val="24"/>
          <w:szCs w:val="24"/>
        </w:rPr>
      </w:pPr>
    </w:p>
    <w:p w:rsidR="00542E8B" w:rsidRPr="00A20A89" w:rsidRDefault="00542E8B" w:rsidP="00327A65">
      <w:pPr>
        <w:pStyle w:val="G7"/>
        <w:numPr>
          <w:ilvl w:val="1"/>
          <w:numId w:val="268"/>
        </w:numPr>
        <w:tabs>
          <w:tab w:val="left" w:pos="1134"/>
        </w:tabs>
        <w:ind w:left="0" w:firstLine="709"/>
        <w:rPr>
          <w:szCs w:val="24"/>
        </w:rPr>
      </w:pPr>
      <w:r w:rsidRPr="00A20A89">
        <w:rPr>
          <w:szCs w:val="24"/>
        </w:rPr>
        <w:t xml:space="preserve">Расчетные показатели минимально допустимого уровня обеспеченности территории объектами коммунальной инфраструктуры </w:t>
      </w:r>
    </w:p>
    <w:p w:rsidR="001118CB" w:rsidRPr="00A20A89" w:rsidRDefault="001118CB" w:rsidP="001118CB">
      <w:pPr>
        <w:pStyle w:val="G7"/>
        <w:tabs>
          <w:tab w:val="left" w:pos="993"/>
          <w:tab w:val="left" w:pos="1134"/>
        </w:tabs>
        <w:ind w:left="680" w:firstLine="0"/>
        <w:rPr>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75"/>
        <w:gridCol w:w="4676"/>
      </w:tblGrid>
      <w:tr w:rsidR="00E17A9A" w:rsidRPr="00A20A89" w:rsidTr="000030A3">
        <w:trPr>
          <w:trHeight w:val="283"/>
          <w:tblHeader/>
        </w:trPr>
        <w:tc>
          <w:tcPr>
            <w:tcW w:w="4675" w:type="dxa"/>
            <w:vAlign w:val="center"/>
          </w:tcPr>
          <w:p w:rsidR="003645BC" w:rsidRPr="003964EA" w:rsidRDefault="003645BC" w:rsidP="001118CB">
            <w:pPr>
              <w:pStyle w:val="Ge"/>
              <w:rPr>
                <w:lang w:val="ru-RU"/>
              </w:rPr>
            </w:pPr>
            <w:r w:rsidRPr="003964EA">
              <w:rPr>
                <w:lang w:val="ru-RU"/>
              </w:rPr>
              <w:t>Наименование показателя</w:t>
            </w:r>
          </w:p>
        </w:tc>
        <w:tc>
          <w:tcPr>
            <w:tcW w:w="4676" w:type="dxa"/>
            <w:vAlign w:val="center"/>
          </w:tcPr>
          <w:p w:rsidR="003645BC" w:rsidRPr="003964EA" w:rsidRDefault="003645BC" w:rsidP="001118CB">
            <w:pPr>
              <w:pStyle w:val="Ge"/>
              <w:rPr>
                <w:lang w:val="ru-RU"/>
              </w:rPr>
            </w:pPr>
            <w:r w:rsidRPr="003964EA">
              <w:rPr>
                <w:lang w:val="ru-RU"/>
              </w:rPr>
              <w:t>Расчетные показатели</w:t>
            </w:r>
          </w:p>
        </w:tc>
      </w:tr>
      <w:tr w:rsidR="00E17A9A" w:rsidRPr="00A20A89" w:rsidTr="000030A3">
        <w:trPr>
          <w:trHeight w:val="283"/>
        </w:trPr>
        <w:tc>
          <w:tcPr>
            <w:tcW w:w="9351" w:type="dxa"/>
            <w:gridSpan w:val="2"/>
            <w:vAlign w:val="center"/>
          </w:tcPr>
          <w:p w:rsidR="001118CB" w:rsidRPr="003964EA" w:rsidRDefault="001118CB" w:rsidP="001118CB">
            <w:pPr>
              <w:pStyle w:val="Ge"/>
              <w:rPr>
                <w:lang w:val="ru-RU"/>
              </w:rPr>
            </w:pPr>
            <w:r w:rsidRPr="003964EA">
              <w:rPr>
                <w:lang w:val="ru-RU"/>
              </w:rPr>
              <w:t>1. Нормы водопотребления</w:t>
            </w:r>
          </w:p>
        </w:tc>
      </w:tr>
      <w:tr w:rsidR="00E17A9A" w:rsidRPr="00A20A89" w:rsidTr="000030A3">
        <w:trPr>
          <w:trHeight w:val="283"/>
        </w:trPr>
        <w:tc>
          <w:tcPr>
            <w:tcW w:w="4675" w:type="dxa"/>
            <w:vAlign w:val="center"/>
          </w:tcPr>
          <w:p w:rsidR="001118CB" w:rsidRPr="003964EA" w:rsidRDefault="001118CB" w:rsidP="001118CB">
            <w:pPr>
              <w:pStyle w:val="Ge"/>
              <w:rPr>
                <w:lang w:val="ru-RU"/>
              </w:rPr>
            </w:pPr>
            <w:r w:rsidRPr="003964EA">
              <w:rPr>
                <w:lang w:val="ru-RU"/>
              </w:rPr>
              <w:t>Степень благоустройства районов жилой застройки</w:t>
            </w:r>
          </w:p>
        </w:tc>
        <w:tc>
          <w:tcPr>
            <w:tcW w:w="4676" w:type="dxa"/>
            <w:vAlign w:val="center"/>
          </w:tcPr>
          <w:p w:rsidR="001118CB" w:rsidRPr="003964EA" w:rsidRDefault="001118CB" w:rsidP="001118CB">
            <w:pPr>
              <w:pStyle w:val="Ge"/>
              <w:rPr>
                <w:lang w:val="ru-RU"/>
              </w:rPr>
            </w:pPr>
            <w:r w:rsidRPr="003964EA">
              <w:rPr>
                <w:lang w:val="ru-RU"/>
              </w:rPr>
              <w:t>Удельное хозяйственно-питьевое водопотребление в населенных пунктах на одного жителя среднесуточное (за год), л/сут.</w:t>
            </w:r>
          </w:p>
        </w:tc>
      </w:tr>
      <w:tr w:rsidR="00E17A9A" w:rsidRPr="00A20A89" w:rsidTr="000030A3">
        <w:trPr>
          <w:trHeight w:val="283"/>
        </w:trPr>
        <w:tc>
          <w:tcPr>
            <w:tcW w:w="4675" w:type="dxa"/>
          </w:tcPr>
          <w:p w:rsidR="001118CB" w:rsidRPr="003964EA" w:rsidRDefault="001118CB" w:rsidP="001118CB">
            <w:pPr>
              <w:pStyle w:val="Ge"/>
              <w:jc w:val="left"/>
              <w:rPr>
                <w:lang w:val="ru-RU"/>
              </w:rPr>
            </w:pPr>
            <w:r w:rsidRPr="003964EA">
              <w:rPr>
                <w:lang w:val="ru-RU"/>
              </w:rPr>
              <w:t>Застройка зданиями, оборудованными внутренним водопроводом и канализацией:</w:t>
            </w:r>
          </w:p>
        </w:tc>
        <w:tc>
          <w:tcPr>
            <w:tcW w:w="4676" w:type="dxa"/>
          </w:tcPr>
          <w:p w:rsidR="001118CB" w:rsidRPr="003964EA" w:rsidRDefault="001118CB" w:rsidP="001118CB">
            <w:pPr>
              <w:pStyle w:val="Ge"/>
              <w:rPr>
                <w:lang w:val="ru-RU"/>
              </w:rPr>
            </w:pPr>
          </w:p>
        </w:tc>
      </w:tr>
      <w:tr w:rsidR="00E17A9A" w:rsidRPr="00A20A89" w:rsidTr="000030A3">
        <w:trPr>
          <w:trHeight w:val="283"/>
        </w:trPr>
        <w:tc>
          <w:tcPr>
            <w:tcW w:w="4675" w:type="dxa"/>
          </w:tcPr>
          <w:p w:rsidR="001118CB" w:rsidRPr="003964EA" w:rsidRDefault="001118CB" w:rsidP="001118CB">
            <w:pPr>
              <w:pStyle w:val="Ge"/>
              <w:jc w:val="left"/>
              <w:rPr>
                <w:lang w:val="ru-RU"/>
              </w:rPr>
            </w:pPr>
            <w:r w:rsidRPr="003964EA">
              <w:rPr>
                <w:lang w:val="ru-RU"/>
              </w:rPr>
              <w:t>без ванн</w:t>
            </w:r>
          </w:p>
        </w:tc>
        <w:tc>
          <w:tcPr>
            <w:tcW w:w="4676" w:type="dxa"/>
          </w:tcPr>
          <w:p w:rsidR="001118CB" w:rsidRPr="003964EA" w:rsidRDefault="001118CB" w:rsidP="001118CB">
            <w:pPr>
              <w:pStyle w:val="Ge"/>
              <w:rPr>
                <w:lang w:val="ru-RU"/>
              </w:rPr>
            </w:pPr>
            <w:r w:rsidRPr="003964EA">
              <w:rPr>
                <w:lang w:val="ru-RU"/>
              </w:rPr>
              <w:t>125 – 160</w:t>
            </w:r>
          </w:p>
        </w:tc>
      </w:tr>
      <w:tr w:rsidR="00E17A9A" w:rsidRPr="00A20A89" w:rsidTr="000030A3">
        <w:trPr>
          <w:trHeight w:val="283"/>
        </w:trPr>
        <w:tc>
          <w:tcPr>
            <w:tcW w:w="4675" w:type="dxa"/>
          </w:tcPr>
          <w:p w:rsidR="001118CB" w:rsidRPr="003964EA" w:rsidRDefault="001118CB" w:rsidP="001118CB">
            <w:pPr>
              <w:pStyle w:val="Ge"/>
              <w:jc w:val="left"/>
              <w:rPr>
                <w:spacing w:val="-2"/>
                <w:lang w:val="ru-RU"/>
              </w:rPr>
            </w:pPr>
            <w:r w:rsidRPr="003964EA">
              <w:rPr>
                <w:spacing w:val="-2"/>
                <w:lang w:val="ru-RU"/>
              </w:rPr>
              <w:t>с ванными и местными водонагревателями</w:t>
            </w:r>
          </w:p>
        </w:tc>
        <w:tc>
          <w:tcPr>
            <w:tcW w:w="4676" w:type="dxa"/>
          </w:tcPr>
          <w:p w:rsidR="001118CB" w:rsidRPr="003964EA" w:rsidRDefault="001118CB" w:rsidP="001118CB">
            <w:pPr>
              <w:pStyle w:val="Ge"/>
              <w:rPr>
                <w:lang w:val="ru-RU"/>
              </w:rPr>
            </w:pPr>
            <w:r w:rsidRPr="003964EA">
              <w:rPr>
                <w:lang w:val="ru-RU"/>
              </w:rPr>
              <w:t>160 – 230</w:t>
            </w:r>
          </w:p>
        </w:tc>
      </w:tr>
      <w:tr w:rsidR="00E17A9A" w:rsidRPr="00A20A89" w:rsidTr="000030A3">
        <w:trPr>
          <w:trHeight w:val="283"/>
        </w:trPr>
        <w:tc>
          <w:tcPr>
            <w:tcW w:w="4675" w:type="dxa"/>
          </w:tcPr>
          <w:p w:rsidR="001118CB" w:rsidRPr="003964EA" w:rsidRDefault="001118CB" w:rsidP="001118CB">
            <w:pPr>
              <w:pStyle w:val="Ge"/>
              <w:jc w:val="left"/>
              <w:rPr>
                <w:spacing w:val="-3"/>
                <w:lang w:val="ru-RU"/>
              </w:rPr>
            </w:pPr>
            <w:r w:rsidRPr="003964EA">
              <w:rPr>
                <w:spacing w:val="-3"/>
                <w:lang w:val="ru-RU"/>
              </w:rPr>
              <w:t>с централизованным горячим водоснабжением</w:t>
            </w:r>
          </w:p>
        </w:tc>
        <w:tc>
          <w:tcPr>
            <w:tcW w:w="4676" w:type="dxa"/>
          </w:tcPr>
          <w:p w:rsidR="001118CB" w:rsidRPr="003964EA" w:rsidRDefault="001118CB" w:rsidP="001118CB">
            <w:pPr>
              <w:pStyle w:val="Ge"/>
              <w:rPr>
                <w:lang w:val="ru-RU"/>
              </w:rPr>
            </w:pPr>
            <w:r w:rsidRPr="003964EA">
              <w:rPr>
                <w:lang w:val="ru-RU"/>
              </w:rPr>
              <w:t>230 – 350</w:t>
            </w:r>
          </w:p>
        </w:tc>
      </w:tr>
      <w:tr w:rsidR="00E17A9A" w:rsidRPr="00A20A89" w:rsidTr="000030A3">
        <w:trPr>
          <w:trHeight w:val="283"/>
        </w:trPr>
        <w:tc>
          <w:tcPr>
            <w:tcW w:w="9351" w:type="dxa"/>
            <w:gridSpan w:val="2"/>
          </w:tcPr>
          <w:p w:rsidR="001118CB" w:rsidRPr="003964EA" w:rsidRDefault="001118CB" w:rsidP="004044F8">
            <w:pPr>
              <w:pStyle w:val="Ge"/>
              <w:numPr>
                <w:ilvl w:val="0"/>
                <w:numId w:val="117"/>
              </w:numPr>
              <w:rPr>
                <w:lang w:val="ru-RU"/>
              </w:rPr>
            </w:pPr>
            <w:r w:rsidRPr="003964EA">
              <w:rPr>
                <w:lang w:val="ru-RU"/>
              </w:rPr>
              <w:t>Нормы теплопотребления</w:t>
            </w:r>
          </w:p>
        </w:tc>
      </w:tr>
      <w:tr w:rsidR="00E17A9A" w:rsidRPr="00A20A89" w:rsidTr="000030A3">
        <w:trPr>
          <w:trHeight w:val="283"/>
        </w:trPr>
        <w:tc>
          <w:tcPr>
            <w:tcW w:w="4675" w:type="dxa"/>
          </w:tcPr>
          <w:p w:rsidR="001118CB" w:rsidRPr="003964EA" w:rsidRDefault="001118CB" w:rsidP="003645BC">
            <w:pPr>
              <w:pStyle w:val="Ge"/>
              <w:rPr>
                <w:spacing w:val="-3"/>
                <w:lang w:val="ru-RU"/>
              </w:rPr>
            </w:pPr>
            <w:r w:rsidRPr="003964EA">
              <w:rPr>
                <w:spacing w:val="-3"/>
                <w:lang w:val="ru-RU"/>
              </w:rPr>
              <w:t>Укрупненный показатель расхода тепла</w:t>
            </w:r>
          </w:p>
          <w:p w:rsidR="001118CB" w:rsidRPr="003964EA" w:rsidRDefault="001118CB" w:rsidP="003645BC">
            <w:pPr>
              <w:pStyle w:val="Ge"/>
              <w:rPr>
                <w:spacing w:val="-3"/>
                <w:lang w:val="ru-RU"/>
              </w:rPr>
            </w:pPr>
            <w:r w:rsidRPr="003964EA">
              <w:rPr>
                <w:spacing w:val="-3"/>
                <w:lang w:val="ru-RU"/>
              </w:rPr>
              <w:t xml:space="preserve">на </w:t>
            </w:r>
            <w:smartTag w:uri="urn:schemas-microsoft-com:office:smarttags" w:element="metricconverter">
              <w:smartTagPr>
                <w:attr w:name="ProductID" w:val="1 м2"/>
              </w:smartTagPr>
              <w:r w:rsidRPr="003964EA">
                <w:rPr>
                  <w:spacing w:val="-3"/>
                  <w:lang w:val="ru-RU"/>
                </w:rPr>
                <w:t>1 м2</w:t>
              </w:r>
            </w:smartTag>
            <w:r w:rsidRPr="003964EA">
              <w:rPr>
                <w:spacing w:val="-3"/>
                <w:lang w:val="ru-RU"/>
              </w:rPr>
              <w:t xml:space="preserve"> общей площади</w:t>
            </w:r>
          </w:p>
        </w:tc>
        <w:tc>
          <w:tcPr>
            <w:tcW w:w="4676" w:type="dxa"/>
          </w:tcPr>
          <w:p w:rsidR="001118CB" w:rsidRPr="003964EA" w:rsidRDefault="001118CB" w:rsidP="001118CB">
            <w:pPr>
              <w:pStyle w:val="Ge"/>
              <w:rPr>
                <w:lang w:val="ru-RU"/>
              </w:rPr>
            </w:pPr>
            <w:r w:rsidRPr="003964EA">
              <w:rPr>
                <w:lang w:val="ru-RU"/>
              </w:rPr>
              <w:t>Удельный расход тепла на расчетный период, ккал/час/м2 (Вт/м)</w:t>
            </w:r>
          </w:p>
        </w:tc>
      </w:tr>
      <w:tr w:rsidR="00E17A9A" w:rsidRPr="00A20A89" w:rsidTr="000030A3">
        <w:trPr>
          <w:trHeight w:val="283"/>
        </w:trPr>
        <w:tc>
          <w:tcPr>
            <w:tcW w:w="4675" w:type="dxa"/>
          </w:tcPr>
          <w:p w:rsidR="001118CB" w:rsidRPr="003964EA" w:rsidRDefault="001118CB" w:rsidP="003645BC">
            <w:pPr>
              <w:pStyle w:val="Ge"/>
              <w:jc w:val="left"/>
              <w:rPr>
                <w:spacing w:val="-3"/>
                <w:lang w:val="ru-RU"/>
              </w:rPr>
            </w:pPr>
            <w:r w:rsidRPr="003964EA">
              <w:rPr>
                <w:spacing w:val="-3"/>
                <w:lang w:val="ru-RU"/>
              </w:rPr>
              <w:t>Максимальный часовой расход тепла на отопление жилых зданий</w:t>
            </w:r>
          </w:p>
        </w:tc>
        <w:tc>
          <w:tcPr>
            <w:tcW w:w="4676" w:type="dxa"/>
          </w:tcPr>
          <w:p w:rsidR="001118CB" w:rsidRPr="003964EA" w:rsidRDefault="001118CB" w:rsidP="001118CB">
            <w:pPr>
              <w:pStyle w:val="Ge"/>
              <w:rPr>
                <w:lang w:val="ru-RU"/>
              </w:rPr>
            </w:pPr>
            <w:r w:rsidRPr="003964EA">
              <w:rPr>
                <w:lang w:val="ru-RU"/>
              </w:rPr>
              <w:t>85,00 (98,00)</w:t>
            </w:r>
          </w:p>
        </w:tc>
      </w:tr>
      <w:tr w:rsidR="00E17A9A" w:rsidRPr="00A20A89" w:rsidTr="000030A3">
        <w:trPr>
          <w:trHeight w:val="283"/>
        </w:trPr>
        <w:tc>
          <w:tcPr>
            <w:tcW w:w="4675" w:type="dxa"/>
          </w:tcPr>
          <w:p w:rsidR="001118CB" w:rsidRPr="003964EA" w:rsidRDefault="001118CB" w:rsidP="003645BC">
            <w:pPr>
              <w:pStyle w:val="Ge"/>
              <w:jc w:val="left"/>
              <w:rPr>
                <w:spacing w:val="-3"/>
                <w:lang w:val="ru-RU"/>
              </w:rPr>
            </w:pPr>
            <w:r w:rsidRPr="003964EA">
              <w:rPr>
                <w:spacing w:val="-3"/>
                <w:lang w:val="ru-RU"/>
              </w:rPr>
              <w:t>Максимальный часовой расход тепла на отопление общественных зданий</w:t>
            </w:r>
          </w:p>
        </w:tc>
        <w:tc>
          <w:tcPr>
            <w:tcW w:w="4676" w:type="dxa"/>
          </w:tcPr>
          <w:p w:rsidR="001118CB" w:rsidRPr="003964EA" w:rsidRDefault="001118CB" w:rsidP="001118CB">
            <w:pPr>
              <w:pStyle w:val="Ge"/>
              <w:rPr>
                <w:lang w:val="ru-RU"/>
              </w:rPr>
            </w:pPr>
            <w:r w:rsidRPr="003964EA">
              <w:rPr>
                <w:lang w:val="ru-RU"/>
              </w:rPr>
              <w:t>40,70 (47,30)</w:t>
            </w:r>
          </w:p>
        </w:tc>
      </w:tr>
      <w:tr w:rsidR="00E17A9A" w:rsidRPr="00A20A89" w:rsidTr="000030A3">
        <w:trPr>
          <w:trHeight w:val="283"/>
        </w:trPr>
        <w:tc>
          <w:tcPr>
            <w:tcW w:w="4675" w:type="dxa"/>
          </w:tcPr>
          <w:p w:rsidR="001118CB" w:rsidRPr="003964EA" w:rsidRDefault="001118CB" w:rsidP="003645BC">
            <w:pPr>
              <w:pStyle w:val="Ge"/>
              <w:jc w:val="left"/>
              <w:rPr>
                <w:spacing w:val="-3"/>
                <w:lang w:val="ru-RU"/>
              </w:rPr>
            </w:pPr>
            <w:r w:rsidRPr="003964EA">
              <w:rPr>
                <w:spacing w:val="-3"/>
                <w:lang w:val="ru-RU"/>
              </w:rPr>
              <w:t>Максимальный часовой расход тепла на вентиляцию общественных зданий</w:t>
            </w:r>
          </w:p>
        </w:tc>
        <w:tc>
          <w:tcPr>
            <w:tcW w:w="4676" w:type="dxa"/>
          </w:tcPr>
          <w:p w:rsidR="001118CB" w:rsidRPr="003964EA" w:rsidRDefault="001118CB" w:rsidP="001118CB">
            <w:pPr>
              <w:pStyle w:val="Ge"/>
              <w:rPr>
                <w:lang w:val="ru-RU"/>
              </w:rPr>
            </w:pPr>
            <w:r w:rsidRPr="003964EA">
              <w:rPr>
                <w:lang w:val="ru-RU"/>
              </w:rPr>
              <w:t>54,86 (63,79)</w:t>
            </w:r>
          </w:p>
        </w:tc>
      </w:tr>
      <w:tr w:rsidR="00E17A9A" w:rsidRPr="00A20A89" w:rsidTr="000030A3">
        <w:trPr>
          <w:trHeight w:val="283"/>
        </w:trPr>
        <w:tc>
          <w:tcPr>
            <w:tcW w:w="4675" w:type="dxa"/>
          </w:tcPr>
          <w:p w:rsidR="001118CB" w:rsidRPr="003964EA" w:rsidRDefault="001118CB" w:rsidP="003645BC">
            <w:pPr>
              <w:pStyle w:val="Ge"/>
              <w:jc w:val="left"/>
              <w:rPr>
                <w:spacing w:val="-3"/>
                <w:lang w:val="ru-RU"/>
              </w:rPr>
            </w:pPr>
            <w:r w:rsidRPr="003964EA">
              <w:rPr>
                <w:spacing w:val="-3"/>
                <w:lang w:val="ru-RU"/>
              </w:rPr>
              <w:t>Среднечасовой расход тепла за отопительный период на горячее водоснабжение жилых и общественных зданий</w:t>
            </w:r>
          </w:p>
        </w:tc>
        <w:tc>
          <w:tcPr>
            <w:tcW w:w="4676" w:type="dxa"/>
          </w:tcPr>
          <w:p w:rsidR="001118CB" w:rsidRPr="003964EA" w:rsidRDefault="001118CB" w:rsidP="001118CB">
            <w:pPr>
              <w:pStyle w:val="Ge"/>
              <w:rPr>
                <w:lang w:val="ru-RU"/>
              </w:rPr>
            </w:pPr>
            <w:r w:rsidRPr="003964EA">
              <w:rPr>
                <w:lang w:val="ru-RU"/>
              </w:rPr>
              <w:t>14,00 (16,27)</w:t>
            </w:r>
          </w:p>
        </w:tc>
      </w:tr>
      <w:tr w:rsidR="00E17A9A" w:rsidRPr="00A20A89" w:rsidTr="000030A3">
        <w:trPr>
          <w:trHeight w:val="283"/>
        </w:trPr>
        <w:tc>
          <w:tcPr>
            <w:tcW w:w="4675" w:type="dxa"/>
          </w:tcPr>
          <w:p w:rsidR="001118CB" w:rsidRPr="003964EA" w:rsidRDefault="001118CB" w:rsidP="003645BC">
            <w:pPr>
              <w:pStyle w:val="Ge"/>
              <w:jc w:val="left"/>
              <w:rPr>
                <w:spacing w:val="-3"/>
                <w:lang w:val="ru-RU"/>
              </w:rPr>
            </w:pPr>
            <w:r w:rsidRPr="003964EA">
              <w:rPr>
                <w:spacing w:val="-3"/>
                <w:lang w:val="ru-RU"/>
              </w:rPr>
              <w:t>Комплексный показатель расхода тепла в жилищно-коммунальном секторе</w:t>
            </w:r>
          </w:p>
        </w:tc>
        <w:tc>
          <w:tcPr>
            <w:tcW w:w="4676" w:type="dxa"/>
          </w:tcPr>
          <w:p w:rsidR="001118CB" w:rsidRPr="003964EA" w:rsidRDefault="001118CB" w:rsidP="001118CB">
            <w:pPr>
              <w:pStyle w:val="Ge"/>
              <w:rPr>
                <w:lang w:val="ru-RU"/>
              </w:rPr>
            </w:pPr>
            <w:r w:rsidRPr="003964EA">
              <w:rPr>
                <w:lang w:val="ru-RU"/>
              </w:rPr>
              <w:t>194,60 (225,33)</w:t>
            </w:r>
          </w:p>
        </w:tc>
      </w:tr>
      <w:tr w:rsidR="00E17A9A" w:rsidRPr="00A20A89" w:rsidTr="000030A3">
        <w:trPr>
          <w:trHeight w:val="283"/>
        </w:trPr>
        <w:tc>
          <w:tcPr>
            <w:tcW w:w="9351" w:type="dxa"/>
            <w:gridSpan w:val="2"/>
          </w:tcPr>
          <w:p w:rsidR="001118CB" w:rsidRPr="003964EA" w:rsidRDefault="001118CB" w:rsidP="004044F8">
            <w:pPr>
              <w:pStyle w:val="Ge"/>
              <w:numPr>
                <w:ilvl w:val="0"/>
                <w:numId w:val="117"/>
              </w:numPr>
              <w:rPr>
                <w:lang w:val="ru-RU"/>
              </w:rPr>
            </w:pPr>
            <w:r w:rsidRPr="003964EA">
              <w:rPr>
                <w:lang w:val="ru-RU"/>
              </w:rPr>
              <w:t xml:space="preserve">Нормы электропотребления </w:t>
            </w:r>
          </w:p>
        </w:tc>
      </w:tr>
      <w:tr w:rsidR="00E17A9A" w:rsidRPr="00A20A89" w:rsidTr="000030A3">
        <w:trPr>
          <w:trHeight w:val="283"/>
        </w:trPr>
        <w:tc>
          <w:tcPr>
            <w:tcW w:w="4675" w:type="dxa"/>
            <w:tcBorders>
              <w:top w:val="single" w:sz="4" w:space="0" w:color="auto"/>
              <w:left w:val="single" w:sz="4" w:space="0" w:color="auto"/>
              <w:bottom w:val="single" w:sz="4" w:space="0" w:color="auto"/>
              <w:right w:val="single" w:sz="4" w:space="0" w:color="auto"/>
            </w:tcBorders>
          </w:tcPr>
          <w:p w:rsidR="001118CB" w:rsidRPr="003964EA" w:rsidRDefault="001118CB" w:rsidP="003645BC">
            <w:pPr>
              <w:pStyle w:val="Ge"/>
              <w:rPr>
                <w:spacing w:val="-3"/>
                <w:lang w:val="ru-RU"/>
              </w:rPr>
            </w:pPr>
            <w:r w:rsidRPr="003964EA">
              <w:rPr>
                <w:spacing w:val="-3"/>
                <w:lang w:val="ru-RU"/>
              </w:rPr>
              <w:t>Степень благоустройства городских округов и поселений</w:t>
            </w:r>
          </w:p>
        </w:tc>
        <w:tc>
          <w:tcPr>
            <w:tcW w:w="4676" w:type="dxa"/>
            <w:tcBorders>
              <w:top w:val="single" w:sz="4" w:space="0" w:color="auto"/>
              <w:left w:val="single" w:sz="4" w:space="0" w:color="auto"/>
              <w:bottom w:val="single" w:sz="4" w:space="0" w:color="auto"/>
              <w:right w:val="single" w:sz="4" w:space="0" w:color="auto"/>
            </w:tcBorders>
          </w:tcPr>
          <w:p w:rsidR="001118CB" w:rsidRPr="003964EA" w:rsidRDefault="001118CB" w:rsidP="001118CB">
            <w:pPr>
              <w:pStyle w:val="Ge"/>
              <w:rPr>
                <w:lang w:val="ru-RU"/>
              </w:rPr>
            </w:pPr>
            <w:r w:rsidRPr="003964EA">
              <w:rPr>
                <w:lang w:val="ru-RU"/>
              </w:rPr>
              <w:t>Электропотребление, кВт</w:t>
            </w:r>
            <w:r w:rsidRPr="003964EA">
              <w:rPr>
                <w:lang w:val="ru-RU"/>
              </w:rPr>
              <w:sym w:font="Symbol" w:char="00D7"/>
            </w:r>
            <w:r w:rsidRPr="003964EA">
              <w:rPr>
                <w:lang w:val="ru-RU"/>
              </w:rPr>
              <w:t>ч/год на 1 чел.</w:t>
            </w:r>
          </w:p>
        </w:tc>
      </w:tr>
      <w:tr w:rsidR="00E17A9A" w:rsidRPr="00A20A89" w:rsidTr="000030A3">
        <w:trPr>
          <w:trHeight w:val="283"/>
        </w:trPr>
        <w:tc>
          <w:tcPr>
            <w:tcW w:w="4675" w:type="dxa"/>
            <w:tcBorders>
              <w:top w:val="single" w:sz="4" w:space="0" w:color="auto"/>
              <w:left w:val="single" w:sz="4" w:space="0" w:color="auto"/>
              <w:bottom w:val="single" w:sz="4" w:space="0" w:color="auto"/>
              <w:right w:val="single" w:sz="4" w:space="0" w:color="auto"/>
            </w:tcBorders>
          </w:tcPr>
          <w:p w:rsidR="001118CB" w:rsidRPr="003964EA" w:rsidRDefault="001118CB" w:rsidP="003645BC">
            <w:pPr>
              <w:pStyle w:val="Ge"/>
              <w:jc w:val="left"/>
              <w:rPr>
                <w:spacing w:val="-3"/>
                <w:lang w:val="ru-RU"/>
              </w:rPr>
            </w:pPr>
            <w:r w:rsidRPr="003964EA">
              <w:rPr>
                <w:spacing w:val="-3"/>
                <w:lang w:val="ru-RU"/>
              </w:rPr>
              <w:t>не обору</w:t>
            </w:r>
            <w:r w:rsidR="00F56416" w:rsidRPr="003964EA">
              <w:rPr>
                <w:spacing w:val="-3"/>
                <w:lang w:val="ru-RU"/>
              </w:rPr>
              <w:t>до</w:t>
            </w:r>
            <w:r w:rsidRPr="003964EA">
              <w:rPr>
                <w:spacing w:val="-3"/>
                <w:lang w:val="ru-RU"/>
              </w:rPr>
              <w:t>ванные стационарными электроплитами:</w:t>
            </w:r>
          </w:p>
        </w:tc>
        <w:tc>
          <w:tcPr>
            <w:tcW w:w="4676" w:type="dxa"/>
            <w:tcBorders>
              <w:top w:val="single" w:sz="4" w:space="0" w:color="auto"/>
              <w:left w:val="single" w:sz="4" w:space="0" w:color="auto"/>
              <w:bottom w:val="single" w:sz="4" w:space="0" w:color="auto"/>
              <w:right w:val="single" w:sz="4" w:space="0" w:color="auto"/>
            </w:tcBorders>
          </w:tcPr>
          <w:p w:rsidR="001118CB" w:rsidRPr="003964EA" w:rsidRDefault="001118CB" w:rsidP="001118CB">
            <w:pPr>
              <w:pStyle w:val="Ge"/>
              <w:rPr>
                <w:lang w:val="ru-RU"/>
              </w:rPr>
            </w:pPr>
          </w:p>
        </w:tc>
      </w:tr>
      <w:tr w:rsidR="00E17A9A" w:rsidRPr="00A20A89" w:rsidTr="000030A3">
        <w:trPr>
          <w:trHeight w:val="283"/>
        </w:trPr>
        <w:tc>
          <w:tcPr>
            <w:tcW w:w="4675" w:type="dxa"/>
            <w:tcBorders>
              <w:top w:val="single" w:sz="4" w:space="0" w:color="auto"/>
              <w:left w:val="single" w:sz="4" w:space="0" w:color="auto"/>
              <w:bottom w:val="single" w:sz="4" w:space="0" w:color="auto"/>
              <w:right w:val="single" w:sz="4" w:space="0" w:color="auto"/>
            </w:tcBorders>
          </w:tcPr>
          <w:p w:rsidR="001118CB" w:rsidRPr="003964EA" w:rsidRDefault="001118CB" w:rsidP="003645BC">
            <w:pPr>
              <w:pStyle w:val="Ge"/>
              <w:jc w:val="left"/>
              <w:rPr>
                <w:spacing w:val="-3"/>
                <w:lang w:val="ru-RU"/>
              </w:rPr>
            </w:pPr>
            <w:r w:rsidRPr="003964EA">
              <w:rPr>
                <w:spacing w:val="-3"/>
                <w:lang w:val="ru-RU"/>
              </w:rPr>
              <w:t>без кондиционеров</w:t>
            </w:r>
          </w:p>
        </w:tc>
        <w:tc>
          <w:tcPr>
            <w:tcW w:w="4676" w:type="dxa"/>
            <w:tcBorders>
              <w:top w:val="single" w:sz="4" w:space="0" w:color="auto"/>
              <w:left w:val="single" w:sz="4" w:space="0" w:color="auto"/>
              <w:bottom w:val="single" w:sz="4" w:space="0" w:color="auto"/>
              <w:right w:val="single" w:sz="4" w:space="0" w:color="auto"/>
            </w:tcBorders>
          </w:tcPr>
          <w:p w:rsidR="001118CB" w:rsidRPr="003964EA" w:rsidRDefault="001118CB" w:rsidP="001118CB">
            <w:pPr>
              <w:pStyle w:val="Ge"/>
              <w:rPr>
                <w:lang w:val="ru-RU"/>
              </w:rPr>
            </w:pPr>
            <w:r w:rsidRPr="003964EA">
              <w:rPr>
                <w:lang w:val="ru-RU"/>
              </w:rPr>
              <w:t>1700</w:t>
            </w:r>
          </w:p>
        </w:tc>
      </w:tr>
      <w:tr w:rsidR="00E17A9A" w:rsidRPr="00A20A89" w:rsidTr="000030A3">
        <w:trPr>
          <w:trHeight w:val="283"/>
        </w:trPr>
        <w:tc>
          <w:tcPr>
            <w:tcW w:w="4675" w:type="dxa"/>
            <w:tcBorders>
              <w:top w:val="single" w:sz="4" w:space="0" w:color="auto"/>
              <w:left w:val="single" w:sz="4" w:space="0" w:color="auto"/>
              <w:bottom w:val="single" w:sz="4" w:space="0" w:color="auto"/>
              <w:right w:val="single" w:sz="4" w:space="0" w:color="auto"/>
            </w:tcBorders>
          </w:tcPr>
          <w:p w:rsidR="001118CB" w:rsidRPr="003964EA" w:rsidRDefault="001118CB" w:rsidP="003645BC">
            <w:pPr>
              <w:pStyle w:val="Ge"/>
              <w:jc w:val="left"/>
              <w:rPr>
                <w:spacing w:val="-3"/>
                <w:lang w:val="ru-RU"/>
              </w:rPr>
            </w:pPr>
            <w:r w:rsidRPr="003964EA">
              <w:rPr>
                <w:spacing w:val="-3"/>
                <w:lang w:val="ru-RU"/>
              </w:rPr>
              <w:t>с кондиционерами</w:t>
            </w:r>
          </w:p>
        </w:tc>
        <w:tc>
          <w:tcPr>
            <w:tcW w:w="4676" w:type="dxa"/>
            <w:tcBorders>
              <w:top w:val="single" w:sz="4" w:space="0" w:color="auto"/>
              <w:left w:val="single" w:sz="4" w:space="0" w:color="auto"/>
              <w:bottom w:val="single" w:sz="4" w:space="0" w:color="auto"/>
              <w:right w:val="single" w:sz="4" w:space="0" w:color="auto"/>
            </w:tcBorders>
          </w:tcPr>
          <w:p w:rsidR="001118CB" w:rsidRPr="003964EA" w:rsidRDefault="001118CB" w:rsidP="001118CB">
            <w:pPr>
              <w:pStyle w:val="Ge"/>
              <w:rPr>
                <w:lang w:val="ru-RU"/>
              </w:rPr>
            </w:pPr>
            <w:r w:rsidRPr="003964EA">
              <w:rPr>
                <w:lang w:val="ru-RU"/>
              </w:rPr>
              <w:t>2000</w:t>
            </w:r>
          </w:p>
        </w:tc>
      </w:tr>
      <w:tr w:rsidR="00E17A9A" w:rsidRPr="00A20A89" w:rsidTr="000030A3">
        <w:trPr>
          <w:trHeight w:val="283"/>
        </w:trPr>
        <w:tc>
          <w:tcPr>
            <w:tcW w:w="4675" w:type="dxa"/>
            <w:tcBorders>
              <w:top w:val="single" w:sz="4" w:space="0" w:color="auto"/>
              <w:left w:val="single" w:sz="4" w:space="0" w:color="auto"/>
              <w:bottom w:val="single" w:sz="4" w:space="0" w:color="auto"/>
              <w:right w:val="single" w:sz="4" w:space="0" w:color="auto"/>
            </w:tcBorders>
          </w:tcPr>
          <w:p w:rsidR="001118CB" w:rsidRPr="003964EA" w:rsidRDefault="001118CB" w:rsidP="003645BC">
            <w:pPr>
              <w:pStyle w:val="Ge"/>
              <w:jc w:val="left"/>
              <w:rPr>
                <w:spacing w:val="-3"/>
                <w:lang w:val="ru-RU"/>
              </w:rPr>
            </w:pPr>
            <w:r w:rsidRPr="003964EA">
              <w:rPr>
                <w:spacing w:val="-3"/>
                <w:lang w:val="ru-RU"/>
              </w:rPr>
              <w:t>оборудованные стационарными электроплитами (100 % охвата):</w:t>
            </w:r>
          </w:p>
        </w:tc>
        <w:tc>
          <w:tcPr>
            <w:tcW w:w="4676" w:type="dxa"/>
            <w:tcBorders>
              <w:top w:val="single" w:sz="4" w:space="0" w:color="auto"/>
              <w:left w:val="single" w:sz="4" w:space="0" w:color="auto"/>
              <w:bottom w:val="single" w:sz="4" w:space="0" w:color="auto"/>
              <w:right w:val="single" w:sz="4" w:space="0" w:color="auto"/>
            </w:tcBorders>
          </w:tcPr>
          <w:p w:rsidR="001118CB" w:rsidRPr="003964EA" w:rsidRDefault="001118CB" w:rsidP="001118CB">
            <w:pPr>
              <w:pStyle w:val="Ge"/>
              <w:rPr>
                <w:lang w:val="ru-RU"/>
              </w:rPr>
            </w:pPr>
          </w:p>
        </w:tc>
      </w:tr>
      <w:tr w:rsidR="00E17A9A" w:rsidRPr="00A20A89" w:rsidTr="000030A3">
        <w:trPr>
          <w:trHeight w:val="283"/>
        </w:trPr>
        <w:tc>
          <w:tcPr>
            <w:tcW w:w="4675" w:type="dxa"/>
            <w:tcBorders>
              <w:top w:val="single" w:sz="4" w:space="0" w:color="auto"/>
              <w:left w:val="single" w:sz="4" w:space="0" w:color="auto"/>
              <w:bottom w:val="single" w:sz="4" w:space="0" w:color="auto"/>
              <w:right w:val="single" w:sz="4" w:space="0" w:color="auto"/>
            </w:tcBorders>
          </w:tcPr>
          <w:p w:rsidR="001118CB" w:rsidRPr="003964EA" w:rsidRDefault="001118CB" w:rsidP="003645BC">
            <w:pPr>
              <w:pStyle w:val="Ge"/>
              <w:jc w:val="left"/>
              <w:rPr>
                <w:spacing w:val="-3"/>
                <w:lang w:val="ru-RU"/>
              </w:rPr>
            </w:pPr>
            <w:r w:rsidRPr="003964EA">
              <w:rPr>
                <w:spacing w:val="-3"/>
                <w:lang w:val="ru-RU"/>
              </w:rPr>
              <w:t>без кондиционеров</w:t>
            </w:r>
          </w:p>
        </w:tc>
        <w:tc>
          <w:tcPr>
            <w:tcW w:w="4676" w:type="dxa"/>
            <w:tcBorders>
              <w:top w:val="single" w:sz="4" w:space="0" w:color="auto"/>
              <w:left w:val="single" w:sz="4" w:space="0" w:color="auto"/>
              <w:bottom w:val="single" w:sz="4" w:space="0" w:color="auto"/>
              <w:right w:val="single" w:sz="4" w:space="0" w:color="auto"/>
            </w:tcBorders>
          </w:tcPr>
          <w:p w:rsidR="001118CB" w:rsidRPr="003964EA" w:rsidRDefault="001118CB" w:rsidP="001118CB">
            <w:pPr>
              <w:pStyle w:val="Ge"/>
              <w:rPr>
                <w:lang w:val="ru-RU"/>
              </w:rPr>
            </w:pPr>
            <w:r w:rsidRPr="003964EA">
              <w:rPr>
                <w:lang w:val="ru-RU"/>
              </w:rPr>
              <w:t>2100</w:t>
            </w:r>
          </w:p>
        </w:tc>
      </w:tr>
      <w:tr w:rsidR="001118CB" w:rsidRPr="00A20A89" w:rsidTr="000030A3">
        <w:trPr>
          <w:trHeight w:val="283"/>
        </w:trPr>
        <w:tc>
          <w:tcPr>
            <w:tcW w:w="4675" w:type="dxa"/>
            <w:tcBorders>
              <w:top w:val="single" w:sz="4" w:space="0" w:color="auto"/>
              <w:left w:val="single" w:sz="4" w:space="0" w:color="auto"/>
              <w:bottom w:val="single" w:sz="4" w:space="0" w:color="auto"/>
              <w:right w:val="single" w:sz="4" w:space="0" w:color="auto"/>
            </w:tcBorders>
          </w:tcPr>
          <w:p w:rsidR="001118CB" w:rsidRPr="003964EA" w:rsidRDefault="001118CB" w:rsidP="003645BC">
            <w:pPr>
              <w:pStyle w:val="Ge"/>
              <w:jc w:val="left"/>
              <w:rPr>
                <w:spacing w:val="-3"/>
                <w:lang w:val="ru-RU"/>
              </w:rPr>
            </w:pPr>
            <w:r w:rsidRPr="003964EA">
              <w:rPr>
                <w:spacing w:val="-3"/>
                <w:lang w:val="ru-RU"/>
              </w:rPr>
              <w:t>с кондиционерами</w:t>
            </w:r>
          </w:p>
        </w:tc>
        <w:tc>
          <w:tcPr>
            <w:tcW w:w="4676" w:type="dxa"/>
            <w:tcBorders>
              <w:top w:val="single" w:sz="4" w:space="0" w:color="auto"/>
              <w:left w:val="single" w:sz="4" w:space="0" w:color="auto"/>
              <w:bottom w:val="single" w:sz="4" w:space="0" w:color="auto"/>
              <w:right w:val="single" w:sz="4" w:space="0" w:color="auto"/>
            </w:tcBorders>
          </w:tcPr>
          <w:p w:rsidR="001118CB" w:rsidRPr="003964EA" w:rsidRDefault="001118CB" w:rsidP="001118CB">
            <w:pPr>
              <w:pStyle w:val="Ge"/>
              <w:rPr>
                <w:lang w:val="ru-RU"/>
              </w:rPr>
            </w:pPr>
            <w:r w:rsidRPr="003964EA">
              <w:rPr>
                <w:lang w:val="ru-RU"/>
              </w:rPr>
              <w:t>2400</w:t>
            </w:r>
          </w:p>
        </w:tc>
      </w:tr>
    </w:tbl>
    <w:p w:rsidR="00367677" w:rsidRPr="00A20A89" w:rsidRDefault="00367677" w:rsidP="00367677">
      <w:pPr>
        <w:pStyle w:val="G7"/>
        <w:tabs>
          <w:tab w:val="left" w:pos="993"/>
          <w:tab w:val="left" w:pos="1134"/>
        </w:tabs>
        <w:ind w:firstLine="0"/>
        <w:rPr>
          <w:szCs w:val="22"/>
        </w:rPr>
      </w:pPr>
    </w:p>
    <w:p w:rsidR="00542E8B" w:rsidRPr="00A20A89" w:rsidRDefault="00542E8B" w:rsidP="00327A65">
      <w:pPr>
        <w:pStyle w:val="G7"/>
        <w:numPr>
          <w:ilvl w:val="1"/>
          <w:numId w:val="268"/>
        </w:numPr>
        <w:tabs>
          <w:tab w:val="left" w:pos="993"/>
          <w:tab w:val="left" w:pos="1134"/>
        </w:tabs>
        <w:ind w:left="0" w:firstLine="709"/>
        <w:rPr>
          <w:szCs w:val="24"/>
        </w:rPr>
      </w:pPr>
      <w:r w:rsidRPr="00A20A89">
        <w:rPr>
          <w:szCs w:val="24"/>
        </w:rPr>
        <w:t xml:space="preserve">Расчетные показатели минимально допустимого уровня обеспеченности территории объектами транспортной инфраструктуры </w:t>
      </w:r>
    </w:p>
    <w:p w:rsidR="00A7030D" w:rsidRPr="00A20A89" w:rsidRDefault="00A7030D" w:rsidP="00A7030D">
      <w:pPr>
        <w:pStyle w:val="G7"/>
        <w:tabs>
          <w:tab w:val="left" w:pos="993"/>
          <w:tab w:val="left" w:pos="1134"/>
        </w:tabs>
        <w:ind w:left="856" w:firstLine="0"/>
        <w:rPr>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73"/>
        <w:gridCol w:w="2410"/>
        <w:gridCol w:w="2272"/>
      </w:tblGrid>
      <w:tr w:rsidR="00E17A9A" w:rsidRPr="00A20A89" w:rsidTr="000030A3">
        <w:trPr>
          <w:trHeight w:val="283"/>
          <w:tblHeader/>
          <w:jc w:val="center"/>
        </w:trPr>
        <w:tc>
          <w:tcPr>
            <w:tcW w:w="4673" w:type="dxa"/>
            <w:vAlign w:val="center"/>
          </w:tcPr>
          <w:p w:rsidR="003645BC" w:rsidRPr="003964EA" w:rsidRDefault="00A7030D" w:rsidP="00A7030D">
            <w:pPr>
              <w:pStyle w:val="Ge"/>
              <w:rPr>
                <w:lang w:val="ru-RU"/>
              </w:rPr>
            </w:pPr>
            <w:r w:rsidRPr="003964EA">
              <w:rPr>
                <w:lang w:val="ru-RU"/>
              </w:rPr>
              <w:t>Наименование</w:t>
            </w:r>
          </w:p>
        </w:tc>
        <w:tc>
          <w:tcPr>
            <w:tcW w:w="2410" w:type="dxa"/>
            <w:vAlign w:val="center"/>
          </w:tcPr>
          <w:p w:rsidR="003645BC" w:rsidRPr="003964EA" w:rsidRDefault="003645BC" w:rsidP="00A7030D">
            <w:pPr>
              <w:pStyle w:val="Ge"/>
              <w:rPr>
                <w:lang w:val="ru-RU"/>
              </w:rPr>
            </w:pPr>
            <w:r w:rsidRPr="003964EA">
              <w:rPr>
                <w:lang w:val="ru-RU"/>
              </w:rPr>
              <w:t>Расчетная единица</w:t>
            </w:r>
          </w:p>
        </w:tc>
        <w:tc>
          <w:tcPr>
            <w:tcW w:w="2272" w:type="dxa"/>
            <w:vAlign w:val="center"/>
          </w:tcPr>
          <w:p w:rsidR="003645BC" w:rsidRPr="003964EA" w:rsidRDefault="00975065" w:rsidP="00975065">
            <w:pPr>
              <w:pStyle w:val="Ge"/>
              <w:rPr>
                <w:lang w:val="ru-RU"/>
              </w:rPr>
            </w:pPr>
            <w:r w:rsidRPr="003964EA">
              <w:rPr>
                <w:lang w:val="ru-RU"/>
              </w:rPr>
              <w:t xml:space="preserve">Расчетные показатели минимально допустимого уровня обеспеченности </w:t>
            </w:r>
            <w:r w:rsidR="003645BC" w:rsidRPr="003964EA">
              <w:rPr>
                <w:lang w:val="ru-RU"/>
              </w:rPr>
              <w:t>машино-мест</w:t>
            </w:r>
            <w:r w:rsidRPr="003964EA">
              <w:rPr>
                <w:lang w:val="ru-RU"/>
              </w:rPr>
              <w:t>ами</w:t>
            </w:r>
          </w:p>
        </w:tc>
      </w:tr>
      <w:tr w:rsidR="00E17A9A" w:rsidRPr="00A20A89" w:rsidTr="000030A3">
        <w:trPr>
          <w:trHeight w:val="283"/>
          <w:jc w:val="center"/>
        </w:trPr>
        <w:tc>
          <w:tcPr>
            <w:tcW w:w="9355" w:type="dxa"/>
            <w:gridSpan w:val="3"/>
            <w:vAlign w:val="center"/>
          </w:tcPr>
          <w:p w:rsidR="003645BC" w:rsidRPr="003964EA" w:rsidRDefault="003645BC" w:rsidP="00A7030D">
            <w:pPr>
              <w:pStyle w:val="Ge"/>
              <w:rPr>
                <w:lang w:val="ru-RU"/>
              </w:rPr>
            </w:pPr>
            <w:r w:rsidRPr="003964EA">
              <w:rPr>
                <w:lang w:val="ru-RU"/>
              </w:rPr>
              <w:t>Здания и сооружения</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Административно-общественные учреждения, кредитно-финансовые и юридические учреждения</w:t>
            </w:r>
          </w:p>
        </w:tc>
        <w:tc>
          <w:tcPr>
            <w:tcW w:w="2410" w:type="dxa"/>
            <w:vAlign w:val="center"/>
          </w:tcPr>
          <w:p w:rsidR="003645BC" w:rsidRPr="003964EA" w:rsidRDefault="003645BC" w:rsidP="00A7030D">
            <w:pPr>
              <w:pStyle w:val="Ge"/>
              <w:rPr>
                <w:lang w:val="ru-RU"/>
              </w:rPr>
            </w:pPr>
            <w:r w:rsidRPr="003964EA">
              <w:rPr>
                <w:lang w:val="ru-RU"/>
              </w:rPr>
              <w:t>100 работающих</w:t>
            </w:r>
          </w:p>
        </w:tc>
        <w:tc>
          <w:tcPr>
            <w:tcW w:w="2272" w:type="dxa"/>
            <w:vAlign w:val="center"/>
          </w:tcPr>
          <w:p w:rsidR="003645BC" w:rsidRPr="003964EA" w:rsidRDefault="003645BC" w:rsidP="00A7030D">
            <w:pPr>
              <w:pStyle w:val="Ge"/>
              <w:rPr>
                <w:lang w:val="ru-RU"/>
              </w:rPr>
            </w:pPr>
            <w:r w:rsidRPr="003964EA">
              <w:rPr>
                <w:lang w:val="ru-RU"/>
              </w:rPr>
              <w:t>20</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Научные и проектные организации, высшие и средние специальные учебные заведения</w:t>
            </w:r>
          </w:p>
        </w:tc>
        <w:tc>
          <w:tcPr>
            <w:tcW w:w="2410" w:type="dxa"/>
            <w:vAlign w:val="center"/>
          </w:tcPr>
          <w:p w:rsidR="003645BC" w:rsidRPr="003964EA" w:rsidRDefault="003645BC" w:rsidP="00A7030D">
            <w:pPr>
              <w:pStyle w:val="Ge"/>
              <w:rPr>
                <w:lang w:val="ru-RU"/>
              </w:rPr>
            </w:pPr>
            <w:r w:rsidRPr="003964EA">
              <w:rPr>
                <w:lang w:val="ru-RU"/>
              </w:rPr>
              <w:t>То же</w:t>
            </w:r>
          </w:p>
        </w:tc>
        <w:tc>
          <w:tcPr>
            <w:tcW w:w="2272" w:type="dxa"/>
            <w:vAlign w:val="center"/>
          </w:tcPr>
          <w:p w:rsidR="003645BC" w:rsidRPr="003964EA" w:rsidRDefault="003645BC" w:rsidP="00A7030D">
            <w:pPr>
              <w:pStyle w:val="Ge"/>
              <w:rPr>
                <w:lang w:val="ru-RU"/>
              </w:rPr>
            </w:pPr>
            <w:r w:rsidRPr="003964EA">
              <w:rPr>
                <w:lang w:val="ru-RU"/>
              </w:rPr>
              <w:t>15</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Промышленные предприятия</w:t>
            </w:r>
          </w:p>
        </w:tc>
        <w:tc>
          <w:tcPr>
            <w:tcW w:w="2410" w:type="dxa"/>
            <w:vAlign w:val="center"/>
          </w:tcPr>
          <w:p w:rsidR="003645BC" w:rsidRPr="003964EA" w:rsidRDefault="003645BC" w:rsidP="00A7030D">
            <w:pPr>
              <w:pStyle w:val="Ge"/>
              <w:rPr>
                <w:spacing w:val="-4"/>
                <w:lang w:val="ru-RU"/>
              </w:rPr>
            </w:pPr>
            <w:r w:rsidRPr="003964EA">
              <w:rPr>
                <w:spacing w:val="-4"/>
                <w:lang w:val="ru-RU"/>
              </w:rPr>
              <w:t>100 раб. в двух смежных</w:t>
            </w:r>
            <w:r w:rsidR="0024506A" w:rsidRPr="003964EA">
              <w:rPr>
                <w:spacing w:val="-4"/>
                <w:lang w:val="ru-RU"/>
              </w:rPr>
              <w:t xml:space="preserve"> </w:t>
            </w:r>
            <w:r w:rsidRPr="003964EA">
              <w:rPr>
                <w:spacing w:val="-4"/>
                <w:lang w:val="ru-RU"/>
              </w:rPr>
              <w:t>сменах</w:t>
            </w:r>
          </w:p>
        </w:tc>
        <w:tc>
          <w:tcPr>
            <w:tcW w:w="2272" w:type="dxa"/>
            <w:vAlign w:val="center"/>
          </w:tcPr>
          <w:p w:rsidR="003645BC" w:rsidRPr="003964EA" w:rsidRDefault="003645BC" w:rsidP="00A7030D">
            <w:pPr>
              <w:pStyle w:val="Ge"/>
              <w:rPr>
                <w:lang w:val="ru-RU"/>
              </w:rPr>
            </w:pPr>
            <w:r w:rsidRPr="003964EA">
              <w:rPr>
                <w:lang w:val="ru-RU"/>
              </w:rPr>
              <w:t>10</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Дошкольные образовательные учреждения</w:t>
            </w:r>
          </w:p>
        </w:tc>
        <w:tc>
          <w:tcPr>
            <w:tcW w:w="2410" w:type="dxa"/>
            <w:vAlign w:val="center"/>
          </w:tcPr>
          <w:p w:rsidR="003645BC" w:rsidRPr="003964EA" w:rsidRDefault="003645BC" w:rsidP="00A7030D">
            <w:pPr>
              <w:pStyle w:val="Ge"/>
              <w:rPr>
                <w:spacing w:val="-4"/>
                <w:lang w:val="ru-RU"/>
              </w:rPr>
            </w:pPr>
            <w:r w:rsidRPr="003964EA">
              <w:rPr>
                <w:spacing w:val="-4"/>
                <w:lang w:val="ru-RU"/>
              </w:rPr>
              <w:t>1 объект</w:t>
            </w:r>
          </w:p>
        </w:tc>
        <w:tc>
          <w:tcPr>
            <w:tcW w:w="2272" w:type="dxa"/>
            <w:vAlign w:val="center"/>
          </w:tcPr>
          <w:p w:rsidR="003645BC" w:rsidRPr="003964EA" w:rsidRDefault="003645BC" w:rsidP="00A7030D">
            <w:pPr>
              <w:pStyle w:val="Ge"/>
              <w:rPr>
                <w:lang w:val="ru-RU"/>
              </w:rPr>
            </w:pPr>
            <w:r w:rsidRPr="003964EA">
              <w:rPr>
                <w:lang w:val="ru-RU"/>
              </w:rPr>
              <w:t>По заданию на проектирование, но не менее 2</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Школы</w:t>
            </w:r>
          </w:p>
        </w:tc>
        <w:tc>
          <w:tcPr>
            <w:tcW w:w="2410" w:type="dxa"/>
            <w:vAlign w:val="center"/>
          </w:tcPr>
          <w:p w:rsidR="003645BC" w:rsidRPr="003964EA" w:rsidRDefault="003645BC" w:rsidP="00A7030D">
            <w:pPr>
              <w:pStyle w:val="Ge"/>
              <w:rPr>
                <w:spacing w:val="-4"/>
                <w:lang w:val="ru-RU"/>
              </w:rPr>
            </w:pPr>
            <w:r w:rsidRPr="003964EA">
              <w:rPr>
                <w:spacing w:val="-4"/>
                <w:lang w:val="ru-RU"/>
              </w:rPr>
              <w:t>То же</w:t>
            </w:r>
          </w:p>
        </w:tc>
        <w:tc>
          <w:tcPr>
            <w:tcW w:w="2272" w:type="dxa"/>
            <w:vAlign w:val="center"/>
          </w:tcPr>
          <w:p w:rsidR="003645BC" w:rsidRPr="003964EA" w:rsidRDefault="003645BC" w:rsidP="00A7030D">
            <w:pPr>
              <w:pStyle w:val="Ge"/>
              <w:rPr>
                <w:lang w:val="ru-RU"/>
              </w:rPr>
            </w:pPr>
            <w:r w:rsidRPr="003964EA">
              <w:rPr>
                <w:lang w:val="ru-RU"/>
              </w:rPr>
              <w:t>То же</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Больницы</w:t>
            </w:r>
          </w:p>
        </w:tc>
        <w:tc>
          <w:tcPr>
            <w:tcW w:w="2410" w:type="dxa"/>
            <w:vAlign w:val="center"/>
          </w:tcPr>
          <w:p w:rsidR="003645BC" w:rsidRPr="003964EA" w:rsidRDefault="003645BC" w:rsidP="00A7030D">
            <w:pPr>
              <w:pStyle w:val="Ge"/>
              <w:rPr>
                <w:lang w:val="ru-RU"/>
              </w:rPr>
            </w:pPr>
            <w:r w:rsidRPr="003964EA">
              <w:rPr>
                <w:lang w:val="ru-RU"/>
              </w:rPr>
              <w:t>100 коек</w:t>
            </w:r>
          </w:p>
        </w:tc>
        <w:tc>
          <w:tcPr>
            <w:tcW w:w="2272" w:type="dxa"/>
            <w:vAlign w:val="center"/>
          </w:tcPr>
          <w:p w:rsidR="003645BC" w:rsidRPr="003964EA" w:rsidRDefault="003645BC" w:rsidP="00A7030D">
            <w:pPr>
              <w:pStyle w:val="Ge"/>
              <w:rPr>
                <w:lang w:val="ru-RU"/>
              </w:rPr>
            </w:pPr>
            <w:r w:rsidRPr="003964EA">
              <w:rPr>
                <w:lang w:val="ru-RU"/>
              </w:rPr>
              <w:t>5</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Поликлиники</w:t>
            </w:r>
          </w:p>
        </w:tc>
        <w:tc>
          <w:tcPr>
            <w:tcW w:w="2410" w:type="dxa"/>
            <w:vAlign w:val="center"/>
          </w:tcPr>
          <w:p w:rsidR="003645BC" w:rsidRPr="003964EA" w:rsidRDefault="003645BC" w:rsidP="00A7030D">
            <w:pPr>
              <w:pStyle w:val="Ge"/>
              <w:rPr>
                <w:lang w:val="ru-RU"/>
              </w:rPr>
            </w:pPr>
            <w:r w:rsidRPr="003964EA">
              <w:rPr>
                <w:lang w:val="ru-RU"/>
              </w:rPr>
              <w:t>100 посещений</w:t>
            </w:r>
          </w:p>
        </w:tc>
        <w:tc>
          <w:tcPr>
            <w:tcW w:w="2272" w:type="dxa"/>
            <w:vAlign w:val="center"/>
          </w:tcPr>
          <w:p w:rsidR="003645BC" w:rsidRPr="003964EA" w:rsidRDefault="003645BC" w:rsidP="00A7030D">
            <w:pPr>
              <w:pStyle w:val="Ge"/>
              <w:rPr>
                <w:lang w:val="ru-RU"/>
              </w:rPr>
            </w:pPr>
            <w:r w:rsidRPr="003964EA">
              <w:rPr>
                <w:lang w:val="ru-RU"/>
              </w:rPr>
              <w:t>3</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Предприятия бытового обслуживания</w:t>
            </w:r>
          </w:p>
        </w:tc>
        <w:tc>
          <w:tcPr>
            <w:tcW w:w="2410" w:type="dxa"/>
            <w:vAlign w:val="center"/>
          </w:tcPr>
          <w:p w:rsidR="003645BC" w:rsidRPr="003964EA" w:rsidRDefault="003645BC" w:rsidP="00A7030D">
            <w:pPr>
              <w:pStyle w:val="Ge"/>
              <w:rPr>
                <w:lang w:val="ru-RU"/>
              </w:rPr>
            </w:pPr>
            <w:smartTag w:uri="urn:schemas-microsoft-com:office:smarttags" w:element="metricconverter">
              <w:smartTagPr>
                <w:attr w:name="ProductID" w:val="30 м2"/>
              </w:smartTagPr>
              <w:r w:rsidRPr="003964EA">
                <w:rPr>
                  <w:lang w:val="ru-RU"/>
                </w:rPr>
                <w:t>30 м</w:t>
              </w:r>
              <w:r w:rsidRPr="003964EA">
                <w:rPr>
                  <w:vertAlign w:val="superscript"/>
                  <w:lang w:val="ru-RU"/>
                </w:rPr>
                <w:t>2</w:t>
              </w:r>
            </w:smartTag>
            <w:r w:rsidRPr="003964EA">
              <w:rPr>
                <w:lang w:val="ru-RU"/>
              </w:rPr>
              <w:t xml:space="preserve"> общ. площади</w:t>
            </w:r>
          </w:p>
        </w:tc>
        <w:tc>
          <w:tcPr>
            <w:tcW w:w="2272" w:type="dxa"/>
            <w:vAlign w:val="center"/>
          </w:tcPr>
          <w:p w:rsidR="003645BC" w:rsidRPr="003964EA" w:rsidRDefault="003645BC" w:rsidP="00A7030D">
            <w:pPr>
              <w:pStyle w:val="Ge"/>
              <w:rPr>
                <w:lang w:val="ru-RU"/>
              </w:rPr>
            </w:pPr>
            <w:r w:rsidRPr="003964EA">
              <w:rPr>
                <w:lang w:val="ru-RU"/>
              </w:rPr>
              <w:t>1</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Спортивные объекты</w:t>
            </w:r>
          </w:p>
        </w:tc>
        <w:tc>
          <w:tcPr>
            <w:tcW w:w="2410" w:type="dxa"/>
            <w:vAlign w:val="center"/>
          </w:tcPr>
          <w:p w:rsidR="003645BC" w:rsidRPr="003964EA" w:rsidRDefault="003645BC" w:rsidP="00A7030D">
            <w:pPr>
              <w:pStyle w:val="Ge"/>
              <w:rPr>
                <w:lang w:val="ru-RU"/>
              </w:rPr>
            </w:pPr>
            <w:r w:rsidRPr="003964EA">
              <w:rPr>
                <w:lang w:val="ru-RU"/>
              </w:rPr>
              <w:t>100 мест</w:t>
            </w:r>
          </w:p>
        </w:tc>
        <w:tc>
          <w:tcPr>
            <w:tcW w:w="2272" w:type="dxa"/>
            <w:vAlign w:val="center"/>
          </w:tcPr>
          <w:p w:rsidR="003645BC" w:rsidRPr="003964EA" w:rsidRDefault="003645BC" w:rsidP="00A7030D">
            <w:pPr>
              <w:pStyle w:val="Ge"/>
              <w:rPr>
                <w:lang w:val="ru-RU"/>
              </w:rPr>
            </w:pPr>
            <w:r w:rsidRPr="003964EA">
              <w:rPr>
                <w:lang w:val="ru-RU"/>
              </w:rPr>
              <w:t>5</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Театры, цирки, кинотеатры, концертные залы, музеи, выставки</w:t>
            </w:r>
          </w:p>
        </w:tc>
        <w:tc>
          <w:tcPr>
            <w:tcW w:w="2410" w:type="dxa"/>
            <w:vAlign w:val="center"/>
          </w:tcPr>
          <w:p w:rsidR="003645BC" w:rsidRPr="003964EA" w:rsidRDefault="003645BC" w:rsidP="00A23EB1">
            <w:pPr>
              <w:pStyle w:val="Ge"/>
              <w:rPr>
                <w:lang w:val="ru-RU"/>
              </w:rPr>
            </w:pPr>
            <w:r w:rsidRPr="003964EA">
              <w:rPr>
                <w:lang w:val="ru-RU"/>
              </w:rPr>
              <w:t>100 мест или единоврем</w:t>
            </w:r>
            <w:r w:rsidR="00A23EB1" w:rsidRPr="003964EA">
              <w:rPr>
                <w:lang w:val="ru-RU"/>
              </w:rPr>
              <w:t>енных</w:t>
            </w:r>
            <w:r w:rsidRPr="003964EA">
              <w:rPr>
                <w:lang w:val="ru-RU"/>
              </w:rPr>
              <w:t xml:space="preserve"> посетит</w:t>
            </w:r>
          </w:p>
        </w:tc>
        <w:tc>
          <w:tcPr>
            <w:tcW w:w="2272" w:type="dxa"/>
            <w:vAlign w:val="center"/>
          </w:tcPr>
          <w:p w:rsidR="003645BC" w:rsidRPr="003964EA" w:rsidRDefault="003645BC" w:rsidP="00A7030D">
            <w:pPr>
              <w:pStyle w:val="Ge"/>
              <w:rPr>
                <w:lang w:val="ru-RU"/>
              </w:rPr>
            </w:pPr>
            <w:r w:rsidRPr="003964EA">
              <w:rPr>
                <w:lang w:val="ru-RU"/>
              </w:rPr>
              <w:t>10</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Парки культуры и отдыха</w:t>
            </w:r>
          </w:p>
        </w:tc>
        <w:tc>
          <w:tcPr>
            <w:tcW w:w="2410" w:type="dxa"/>
            <w:vAlign w:val="center"/>
          </w:tcPr>
          <w:p w:rsidR="003645BC" w:rsidRPr="003964EA" w:rsidRDefault="003645BC" w:rsidP="00A7030D">
            <w:pPr>
              <w:pStyle w:val="Ge"/>
              <w:rPr>
                <w:lang w:val="ru-RU"/>
              </w:rPr>
            </w:pPr>
            <w:r w:rsidRPr="003964EA">
              <w:rPr>
                <w:lang w:val="ru-RU"/>
              </w:rPr>
              <w:t>100 единовременных посетителей</w:t>
            </w:r>
          </w:p>
        </w:tc>
        <w:tc>
          <w:tcPr>
            <w:tcW w:w="2272" w:type="dxa"/>
            <w:vAlign w:val="center"/>
          </w:tcPr>
          <w:p w:rsidR="003645BC" w:rsidRPr="003964EA" w:rsidRDefault="003645BC" w:rsidP="00A7030D">
            <w:pPr>
              <w:pStyle w:val="Ge"/>
              <w:rPr>
                <w:lang w:val="ru-RU"/>
              </w:rPr>
            </w:pPr>
            <w:r w:rsidRPr="003964EA">
              <w:rPr>
                <w:lang w:val="ru-RU"/>
              </w:rPr>
              <w:t>7</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3964EA">
                <w:rPr>
                  <w:lang w:val="ru-RU"/>
                </w:rPr>
                <w:t>200 м</w:t>
              </w:r>
              <w:r w:rsidRPr="003964EA">
                <w:rPr>
                  <w:vertAlign w:val="superscript"/>
                  <w:lang w:val="ru-RU"/>
                </w:rPr>
                <w:t>2</w:t>
              </w:r>
            </w:smartTag>
          </w:p>
        </w:tc>
        <w:tc>
          <w:tcPr>
            <w:tcW w:w="2410" w:type="dxa"/>
            <w:vAlign w:val="center"/>
          </w:tcPr>
          <w:p w:rsidR="003645BC" w:rsidRPr="003964EA" w:rsidRDefault="003645BC" w:rsidP="00A7030D">
            <w:pPr>
              <w:pStyle w:val="Ge"/>
              <w:rPr>
                <w:lang w:val="ru-RU"/>
              </w:rPr>
            </w:pPr>
            <w:smartTag w:uri="urn:schemas-microsoft-com:office:smarttags" w:element="metricconverter">
              <w:smartTagPr>
                <w:attr w:name="ProductID" w:val="100 м2"/>
              </w:smartTagPr>
              <w:r w:rsidRPr="003964EA">
                <w:rPr>
                  <w:lang w:val="ru-RU"/>
                </w:rPr>
                <w:t>100 м</w:t>
              </w:r>
              <w:r w:rsidRPr="003964EA">
                <w:rPr>
                  <w:vertAlign w:val="superscript"/>
                  <w:lang w:val="ru-RU"/>
                </w:rPr>
                <w:t>2</w:t>
              </w:r>
            </w:smartTag>
            <w:r w:rsidRPr="003964EA">
              <w:rPr>
                <w:lang w:val="ru-RU"/>
              </w:rPr>
              <w:t xml:space="preserve"> торговой площади</w:t>
            </w:r>
          </w:p>
        </w:tc>
        <w:tc>
          <w:tcPr>
            <w:tcW w:w="2272" w:type="dxa"/>
            <w:vAlign w:val="center"/>
          </w:tcPr>
          <w:p w:rsidR="003645BC" w:rsidRPr="003964EA" w:rsidRDefault="003645BC" w:rsidP="00A7030D">
            <w:pPr>
              <w:pStyle w:val="Ge"/>
              <w:rPr>
                <w:lang w:val="ru-RU"/>
              </w:rPr>
            </w:pPr>
            <w:r w:rsidRPr="003964EA">
              <w:rPr>
                <w:lang w:val="ru-RU"/>
              </w:rPr>
              <w:t>7</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Рынки</w:t>
            </w:r>
          </w:p>
        </w:tc>
        <w:tc>
          <w:tcPr>
            <w:tcW w:w="2410" w:type="dxa"/>
            <w:vAlign w:val="center"/>
          </w:tcPr>
          <w:p w:rsidR="003645BC" w:rsidRPr="003964EA" w:rsidRDefault="003645BC" w:rsidP="00A7030D">
            <w:pPr>
              <w:pStyle w:val="Ge"/>
              <w:rPr>
                <w:lang w:val="ru-RU"/>
              </w:rPr>
            </w:pPr>
            <w:r w:rsidRPr="003964EA">
              <w:rPr>
                <w:lang w:val="ru-RU"/>
              </w:rPr>
              <w:t>50 торговых мест</w:t>
            </w:r>
          </w:p>
        </w:tc>
        <w:tc>
          <w:tcPr>
            <w:tcW w:w="2272" w:type="dxa"/>
            <w:vAlign w:val="center"/>
          </w:tcPr>
          <w:p w:rsidR="003645BC" w:rsidRPr="003964EA" w:rsidRDefault="003645BC" w:rsidP="00A7030D">
            <w:pPr>
              <w:pStyle w:val="Ge"/>
              <w:rPr>
                <w:lang w:val="ru-RU"/>
              </w:rPr>
            </w:pPr>
            <w:r w:rsidRPr="003964EA">
              <w:rPr>
                <w:lang w:val="ru-RU"/>
              </w:rPr>
              <w:t>25</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Рестораны и кафе общегородского значения, клубы</w:t>
            </w:r>
          </w:p>
        </w:tc>
        <w:tc>
          <w:tcPr>
            <w:tcW w:w="2410" w:type="dxa"/>
            <w:vAlign w:val="center"/>
          </w:tcPr>
          <w:p w:rsidR="003645BC" w:rsidRPr="003964EA" w:rsidRDefault="003645BC" w:rsidP="00A7030D">
            <w:pPr>
              <w:pStyle w:val="Ge"/>
              <w:rPr>
                <w:lang w:val="ru-RU"/>
              </w:rPr>
            </w:pPr>
            <w:r w:rsidRPr="003964EA">
              <w:rPr>
                <w:lang w:val="ru-RU"/>
              </w:rPr>
              <w:t>100 мест</w:t>
            </w:r>
          </w:p>
        </w:tc>
        <w:tc>
          <w:tcPr>
            <w:tcW w:w="2272" w:type="dxa"/>
            <w:vAlign w:val="center"/>
          </w:tcPr>
          <w:p w:rsidR="003645BC" w:rsidRPr="003964EA" w:rsidRDefault="003645BC" w:rsidP="00A7030D">
            <w:pPr>
              <w:pStyle w:val="Ge"/>
              <w:rPr>
                <w:lang w:val="ru-RU"/>
              </w:rPr>
            </w:pPr>
            <w:r w:rsidRPr="003964EA">
              <w:rPr>
                <w:lang w:val="ru-RU"/>
              </w:rPr>
              <w:t>15</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Гостиницы</w:t>
            </w:r>
          </w:p>
        </w:tc>
        <w:tc>
          <w:tcPr>
            <w:tcW w:w="2410" w:type="dxa"/>
            <w:vAlign w:val="center"/>
          </w:tcPr>
          <w:p w:rsidR="003645BC" w:rsidRPr="003964EA" w:rsidRDefault="003645BC" w:rsidP="00A7030D">
            <w:pPr>
              <w:pStyle w:val="Ge"/>
              <w:rPr>
                <w:lang w:val="ru-RU"/>
              </w:rPr>
            </w:pPr>
            <w:r w:rsidRPr="003964EA">
              <w:rPr>
                <w:lang w:val="ru-RU"/>
              </w:rPr>
              <w:t>То же</w:t>
            </w:r>
          </w:p>
        </w:tc>
        <w:tc>
          <w:tcPr>
            <w:tcW w:w="2272" w:type="dxa"/>
            <w:vAlign w:val="center"/>
          </w:tcPr>
          <w:p w:rsidR="003645BC" w:rsidRPr="003964EA" w:rsidRDefault="003645BC" w:rsidP="00A7030D">
            <w:pPr>
              <w:pStyle w:val="Ge"/>
              <w:rPr>
                <w:lang w:val="ru-RU"/>
              </w:rPr>
            </w:pPr>
            <w:r w:rsidRPr="003964EA">
              <w:rPr>
                <w:lang w:val="ru-RU"/>
              </w:rPr>
              <w:t>20</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br w:type="page"/>
              <w:t>Вокзалы всех видов транспорта</w:t>
            </w:r>
          </w:p>
        </w:tc>
        <w:tc>
          <w:tcPr>
            <w:tcW w:w="2410" w:type="dxa"/>
            <w:vAlign w:val="center"/>
          </w:tcPr>
          <w:p w:rsidR="003645BC" w:rsidRPr="003964EA" w:rsidRDefault="003645BC" w:rsidP="00A7030D">
            <w:pPr>
              <w:pStyle w:val="Ge"/>
              <w:rPr>
                <w:lang w:val="ru-RU"/>
              </w:rPr>
            </w:pPr>
            <w:r w:rsidRPr="003964EA">
              <w:rPr>
                <w:lang w:val="ru-RU"/>
              </w:rPr>
              <w:t>100 пассажиров, прибыв. в час «пик»</w:t>
            </w:r>
          </w:p>
        </w:tc>
        <w:tc>
          <w:tcPr>
            <w:tcW w:w="2272" w:type="dxa"/>
            <w:vAlign w:val="center"/>
          </w:tcPr>
          <w:p w:rsidR="003645BC" w:rsidRPr="003964EA" w:rsidRDefault="003645BC" w:rsidP="00A7030D">
            <w:pPr>
              <w:pStyle w:val="Ge"/>
              <w:rPr>
                <w:lang w:val="ru-RU"/>
              </w:rPr>
            </w:pPr>
            <w:r w:rsidRPr="003964EA">
              <w:rPr>
                <w:lang w:val="ru-RU"/>
              </w:rPr>
              <w:t>10</w:t>
            </w:r>
          </w:p>
        </w:tc>
      </w:tr>
      <w:tr w:rsidR="00E17A9A" w:rsidRPr="00A20A89" w:rsidTr="000030A3">
        <w:trPr>
          <w:trHeight w:val="283"/>
          <w:jc w:val="center"/>
        </w:trPr>
        <w:tc>
          <w:tcPr>
            <w:tcW w:w="9355" w:type="dxa"/>
            <w:gridSpan w:val="3"/>
            <w:vAlign w:val="center"/>
          </w:tcPr>
          <w:p w:rsidR="003645BC" w:rsidRPr="003964EA" w:rsidRDefault="003645BC" w:rsidP="00A7030D">
            <w:pPr>
              <w:pStyle w:val="Ge"/>
              <w:rPr>
                <w:lang w:val="ru-RU"/>
              </w:rPr>
            </w:pPr>
            <w:r w:rsidRPr="003964EA">
              <w:rPr>
                <w:lang w:val="ru-RU"/>
              </w:rPr>
              <w:t>Рекреационные территории и объекты отдыха</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Пляжи и парки в зонах отдыха</w:t>
            </w:r>
          </w:p>
        </w:tc>
        <w:tc>
          <w:tcPr>
            <w:tcW w:w="2410" w:type="dxa"/>
            <w:vAlign w:val="center"/>
          </w:tcPr>
          <w:p w:rsidR="003645BC" w:rsidRPr="003964EA" w:rsidRDefault="003645BC" w:rsidP="00A7030D">
            <w:pPr>
              <w:pStyle w:val="Ge"/>
              <w:rPr>
                <w:lang w:val="ru-RU"/>
              </w:rPr>
            </w:pPr>
            <w:r w:rsidRPr="003964EA">
              <w:rPr>
                <w:lang w:val="ru-RU"/>
              </w:rPr>
              <w:t>100 единовременных посетителей</w:t>
            </w:r>
          </w:p>
        </w:tc>
        <w:tc>
          <w:tcPr>
            <w:tcW w:w="2272" w:type="dxa"/>
            <w:vAlign w:val="center"/>
          </w:tcPr>
          <w:p w:rsidR="003645BC" w:rsidRPr="003964EA" w:rsidRDefault="003645BC" w:rsidP="00A7030D">
            <w:pPr>
              <w:pStyle w:val="Ge"/>
              <w:rPr>
                <w:lang w:val="ru-RU"/>
              </w:rPr>
            </w:pPr>
            <w:r w:rsidRPr="003964EA">
              <w:rPr>
                <w:lang w:val="ru-RU"/>
              </w:rPr>
              <w:t>20</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Лесопарки и заповедники</w:t>
            </w:r>
          </w:p>
        </w:tc>
        <w:tc>
          <w:tcPr>
            <w:tcW w:w="2410" w:type="dxa"/>
            <w:vAlign w:val="center"/>
          </w:tcPr>
          <w:p w:rsidR="003645BC" w:rsidRPr="003964EA" w:rsidRDefault="003645BC" w:rsidP="00A7030D">
            <w:pPr>
              <w:pStyle w:val="Ge"/>
              <w:rPr>
                <w:lang w:val="ru-RU"/>
              </w:rPr>
            </w:pPr>
            <w:r w:rsidRPr="003964EA">
              <w:rPr>
                <w:lang w:val="ru-RU"/>
              </w:rPr>
              <w:t>То же</w:t>
            </w:r>
          </w:p>
        </w:tc>
        <w:tc>
          <w:tcPr>
            <w:tcW w:w="2272" w:type="dxa"/>
            <w:vAlign w:val="center"/>
          </w:tcPr>
          <w:p w:rsidR="003645BC" w:rsidRPr="003964EA" w:rsidRDefault="003645BC" w:rsidP="00A7030D">
            <w:pPr>
              <w:pStyle w:val="Ge"/>
              <w:rPr>
                <w:lang w:val="ru-RU"/>
              </w:rPr>
            </w:pPr>
            <w:r w:rsidRPr="003964EA">
              <w:rPr>
                <w:lang w:val="ru-RU"/>
              </w:rPr>
              <w:t>10</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Базы кратковременного отдыха</w:t>
            </w:r>
          </w:p>
        </w:tc>
        <w:tc>
          <w:tcPr>
            <w:tcW w:w="2410" w:type="dxa"/>
            <w:vAlign w:val="center"/>
          </w:tcPr>
          <w:p w:rsidR="003645BC" w:rsidRPr="003964EA" w:rsidRDefault="003645BC" w:rsidP="00A7030D">
            <w:pPr>
              <w:pStyle w:val="Ge"/>
              <w:rPr>
                <w:lang w:val="ru-RU"/>
              </w:rPr>
            </w:pPr>
            <w:r w:rsidRPr="003964EA">
              <w:rPr>
                <w:lang w:val="ru-RU"/>
              </w:rPr>
              <w:t>То же</w:t>
            </w:r>
          </w:p>
        </w:tc>
        <w:tc>
          <w:tcPr>
            <w:tcW w:w="2272" w:type="dxa"/>
            <w:vAlign w:val="center"/>
          </w:tcPr>
          <w:p w:rsidR="003645BC" w:rsidRPr="003964EA" w:rsidRDefault="003645BC" w:rsidP="00A7030D">
            <w:pPr>
              <w:pStyle w:val="Ge"/>
              <w:rPr>
                <w:lang w:val="ru-RU"/>
              </w:rPr>
            </w:pPr>
            <w:r w:rsidRPr="003964EA">
              <w:rPr>
                <w:lang w:val="ru-RU"/>
              </w:rPr>
              <w:t>15</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br w:type="page"/>
              <w:t>Береговые базы маломерного флота</w:t>
            </w:r>
          </w:p>
        </w:tc>
        <w:tc>
          <w:tcPr>
            <w:tcW w:w="2410" w:type="dxa"/>
            <w:vAlign w:val="center"/>
          </w:tcPr>
          <w:p w:rsidR="003645BC" w:rsidRPr="003964EA" w:rsidRDefault="003645BC" w:rsidP="00A7030D">
            <w:pPr>
              <w:pStyle w:val="Ge"/>
              <w:rPr>
                <w:lang w:val="ru-RU"/>
              </w:rPr>
            </w:pPr>
            <w:r w:rsidRPr="003964EA">
              <w:rPr>
                <w:lang w:val="ru-RU"/>
              </w:rPr>
              <w:t>То же</w:t>
            </w:r>
          </w:p>
        </w:tc>
        <w:tc>
          <w:tcPr>
            <w:tcW w:w="2272" w:type="dxa"/>
            <w:vAlign w:val="center"/>
          </w:tcPr>
          <w:p w:rsidR="003645BC" w:rsidRPr="003964EA" w:rsidRDefault="003645BC" w:rsidP="00A7030D">
            <w:pPr>
              <w:pStyle w:val="Ge"/>
              <w:rPr>
                <w:lang w:val="ru-RU"/>
              </w:rPr>
            </w:pPr>
            <w:r w:rsidRPr="003964EA">
              <w:rPr>
                <w:lang w:val="ru-RU"/>
              </w:rPr>
              <w:t>10</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spacing w:val="-2"/>
                <w:lang w:val="ru-RU"/>
              </w:rPr>
              <w:t>Дома отдыха и санатории, санатории-профилактории,</w:t>
            </w:r>
            <w:r w:rsidRPr="003964EA">
              <w:rPr>
                <w:lang w:val="ru-RU"/>
              </w:rPr>
              <w:t xml:space="preserve"> базы отдыха предприятий и туристские базы</w:t>
            </w:r>
          </w:p>
        </w:tc>
        <w:tc>
          <w:tcPr>
            <w:tcW w:w="2410" w:type="dxa"/>
            <w:vAlign w:val="center"/>
          </w:tcPr>
          <w:p w:rsidR="003645BC" w:rsidRPr="003964EA" w:rsidRDefault="00A23EB1" w:rsidP="00A23EB1">
            <w:pPr>
              <w:pStyle w:val="Ge"/>
              <w:rPr>
                <w:lang w:val="ru-RU"/>
              </w:rPr>
            </w:pPr>
            <w:r w:rsidRPr="003964EA">
              <w:rPr>
                <w:lang w:val="ru-RU"/>
              </w:rPr>
              <w:t>100 отдых</w:t>
            </w:r>
            <w:r w:rsidR="003645BC" w:rsidRPr="003964EA">
              <w:rPr>
                <w:lang w:val="ru-RU"/>
              </w:rPr>
              <w:t xml:space="preserve"> и обслуж</w:t>
            </w:r>
            <w:r w:rsidRPr="003964EA">
              <w:rPr>
                <w:lang w:val="ru-RU"/>
              </w:rPr>
              <w:t>ивающего</w:t>
            </w:r>
            <w:r w:rsidR="003645BC" w:rsidRPr="003964EA">
              <w:rPr>
                <w:lang w:val="ru-RU"/>
              </w:rPr>
              <w:t xml:space="preserve"> персонала</w:t>
            </w:r>
          </w:p>
        </w:tc>
        <w:tc>
          <w:tcPr>
            <w:tcW w:w="2272" w:type="dxa"/>
            <w:vAlign w:val="center"/>
          </w:tcPr>
          <w:p w:rsidR="003645BC" w:rsidRPr="003964EA" w:rsidRDefault="003645BC" w:rsidP="00A7030D">
            <w:pPr>
              <w:pStyle w:val="Ge"/>
              <w:rPr>
                <w:lang w:val="ru-RU"/>
              </w:rPr>
            </w:pPr>
            <w:r w:rsidRPr="003964EA">
              <w:rPr>
                <w:lang w:val="ru-RU"/>
              </w:rPr>
              <w:t>5</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Гостиницы (туристские и курортные)</w:t>
            </w:r>
          </w:p>
        </w:tc>
        <w:tc>
          <w:tcPr>
            <w:tcW w:w="2410" w:type="dxa"/>
            <w:vAlign w:val="center"/>
          </w:tcPr>
          <w:p w:rsidR="003645BC" w:rsidRPr="003964EA" w:rsidRDefault="003645BC" w:rsidP="00A7030D">
            <w:pPr>
              <w:pStyle w:val="Ge"/>
              <w:rPr>
                <w:lang w:val="ru-RU"/>
              </w:rPr>
            </w:pPr>
            <w:r w:rsidRPr="003964EA">
              <w:rPr>
                <w:lang w:val="ru-RU"/>
              </w:rPr>
              <w:t>То же</w:t>
            </w:r>
          </w:p>
        </w:tc>
        <w:tc>
          <w:tcPr>
            <w:tcW w:w="2272" w:type="dxa"/>
            <w:vAlign w:val="center"/>
          </w:tcPr>
          <w:p w:rsidR="003645BC" w:rsidRPr="003964EA" w:rsidRDefault="003645BC" w:rsidP="00A7030D">
            <w:pPr>
              <w:pStyle w:val="Ge"/>
              <w:rPr>
                <w:lang w:val="ru-RU"/>
              </w:rPr>
            </w:pPr>
            <w:r w:rsidRPr="003964EA">
              <w:rPr>
                <w:lang w:val="ru-RU"/>
              </w:rPr>
              <w:t>5</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Мотели и кемпинги</w:t>
            </w:r>
          </w:p>
        </w:tc>
        <w:tc>
          <w:tcPr>
            <w:tcW w:w="2410" w:type="dxa"/>
            <w:vAlign w:val="center"/>
          </w:tcPr>
          <w:p w:rsidR="003645BC" w:rsidRPr="003964EA" w:rsidRDefault="003645BC" w:rsidP="00A7030D">
            <w:pPr>
              <w:pStyle w:val="Ge"/>
              <w:rPr>
                <w:lang w:val="ru-RU"/>
              </w:rPr>
            </w:pPr>
            <w:r w:rsidRPr="003964EA">
              <w:rPr>
                <w:lang w:val="ru-RU"/>
              </w:rPr>
              <w:t>То же</w:t>
            </w:r>
          </w:p>
        </w:tc>
        <w:tc>
          <w:tcPr>
            <w:tcW w:w="2272" w:type="dxa"/>
            <w:vAlign w:val="center"/>
          </w:tcPr>
          <w:p w:rsidR="003645BC" w:rsidRPr="003964EA" w:rsidRDefault="00A23EB1" w:rsidP="00A23EB1">
            <w:pPr>
              <w:pStyle w:val="Ge"/>
              <w:rPr>
                <w:lang w:val="ru-RU"/>
              </w:rPr>
            </w:pPr>
            <w:r w:rsidRPr="003964EA">
              <w:rPr>
                <w:lang w:val="ru-RU"/>
              </w:rPr>
              <w:t>По расчету вместимос</w:t>
            </w:r>
            <w:r w:rsidR="003645BC" w:rsidRPr="003964EA">
              <w:rPr>
                <w:lang w:val="ru-RU"/>
              </w:rPr>
              <w:t>ти</w:t>
            </w:r>
          </w:p>
        </w:tc>
      </w:tr>
      <w:tr w:rsidR="00E17A9A" w:rsidRPr="00A20A89" w:rsidTr="000030A3">
        <w:trPr>
          <w:trHeight w:val="283"/>
          <w:jc w:val="center"/>
        </w:trPr>
        <w:tc>
          <w:tcPr>
            <w:tcW w:w="4673" w:type="dxa"/>
            <w:vAlign w:val="center"/>
          </w:tcPr>
          <w:p w:rsidR="003645BC" w:rsidRPr="003964EA" w:rsidRDefault="003645BC" w:rsidP="00A7030D">
            <w:pPr>
              <w:pStyle w:val="Ge"/>
              <w:jc w:val="left"/>
              <w:rPr>
                <w:spacing w:val="-2"/>
                <w:lang w:val="ru-RU"/>
              </w:rPr>
            </w:pPr>
            <w:r w:rsidRPr="003964EA">
              <w:rPr>
                <w:spacing w:val="-2"/>
                <w:lang w:val="ru-RU"/>
              </w:rPr>
              <w:t>Предприятия общественного питания, торговли и коммунально-бытового обслуживания в зонах отдыха</w:t>
            </w:r>
          </w:p>
        </w:tc>
        <w:tc>
          <w:tcPr>
            <w:tcW w:w="2410" w:type="dxa"/>
            <w:vAlign w:val="center"/>
          </w:tcPr>
          <w:p w:rsidR="003645BC" w:rsidRPr="003964EA" w:rsidRDefault="003645BC" w:rsidP="00A7030D">
            <w:pPr>
              <w:pStyle w:val="Ge"/>
              <w:rPr>
                <w:lang w:val="ru-RU"/>
              </w:rPr>
            </w:pPr>
            <w:r w:rsidRPr="003964EA">
              <w:rPr>
                <w:lang w:val="ru-RU"/>
              </w:rPr>
              <w:t>100 мест в залах или единоврем</w:t>
            </w:r>
            <w:r w:rsidR="00A23EB1" w:rsidRPr="003964EA">
              <w:rPr>
                <w:lang w:val="ru-RU"/>
              </w:rPr>
              <w:t xml:space="preserve">енных </w:t>
            </w:r>
            <w:r w:rsidRPr="003964EA">
              <w:rPr>
                <w:lang w:val="ru-RU"/>
              </w:rPr>
              <w:t>посетителей и персонала</w:t>
            </w:r>
          </w:p>
        </w:tc>
        <w:tc>
          <w:tcPr>
            <w:tcW w:w="2272" w:type="dxa"/>
            <w:vAlign w:val="center"/>
          </w:tcPr>
          <w:p w:rsidR="003645BC" w:rsidRPr="003964EA" w:rsidRDefault="003645BC" w:rsidP="00A7030D">
            <w:pPr>
              <w:pStyle w:val="Ge"/>
              <w:rPr>
                <w:lang w:val="ru-RU"/>
              </w:rPr>
            </w:pPr>
            <w:r w:rsidRPr="003964EA">
              <w:rPr>
                <w:lang w:val="ru-RU"/>
              </w:rPr>
              <w:t>10</w:t>
            </w:r>
          </w:p>
        </w:tc>
      </w:tr>
      <w:tr w:rsidR="003645BC" w:rsidRPr="00A20A89" w:rsidTr="000030A3">
        <w:trPr>
          <w:trHeight w:val="283"/>
          <w:jc w:val="center"/>
        </w:trPr>
        <w:tc>
          <w:tcPr>
            <w:tcW w:w="4673" w:type="dxa"/>
            <w:vAlign w:val="center"/>
          </w:tcPr>
          <w:p w:rsidR="003645BC" w:rsidRPr="003964EA" w:rsidRDefault="003645BC" w:rsidP="00A7030D">
            <w:pPr>
              <w:pStyle w:val="Ge"/>
              <w:jc w:val="left"/>
              <w:rPr>
                <w:lang w:val="ru-RU"/>
              </w:rPr>
            </w:pPr>
            <w:r w:rsidRPr="003964EA">
              <w:rPr>
                <w:lang w:val="ru-RU"/>
              </w:rPr>
              <w:t>Садоводческие товарищества</w:t>
            </w:r>
          </w:p>
        </w:tc>
        <w:tc>
          <w:tcPr>
            <w:tcW w:w="2410" w:type="dxa"/>
            <w:vAlign w:val="center"/>
          </w:tcPr>
          <w:p w:rsidR="003645BC" w:rsidRPr="003964EA" w:rsidRDefault="003645BC" w:rsidP="00A7030D">
            <w:pPr>
              <w:pStyle w:val="Ge"/>
              <w:rPr>
                <w:lang w:val="ru-RU"/>
              </w:rPr>
            </w:pPr>
            <w:r w:rsidRPr="003964EA">
              <w:rPr>
                <w:lang w:val="ru-RU"/>
              </w:rPr>
              <w:t>10 участков</w:t>
            </w:r>
          </w:p>
        </w:tc>
        <w:tc>
          <w:tcPr>
            <w:tcW w:w="2272" w:type="dxa"/>
            <w:vAlign w:val="center"/>
          </w:tcPr>
          <w:p w:rsidR="003645BC" w:rsidRPr="003964EA" w:rsidRDefault="003645BC" w:rsidP="00A7030D">
            <w:pPr>
              <w:pStyle w:val="Ge"/>
              <w:rPr>
                <w:lang w:val="ru-RU"/>
              </w:rPr>
            </w:pPr>
            <w:r w:rsidRPr="003964EA">
              <w:rPr>
                <w:lang w:val="ru-RU"/>
              </w:rPr>
              <w:t>10</w:t>
            </w:r>
          </w:p>
        </w:tc>
      </w:tr>
    </w:tbl>
    <w:p w:rsidR="00367677" w:rsidRPr="00A20A89" w:rsidRDefault="00367677" w:rsidP="00367677">
      <w:pPr>
        <w:pStyle w:val="G7"/>
        <w:tabs>
          <w:tab w:val="left" w:pos="993"/>
          <w:tab w:val="left" w:pos="1134"/>
        </w:tabs>
        <w:ind w:left="680" w:firstLine="0"/>
        <w:rPr>
          <w:szCs w:val="22"/>
        </w:rPr>
      </w:pPr>
    </w:p>
    <w:p w:rsidR="00542E8B" w:rsidRPr="00A20A89" w:rsidRDefault="00542E8B" w:rsidP="00327A65">
      <w:pPr>
        <w:pStyle w:val="G7"/>
        <w:numPr>
          <w:ilvl w:val="1"/>
          <w:numId w:val="268"/>
        </w:numPr>
        <w:tabs>
          <w:tab w:val="left" w:pos="993"/>
          <w:tab w:val="left" w:pos="1134"/>
        </w:tabs>
        <w:ind w:left="0" w:firstLine="709"/>
        <w:rPr>
          <w:szCs w:val="24"/>
        </w:rPr>
      </w:pPr>
      <w:r w:rsidRPr="00A20A89">
        <w:rPr>
          <w:szCs w:val="24"/>
        </w:rPr>
        <w:t>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w:t>
      </w:r>
    </w:p>
    <w:p w:rsidR="00EC70B2" w:rsidRPr="00A20A89" w:rsidRDefault="00EC70B2" w:rsidP="00EC70B2">
      <w:pPr>
        <w:pStyle w:val="G7"/>
        <w:tabs>
          <w:tab w:val="left" w:pos="993"/>
          <w:tab w:val="left" w:pos="1134"/>
        </w:tabs>
        <w:ind w:left="858" w:firstLine="0"/>
        <w:rPr>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337"/>
        <w:gridCol w:w="2338"/>
        <w:gridCol w:w="2338"/>
        <w:gridCol w:w="2338"/>
      </w:tblGrid>
      <w:tr w:rsidR="00E17A9A" w:rsidRPr="00A20A89" w:rsidTr="003D1EF9">
        <w:trPr>
          <w:trHeight w:val="283"/>
          <w:tblHeader/>
        </w:trPr>
        <w:tc>
          <w:tcPr>
            <w:tcW w:w="2337" w:type="dxa"/>
            <w:vAlign w:val="center"/>
          </w:tcPr>
          <w:p w:rsidR="00F93017" w:rsidRPr="00A20A89" w:rsidRDefault="00F93017" w:rsidP="003D1EF9">
            <w:pPr>
              <w:spacing w:line="204" w:lineRule="auto"/>
              <w:jc w:val="center"/>
              <w:rPr>
                <w:sz w:val="20"/>
                <w:szCs w:val="20"/>
              </w:rPr>
            </w:pPr>
            <w:r w:rsidRPr="00A20A89">
              <w:rPr>
                <w:sz w:val="20"/>
                <w:szCs w:val="20"/>
              </w:rPr>
              <w:t xml:space="preserve">Учреждения, предприятия, сооружения, </w:t>
            </w:r>
            <w:r w:rsidRPr="00A20A89">
              <w:rPr>
                <w:spacing w:val="-2"/>
                <w:sz w:val="20"/>
                <w:szCs w:val="20"/>
              </w:rPr>
              <w:t>единицы измерения</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 xml:space="preserve">Расчетные показатели минимально допустимого уровня обеспеченности </w:t>
            </w:r>
            <w:r w:rsidRPr="00A20A89">
              <w:rPr>
                <w:spacing w:val="-2"/>
                <w:sz w:val="20"/>
                <w:szCs w:val="20"/>
              </w:rPr>
              <w:t>на 1000 жителей</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Размеры земельных участков, м</w:t>
            </w:r>
            <w:r w:rsidRPr="00A20A89">
              <w:rPr>
                <w:sz w:val="20"/>
                <w:szCs w:val="20"/>
                <w:vertAlign w:val="superscript"/>
              </w:rPr>
              <w:t>2</w:t>
            </w:r>
            <w:r w:rsidRPr="00A20A89">
              <w:rPr>
                <w:sz w:val="20"/>
                <w:szCs w:val="20"/>
              </w:rPr>
              <w:t>/единица измерения</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Расчетные показатели максимально допустимого уровня территориальной доступности, м</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Дошкольные образовательные учреждения, место</w:t>
            </w: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r w:rsidRPr="00A20A89">
              <w:rPr>
                <w:sz w:val="20"/>
                <w:szCs w:val="20"/>
              </w:rPr>
              <w:t>в том числе специализированные для ослабленных детей</w:t>
            </w:r>
          </w:p>
        </w:tc>
        <w:tc>
          <w:tcPr>
            <w:tcW w:w="2338" w:type="dxa"/>
          </w:tcPr>
          <w:p w:rsidR="00F93017" w:rsidRPr="00A20A89" w:rsidRDefault="00F93017" w:rsidP="003D1EF9">
            <w:pPr>
              <w:spacing w:line="204" w:lineRule="auto"/>
              <w:jc w:val="center"/>
              <w:rPr>
                <w:sz w:val="20"/>
                <w:szCs w:val="20"/>
              </w:rPr>
            </w:pPr>
            <w:r w:rsidRPr="00A20A89">
              <w:rPr>
                <w:sz w:val="20"/>
                <w:szCs w:val="20"/>
              </w:rPr>
              <w:t>41-50</w:t>
            </w: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2</w:t>
            </w:r>
          </w:p>
        </w:tc>
        <w:tc>
          <w:tcPr>
            <w:tcW w:w="2338" w:type="dxa"/>
          </w:tcPr>
          <w:p w:rsidR="00F93017" w:rsidRPr="00A20A89" w:rsidRDefault="00F93017" w:rsidP="003D1EF9">
            <w:pPr>
              <w:spacing w:line="204" w:lineRule="auto"/>
              <w:rPr>
                <w:sz w:val="20"/>
                <w:szCs w:val="20"/>
              </w:rPr>
            </w:pPr>
            <w:r w:rsidRPr="00A20A89">
              <w:rPr>
                <w:sz w:val="20"/>
                <w:szCs w:val="20"/>
              </w:rPr>
              <w:t>При вместимости до 100 мест:</w:t>
            </w:r>
          </w:p>
          <w:p w:rsidR="00F93017" w:rsidRPr="00A20A89" w:rsidRDefault="00F93017" w:rsidP="003D1EF9">
            <w:pPr>
              <w:spacing w:line="204" w:lineRule="auto"/>
              <w:rPr>
                <w:sz w:val="20"/>
                <w:szCs w:val="20"/>
              </w:rPr>
            </w:pPr>
            <w:r w:rsidRPr="00A20A89">
              <w:rPr>
                <w:sz w:val="20"/>
                <w:szCs w:val="20"/>
              </w:rPr>
              <w:t>- 40 для отдельно стоящих;</w:t>
            </w:r>
          </w:p>
          <w:p w:rsidR="00F93017" w:rsidRPr="00A20A89" w:rsidRDefault="00F93017" w:rsidP="003D1EF9">
            <w:pPr>
              <w:spacing w:line="204" w:lineRule="auto"/>
              <w:rPr>
                <w:sz w:val="20"/>
                <w:szCs w:val="20"/>
              </w:rPr>
            </w:pPr>
            <w:r w:rsidRPr="00A20A89">
              <w:rPr>
                <w:sz w:val="20"/>
                <w:szCs w:val="20"/>
              </w:rPr>
              <w:t>- 22,5 для пристроенных.</w:t>
            </w:r>
          </w:p>
          <w:p w:rsidR="00F93017" w:rsidRPr="00A20A89" w:rsidRDefault="00F93017" w:rsidP="003D1EF9">
            <w:pPr>
              <w:spacing w:line="204" w:lineRule="auto"/>
              <w:rPr>
                <w:sz w:val="20"/>
                <w:szCs w:val="20"/>
              </w:rPr>
            </w:pPr>
            <w:r w:rsidRPr="00A20A89">
              <w:rPr>
                <w:sz w:val="20"/>
                <w:szCs w:val="20"/>
              </w:rPr>
              <w:t>При вместимости свыше 100 мест - 35 для отдельно стоящих.</w:t>
            </w:r>
          </w:p>
          <w:p w:rsidR="00F93017" w:rsidRPr="00A20A89" w:rsidRDefault="00F93017" w:rsidP="003D1EF9">
            <w:pPr>
              <w:spacing w:line="204" w:lineRule="auto"/>
              <w:rPr>
                <w:sz w:val="20"/>
                <w:szCs w:val="20"/>
              </w:rPr>
            </w:pPr>
            <w:r w:rsidRPr="00A20A89">
              <w:rPr>
                <w:sz w:val="20"/>
                <w:szCs w:val="20"/>
              </w:rPr>
              <w:t>Размеры земельных участков могут быть уменьшены на 25 % в условиях реконструкции.</w:t>
            </w:r>
          </w:p>
        </w:tc>
        <w:tc>
          <w:tcPr>
            <w:tcW w:w="2338" w:type="dxa"/>
          </w:tcPr>
          <w:p w:rsidR="00F93017" w:rsidRPr="00A20A89" w:rsidRDefault="00F93017" w:rsidP="003D1EF9">
            <w:pPr>
              <w:spacing w:line="204" w:lineRule="auto"/>
              <w:jc w:val="center"/>
              <w:rPr>
                <w:sz w:val="20"/>
                <w:szCs w:val="20"/>
              </w:rPr>
            </w:pPr>
            <w:r w:rsidRPr="00A20A89">
              <w:rPr>
                <w:sz w:val="20"/>
                <w:szCs w:val="20"/>
              </w:rPr>
              <w:t>300,</w:t>
            </w:r>
          </w:p>
          <w:p w:rsidR="00F93017" w:rsidRPr="00A20A89" w:rsidRDefault="00F93017" w:rsidP="003D1EF9">
            <w:pPr>
              <w:spacing w:line="204" w:lineRule="auto"/>
              <w:jc w:val="center"/>
              <w:rPr>
                <w:sz w:val="20"/>
                <w:szCs w:val="20"/>
              </w:rPr>
            </w:pPr>
            <w:r w:rsidRPr="00A20A89">
              <w:rPr>
                <w:sz w:val="20"/>
                <w:szCs w:val="20"/>
              </w:rPr>
              <w:t>при малоэтажной застройке - 500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Общеобразовательные учреждения, место</w:t>
            </w: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r w:rsidRPr="00A20A89">
              <w:rPr>
                <w:sz w:val="20"/>
                <w:szCs w:val="20"/>
              </w:rPr>
              <w:t>в том числе специализированные для ослабленных детей</w:t>
            </w:r>
          </w:p>
        </w:tc>
        <w:tc>
          <w:tcPr>
            <w:tcW w:w="2338" w:type="dxa"/>
          </w:tcPr>
          <w:p w:rsidR="00F93017" w:rsidRPr="00A20A89" w:rsidRDefault="00F93017" w:rsidP="003D1EF9">
            <w:pPr>
              <w:spacing w:line="204" w:lineRule="auto"/>
              <w:jc w:val="center"/>
              <w:rPr>
                <w:sz w:val="20"/>
                <w:szCs w:val="20"/>
              </w:rPr>
            </w:pPr>
            <w:r w:rsidRPr="00A20A89">
              <w:rPr>
                <w:sz w:val="20"/>
                <w:szCs w:val="20"/>
              </w:rPr>
              <w:t>114,</w:t>
            </w:r>
          </w:p>
          <w:p w:rsidR="00F93017" w:rsidRPr="00A20A89" w:rsidRDefault="00F93017" w:rsidP="003D1EF9">
            <w:pPr>
              <w:spacing w:line="204" w:lineRule="auto"/>
              <w:jc w:val="center"/>
              <w:rPr>
                <w:sz w:val="20"/>
                <w:szCs w:val="20"/>
              </w:rPr>
            </w:pPr>
            <w:r w:rsidRPr="00A20A89">
              <w:rPr>
                <w:sz w:val="20"/>
                <w:szCs w:val="20"/>
              </w:rPr>
              <w:t xml:space="preserve">в том числе для </w:t>
            </w:r>
            <w:r w:rsidRPr="00A20A89">
              <w:rPr>
                <w:sz w:val="20"/>
                <w:szCs w:val="20"/>
                <w:lang w:val="en-US"/>
              </w:rPr>
              <w:t>X</w:t>
            </w:r>
            <w:r w:rsidRPr="00A20A89">
              <w:rPr>
                <w:sz w:val="20"/>
                <w:szCs w:val="20"/>
              </w:rPr>
              <w:t>-</w:t>
            </w:r>
            <w:r w:rsidRPr="00A20A89">
              <w:rPr>
                <w:sz w:val="20"/>
                <w:szCs w:val="20"/>
                <w:lang w:val="en-US"/>
              </w:rPr>
              <w:t>XI</w:t>
            </w:r>
            <w:r w:rsidRPr="00A20A89">
              <w:rPr>
                <w:sz w:val="20"/>
                <w:szCs w:val="20"/>
              </w:rPr>
              <w:t xml:space="preserve"> классов 21</w:t>
            </w: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При вместимости свыше 300 мест - 50 (с учетом площади застройки).</w:t>
            </w:r>
          </w:p>
          <w:p w:rsidR="00F93017" w:rsidRPr="00A20A89" w:rsidRDefault="00F93017" w:rsidP="003D1EF9">
            <w:pPr>
              <w:spacing w:line="204" w:lineRule="auto"/>
              <w:rPr>
                <w:sz w:val="20"/>
                <w:szCs w:val="20"/>
              </w:rPr>
            </w:pPr>
            <w:r w:rsidRPr="00A20A89">
              <w:rPr>
                <w:sz w:val="20"/>
                <w:szCs w:val="20"/>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торговли, м</w:t>
            </w:r>
            <w:r w:rsidRPr="00A20A89">
              <w:rPr>
                <w:sz w:val="20"/>
                <w:szCs w:val="20"/>
                <w:vertAlign w:val="superscript"/>
              </w:rPr>
              <w:t>2</w:t>
            </w:r>
            <w:r w:rsidRPr="00A20A89">
              <w:rPr>
                <w:sz w:val="20"/>
                <w:szCs w:val="20"/>
              </w:rPr>
              <w:t xml:space="preserve"> торговой площади:</w:t>
            </w:r>
          </w:p>
          <w:p w:rsidR="00F93017" w:rsidRPr="00A20A89" w:rsidRDefault="00F93017" w:rsidP="003D1EF9">
            <w:pPr>
              <w:spacing w:line="204" w:lineRule="auto"/>
              <w:rPr>
                <w:sz w:val="20"/>
                <w:szCs w:val="20"/>
              </w:rPr>
            </w:pPr>
            <w:r w:rsidRPr="00A20A89">
              <w:rPr>
                <w:sz w:val="20"/>
                <w:szCs w:val="20"/>
              </w:rPr>
              <w:t>продовольственными товарами</w:t>
            </w:r>
          </w:p>
          <w:p w:rsidR="00F93017" w:rsidRPr="00A20A89" w:rsidRDefault="00F93017" w:rsidP="003D1EF9">
            <w:pPr>
              <w:spacing w:line="204" w:lineRule="auto"/>
              <w:rPr>
                <w:sz w:val="20"/>
                <w:szCs w:val="20"/>
              </w:rPr>
            </w:pPr>
          </w:p>
        </w:tc>
        <w:tc>
          <w:tcPr>
            <w:tcW w:w="2338" w:type="dxa"/>
          </w:tcPr>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70</w:t>
            </w:r>
          </w:p>
        </w:tc>
        <w:tc>
          <w:tcPr>
            <w:tcW w:w="2338" w:type="dxa"/>
            <w:vMerge w:val="restart"/>
          </w:tcPr>
          <w:p w:rsidR="00F93017" w:rsidRPr="00A20A89" w:rsidRDefault="00F93017" w:rsidP="003D1EF9">
            <w:pPr>
              <w:spacing w:line="204" w:lineRule="auto"/>
              <w:rPr>
                <w:sz w:val="20"/>
                <w:szCs w:val="20"/>
              </w:rPr>
            </w:pPr>
            <w:r w:rsidRPr="00A20A89">
              <w:rPr>
                <w:sz w:val="20"/>
                <w:szCs w:val="20"/>
              </w:rPr>
              <w:t>Для отдельно стоящих:</w:t>
            </w:r>
          </w:p>
          <w:p w:rsidR="00F93017" w:rsidRPr="00A20A89" w:rsidRDefault="00F93017" w:rsidP="003D1EF9">
            <w:pPr>
              <w:spacing w:line="204" w:lineRule="auto"/>
              <w:rPr>
                <w:sz w:val="20"/>
                <w:szCs w:val="20"/>
              </w:rPr>
            </w:pPr>
            <w:r w:rsidRPr="00A20A89">
              <w:rPr>
                <w:sz w:val="20"/>
                <w:szCs w:val="20"/>
              </w:rPr>
              <w:t>до 1000 м</w:t>
            </w:r>
            <w:r w:rsidRPr="00A20A89">
              <w:rPr>
                <w:sz w:val="20"/>
                <w:szCs w:val="20"/>
                <w:vertAlign w:val="superscript"/>
              </w:rPr>
              <w:t>2</w:t>
            </w:r>
            <w:r w:rsidRPr="00A20A89">
              <w:rPr>
                <w:sz w:val="20"/>
                <w:szCs w:val="20"/>
              </w:rPr>
              <w:t xml:space="preserve"> торговой площади – 4,0;</w:t>
            </w:r>
          </w:p>
          <w:p w:rsidR="00F93017" w:rsidRPr="00A20A89" w:rsidRDefault="00F93017" w:rsidP="003D1EF9">
            <w:pPr>
              <w:spacing w:line="204" w:lineRule="auto"/>
              <w:rPr>
                <w:sz w:val="20"/>
                <w:szCs w:val="20"/>
              </w:rPr>
            </w:pPr>
            <w:r w:rsidRPr="00A20A89">
              <w:rPr>
                <w:sz w:val="20"/>
                <w:szCs w:val="20"/>
              </w:rPr>
              <w:t>более 1000 м</w:t>
            </w:r>
            <w:r w:rsidRPr="00A20A89">
              <w:rPr>
                <w:sz w:val="20"/>
                <w:szCs w:val="20"/>
                <w:vertAlign w:val="superscript"/>
              </w:rPr>
              <w:t>2</w:t>
            </w:r>
            <w:r w:rsidRPr="00A20A89">
              <w:rPr>
                <w:sz w:val="20"/>
                <w:szCs w:val="20"/>
              </w:rPr>
              <w:t xml:space="preserve"> торговой площади – 3,0</w:t>
            </w:r>
          </w:p>
        </w:tc>
        <w:tc>
          <w:tcPr>
            <w:tcW w:w="2338" w:type="dxa"/>
            <w:vMerge w:val="restart"/>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непродовольственными товарами</w:t>
            </w:r>
          </w:p>
        </w:tc>
        <w:tc>
          <w:tcPr>
            <w:tcW w:w="2338" w:type="dxa"/>
          </w:tcPr>
          <w:p w:rsidR="00F93017" w:rsidRPr="00A20A89" w:rsidRDefault="00F93017" w:rsidP="003D1EF9">
            <w:pPr>
              <w:spacing w:line="204" w:lineRule="auto"/>
              <w:jc w:val="center"/>
              <w:rPr>
                <w:sz w:val="20"/>
                <w:szCs w:val="20"/>
              </w:rPr>
            </w:pPr>
            <w:r w:rsidRPr="00A20A89">
              <w:rPr>
                <w:sz w:val="20"/>
                <w:szCs w:val="20"/>
              </w:rPr>
              <w:t>30</w:t>
            </w:r>
          </w:p>
        </w:tc>
        <w:tc>
          <w:tcPr>
            <w:tcW w:w="2338" w:type="dxa"/>
            <w:vMerge/>
          </w:tcPr>
          <w:p w:rsidR="00F93017" w:rsidRPr="00A20A89" w:rsidRDefault="00F93017" w:rsidP="003D1EF9">
            <w:pPr>
              <w:spacing w:line="204" w:lineRule="auto"/>
              <w:rPr>
                <w:sz w:val="20"/>
                <w:szCs w:val="20"/>
              </w:rPr>
            </w:pPr>
          </w:p>
        </w:tc>
        <w:tc>
          <w:tcPr>
            <w:tcW w:w="2338" w:type="dxa"/>
            <w:vMerge/>
          </w:tcPr>
          <w:p w:rsidR="00F93017" w:rsidRPr="00A20A89" w:rsidRDefault="00F93017" w:rsidP="003D1EF9">
            <w:pPr>
              <w:spacing w:line="204" w:lineRule="auto"/>
              <w:jc w:val="center"/>
              <w:rPr>
                <w:sz w:val="20"/>
                <w:szCs w:val="20"/>
              </w:rPr>
            </w:pP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общественного питания,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8</w:t>
            </w:r>
          </w:p>
        </w:tc>
        <w:tc>
          <w:tcPr>
            <w:tcW w:w="2338" w:type="dxa"/>
          </w:tcPr>
          <w:p w:rsidR="00F93017" w:rsidRPr="00A20A89" w:rsidRDefault="00F93017" w:rsidP="003D1EF9">
            <w:pPr>
              <w:spacing w:line="204" w:lineRule="auto"/>
              <w:rPr>
                <w:sz w:val="20"/>
                <w:szCs w:val="20"/>
              </w:rPr>
            </w:pPr>
            <w:r w:rsidRPr="00A20A89">
              <w:rPr>
                <w:sz w:val="20"/>
                <w:szCs w:val="20"/>
              </w:rPr>
              <w:t>Для отдельно стоящих:</w:t>
            </w:r>
          </w:p>
          <w:p w:rsidR="00F93017" w:rsidRPr="00A20A89" w:rsidRDefault="00F93017" w:rsidP="003D1EF9">
            <w:pPr>
              <w:spacing w:line="204" w:lineRule="auto"/>
              <w:rPr>
                <w:sz w:val="20"/>
                <w:szCs w:val="20"/>
              </w:rPr>
            </w:pPr>
            <w:r w:rsidRPr="00A20A89">
              <w:rPr>
                <w:sz w:val="20"/>
                <w:szCs w:val="20"/>
              </w:rPr>
              <w:t>до 100 мест – 20;</w:t>
            </w:r>
          </w:p>
          <w:p w:rsidR="00F93017" w:rsidRPr="00A20A89" w:rsidRDefault="00F93017" w:rsidP="003D1EF9">
            <w:pPr>
              <w:spacing w:line="204" w:lineRule="auto"/>
              <w:rPr>
                <w:sz w:val="20"/>
                <w:szCs w:val="20"/>
              </w:rPr>
            </w:pPr>
            <w:r w:rsidRPr="00A20A89">
              <w:rPr>
                <w:sz w:val="20"/>
                <w:szCs w:val="20"/>
              </w:rPr>
              <w:t>более 100 мест - 10</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бытового обслуживания, рабочее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2</w:t>
            </w:r>
          </w:p>
        </w:tc>
        <w:tc>
          <w:tcPr>
            <w:tcW w:w="2338" w:type="dxa"/>
          </w:tcPr>
          <w:p w:rsidR="00F93017" w:rsidRPr="00A20A89" w:rsidRDefault="00F93017" w:rsidP="003D1EF9">
            <w:pPr>
              <w:spacing w:line="204" w:lineRule="auto"/>
              <w:rPr>
                <w:sz w:val="20"/>
                <w:szCs w:val="20"/>
              </w:rPr>
            </w:pPr>
            <w:r w:rsidRPr="00A20A89">
              <w:rPr>
                <w:sz w:val="20"/>
                <w:szCs w:val="20"/>
              </w:rPr>
              <w:t>На 10 рабочих мест – 0,03-0,1 га</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Аптеки,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20 тыс. жителей</w:t>
            </w:r>
          </w:p>
          <w:p w:rsidR="00F93017" w:rsidRPr="00A20A89" w:rsidRDefault="00F93017" w:rsidP="003D1EF9">
            <w:pPr>
              <w:spacing w:line="204" w:lineRule="auto"/>
              <w:jc w:val="center"/>
              <w:rPr>
                <w:sz w:val="20"/>
                <w:szCs w:val="20"/>
              </w:rPr>
            </w:pPr>
          </w:p>
        </w:tc>
        <w:tc>
          <w:tcPr>
            <w:tcW w:w="2338" w:type="dxa"/>
          </w:tcPr>
          <w:p w:rsidR="00F93017" w:rsidRPr="00A20A89" w:rsidRDefault="00F93017" w:rsidP="003D1EF9">
            <w:pPr>
              <w:spacing w:line="204" w:lineRule="auto"/>
              <w:rPr>
                <w:sz w:val="20"/>
                <w:szCs w:val="20"/>
              </w:rPr>
            </w:pPr>
            <w:r w:rsidRPr="00A20A89">
              <w:rPr>
                <w:sz w:val="20"/>
                <w:szCs w:val="20"/>
              </w:rPr>
              <w:t>0,2-0,3 га на объект или встроенные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Отделения связи, объект</w:t>
            </w:r>
          </w:p>
        </w:tc>
        <w:tc>
          <w:tcPr>
            <w:tcW w:w="2338" w:type="dxa"/>
          </w:tcPr>
          <w:p w:rsidR="00F93017" w:rsidRPr="00A20A89" w:rsidRDefault="00F93017" w:rsidP="003D1EF9">
            <w:pPr>
              <w:spacing w:line="204" w:lineRule="auto"/>
              <w:jc w:val="center"/>
              <w:rPr>
                <w:sz w:val="20"/>
                <w:szCs w:val="20"/>
              </w:rPr>
            </w:pPr>
            <w:r w:rsidRPr="00A20A89">
              <w:rPr>
                <w:sz w:val="20"/>
                <w:szCs w:val="20"/>
                <w:lang w:val="en-US"/>
              </w:rPr>
              <w:t>IV</w:t>
            </w:r>
            <w:r w:rsidRPr="00A20A89">
              <w:rPr>
                <w:sz w:val="20"/>
                <w:szCs w:val="20"/>
              </w:rPr>
              <w:t>-</w:t>
            </w:r>
            <w:r w:rsidRPr="00A20A89">
              <w:rPr>
                <w:sz w:val="20"/>
                <w:szCs w:val="20"/>
                <w:lang w:val="en-US"/>
              </w:rPr>
              <w:t>V</w:t>
            </w:r>
            <w:r w:rsidRPr="00A20A89">
              <w:rPr>
                <w:sz w:val="20"/>
                <w:szCs w:val="20"/>
              </w:rPr>
              <w:t xml:space="preserve"> группы – до 9 тыс. жителей,</w:t>
            </w:r>
          </w:p>
          <w:p w:rsidR="00F93017" w:rsidRPr="00A20A89" w:rsidRDefault="00F93017" w:rsidP="003D1EF9">
            <w:pPr>
              <w:spacing w:line="204" w:lineRule="auto"/>
              <w:jc w:val="center"/>
              <w:rPr>
                <w:sz w:val="20"/>
                <w:szCs w:val="20"/>
              </w:rPr>
            </w:pPr>
            <w:r w:rsidRPr="00A20A89">
              <w:rPr>
                <w:sz w:val="20"/>
                <w:szCs w:val="20"/>
                <w:lang w:val="en-US"/>
              </w:rPr>
              <w:t>III</w:t>
            </w:r>
            <w:r w:rsidRPr="00A20A89">
              <w:rPr>
                <w:sz w:val="20"/>
                <w:szCs w:val="20"/>
              </w:rPr>
              <w:t xml:space="preserve"> группы – до 18 тыс. жителей,</w:t>
            </w:r>
          </w:p>
          <w:p w:rsidR="00F93017" w:rsidRPr="00A20A89" w:rsidRDefault="00F93017" w:rsidP="003D1EF9">
            <w:pPr>
              <w:spacing w:line="204" w:lineRule="auto"/>
              <w:jc w:val="center"/>
              <w:rPr>
                <w:sz w:val="20"/>
                <w:szCs w:val="20"/>
              </w:rPr>
            </w:pPr>
            <w:r w:rsidRPr="00A20A89">
              <w:rPr>
                <w:sz w:val="20"/>
                <w:szCs w:val="20"/>
                <w:lang w:val="en-US"/>
              </w:rPr>
              <w:t>II</w:t>
            </w:r>
            <w:r w:rsidRPr="00A20A89">
              <w:rPr>
                <w:sz w:val="20"/>
                <w:szCs w:val="20"/>
              </w:rPr>
              <w:t xml:space="preserve"> группы – 20-25 тыс. жителей,</w:t>
            </w:r>
          </w:p>
        </w:tc>
        <w:tc>
          <w:tcPr>
            <w:tcW w:w="2338" w:type="dxa"/>
          </w:tcPr>
          <w:p w:rsidR="00F93017" w:rsidRPr="00A20A89" w:rsidRDefault="00F93017" w:rsidP="003D1EF9">
            <w:pPr>
              <w:spacing w:line="204" w:lineRule="auto"/>
              <w:rPr>
                <w:sz w:val="20"/>
                <w:szCs w:val="20"/>
              </w:rPr>
            </w:pPr>
            <w:r w:rsidRPr="00A20A89">
              <w:rPr>
                <w:sz w:val="20"/>
                <w:szCs w:val="20"/>
              </w:rPr>
              <w:t>0,07 – 0,12 га</w:t>
            </w:r>
          </w:p>
          <w:p w:rsidR="00F93017" w:rsidRPr="00A20A89" w:rsidRDefault="00F93017" w:rsidP="003D1EF9">
            <w:pPr>
              <w:spacing w:line="204" w:lineRule="auto"/>
              <w:rPr>
                <w:sz w:val="20"/>
                <w:szCs w:val="20"/>
              </w:rPr>
            </w:pPr>
            <w:r w:rsidRPr="00A20A89">
              <w:rPr>
                <w:sz w:val="20"/>
                <w:szCs w:val="20"/>
              </w:rPr>
              <w:t>(по категориям)</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Филиалы банков, операционное место</w:t>
            </w:r>
          </w:p>
          <w:p w:rsidR="00F93017" w:rsidRPr="00A20A89" w:rsidRDefault="00F93017" w:rsidP="003D1EF9">
            <w:pPr>
              <w:spacing w:line="204" w:lineRule="auto"/>
              <w:rPr>
                <w:sz w:val="20"/>
                <w:szCs w:val="20"/>
              </w:rPr>
            </w:pPr>
          </w:p>
        </w:tc>
        <w:tc>
          <w:tcPr>
            <w:tcW w:w="2338" w:type="dxa"/>
          </w:tcPr>
          <w:p w:rsidR="00F93017" w:rsidRPr="00A20A89" w:rsidRDefault="00F93017" w:rsidP="003D1EF9">
            <w:pPr>
              <w:spacing w:line="204" w:lineRule="auto"/>
              <w:jc w:val="center"/>
              <w:rPr>
                <w:sz w:val="20"/>
                <w:szCs w:val="20"/>
              </w:rPr>
            </w:pPr>
            <w:r w:rsidRPr="00A20A89">
              <w:rPr>
                <w:sz w:val="20"/>
                <w:szCs w:val="20"/>
              </w:rPr>
              <w:t>1 место на 2-3 тыс. человек</w:t>
            </w:r>
          </w:p>
        </w:tc>
        <w:tc>
          <w:tcPr>
            <w:tcW w:w="2338" w:type="dxa"/>
          </w:tcPr>
          <w:p w:rsidR="00F93017" w:rsidRPr="00A20A89" w:rsidRDefault="00F93017" w:rsidP="003D1EF9">
            <w:pPr>
              <w:spacing w:line="204" w:lineRule="auto"/>
              <w:rPr>
                <w:sz w:val="20"/>
                <w:szCs w:val="20"/>
              </w:rPr>
            </w:pPr>
            <w:r w:rsidRPr="00A20A89">
              <w:rPr>
                <w:sz w:val="20"/>
                <w:szCs w:val="20"/>
              </w:rPr>
              <w:t>0,05 га на 3 места</w:t>
            </w:r>
          </w:p>
          <w:p w:rsidR="00F93017" w:rsidRPr="00A20A89" w:rsidRDefault="00F93017" w:rsidP="003D1EF9">
            <w:pPr>
              <w:spacing w:line="204" w:lineRule="auto"/>
              <w:rPr>
                <w:sz w:val="20"/>
                <w:szCs w:val="20"/>
              </w:rPr>
            </w:pPr>
            <w:r w:rsidRPr="00A20A89">
              <w:rPr>
                <w:sz w:val="20"/>
                <w:szCs w:val="20"/>
              </w:rPr>
              <w:t>0,4 га на 20 мест</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Жилищно-эксплуатационные службы,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до 20 тыс. человек</w:t>
            </w:r>
          </w:p>
        </w:tc>
        <w:tc>
          <w:tcPr>
            <w:tcW w:w="2338" w:type="dxa"/>
          </w:tcPr>
          <w:p w:rsidR="00F93017" w:rsidRPr="00A20A89" w:rsidRDefault="00F93017" w:rsidP="003D1EF9">
            <w:pPr>
              <w:spacing w:line="204" w:lineRule="auto"/>
              <w:rPr>
                <w:sz w:val="20"/>
                <w:szCs w:val="20"/>
              </w:rPr>
            </w:pPr>
            <w:r w:rsidRPr="00A20A89">
              <w:rPr>
                <w:sz w:val="20"/>
                <w:szCs w:val="20"/>
              </w:rPr>
              <w:t>Отдельно стоящие – 0,3 га</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Помещения досуга и любительской деятельности, м</w:t>
            </w:r>
            <w:r w:rsidRPr="00A20A89">
              <w:rPr>
                <w:sz w:val="20"/>
                <w:szCs w:val="20"/>
                <w:vertAlign w:val="superscript"/>
              </w:rPr>
              <w:t xml:space="preserve">2 </w:t>
            </w:r>
            <w:r w:rsidRPr="00A20A89">
              <w:rPr>
                <w:sz w:val="20"/>
                <w:szCs w:val="20"/>
              </w:rPr>
              <w:t>нормируемой площади</w:t>
            </w:r>
          </w:p>
        </w:tc>
        <w:tc>
          <w:tcPr>
            <w:tcW w:w="2338" w:type="dxa"/>
          </w:tcPr>
          <w:p w:rsidR="00F93017" w:rsidRPr="00A20A89" w:rsidRDefault="00F93017" w:rsidP="003D1EF9">
            <w:pPr>
              <w:spacing w:line="204" w:lineRule="auto"/>
              <w:jc w:val="center"/>
              <w:rPr>
                <w:sz w:val="20"/>
                <w:szCs w:val="20"/>
              </w:rPr>
            </w:pPr>
            <w:r w:rsidRPr="00A20A89">
              <w:rPr>
                <w:sz w:val="20"/>
                <w:szCs w:val="20"/>
              </w:rPr>
              <w:t>50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Помещения для физкультурно-оздоровительных занятий населения, м</w:t>
            </w:r>
            <w:r w:rsidRPr="00A20A89">
              <w:rPr>
                <w:sz w:val="20"/>
                <w:szCs w:val="20"/>
                <w:vertAlign w:val="superscript"/>
              </w:rPr>
              <w:t xml:space="preserve">2 </w:t>
            </w:r>
            <w:r w:rsidRPr="00A20A89">
              <w:rPr>
                <w:sz w:val="20"/>
                <w:szCs w:val="20"/>
              </w:rPr>
              <w:t>площади пола</w:t>
            </w:r>
          </w:p>
        </w:tc>
        <w:tc>
          <w:tcPr>
            <w:tcW w:w="2338" w:type="dxa"/>
          </w:tcPr>
          <w:p w:rsidR="00F93017" w:rsidRPr="00A20A89" w:rsidRDefault="00F93017" w:rsidP="003D1EF9">
            <w:pPr>
              <w:spacing w:line="204" w:lineRule="auto"/>
              <w:jc w:val="center"/>
              <w:rPr>
                <w:sz w:val="20"/>
                <w:szCs w:val="20"/>
              </w:rPr>
            </w:pPr>
            <w:r w:rsidRPr="00A20A89">
              <w:rPr>
                <w:sz w:val="20"/>
                <w:szCs w:val="20"/>
              </w:rPr>
              <w:t>30  (с восполнением до 70-80 за счет использования спортивных залов школ во внеурочное время)</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Опорный пункт охраны порядка, м</w:t>
            </w:r>
            <w:r w:rsidRPr="00A20A89">
              <w:rPr>
                <w:sz w:val="20"/>
                <w:szCs w:val="20"/>
                <w:vertAlign w:val="superscript"/>
              </w:rPr>
              <w:t>2</w:t>
            </w:r>
            <w:r w:rsidRPr="00A20A89">
              <w:rPr>
                <w:sz w:val="20"/>
                <w:szCs w:val="20"/>
              </w:rPr>
              <w:t xml:space="preserve"> нормируемой площади</w:t>
            </w:r>
          </w:p>
        </w:tc>
        <w:tc>
          <w:tcPr>
            <w:tcW w:w="2338" w:type="dxa"/>
          </w:tcPr>
          <w:p w:rsidR="00F93017" w:rsidRPr="00A20A89" w:rsidRDefault="00F93017" w:rsidP="003D1EF9">
            <w:pPr>
              <w:spacing w:line="204" w:lineRule="auto"/>
              <w:jc w:val="center"/>
              <w:rPr>
                <w:sz w:val="20"/>
                <w:szCs w:val="20"/>
              </w:rPr>
            </w:pPr>
            <w:r w:rsidRPr="00A20A89">
              <w:rPr>
                <w:sz w:val="20"/>
                <w:szCs w:val="20"/>
              </w:rPr>
              <w:t>10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Общественные туалеты, прибор</w:t>
            </w:r>
          </w:p>
        </w:tc>
        <w:tc>
          <w:tcPr>
            <w:tcW w:w="2338" w:type="dxa"/>
          </w:tcPr>
          <w:p w:rsidR="00F93017" w:rsidRPr="00A20A89" w:rsidRDefault="00F93017" w:rsidP="003D1EF9">
            <w:pPr>
              <w:spacing w:line="204" w:lineRule="auto"/>
              <w:jc w:val="center"/>
              <w:rPr>
                <w:sz w:val="20"/>
                <w:szCs w:val="20"/>
              </w:rPr>
            </w:pPr>
            <w:r w:rsidRPr="00A20A89">
              <w:rPr>
                <w:sz w:val="20"/>
                <w:szCs w:val="20"/>
              </w:rPr>
              <w:t>1</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В пределах 10-минутной доступности пешеходов</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Школы искусств (эстетического образования), мест</w:t>
            </w:r>
          </w:p>
        </w:tc>
        <w:tc>
          <w:tcPr>
            <w:tcW w:w="2338" w:type="dxa"/>
          </w:tcPr>
          <w:p w:rsidR="00F93017" w:rsidRPr="00A20A89" w:rsidRDefault="00F93017" w:rsidP="003D1EF9">
            <w:pPr>
              <w:spacing w:line="204" w:lineRule="auto"/>
              <w:jc w:val="center"/>
              <w:rPr>
                <w:sz w:val="20"/>
                <w:szCs w:val="20"/>
              </w:rPr>
            </w:pPr>
            <w:r w:rsidRPr="00A20A89">
              <w:rPr>
                <w:sz w:val="20"/>
                <w:szCs w:val="20"/>
              </w:rPr>
              <w:t>8</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расчету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Поликлиники, посещений в смену</w:t>
            </w:r>
          </w:p>
        </w:tc>
        <w:tc>
          <w:tcPr>
            <w:tcW w:w="2338" w:type="dxa"/>
          </w:tcPr>
          <w:p w:rsidR="00F93017" w:rsidRPr="00A20A89" w:rsidRDefault="00F93017" w:rsidP="003D1EF9">
            <w:pPr>
              <w:spacing w:line="204" w:lineRule="auto"/>
              <w:jc w:val="center"/>
              <w:rPr>
                <w:sz w:val="20"/>
                <w:szCs w:val="20"/>
              </w:rPr>
            </w:pPr>
            <w:r w:rsidRPr="00A20A89">
              <w:rPr>
                <w:sz w:val="20"/>
                <w:szCs w:val="20"/>
              </w:rPr>
              <w:t>Определяется органами здравоохранения,</w:t>
            </w:r>
          </w:p>
          <w:p w:rsidR="00F93017" w:rsidRPr="00A20A89" w:rsidRDefault="00F93017" w:rsidP="003D1EF9">
            <w:pPr>
              <w:spacing w:line="204" w:lineRule="auto"/>
              <w:jc w:val="center"/>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rPr>
                <w:sz w:val="20"/>
                <w:szCs w:val="20"/>
              </w:rPr>
            </w:pPr>
            <w:r w:rsidRPr="00A20A89">
              <w:rPr>
                <w:sz w:val="20"/>
                <w:szCs w:val="20"/>
              </w:rPr>
              <w:t>Не менее 0,3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1000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Станции скорой и неотложной медицинской помощи, автомобиль</w:t>
            </w:r>
          </w:p>
        </w:tc>
        <w:tc>
          <w:tcPr>
            <w:tcW w:w="2338" w:type="dxa"/>
          </w:tcPr>
          <w:p w:rsidR="00F93017" w:rsidRPr="00A20A89" w:rsidRDefault="00F93017" w:rsidP="003D1EF9">
            <w:pPr>
              <w:spacing w:line="204" w:lineRule="auto"/>
              <w:jc w:val="center"/>
              <w:rPr>
                <w:sz w:val="20"/>
                <w:szCs w:val="20"/>
              </w:rPr>
            </w:pPr>
            <w:r w:rsidRPr="00A20A89">
              <w:rPr>
                <w:sz w:val="20"/>
                <w:szCs w:val="20"/>
              </w:rPr>
              <w:t>0,1</w:t>
            </w:r>
          </w:p>
        </w:tc>
        <w:tc>
          <w:tcPr>
            <w:tcW w:w="2338" w:type="dxa"/>
          </w:tcPr>
          <w:p w:rsidR="00F93017" w:rsidRPr="00A20A89" w:rsidRDefault="00F93017" w:rsidP="003D1EF9">
            <w:pPr>
              <w:spacing w:line="204" w:lineRule="auto"/>
              <w:rPr>
                <w:sz w:val="20"/>
                <w:szCs w:val="20"/>
              </w:rPr>
            </w:pPr>
            <w:r w:rsidRPr="00A20A89">
              <w:rPr>
                <w:sz w:val="20"/>
                <w:szCs w:val="20"/>
              </w:rPr>
              <w:t>0,05 га на 1 автомобиль, но не менее 0,1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В пределах 15-минутной доступности автомобиля до пациента</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Диспансеры (противотуберкулезные, онкологические, кожно-венерологические, психоневрологические, наркологические),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200-250 тыс. жителей или 3 койки на 1000 жителей</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расчету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Больничные учреждения, коек</w:t>
            </w:r>
          </w:p>
        </w:tc>
        <w:tc>
          <w:tcPr>
            <w:tcW w:w="2338" w:type="dxa"/>
          </w:tcPr>
          <w:p w:rsidR="00F93017" w:rsidRPr="00A20A89" w:rsidRDefault="00F93017" w:rsidP="003D1EF9">
            <w:pPr>
              <w:spacing w:line="204" w:lineRule="auto"/>
              <w:jc w:val="center"/>
              <w:rPr>
                <w:sz w:val="20"/>
                <w:szCs w:val="20"/>
              </w:rPr>
            </w:pPr>
            <w:r w:rsidRPr="00A20A89">
              <w:rPr>
                <w:sz w:val="20"/>
                <w:szCs w:val="20"/>
              </w:rPr>
              <w:t>11,1</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Территориальные центры социальной помощи семье и детям,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По заданию на проектирование или ориентировочно 1 на 50 тыс. жителей</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 от 80 до 125 м</w:t>
            </w:r>
            <w:r w:rsidRPr="00A20A89">
              <w:rPr>
                <w:sz w:val="20"/>
                <w:szCs w:val="20"/>
                <w:vertAlign w:val="superscript"/>
              </w:rPr>
              <w:t>2</w:t>
            </w:r>
            <w:r w:rsidRPr="00A20A89">
              <w:rPr>
                <w:sz w:val="20"/>
                <w:szCs w:val="20"/>
              </w:rPr>
              <w:t xml:space="preserve"> на место</w:t>
            </w:r>
          </w:p>
        </w:tc>
        <w:tc>
          <w:tcPr>
            <w:tcW w:w="2338" w:type="dxa"/>
          </w:tcPr>
          <w:p w:rsidR="00F93017" w:rsidRPr="00A20A89" w:rsidRDefault="00F93017" w:rsidP="003D1EF9">
            <w:pPr>
              <w:spacing w:line="204" w:lineRule="auto"/>
              <w:jc w:val="center"/>
              <w:rPr>
                <w:spacing w:val="-2"/>
                <w:sz w:val="20"/>
                <w:szCs w:val="20"/>
              </w:rPr>
            </w:pPr>
            <w:r w:rsidRPr="00A20A89">
              <w:rPr>
                <w:spacing w:val="-2"/>
                <w:sz w:val="20"/>
                <w:szCs w:val="20"/>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Дома-интернаты для престарелых и инвалидов,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2,2</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На расстоянии не более 300 м от пожарных депо</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Дома-интернаты для детей-инвалидов,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На расстоянии не более 300 м от пожарных депо</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Спортивные залы, м</w:t>
            </w:r>
            <w:r w:rsidRPr="00A20A89">
              <w:rPr>
                <w:sz w:val="20"/>
                <w:szCs w:val="20"/>
                <w:vertAlign w:val="superscript"/>
              </w:rPr>
              <w:t>2</w:t>
            </w:r>
            <w:r w:rsidRPr="00A20A89">
              <w:rPr>
                <w:sz w:val="20"/>
                <w:szCs w:val="20"/>
              </w:rPr>
              <w:t xml:space="preserve"> площади пола</w:t>
            </w:r>
          </w:p>
        </w:tc>
        <w:tc>
          <w:tcPr>
            <w:tcW w:w="2338" w:type="dxa"/>
          </w:tcPr>
          <w:p w:rsidR="00F93017" w:rsidRPr="00A20A89" w:rsidRDefault="00F93017" w:rsidP="003D1EF9">
            <w:pPr>
              <w:spacing w:line="204" w:lineRule="auto"/>
              <w:jc w:val="center"/>
              <w:rPr>
                <w:sz w:val="20"/>
                <w:szCs w:val="20"/>
              </w:rPr>
            </w:pPr>
            <w:r w:rsidRPr="00A20A89">
              <w:rPr>
                <w:sz w:val="20"/>
                <w:szCs w:val="20"/>
              </w:rPr>
              <w:t>60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800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Плавательные бассейны, м</w:t>
            </w:r>
            <w:r w:rsidRPr="00A20A89">
              <w:rPr>
                <w:sz w:val="20"/>
                <w:szCs w:val="20"/>
                <w:vertAlign w:val="superscript"/>
              </w:rPr>
              <w:t>2</w:t>
            </w:r>
            <w:r w:rsidRPr="00A20A89">
              <w:rPr>
                <w:sz w:val="20"/>
                <w:szCs w:val="20"/>
              </w:rPr>
              <w:t xml:space="preserve"> зеркала воды</w:t>
            </w:r>
          </w:p>
        </w:tc>
        <w:tc>
          <w:tcPr>
            <w:tcW w:w="2338" w:type="dxa"/>
          </w:tcPr>
          <w:p w:rsidR="00F93017" w:rsidRPr="00A20A89" w:rsidRDefault="00F93017" w:rsidP="003D1EF9">
            <w:pPr>
              <w:spacing w:line="204" w:lineRule="auto"/>
              <w:jc w:val="center"/>
              <w:rPr>
                <w:sz w:val="20"/>
                <w:szCs w:val="20"/>
              </w:rPr>
            </w:pPr>
            <w:r w:rsidRPr="00A20A89">
              <w:rPr>
                <w:sz w:val="20"/>
                <w:szCs w:val="20"/>
              </w:rPr>
              <w:t>20-25</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Детские и юношеские спортивные школы, учащиеся</w:t>
            </w:r>
          </w:p>
        </w:tc>
        <w:tc>
          <w:tcPr>
            <w:tcW w:w="2338" w:type="dxa"/>
          </w:tcPr>
          <w:p w:rsidR="00F93017" w:rsidRPr="00A20A89" w:rsidRDefault="00F93017" w:rsidP="003D1EF9">
            <w:pPr>
              <w:spacing w:line="204" w:lineRule="auto"/>
              <w:jc w:val="center"/>
              <w:rPr>
                <w:sz w:val="20"/>
                <w:szCs w:val="20"/>
              </w:rPr>
            </w:pPr>
            <w:r w:rsidRPr="00A20A89">
              <w:rPr>
                <w:sz w:val="20"/>
                <w:szCs w:val="20"/>
              </w:rPr>
              <w:t>10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Библиотеки,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жилой район</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800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Детские библиотеки,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6-10 школ (4-7 тыс. учащихся и дошкольников)</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Бани,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5</w:t>
            </w:r>
          </w:p>
        </w:tc>
        <w:tc>
          <w:tcPr>
            <w:tcW w:w="2338" w:type="dxa"/>
          </w:tcPr>
          <w:p w:rsidR="00F93017" w:rsidRPr="00A20A89" w:rsidRDefault="00F93017" w:rsidP="003D1EF9">
            <w:pPr>
              <w:spacing w:line="204" w:lineRule="auto"/>
              <w:rPr>
                <w:sz w:val="20"/>
                <w:szCs w:val="20"/>
              </w:rPr>
            </w:pPr>
            <w:r w:rsidRPr="00A20A89">
              <w:rPr>
                <w:sz w:val="20"/>
                <w:szCs w:val="20"/>
              </w:rPr>
              <w:t>0,2-0,4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F93017"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Пожарное депо</w:t>
            </w:r>
          </w:p>
        </w:tc>
        <w:tc>
          <w:tcPr>
            <w:tcW w:w="2338" w:type="dxa"/>
          </w:tcPr>
          <w:p w:rsidR="00F93017" w:rsidRPr="00A20A89" w:rsidRDefault="00F93017" w:rsidP="003D1EF9">
            <w:pPr>
              <w:spacing w:line="204" w:lineRule="auto"/>
              <w:jc w:val="center"/>
              <w:rPr>
                <w:sz w:val="20"/>
                <w:szCs w:val="20"/>
              </w:rPr>
            </w:pPr>
            <w:r w:rsidRPr="00A20A89">
              <w:rPr>
                <w:sz w:val="20"/>
                <w:szCs w:val="20"/>
              </w:rPr>
              <w:t>0,2-0,4 в зависимости от территории (НПБ 101-95, НПБ 201-96)</w:t>
            </w:r>
          </w:p>
        </w:tc>
        <w:tc>
          <w:tcPr>
            <w:tcW w:w="2338" w:type="dxa"/>
          </w:tcPr>
          <w:p w:rsidR="00F93017" w:rsidRPr="00A20A89" w:rsidRDefault="00F93017" w:rsidP="003D1EF9">
            <w:pPr>
              <w:spacing w:line="204" w:lineRule="auto"/>
              <w:rPr>
                <w:sz w:val="20"/>
                <w:szCs w:val="20"/>
              </w:rPr>
            </w:pPr>
            <w:r w:rsidRPr="00A20A89">
              <w:rPr>
                <w:sz w:val="20"/>
                <w:szCs w:val="20"/>
              </w:rPr>
              <w:t>0,5-2 га</w:t>
            </w:r>
          </w:p>
        </w:tc>
        <w:tc>
          <w:tcPr>
            <w:tcW w:w="2338" w:type="dxa"/>
          </w:tcPr>
          <w:p w:rsidR="00F93017" w:rsidRPr="00A20A89" w:rsidRDefault="00F93017" w:rsidP="003D1EF9">
            <w:pPr>
              <w:spacing w:line="204" w:lineRule="auto"/>
              <w:jc w:val="center"/>
              <w:rPr>
                <w:sz w:val="20"/>
                <w:szCs w:val="20"/>
              </w:rPr>
            </w:pPr>
            <w:r w:rsidRPr="00A20A89">
              <w:rPr>
                <w:sz w:val="20"/>
                <w:szCs w:val="20"/>
              </w:rPr>
              <w:t>3 000</w:t>
            </w:r>
          </w:p>
        </w:tc>
      </w:tr>
    </w:tbl>
    <w:p w:rsidR="00EC70B2" w:rsidRPr="00A20A89" w:rsidRDefault="00EC70B2" w:rsidP="00EC70B2">
      <w:pPr>
        <w:pStyle w:val="G7"/>
        <w:tabs>
          <w:tab w:val="left" w:pos="993"/>
          <w:tab w:val="left" w:pos="1134"/>
        </w:tabs>
        <w:ind w:left="858" w:firstLine="0"/>
        <w:rPr>
          <w:szCs w:val="24"/>
        </w:rPr>
      </w:pPr>
    </w:p>
    <w:p w:rsidR="000D1BC8" w:rsidRPr="00A20A89" w:rsidRDefault="000D1BC8" w:rsidP="00284100">
      <w:pPr>
        <w:pStyle w:val="G0"/>
        <w:ind w:left="0" w:firstLine="0"/>
      </w:pPr>
      <w:bookmarkStart w:id="258" w:name="_Toc15408867"/>
      <w:bookmarkStart w:id="259" w:name="_Toc15409227"/>
      <w:bookmarkStart w:id="260" w:name="_Toc73360324"/>
      <w:r w:rsidRPr="00A20A89">
        <w:t>«ОД2» - Зона спортивных и спортивно-зрелищных сооружений</w:t>
      </w:r>
      <w:bookmarkEnd w:id="258"/>
      <w:bookmarkEnd w:id="259"/>
      <w:bookmarkEnd w:id="260"/>
    </w:p>
    <w:p w:rsidR="000D1BC8" w:rsidRPr="00A20A89" w:rsidRDefault="000D1BC8" w:rsidP="00BD242A">
      <w:pPr>
        <w:pStyle w:val="G7"/>
        <w:numPr>
          <w:ilvl w:val="0"/>
          <w:numId w:val="27"/>
        </w:numPr>
        <w:tabs>
          <w:tab w:val="left" w:pos="993"/>
        </w:tabs>
        <w:ind w:left="0" w:firstLine="680"/>
      </w:pPr>
      <w:r w:rsidRPr="00A20A89">
        <w:t>Кодовое обозначение зоны – ОД2.</w:t>
      </w:r>
    </w:p>
    <w:p w:rsidR="000D1BC8" w:rsidRPr="00A20A89" w:rsidRDefault="000D1BC8" w:rsidP="00BD242A">
      <w:pPr>
        <w:pStyle w:val="G7"/>
        <w:numPr>
          <w:ilvl w:val="0"/>
          <w:numId w:val="27"/>
        </w:numPr>
        <w:tabs>
          <w:tab w:val="left" w:pos="993"/>
        </w:tabs>
        <w:ind w:left="0" w:firstLine="680"/>
      </w:pPr>
      <w:r w:rsidRPr="00A20A89">
        <w:t>Цели выделения зоны – обеспечение правовых условий осуществления различных видов деятельности для формирования территорий спортивных и спортивно-зрелищных сооружений.</w:t>
      </w:r>
    </w:p>
    <w:p w:rsidR="000D1BC8" w:rsidRPr="00A20A89" w:rsidRDefault="000D1BC8" w:rsidP="00BD242A">
      <w:pPr>
        <w:pStyle w:val="G7"/>
        <w:numPr>
          <w:ilvl w:val="0"/>
          <w:numId w:val="27"/>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C417C1" w:rsidRPr="00A20A89" w:rsidRDefault="00865F57" w:rsidP="00C417C1">
            <w:pPr>
              <w:spacing w:before="60" w:after="60"/>
              <w:jc w:val="both"/>
              <w:rPr>
                <w:sz w:val="20"/>
                <w:szCs w:val="20"/>
              </w:rPr>
            </w:pPr>
            <w:r w:rsidRPr="00A20A89">
              <w:rPr>
                <w:sz w:val="20"/>
                <w:szCs w:val="20"/>
              </w:rPr>
              <w:t>1</w:t>
            </w:r>
          </w:p>
        </w:tc>
        <w:tc>
          <w:tcPr>
            <w:tcW w:w="7880" w:type="dxa"/>
            <w:shd w:val="clear" w:color="auto" w:fill="auto"/>
          </w:tcPr>
          <w:p w:rsidR="00C417C1" w:rsidRPr="00A20A89" w:rsidRDefault="00C417C1" w:rsidP="00C417C1">
            <w:pPr>
              <w:spacing w:before="60" w:after="60"/>
              <w:jc w:val="both"/>
              <w:rPr>
                <w:sz w:val="20"/>
                <w:szCs w:val="20"/>
              </w:rPr>
            </w:pPr>
            <w:r w:rsidRPr="00A20A89">
              <w:rPr>
                <w:sz w:val="20"/>
                <w:szCs w:val="20"/>
              </w:rPr>
              <w:t>Коммунальное обслуживание</w:t>
            </w:r>
          </w:p>
        </w:tc>
        <w:tc>
          <w:tcPr>
            <w:tcW w:w="1304" w:type="dxa"/>
          </w:tcPr>
          <w:p w:rsidR="00C417C1" w:rsidRPr="00A20A89" w:rsidRDefault="00C417C1" w:rsidP="00C417C1">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2</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Оказание услуг связи</w:t>
            </w:r>
          </w:p>
        </w:tc>
        <w:tc>
          <w:tcPr>
            <w:tcW w:w="1304" w:type="dxa"/>
          </w:tcPr>
          <w:p w:rsidR="00865F57" w:rsidRPr="00A20A89" w:rsidRDefault="00865F57" w:rsidP="00865F57">
            <w:pPr>
              <w:spacing w:before="60" w:after="60"/>
              <w:jc w:val="both"/>
              <w:rPr>
                <w:sz w:val="20"/>
                <w:szCs w:val="20"/>
              </w:rPr>
            </w:pPr>
            <w:r w:rsidRPr="00A20A89">
              <w:rPr>
                <w:sz w:val="20"/>
                <w:szCs w:val="20"/>
              </w:rPr>
              <w:t>3.2.3</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3</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Общежития</w:t>
            </w:r>
          </w:p>
        </w:tc>
        <w:tc>
          <w:tcPr>
            <w:tcW w:w="1304" w:type="dxa"/>
          </w:tcPr>
          <w:p w:rsidR="00865F57" w:rsidRPr="00A20A89" w:rsidRDefault="00865F57" w:rsidP="00865F57">
            <w:pPr>
              <w:spacing w:before="60" w:after="60"/>
              <w:jc w:val="both"/>
              <w:rPr>
                <w:sz w:val="20"/>
                <w:szCs w:val="20"/>
              </w:rPr>
            </w:pPr>
            <w:r w:rsidRPr="00A20A89">
              <w:rPr>
                <w:sz w:val="20"/>
                <w:szCs w:val="20"/>
              </w:rPr>
              <w:t>3.2.4</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4</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Бытовое обслуживание</w:t>
            </w:r>
          </w:p>
        </w:tc>
        <w:tc>
          <w:tcPr>
            <w:tcW w:w="1304" w:type="dxa"/>
          </w:tcPr>
          <w:p w:rsidR="00865F57" w:rsidRPr="00A20A89" w:rsidRDefault="00865F57" w:rsidP="00865F57">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5</w:t>
            </w:r>
          </w:p>
        </w:tc>
        <w:tc>
          <w:tcPr>
            <w:tcW w:w="7880" w:type="dxa"/>
            <w:shd w:val="clear" w:color="auto" w:fill="auto"/>
          </w:tcPr>
          <w:p w:rsidR="00865F57" w:rsidRPr="00A20A89" w:rsidRDefault="00865F57" w:rsidP="00865F57">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865F57" w:rsidRPr="00A20A89" w:rsidRDefault="00865F57" w:rsidP="00865F57">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6</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Объекты культурно-досуговой деятельности</w:t>
            </w:r>
          </w:p>
        </w:tc>
        <w:tc>
          <w:tcPr>
            <w:tcW w:w="1304" w:type="dxa"/>
          </w:tcPr>
          <w:p w:rsidR="00865F57" w:rsidRPr="00A20A89" w:rsidRDefault="00865F57" w:rsidP="00865F57">
            <w:pPr>
              <w:spacing w:before="60" w:after="60"/>
              <w:jc w:val="both"/>
              <w:rPr>
                <w:sz w:val="20"/>
                <w:szCs w:val="20"/>
              </w:rPr>
            </w:pPr>
            <w:r w:rsidRPr="00A20A89">
              <w:rPr>
                <w:sz w:val="20"/>
                <w:szCs w:val="20"/>
              </w:rPr>
              <w:t>3.6.1</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7</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Парки культуры и отдыха</w:t>
            </w:r>
          </w:p>
        </w:tc>
        <w:tc>
          <w:tcPr>
            <w:tcW w:w="1304" w:type="dxa"/>
          </w:tcPr>
          <w:p w:rsidR="00865F57" w:rsidRPr="00A20A89" w:rsidRDefault="00865F57" w:rsidP="00865F57">
            <w:pPr>
              <w:spacing w:before="60" w:after="60"/>
              <w:jc w:val="both"/>
              <w:rPr>
                <w:sz w:val="20"/>
                <w:szCs w:val="20"/>
              </w:rPr>
            </w:pPr>
            <w:r w:rsidRPr="00A20A89">
              <w:rPr>
                <w:sz w:val="20"/>
                <w:szCs w:val="20"/>
              </w:rPr>
              <w:t>3.6.2</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8</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Магазины</w:t>
            </w:r>
          </w:p>
        </w:tc>
        <w:tc>
          <w:tcPr>
            <w:tcW w:w="1304" w:type="dxa"/>
          </w:tcPr>
          <w:p w:rsidR="00865F57" w:rsidRPr="00A20A89" w:rsidRDefault="00865F57" w:rsidP="00865F57">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9</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Общественное питание</w:t>
            </w:r>
          </w:p>
        </w:tc>
        <w:tc>
          <w:tcPr>
            <w:tcW w:w="1304" w:type="dxa"/>
          </w:tcPr>
          <w:p w:rsidR="00865F57" w:rsidRPr="00A20A89" w:rsidRDefault="00865F57" w:rsidP="00865F57">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10</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Гостиничное обслуживание</w:t>
            </w:r>
          </w:p>
        </w:tc>
        <w:tc>
          <w:tcPr>
            <w:tcW w:w="1304" w:type="dxa"/>
          </w:tcPr>
          <w:p w:rsidR="00865F57" w:rsidRPr="00A20A89" w:rsidRDefault="00865F57" w:rsidP="00865F57">
            <w:pPr>
              <w:spacing w:before="60" w:after="60"/>
              <w:jc w:val="both"/>
              <w:rPr>
                <w:sz w:val="20"/>
                <w:szCs w:val="20"/>
              </w:rPr>
            </w:pPr>
            <w:r w:rsidRPr="00A20A89">
              <w:rPr>
                <w:sz w:val="20"/>
                <w:szCs w:val="20"/>
              </w:rPr>
              <w:t>4.7</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11</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Развлекательные мероприятия</w:t>
            </w:r>
          </w:p>
        </w:tc>
        <w:tc>
          <w:tcPr>
            <w:tcW w:w="1304" w:type="dxa"/>
          </w:tcPr>
          <w:p w:rsidR="00865F57" w:rsidRPr="00A20A89" w:rsidRDefault="00865F57" w:rsidP="00865F57">
            <w:pPr>
              <w:spacing w:before="60" w:after="60"/>
              <w:jc w:val="both"/>
              <w:rPr>
                <w:sz w:val="20"/>
                <w:szCs w:val="20"/>
              </w:rPr>
            </w:pPr>
            <w:r w:rsidRPr="00A20A89">
              <w:rPr>
                <w:sz w:val="20"/>
                <w:szCs w:val="20"/>
              </w:rPr>
              <w:t>4.8.1</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12</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Выставочно-ярмарочная деятельность</w:t>
            </w:r>
          </w:p>
        </w:tc>
        <w:tc>
          <w:tcPr>
            <w:tcW w:w="1304" w:type="dxa"/>
          </w:tcPr>
          <w:p w:rsidR="00865F57" w:rsidRPr="00A20A89" w:rsidRDefault="00865F57" w:rsidP="00865F57">
            <w:pPr>
              <w:spacing w:before="60" w:after="60"/>
              <w:jc w:val="both"/>
              <w:rPr>
                <w:sz w:val="20"/>
                <w:szCs w:val="20"/>
              </w:rPr>
            </w:pPr>
            <w:r w:rsidRPr="00A20A89">
              <w:rPr>
                <w:sz w:val="20"/>
                <w:szCs w:val="20"/>
              </w:rPr>
              <w:t>4.10</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спортивно-зрелищных мероприятий</w:t>
            </w:r>
          </w:p>
        </w:tc>
        <w:tc>
          <w:tcPr>
            <w:tcW w:w="1304" w:type="dxa"/>
          </w:tcPr>
          <w:p w:rsidR="000D1BC8" w:rsidRPr="00A20A89" w:rsidRDefault="000D1BC8" w:rsidP="000D1BC8">
            <w:pPr>
              <w:spacing w:before="60" w:after="60"/>
              <w:jc w:val="both"/>
              <w:rPr>
                <w:sz w:val="20"/>
                <w:szCs w:val="20"/>
              </w:rPr>
            </w:pPr>
            <w:r w:rsidRPr="00A20A89">
              <w:rPr>
                <w:sz w:val="20"/>
                <w:szCs w:val="20"/>
              </w:rPr>
              <w:t>5.1.1</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занятий спортом в помещениях</w:t>
            </w:r>
          </w:p>
        </w:tc>
        <w:tc>
          <w:tcPr>
            <w:tcW w:w="1304" w:type="dxa"/>
          </w:tcPr>
          <w:p w:rsidR="000D1BC8" w:rsidRPr="00A20A89" w:rsidRDefault="000D1BC8" w:rsidP="000D1BC8">
            <w:pPr>
              <w:spacing w:before="60" w:after="60"/>
              <w:jc w:val="both"/>
              <w:rPr>
                <w:sz w:val="20"/>
                <w:szCs w:val="20"/>
              </w:rPr>
            </w:pPr>
            <w:r w:rsidRPr="00A20A89">
              <w:rPr>
                <w:sz w:val="20"/>
                <w:szCs w:val="20"/>
              </w:rPr>
              <w:t>5.1.2</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15</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Площадки для занятий спортом</w:t>
            </w:r>
          </w:p>
        </w:tc>
        <w:tc>
          <w:tcPr>
            <w:tcW w:w="1304" w:type="dxa"/>
          </w:tcPr>
          <w:p w:rsidR="000D1BC8" w:rsidRPr="00A20A89" w:rsidRDefault="000D1BC8" w:rsidP="000D1BC8">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Оборудованные площадки для занятий спортом</w:t>
            </w:r>
          </w:p>
        </w:tc>
        <w:tc>
          <w:tcPr>
            <w:tcW w:w="1304" w:type="dxa"/>
          </w:tcPr>
          <w:p w:rsidR="000D1BC8" w:rsidRPr="00A20A89" w:rsidRDefault="000D1BC8" w:rsidP="000D1BC8">
            <w:pPr>
              <w:spacing w:before="60" w:after="60"/>
              <w:jc w:val="both"/>
              <w:rPr>
                <w:sz w:val="20"/>
                <w:szCs w:val="20"/>
              </w:rPr>
            </w:pPr>
            <w:r w:rsidRPr="00A20A89">
              <w:rPr>
                <w:sz w:val="20"/>
                <w:szCs w:val="20"/>
              </w:rPr>
              <w:t>5.1.4</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17</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Водный спорт</w:t>
            </w:r>
          </w:p>
        </w:tc>
        <w:tc>
          <w:tcPr>
            <w:tcW w:w="1304" w:type="dxa"/>
          </w:tcPr>
          <w:p w:rsidR="000D1BC8" w:rsidRPr="00A20A89" w:rsidRDefault="000D1BC8" w:rsidP="000D1BC8">
            <w:pPr>
              <w:spacing w:before="60" w:after="60"/>
              <w:jc w:val="both"/>
              <w:rPr>
                <w:sz w:val="20"/>
                <w:szCs w:val="20"/>
              </w:rPr>
            </w:pPr>
            <w:r w:rsidRPr="00A20A89">
              <w:rPr>
                <w:sz w:val="20"/>
                <w:szCs w:val="20"/>
              </w:rPr>
              <w:t>5.1.5</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18</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Спортивные базы</w:t>
            </w:r>
          </w:p>
        </w:tc>
        <w:tc>
          <w:tcPr>
            <w:tcW w:w="1304" w:type="dxa"/>
          </w:tcPr>
          <w:p w:rsidR="000D1BC8" w:rsidRPr="00A20A89" w:rsidRDefault="000D1BC8" w:rsidP="000D1BC8">
            <w:pPr>
              <w:spacing w:before="60" w:after="60"/>
              <w:jc w:val="both"/>
              <w:rPr>
                <w:sz w:val="20"/>
                <w:szCs w:val="20"/>
              </w:rPr>
            </w:pPr>
            <w:r w:rsidRPr="00A20A89">
              <w:rPr>
                <w:sz w:val="20"/>
                <w:szCs w:val="20"/>
              </w:rPr>
              <w:t>5.1.7</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19</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Природно-познавательный туризм</w:t>
            </w:r>
          </w:p>
        </w:tc>
        <w:tc>
          <w:tcPr>
            <w:tcW w:w="1304" w:type="dxa"/>
          </w:tcPr>
          <w:p w:rsidR="000D1BC8" w:rsidRPr="00A20A89" w:rsidRDefault="000D1BC8" w:rsidP="000D1BC8">
            <w:pPr>
              <w:spacing w:before="60" w:after="60"/>
              <w:jc w:val="both"/>
              <w:rPr>
                <w:sz w:val="20"/>
                <w:szCs w:val="20"/>
              </w:rPr>
            </w:pPr>
            <w:r w:rsidRPr="00A20A89">
              <w:rPr>
                <w:sz w:val="20"/>
                <w:szCs w:val="20"/>
              </w:rPr>
              <w:t>5.2</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20</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Туристическое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5.2.1</w:t>
            </w:r>
          </w:p>
        </w:tc>
      </w:tr>
      <w:tr w:rsidR="00E17A9A" w:rsidRPr="00A20A89" w:rsidTr="000D1BC8">
        <w:trPr>
          <w:trHeight w:val="340"/>
        </w:trPr>
        <w:tc>
          <w:tcPr>
            <w:tcW w:w="737" w:type="dxa"/>
            <w:shd w:val="clear" w:color="auto" w:fill="auto"/>
          </w:tcPr>
          <w:p w:rsidR="00865F57" w:rsidRPr="00A20A89" w:rsidRDefault="00865F57" w:rsidP="00865F57">
            <w:pPr>
              <w:spacing w:before="60" w:after="60"/>
              <w:jc w:val="both"/>
              <w:rPr>
                <w:sz w:val="20"/>
                <w:szCs w:val="20"/>
              </w:rPr>
            </w:pPr>
            <w:r w:rsidRPr="00A20A89">
              <w:rPr>
                <w:sz w:val="20"/>
                <w:szCs w:val="20"/>
              </w:rPr>
              <w:t>21</w:t>
            </w:r>
          </w:p>
        </w:tc>
        <w:tc>
          <w:tcPr>
            <w:tcW w:w="7880" w:type="dxa"/>
            <w:shd w:val="clear" w:color="auto" w:fill="auto"/>
          </w:tcPr>
          <w:p w:rsidR="00865F57" w:rsidRPr="00A20A89" w:rsidRDefault="00865F57" w:rsidP="00865F57">
            <w:pPr>
              <w:spacing w:before="60" w:after="60"/>
              <w:rPr>
                <w:sz w:val="20"/>
                <w:szCs w:val="20"/>
              </w:rPr>
            </w:pPr>
            <w:r w:rsidRPr="00A20A89">
              <w:rPr>
                <w:sz w:val="20"/>
                <w:szCs w:val="20"/>
              </w:rPr>
              <w:t>Связь</w:t>
            </w:r>
          </w:p>
        </w:tc>
        <w:tc>
          <w:tcPr>
            <w:tcW w:w="1304" w:type="dxa"/>
          </w:tcPr>
          <w:p w:rsidR="00865F57" w:rsidRPr="00A20A89" w:rsidRDefault="00865F57" w:rsidP="00865F57">
            <w:pPr>
              <w:spacing w:before="60" w:after="60"/>
              <w:jc w:val="both"/>
              <w:rPr>
                <w:sz w:val="20"/>
                <w:szCs w:val="20"/>
              </w:rPr>
            </w:pPr>
            <w:r w:rsidRPr="00A20A89">
              <w:rPr>
                <w:sz w:val="20"/>
                <w:szCs w:val="20"/>
              </w:rPr>
              <w:t>6.8</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22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внутреннего правопорядка</w:t>
            </w:r>
          </w:p>
        </w:tc>
        <w:tc>
          <w:tcPr>
            <w:tcW w:w="1304" w:type="dxa"/>
          </w:tcPr>
          <w:p w:rsidR="000D1BC8" w:rsidRPr="00A20A89" w:rsidRDefault="000D1BC8" w:rsidP="000D1BC8">
            <w:pPr>
              <w:spacing w:before="60" w:after="60"/>
              <w:jc w:val="both"/>
              <w:rPr>
                <w:sz w:val="20"/>
                <w:szCs w:val="20"/>
              </w:rPr>
            </w:pPr>
            <w:r w:rsidRPr="00A20A89">
              <w:rPr>
                <w:sz w:val="20"/>
                <w:szCs w:val="20"/>
              </w:rPr>
              <w:t>8.3</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23</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4401BC" w:rsidP="000D1BC8">
            <w:pPr>
              <w:spacing w:before="60" w:after="60"/>
              <w:rPr>
                <w:sz w:val="20"/>
                <w:szCs w:val="20"/>
              </w:rPr>
            </w:pPr>
            <w:r w:rsidRPr="00A20A89">
              <w:rPr>
                <w:sz w:val="20"/>
                <w:szCs w:val="20"/>
              </w:rPr>
              <w:t>Деловое управление</w:t>
            </w:r>
          </w:p>
        </w:tc>
        <w:tc>
          <w:tcPr>
            <w:tcW w:w="1304" w:type="dxa"/>
          </w:tcPr>
          <w:p w:rsidR="000D1BC8" w:rsidRPr="00A20A89" w:rsidRDefault="0056095E" w:rsidP="000D1BC8">
            <w:pPr>
              <w:spacing w:before="60" w:after="60"/>
              <w:jc w:val="both"/>
              <w:rPr>
                <w:sz w:val="20"/>
                <w:szCs w:val="20"/>
              </w:rPr>
            </w:pPr>
            <w:r w:rsidRPr="00A20A89">
              <w:rPr>
                <w:sz w:val="20"/>
                <w:szCs w:val="20"/>
              </w:rPr>
              <w:t>4.</w:t>
            </w:r>
            <w:r w:rsidR="004401BC" w:rsidRPr="00A20A89">
              <w:rPr>
                <w:sz w:val="20"/>
                <w:szCs w:val="20"/>
              </w:rPr>
              <w:t>1</w:t>
            </w:r>
          </w:p>
        </w:tc>
      </w:tr>
      <w:tr w:rsidR="00E17A9A" w:rsidRPr="00A20A89" w:rsidTr="000D1BC8">
        <w:trPr>
          <w:trHeight w:val="340"/>
        </w:trPr>
        <w:tc>
          <w:tcPr>
            <w:tcW w:w="737" w:type="dxa"/>
            <w:shd w:val="clear" w:color="auto" w:fill="auto"/>
          </w:tcPr>
          <w:p w:rsidR="004401BC" w:rsidRPr="00A20A89" w:rsidRDefault="00865F57" w:rsidP="000D1BC8">
            <w:pPr>
              <w:spacing w:before="60" w:after="60"/>
              <w:jc w:val="both"/>
              <w:rPr>
                <w:sz w:val="20"/>
                <w:szCs w:val="20"/>
              </w:rPr>
            </w:pPr>
            <w:r w:rsidRPr="00A20A89">
              <w:rPr>
                <w:sz w:val="20"/>
                <w:szCs w:val="20"/>
              </w:rPr>
              <w:t>2</w:t>
            </w:r>
          </w:p>
        </w:tc>
        <w:tc>
          <w:tcPr>
            <w:tcW w:w="7880" w:type="dxa"/>
            <w:shd w:val="clear" w:color="auto" w:fill="auto"/>
          </w:tcPr>
          <w:p w:rsidR="004401BC" w:rsidRPr="00A20A89" w:rsidRDefault="004401BC" w:rsidP="000D1BC8">
            <w:pPr>
              <w:spacing w:before="60" w:after="60"/>
              <w:rPr>
                <w:sz w:val="20"/>
                <w:szCs w:val="20"/>
              </w:rPr>
            </w:pPr>
            <w:r w:rsidRPr="00A20A89">
              <w:rPr>
                <w:sz w:val="20"/>
                <w:szCs w:val="20"/>
              </w:rPr>
              <w:t>Объекты торговли</w:t>
            </w:r>
            <w:r w:rsidR="00B1215B">
              <w:rPr>
                <w:sz w:val="20"/>
                <w:szCs w:val="20"/>
              </w:rPr>
              <w:t xml:space="preserve"> </w:t>
            </w:r>
            <w:r w:rsidR="005A25DD">
              <w:rPr>
                <w:sz w:val="20"/>
                <w:szCs w:val="20"/>
              </w:rPr>
              <w:t>(торговые центры, торгово-развлекательные центры(комплексы)</w:t>
            </w:r>
          </w:p>
        </w:tc>
        <w:tc>
          <w:tcPr>
            <w:tcW w:w="1304" w:type="dxa"/>
          </w:tcPr>
          <w:p w:rsidR="004401BC" w:rsidRPr="00A20A89" w:rsidRDefault="004401BC" w:rsidP="000D1BC8">
            <w:pPr>
              <w:spacing w:before="60" w:after="60"/>
              <w:jc w:val="both"/>
              <w:rPr>
                <w:sz w:val="20"/>
                <w:szCs w:val="20"/>
              </w:rPr>
            </w:pPr>
            <w:r w:rsidRPr="00A20A89">
              <w:rPr>
                <w:sz w:val="20"/>
                <w:szCs w:val="20"/>
              </w:rPr>
              <w:t>4.2</w:t>
            </w:r>
          </w:p>
        </w:tc>
      </w:tr>
      <w:tr w:rsidR="00E17A9A" w:rsidRPr="00A20A89" w:rsidTr="000D1BC8">
        <w:trPr>
          <w:trHeight w:val="340"/>
        </w:trPr>
        <w:tc>
          <w:tcPr>
            <w:tcW w:w="737" w:type="dxa"/>
            <w:shd w:val="clear" w:color="auto" w:fill="auto"/>
          </w:tcPr>
          <w:p w:rsidR="004401BC" w:rsidRPr="00A20A89" w:rsidRDefault="00865F57" w:rsidP="000D1BC8">
            <w:pPr>
              <w:spacing w:before="60" w:after="60"/>
              <w:jc w:val="both"/>
              <w:rPr>
                <w:sz w:val="20"/>
                <w:szCs w:val="20"/>
              </w:rPr>
            </w:pPr>
            <w:r w:rsidRPr="00A20A89">
              <w:rPr>
                <w:sz w:val="20"/>
                <w:szCs w:val="20"/>
              </w:rPr>
              <w:t>3</w:t>
            </w:r>
          </w:p>
        </w:tc>
        <w:tc>
          <w:tcPr>
            <w:tcW w:w="7880" w:type="dxa"/>
            <w:shd w:val="clear" w:color="auto" w:fill="auto"/>
          </w:tcPr>
          <w:p w:rsidR="004401BC" w:rsidRPr="00A20A89" w:rsidRDefault="004401BC" w:rsidP="000D1BC8">
            <w:pPr>
              <w:spacing w:before="60" w:after="60"/>
              <w:rPr>
                <w:sz w:val="20"/>
                <w:szCs w:val="20"/>
              </w:rPr>
            </w:pPr>
            <w:r w:rsidRPr="00A20A89">
              <w:rPr>
                <w:sz w:val="20"/>
                <w:szCs w:val="20"/>
              </w:rPr>
              <w:t>Рынки</w:t>
            </w:r>
          </w:p>
        </w:tc>
        <w:tc>
          <w:tcPr>
            <w:tcW w:w="1304" w:type="dxa"/>
          </w:tcPr>
          <w:p w:rsidR="004401BC" w:rsidRPr="00A20A89" w:rsidRDefault="004401BC" w:rsidP="000D1BC8">
            <w:pPr>
              <w:spacing w:before="60" w:after="60"/>
              <w:jc w:val="both"/>
              <w:rPr>
                <w:sz w:val="20"/>
                <w:szCs w:val="20"/>
              </w:rPr>
            </w:pPr>
            <w:r w:rsidRPr="00A20A89">
              <w:rPr>
                <w:sz w:val="20"/>
                <w:szCs w:val="20"/>
              </w:rPr>
              <w:t>4.3</w:t>
            </w:r>
          </w:p>
        </w:tc>
      </w:tr>
      <w:tr w:rsidR="00E17A9A" w:rsidRPr="00A20A89" w:rsidTr="000D1BC8">
        <w:trPr>
          <w:trHeight w:val="340"/>
        </w:trPr>
        <w:tc>
          <w:tcPr>
            <w:tcW w:w="737" w:type="dxa"/>
            <w:shd w:val="clear" w:color="auto" w:fill="auto"/>
          </w:tcPr>
          <w:p w:rsidR="004401BC" w:rsidRPr="00A20A89" w:rsidRDefault="00865F57" w:rsidP="000D1BC8">
            <w:pPr>
              <w:spacing w:before="60" w:after="60"/>
              <w:jc w:val="both"/>
              <w:rPr>
                <w:sz w:val="20"/>
                <w:szCs w:val="20"/>
              </w:rPr>
            </w:pPr>
            <w:r w:rsidRPr="00A20A89">
              <w:rPr>
                <w:sz w:val="20"/>
                <w:szCs w:val="20"/>
              </w:rPr>
              <w:t>4</w:t>
            </w:r>
          </w:p>
        </w:tc>
        <w:tc>
          <w:tcPr>
            <w:tcW w:w="7880" w:type="dxa"/>
            <w:shd w:val="clear" w:color="auto" w:fill="auto"/>
          </w:tcPr>
          <w:p w:rsidR="004401BC" w:rsidRPr="00A20A89" w:rsidRDefault="004401BC" w:rsidP="000D1BC8">
            <w:pPr>
              <w:spacing w:before="60" w:after="60"/>
              <w:rPr>
                <w:sz w:val="20"/>
                <w:szCs w:val="20"/>
              </w:rPr>
            </w:pPr>
            <w:r w:rsidRPr="00A20A89">
              <w:rPr>
                <w:sz w:val="20"/>
                <w:szCs w:val="20"/>
              </w:rPr>
              <w:t>Банковская и страховая деятельность</w:t>
            </w:r>
          </w:p>
        </w:tc>
        <w:tc>
          <w:tcPr>
            <w:tcW w:w="1304" w:type="dxa"/>
          </w:tcPr>
          <w:p w:rsidR="004401BC" w:rsidRPr="00A20A89" w:rsidRDefault="004401BC" w:rsidP="000D1BC8">
            <w:pPr>
              <w:spacing w:before="60" w:after="60"/>
              <w:jc w:val="both"/>
              <w:rPr>
                <w:sz w:val="20"/>
                <w:szCs w:val="20"/>
              </w:rPr>
            </w:pPr>
            <w:r w:rsidRPr="00A20A89">
              <w:rPr>
                <w:sz w:val="20"/>
                <w:szCs w:val="20"/>
              </w:rPr>
              <w:t>4.5</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Служебные гаражи</w:t>
            </w:r>
          </w:p>
        </w:tc>
        <w:tc>
          <w:tcPr>
            <w:tcW w:w="1304" w:type="dxa"/>
          </w:tcPr>
          <w:p w:rsidR="000D1BC8" w:rsidRPr="00A20A89" w:rsidRDefault="000D1BC8" w:rsidP="000D1BC8">
            <w:pPr>
              <w:spacing w:before="60" w:after="60"/>
              <w:jc w:val="both"/>
              <w:rPr>
                <w:sz w:val="20"/>
                <w:szCs w:val="20"/>
              </w:rPr>
            </w:pPr>
            <w:r w:rsidRPr="00A20A89">
              <w:rPr>
                <w:sz w:val="20"/>
                <w:szCs w:val="20"/>
              </w:rPr>
              <w:t>4.9</w:t>
            </w:r>
          </w:p>
        </w:tc>
      </w:tr>
      <w:tr w:rsidR="000D1BC8" w:rsidRPr="00A20A89" w:rsidTr="000D1BC8">
        <w:trPr>
          <w:trHeight w:val="340"/>
        </w:trPr>
        <w:tc>
          <w:tcPr>
            <w:tcW w:w="737" w:type="dxa"/>
            <w:shd w:val="clear" w:color="auto" w:fill="auto"/>
          </w:tcPr>
          <w:p w:rsidR="000D1BC8" w:rsidRPr="00A20A89" w:rsidRDefault="00865F57"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27"/>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50"/>
        <w:gridCol w:w="850"/>
        <w:gridCol w:w="850"/>
        <w:gridCol w:w="850"/>
        <w:gridCol w:w="850"/>
        <w:gridCol w:w="850"/>
        <w:gridCol w:w="850"/>
        <w:gridCol w:w="736"/>
        <w:gridCol w:w="850"/>
        <w:gridCol w:w="850"/>
      </w:tblGrid>
      <w:tr w:rsidR="00E17A9A" w:rsidRPr="00A20A89" w:rsidTr="009A1235">
        <w:trPr>
          <w:cantSplit/>
          <w:trHeight w:val="3572"/>
        </w:trPr>
        <w:tc>
          <w:tcPr>
            <w:tcW w:w="1531" w:type="dxa"/>
            <w:textDirection w:val="btLr"/>
            <w:vAlign w:val="center"/>
          </w:tcPr>
          <w:p w:rsidR="009A1235" w:rsidRPr="00A20A89" w:rsidRDefault="009A1235" w:rsidP="009A1235">
            <w:pPr>
              <w:spacing w:line="204" w:lineRule="auto"/>
              <w:jc w:val="center"/>
              <w:rPr>
                <w:sz w:val="20"/>
                <w:szCs w:val="20"/>
              </w:rPr>
            </w:pPr>
            <w:r w:rsidRPr="00A20A89">
              <w:rPr>
                <w:sz w:val="20"/>
                <w:szCs w:val="20"/>
              </w:rPr>
              <w:t>Наименование</w:t>
            </w:r>
          </w:p>
        </w:tc>
        <w:tc>
          <w:tcPr>
            <w:tcW w:w="850" w:type="dxa"/>
            <w:textDirection w:val="btLr"/>
            <w:vAlign w:val="center"/>
          </w:tcPr>
          <w:p w:rsidR="009A1235" w:rsidRPr="00A20A89" w:rsidRDefault="009A1235" w:rsidP="009A1235">
            <w:pPr>
              <w:spacing w:line="204" w:lineRule="auto"/>
              <w:jc w:val="center"/>
              <w:rPr>
                <w:sz w:val="20"/>
                <w:szCs w:val="20"/>
              </w:rPr>
            </w:pPr>
            <w:r w:rsidRPr="00A20A89">
              <w:rPr>
                <w:sz w:val="20"/>
                <w:szCs w:val="20"/>
              </w:rPr>
              <w:t>Минимальная площадь (га)</w:t>
            </w:r>
          </w:p>
        </w:tc>
        <w:tc>
          <w:tcPr>
            <w:tcW w:w="850" w:type="dxa"/>
            <w:textDirection w:val="btLr"/>
            <w:vAlign w:val="center"/>
          </w:tcPr>
          <w:p w:rsidR="009A1235" w:rsidRPr="00A20A89" w:rsidRDefault="009A1235" w:rsidP="009A1235">
            <w:pPr>
              <w:spacing w:line="204" w:lineRule="auto"/>
              <w:jc w:val="center"/>
              <w:rPr>
                <w:sz w:val="20"/>
                <w:szCs w:val="20"/>
              </w:rPr>
            </w:pPr>
            <w:r w:rsidRPr="00A20A89">
              <w:rPr>
                <w:sz w:val="20"/>
                <w:szCs w:val="20"/>
              </w:rPr>
              <w:t>Максимальная площадь (га)</w:t>
            </w:r>
          </w:p>
        </w:tc>
        <w:tc>
          <w:tcPr>
            <w:tcW w:w="850" w:type="dxa"/>
            <w:textDirection w:val="btLr"/>
            <w:vAlign w:val="center"/>
          </w:tcPr>
          <w:p w:rsidR="009A1235" w:rsidRPr="00A20A89" w:rsidRDefault="009A1235" w:rsidP="009A1235">
            <w:pPr>
              <w:spacing w:line="204" w:lineRule="auto"/>
              <w:jc w:val="center"/>
              <w:rPr>
                <w:sz w:val="20"/>
                <w:szCs w:val="20"/>
              </w:rPr>
            </w:pPr>
            <w:r w:rsidRPr="00A20A89">
              <w:rPr>
                <w:sz w:val="20"/>
                <w:szCs w:val="20"/>
              </w:rPr>
              <w:t>Минимальная длина стороны по уличному фронту (м)*</w:t>
            </w:r>
          </w:p>
        </w:tc>
        <w:tc>
          <w:tcPr>
            <w:tcW w:w="850" w:type="dxa"/>
            <w:textDirection w:val="btLr"/>
            <w:vAlign w:val="center"/>
          </w:tcPr>
          <w:p w:rsidR="009A1235" w:rsidRPr="00A20A89" w:rsidRDefault="009A1235" w:rsidP="009A1235">
            <w:pPr>
              <w:spacing w:line="204" w:lineRule="auto"/>
              <w:jc w:val="center"/>
              <w:rPr>
                <w:sz w:val="20"/>
                <w:szCs w:val="20"/>
              </w:rPr>
            </w:pPr>
            <w:r w:rsidRPr="00A20A89">
              <w:rPr>
                <w:sz w:val="20"/>
                <w:szCs w:val="20"/>
              </w:rPr>
              <w:t>Минимальная ширина/глубина (м)*</w:t>
            </w:r>
          </w:p>
        </w:tc>
        <w:tc>
          <w:tcPr>
            <w:tcW w:w="850" w:type="dxa"/>
            <w:textDirection w:val="btLr"/>
            <w:vAlign w:val="center"/>
          </w:tcPr>
          <w:p w:rsidR="009A1235" w:rsidRPr="00A20A89" w:rsidRDefault="009A1235" w:rsidP="009A1235">
            <w:pPr>
              <w:spacing w:line="204" w:lineRule="auto"/>
              <w:jc w:val="center"/>
              <w:rPr>
                <w:sz w:val="20"/>
                <w:szCs w:val="20"/>
              </w:rPr>
            </w:pPr>
            <w:r w:rsidRPr="00A20A89">
              <w:rPr>
                <w:sz w:val="20"/>
                <w:szCs w:val="20"/>
              </w:rPr>
              <w:t>Максимальный коэффициент застройки (%)</w:t>
            </w:r>
          </w:p>
        </w:tc>
        <w:tc>
          <w:tcPr>
            <w:tcW w:w="850" w:type="dxa"/>
            <w:textDirection w:val="btLr"/>
            <w:vAlign w:val="center"/>
          </w:tcPr>
          <w:p w:rsidR="009A1235" w:rsidRPr="00A20A89" w:rsidRDefault="009A1235" w:rsidP="009A1235">
            <w:pPr>
              <w:spacing w:line="204" w:lineRule="auto"/>
              <w:jc w:val="center"/>
              <w:rPr>
                <w:sz w:val="20"/>
                <w:szCs w:val="20"/>
              </w:rPr>
            </w:pPr>
            <w:r w:rsidRPr="00A20A89">
              <w:rPr>
                <w:sz w:val="20"/>
                <w:szCs w:val="20"/>
              </w:rPr>
              <w:t>Минимальный коэффициент озеленения (%)</w:t>
            </w:r>
          </w:p>
        </w:tc>
        <w:tc>
          <w:tcPr>
            <w:tcW w:w="850" w:type="dxa"/>
            <w:textDirection w:val="btLr"/>
            <w:vAlign w:val="center"/>
          </w:tcPr>
          <w:p w:rsidR="009A1235" w:rsidRPr="00A20A89" w:rsidRDefault="009A1235" w:rsidP="009A1235">
            <w:pPr>
              <w:spacing w:line="204" w:lineRule="auto"/>
              <w:jc w:val="center"/>
              <w:rPr>
                <w:sz w:val="20"/>
                <w:szCs w:val="20"/>
              </w:rPr>
            </w:pPr>
            <w:r w:rsidRPr="00A20A89">
              <w:rPr>
                <w:sz w:val="20"/>
                <w:szCs w:val="20"/>
              </w:rPr>
              <w:t>Максимальная высота ограды (м)</w:t>
            </w:r>
          </w:p>
        </w:tc>
        <w:tc>
          <w:tcPr>
            <w:tcW w:w="736" w:type="dxa"/>
            <w:textDirection w:val="btLr"/>
            <w:vAlign w:val="center"/>
          </w:tcPr>
          <w:p w:rsidR="009A1235" w:rsidRPr="00A20A89" w:rsidRDefault="009A1235" w:rsidP="009A1235">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50" w:type="dxa"/>
            <w:textDirection w:val="btLr"/>
            <w:vAlign w:val="center"/>
          </w:tcPr>
          <w:p w:rsidR="009A1235" w:rsidRPr="00A20A89" w:rsidRDefault="009A1235" w:rsidP="009A1235">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50" w:type="dxa"/>
            <w:textDirection w:val="btLr"/>
            <w:vAlign w:val="center"/>
          </w:tcPr>
          <w:p w:rsidR="009A1235" w:rsidRPr="00A20A89" w:rsidRDefault="009A1235" w:rsidP="009A1235">
            <w:pPr>
              <w:spacing w:line="204" w:lineRule="auto"/>
              <w:jc w:val="center"/>
              <w:rPr>
                <w:sz w:val="20"/>
                <w:szCs w:val="20"/>
              </w:rPr>
            </w:pPr>
            <w:r w:rsidRPr="00A20A89">
              <w:rPr>
                <w:sz w:val="20"/>
                <w:szCs w:val="20"/>
              </w:rPr>
              <w:t>Предельное количество этажей</w:t>
            </w:r>
          </w:p>
        </w:tc>
      </w:tr>
      <w:tr w:rsidR="009A1235" w:rsidRPr="00A20A89" w:rsidTr="009A1235">
        <w:trPr>
          <w:trHeight w:val="1051"/>
        </w:trPr>
        <w:tc>
          <w:tcPr>
            <w:tcW w:w="1531" w:type="dxa"/>
          </w:tcPr>
          <w:p w:rsidR="009A1235" w:rsidRPr="00A20A89" w:rsidRDefault="009A1235" w:rsidP="000D1BC8">
            <w:pPr>
              <w:jc w:val="both"/>
              <w:rPr>
                <w:sz w:val="20"/>
                <w:szCs w:val="20"/>
              </w:rPr>
            </w:pPr>
            <w:r w:rsidRPr="00A20A89">
              <w:rPr>
                <w:sz w:val="20"/>
                <w:szCs w:val="20"/>
              </w:rPr>
              <w:t>Общественные</w:t>
            </w:r>
          </w:p>
          <w:p w:rsidR="009A1235" w:rsidRPr="00A20A89" w:rsidRDefault="009A1235" w:rsidP="000D1BC8">
            <w:pPr>
              <w:jc w:val="both"/>
              <w:rPr>
                <w:sz w:val="20"/>
                <w:szCs w:val="20"/>
              </w:rPr>
            </w:pPr>
            <w:r w:rsidRPr="00A20A89">
              <w:rPr>
                <w:sz w:val="20"/>
                <w:szCs w:val="20"/>
              </w:rPr>
              <w:t>объекты</w:t>
            </w:r>
          </w:p>
        </w:tc>
        <w:tc>
          <w:tcPr>
            <w:tcW w:w="850" w:type="dxa"/>
          </w:tcPr>
          <w:p w:rsidR="009A1235" w:rsidRPr="00A20A89" w:rsidRDefault="009A1235" w:rsidP="000D1BC8">
            <w:pPr>
              <w:jc w:val="center"/>
              <w:rPr>
                <w:sz w:val="20"/>
                <w:szCs w:val="20"/>
              </w:rPr>
            </w:pPr>
            <w:r w:rsidRPr="00A20A89">
              <w:rPr>
                <w:sz w:val="20"/>
                <w:szCs w:val="20"/>
              </w:rPr>
              <w:t>0,10</w:t>
            </w:r>
          </w:p>
        </w:tc>
        <w:tc>
          <w:tcPr>
            <w:tcW w:w="850" w:type="dxa"/>
          </w:tcPr>
          <w:p w:rsidR="009A1235" w:rsidRPr="00A20A89" w:rsidRDefault="009A1235" w:rsidP="000D1BC8">
            <w:pPr>
              <w:jc w:val="center"/>
              <w:rPr>
                <w:sz w:val="20"/>
                <w:szCs w:val="20"/>
              </w:rPr>
            </w:pPr>
            <w:r w:rsidRPr="00A20A89">
              <w:rPr>
                <w:sz w:val="20"/>
                <w:szCs w:val="20"/>
              </w:rPr>
              <w:t>Не подлежит установлению</w:t>
            </w:r>
          </w:p>
        </w:tc>
        <w:tc>
          <w:tcPr>
            <w:tcW w:w="850" w:type="dxa"/>
          </w:tcPr>
          <w:p w:rsidR="009A1235" w:rsidRPr="00A20A89" w:rsidRDefault="009A1235" w:rsidP="000D1BC8">
            <w:pPr>
              <w:jc w:val="center"/>
              <w:rPr>
                <w:sz w:val="20"/>
                <w:szCs w:val="20"/>
              </w:rPr>
            </w:pPr>
            <w:r w:rsidRPr="00A20A89">
              <w:rPr>
                <w:sz w:val="20"/>
                <w:szCs w:val="20"/>
              </w:rPr>
              <w:t>30</w:t>
            </w:r>
          </w:p>
        </w:tc>
        <w:tc>
          <w:tcPr>
            <w:tcW w:w="850" w:type="dxa"/>
          </w:tcPr>
          <w:p w:rsidR="009A1235" w:rsidRPr="00A20A89" w:rsidRDefault="009A1235" w:rsidP="000D1BC8">
            <w:pPr>
              <w:jc w:val="center"/>
              <w:rPr>
                <w:sz w:val="20"/>
                <w:szCs w:val="20"/>
              </w:rPr>
            </w:pPr>
            <w:r w:rsidRPr="00A20A89">
              <w:rPr>
                <w:sz w:val="20"/>
                <w:szCs w:val="20"/>
              </w:rPr>
              <w:t>26</w:t>
            </w:r>
          </w:p>
        </w:tc>
        <w:tc>
          <w:tcPr>
            <w:tcW w:w="850" w:type="dxa"/>
          </w:tcPr>
          <w:p w:rsidR="009A1235" w:rsidRPr="00A20A89" w:rsidRDefault="009A1235" w:rsidP="000D1BC8">
            <w:pPr>
              <w:jc w:val="center"/>
              <w:rPr>
                <w:sz w:val="20"/>
                <w:szCs w:val="20"/>
              </w:rPr>
            </w:pPr>
            <w:r w:rsidRPr="00A20A89">
              <w:rPr>
                <w:sz w:val="20"/>
                <w:szCs w:val="20"/>
              </w:rPr>
              <w:t>70</w:t>
            </w:r>
          </w:p>
        </w:tc>
        <w:tc>
          <w:tcPr>
            <w:tcW w:w="850" w:type="dxa"/>
          </w:tcPr>
          <w:p w:rsidR="009A1235" w:rsidRPr="00A20A89" w:rsidRDefault="009A1235" w:rsidP="000D1BC8">
            <w:pPr>
              <w:jc w:val="center"/>
              <w:rPr>
                <w:sz w:val="20"/>
                <w:szCs w:val="20"/>
              </w:rPr>
            </w:pPr>
            <w:r w:rsidRPr="00A20A89">
              <w:rPr>
                <w:sz w:val="20"/>
                <w:szCs w:val="20"/>
              </w:rPr>
              <w:t>20</w:t>
            </w:r>
          </w:p>
        </w:tc>
        <w:tc>
          <w:tcPr>
            <w:tcW w:w="850" w:type="dxa"/>
          </w:tcPr>
          <w:p w:rsidR="009A1235" w:rsidRPr="00A20A89" w:rsidRDefault="009A1235" w:rsidP="000D1BC8">
            <w:pPr>
              <w:jc w:val="center"/>
              <w:rPr>
                <w:sz w:val="20"/>
                <w:szCs w:val="20"/>
              </w:rPr>
            </w:pPr>
            <w:r w:rsidRPr="00A20A89">
              <w:rPr>
                <w:sz w:val="20"/>
                <w:szCs w:val="20"/>
              </w:rPr>
              <w:t>1,8</w:t>
            </w:r>
          </w:p>
        </w:tc>
        <w:tc>
          <w:tcPr>
            <w:tcW w:w="736" w:type="dxa"/>
          </w:tcPr>
          <w:p w:rsidR="009A1235" w:rsidRPr="00A20A89" w:rsidRDefault="009A1235" w:rsidP="000D1BC8">
            <w:pPr>
              <w:jc w:val="center"/>
              <w:rPr>
                <w:sz w:val="20"/>
                <w:szCs w:val="20"/>
              </w:rPr>
            </w:pPr>
            <w:r w:rsidRPr="00A20A89">
              <w:rPr>
                <w:sz w:val="20"/>
                <w:szCs w:val="20"/>
              </w:rPr>
              <w:t>1</w:t>
            </w:r>
          </w:p>
        </w:tc>
        <w:tc>
          <w:tcPr>
            <w:tcW w:w="850" w:type="dxa"/>
          </w:tcPr>
          <w:p w:rsidR="009A1235" w:rsidRPr="00A20A89" w:rsidRDefault="009A1235" w:rsidP="000D1BC8">
            <w:pPr>
              <w:jc w:val="center"/>
              <w:rPr>
                <w:sz w:val="20"/>
                <w:szCs w:val="20"/>
              </w:rPr>
            </w:pPr>
            <w:r w:rsidRPr="00A20A89">
              <w:rPr>
                <w:sz w:val="20"/>
                <w:szCs w:val="20"/>
              </w:rPr>
              <w:t>3</w:t>
            </w:r>
          </w:p>
        </w:tc>
        <w:tc>
          <w:tcPr>
            <w:tcW w:w="850" w:type="dxa"/>
          </w:tcPr>
          <w:p w:rsidR="009A1235" w:rsidRPr="00A20A89" w:rsidRDefault="009A1235" w:rsidP="000D1BC8">
            <w:pPr>
              <w:jc w:val="center"/>
              <w:rPr>
                <w:sz w:val="20"/>
                <w:szCs w:val="20"/>
              </w:rPr>
            </w:pPr>
            <w:r w:rsidRPr="00A20A89">
              <w:rPr>
                <w:sz w:val="20"/>
                <w:szCs w:val="20"/>
              </w:rPr>
              <w:t>6</w:t>
            </w:r>
          </w:p>
        </w:tc>
      </w:tr>
    </w:tbl>
    <w:p w:rsidR="00D04F0D" w:rsidRPr="00A20A89" w:rsidRDefault="00D04F0D" w:rsidP="00D04F0D">
      <w:pPr>
        <w:pStyle w:val="ConsPlusNonformat"/>
        <w:widowControl w:val="0"/>
        <w:tabs>
          <w:tab w:val="left" w:pos="1134"/>
        </w:tabs>
        <w:ind w:left="680"/>
        <w:jc w:val="both"/>
        <w:rPr>
          <w:rFonts w:ascii="Times New Roman" w:hAnsi="Times New Roman" w:cs="Times New Roman"/>
          <w:sz w:val="22"/>
          <w:szCs w:val="22"/>
        </w:rPr>
      </w:pPr>
    </w:p>
    <w:p w:rsidR="000D1BC8" w:rsidRPr="00A20A89" w:rsidRDefault="000D1BC8" w:rsidP="004044F8">
      <w:pPr>
        <w:pStyle w:val="ConsPlusNonformat"/>
        <w:widowControl w:val="0"/>
        <w:numPr>
          <w:ilvl w:val="1"/>
          <w:numId w:val="118"/>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0D1BC8" w:rsidRPr="00A20A89" w:rsidRDefault="000D1BC8" w:rsidP="004044F8">
      <w:pPr>
        <w:pStyle w:val="ConsPlusNonformat"/>
        <w:widowControl w:val="0"/>
        <w:numPr>
          <w:ilvl w:val="1"/>
          <w:numId w:val="118"/>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0D1BC8" w:rsidRPr="00A20A89" w:rsidRDefault="000D1BC8" w:rsidP="004044F8">
      <w:pPr>
        <w:pStyle w:val="ConsPlusNonformat"/>
        <w:widowControl w:val="0"/>
        <w:numPr>
          <w:ilvl w:val="1"/>
          <w:numId w:val="118"/>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4044F8">
      <w:pPr>
        <w:pStyle w:val="ConsPlusNonformat"/>
        <w:widowControl w:val="0"/>
        <w:numPr>
          <w:ilvl w:val="1"/>
          <w:numId w:val="118"/>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4044F8">
      <w:pPr>
        <w:pStyle w:val="ConsPlusNonformat"/>
        <w:widowControl w:val="0"/>
        <w:numPr>
          <w:ilvl w:val="1"/>
          <w:numId w:val="117"/>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0D1BC8" w:rsidRPr="00A20A89" w:rsidRDefault="000D1BC8" w:rsidP="004044F8">
      <w:pPr>
        <w:pStyle w:val="ConsPlusNonformat"/>
        <w:widowControl w:val="0"/>
        <w:numPr>
          <w:ilvl w:val="1"/>
          <w:numId w:val="117"/>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4044F8">
      <w:pPr>
        <w:pStyle w:val="ConsPlusNonformat"/>
        <w:widowControl w:val="0"/>
        <w:numPr>
          <w:ilvl w:val="1"/>
          <w:numId w:val="117"/>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4044F8">
      <w:pPr>
        <w:pStyle w:val="ConsPlusNonformat"/>
        <w:widowControl w:val="0"/>
        <w:numPr>
          <w:ilvl w:val="1"/>
          <w:numId w:val="118"/>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 пределах основных фасадов зданий, имеющих входы, проезды устанавливаются шириной 5,5 м. </w:t>
      </w:r>
    </w:p>
    <w:p w:rsidR="000D1BC8" w:rsidRPr="00A20A89" w:rsidRDefault="000D1BC8" w:rsidP="004044F8">
      <w:pPr>
        <w:pStyle w:val="ConsPlusNonformat"/>
        <w:widowControl w:val="0"/>
        <w:numPr>
          <w:ilvl w:val="1"/>
          <w:numId w:val="118"/>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4044F8">
      <w:pPr>
        <w:pStyle w:val="ConsPlusNonformat"/>
        <w:widowControl w:val="0"/>
        <w:numPr>
          <w:ilvl w:val="1"/>
          <w:numId w:val="118"/>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0D1BC8" w:rsidRPr="00A20A89" w:rsidRDefault="000D1BC8" w:rsidP="004044F8">
      <w:pPr>
        <w:pStyle w:val="ConsPlusNonformat"/>
        <w:widowControl w:val="0"/>
        <w:numPr>
          <w:ilvl w:val="1"/>
          <w:numId w:val="118"/>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0D1BC8" w:rsidRPr="00A20A89" w:rsidRDefault="000D1BC8" w:rsidP="004044F8">
      <w:pPr>
        <w:pStyle w:val="G7"/>
        <w:numPr>
          <w:ilvl w:val="0"/>
          <w:numId w:val="119"/>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4044F8">
      <w:pPr>
        <w:pStyle w:val="G7"/>
        <w:numPr>
          <w:ilvl w:val="1"/>
          <w:numId w:val="119"/>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4044F8">
      <w:pPr>
        <w:pStyle w:val="G7"/>
        <w:numPr>
          <w:ilvl w:val="1"/>
          <w:numId w:val="119"/>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49"/>
        </w:numPr>
        <w:rPr>
          <w:szCs w:val="24"/>
        </w:rPr>
      </w:pPr>
      <w:r w:rsidRPr="00A20A89">
        <w:rPr>
          <w:szCs w:val="24"/>
        </w:rPr>
        <w:t>Санитарно-защитная зона;</w:t>
      </w:r>
    </w:p>
    <w:p w:rsidR="000D1BC8" w:rsidRPr="00A20A89" w:rsidRDefault="000D1BC8" w:rsidP="004044F8">
      <w:pPr>
        <w:pStyle w:val="G7"/>
        <w:numPr>
          <w:ilvl w:val="0"/>
          <w:numId w:val="149"/>
        </w:numPr>
        <w:rPr>
          <w:szCs w:val="24"/>
        </w:rPr>
      </w:pPr>
      <w:r w:rsidRPr="00A20A89">
        <w:rPr>
          <w:szCs w:val="24"/>
        </w:rPr>
        <w:t>Водоохранная зона;</w:t>
      </w:r>
    </w:p>
    <w:p w:rsidR="000D1BC8" w:rsidRPr="00A20A89" w:rsidRDefault="000D1BC8" w:rsidP="004044F8">
      <w:pPr>
        <w:pStyle w:val="G7"/>
        <w:numPr>
          <w:ilvl w:val="0"/>
          <w:numId w:val="149"/>
        </w:numPr>
      </w:pPr>
      <w:r w:rsidRPr="00A20A89">
        <w:t>Прибрежная защитная полоса;</w:t>
      </w:r>
    </w:p>
    <w:p w:rsidR="000D1BC8" w:rsidRPr="00A20A89" w:rsidRDefault="000D1BC8" w:rsidP="004044F8">
      <w:pPr>
        <w:pStyle w:val="G7"/>
        <w:numPr>
          <w:ilvl w:val="0"/>
          <w:numId w:val="149"/>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49"/>
        </w:numPr>
        <w:rPr>
          <w:rStyle w:val="blk"/>
        </w:rPr>
      </w:pPr>
      <w:r w:rsidRPr="00A20A89">
        <w:rPr>
          <w:rStyle w:val="blk"/>
        </w:rPr>
        <w:t>Охранная зона тепловых сетей;</w:t>
      </w:r>
    </w:p>
    <w:p w:rsidR="00C559A4" w:rsidRPr="00A20A89" w:rsidRDefault="00C559A4" w:rsidP="004044F8">
      <w:pPr>
        <w:pStyle w:val="a7"/>
        <w:numPr>
          <w:ilvl w:val="0"/>
          <w:numId w:val="149"/>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49"/>
        </w:numPr>
      </w:pPr>
      <w:hyperlink r:id="rId27"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49"/>
        </w:numPr>
      </w:pPr>
      <w:r w:rsidRPr="00A20A89">
        <w:t>Зоны охраны объектов культурного наследия;</w:t>
      </w:r>
    </w:p>
    <w:p w:rsidR="000D1BC8" w:rsidRPr="00A20A89" w:rsidRDefault="000D1BC8" w:rsidP="004044F8">
      <w:pPr>
        <w:pStyle w:val="G7"/>
        <w:numPr>
          <w:ilvl w:val="0"/>
          <w:numId w:val="149"/>
        </w:numPr>
      </w:pPr>
      <w:r w:rsidRPr="00A20A89">
        <w:t xml:space="preserve">Защитная </w:t>
      </w:r>
      <w:hyperlink r:id="rId28" w:anchor="dst852" w:history="1">
        <w:r w:rsidRPr="00A20A89">
          <w:t>зона</w:t>
        </w:r>
      </w:hyperlink>
      <w:r w:rsidRPr="00A20A89">
        <w:t xml:space="preserve"> объекта культурного наследия.</w:t>
      </w:r>
    </w:p>
    <w:p w:rsidR="000D1BC8" w:rsidRPr="00A20A89" w:rsidRDefault="000D1BC8" w:rsidP="000D1BC8">
      <w:pPr>
        <w:pStyle w:val="G7"/>
        <w:tabs>
          <w:tab w:val="left" w:pos="993"/>
          <w:tab w:val="left" w:pos="1134"/>
        </w:tabs>
        <w:ind w:firstLine="680"/>
        <w:rPr>
          <w:szCs w:val="22"/>
        </w:rPr>
      </w:pPr>
      <w:r w:rsidRPr="00A20A89">
        <w:rPr>
          <w:szCs w:val="22"/>
        </w:rPr>
        <w:t>6.</w:t>
      </w:r>
      <w:r w:rsidRPr="00A20A89">
        <w:rPr>
          <w:szCs w:val="22"/>
        </w:rPr>
        <w:tab/>
        <w:t>Иные требования к использованию земельных участков</w:t>
      </w:r>
    </w:p>
    <w:p w:rsidR="000D1BC8" w:rsidRPr="00A20A89" w:rsidRDefault="000D1BC8" w:rsidP="000D1BC8">
      <w:pPr>
        <w:pStyle w:val="G7"/>
        <w:tabs>
          <w:tab w:val="left" w:pos="993"/>
          <w:tab w:val="left" w:pos="1134"/>
        </w:tabs>
        <w:ind w:firstLine="680"/>
        <w:rPr>
          <w:szCs w:val="22"/>
        </w:rPr>
      </w:pPr>
      <w:r w:rsidRPr="00A20A89">
        <w:rPr>
          <w:szCs w:val="22"/>
        </w:rPr>
        <w:t>6.1.</w:t>
      </w:r>
      <w:r w:rsidRPr="00A20A89">
        <w:rPr>
          <w:szCs w:val="22"/>
        </w:rPr>
        <w:tab/>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0D1BC8">
      <w:pPr>
        <w:pStyle w:val="G7"/>
        <w:tabs>
          <w:tab w:val="left" w:pos="993"/>
          <w:tab w:val="left" w:pos="1134"/>
        </w:tabs>
        <w:ind w:firstLine="680"/>
        <w:rPr>
          <w:szCs w:val="22"/>
        </w:rPr>
      </w:pPr>
      <w:r w:rsidRPr="00A20A89">
        <w:rPr>
          <w:szCs w:val="22"/>
        </w:rPr>
        <w:t>6.2.</w:t>
      </w:r>
      <w:r w:rsidRPr="00A20A89">
        <w:rPr>
          <w:szCs w:val="22"/>
        </w:rPr>
        <w:tab/>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284100">
      <w:pPr>
        <w:pStyle w:val="G0"/>
        <w:ind w:left="0" w:firstLine="0"/>
      </w:pPr>
      <w:bookmarkStart w:id="261" w:name="_Toc15408868"/>
      <w:bookmarkStart w:id="262" w:name="_Toc15409228"/>
      <w:bookmarkStart w:id="263" w:name="_Toc73360325"/>
      <w:r w:rsidRPr="00A20A89">
        <w:t>«ОД3» - Зона высших, средних специальных учебных заведений и научных комплексов</w:t>
      </w:r>
      <w:bookmarkEnd w:id="261"/>
      <w:bookmarkEnd w:id="262"/>
      <w:bookmarkEnd w:id="263"/>
    </w:p>
    <w:p w:rsidR="000D1BC8" w:rsidRPr="00A20A89" w:rsidRDefault="000D1BC8" w:rsidP="00BD242A">
      <w:pPr>
        <w:pStyle w:val="G7"/>
        <w:numPr>
          <w:ilvl w:val="0"/>
          <w:numId w:val="28"/>
        </w:numPr>
        <w:tabs>
          <w:tab w:val="left" w:pos="993"/>
        </w:tabs>
        <w:ind w:left="0" w:firstLine="680"/>
      </w:pPr>
      <w:r w:rsidRPr="00A20A89">
        <w:t>Кодовое обозначение зоны – ОД3.</w:t>
      </w:r>
    </w:p>
    <w:p w:rsidR="000D1BC8" w:rsidRPr="00A20A89" w:rsidRDefault="000D1BC8" w:rsidP="00BD242A">
      <w:pPr>
        <w:pStyle w:val="G7"/>
        <w:numPr>
          <w:ilvl w:val="0"/>
          <w:numId w:val="28"/>
        </w:numPr>
        <w:tabs>
          <w:tab w:val="left" w:pos="993"/>
        </w:tabs>
        <w:ind w:left="0" w:firstLine="680"/>
      </w:pPr>
      <w:r w:rsidRPr="00A20A89">
        <w:t>Цели выделения зоны – обеспечение правовых условий осуществления различных видов деятельности для формирования территорий высших, средних специальных учебных заведений и научных комплексов.</w:t>
      </w:r>
    </w:p>
    <w:p w:rsidR="000D1BC8" w:rsidRPr="00A20A89" w:rsidRDefault="000D1BC8" w:rsidP="00BD242A">
      <w:pPr>
        <w:pStyle w:val="G7"/>
        <w:numPr>
          <w:ilvl w:val="0"/>
          <w:numId w:val="28"/>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1</w:t>
            </w:r>
          </w:p>
        </w:tc>
        <w:tc>
          <w:tcPr>
            <w:tcW w:w="7880" w:type="dxa"/>
            <w:shd w:val="clear" w:color="auto" w:fill="auto"/>
          </w:tcPr>
          <w:p w:rsidR="002058A1" w:rsidRPr="003964EA" w:rsidRDefault="009875AA" w:rsidP="002058A1">
            <w:pPr>
              <w:pStyle w:val="afffffe"/>
              <w:jc w:val="left"/>
              <w:rPr>
                <w:rFonts w:cs="Calibri"/>
                <w:lang w:val="ru-RU" w:eastAsia="en-US"/>
              </w:rPr>
            </w:pPr>
            <w:r w:rsidRPr="003964EA">
              <w:rPr>
                <w:lang w:val="ru-RU" w:eastAsia="ru-RU"/>
              </w:rPr>
              <w:t>Коммунальное обслуживание</w:t>
            </w:r>
          </w:p>
        </w:tc>
        <w:tc>
          <w:tcPr>
            <w:tcW w:w="1304" w:type="dxa"/>
          </w:tcPr>
          <w:p w:rsidR="002058A1" w:rsidRPr="00A20A89" w:rsidRDefault="009875AA" w:rsidP="002058A1">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2</w:t>
            </w:r>
          </w:p>
        </w:tc>
        <w:tc>
          <w:tcPr>
            <w:tcW w:w="7880" w:type="dxa"/>
            <w:shd w:val="clear" w:color="auto" w:fill="auto"/>
          </w:tcPr>
          <w:p w:rsidR="002058A1" w:rsidRPr="00A20A89" w:rsidRDefault="002058A1" w:rsidP="002058A1">
            <w:pPr>
              <w:spacing w:before="60" w:after="60"/>
              <w:rPr>
                <w:sz w:val="20"/>
                <w:szCs w:val="20"/>
              </w:rPr>
            </w:pPr>
            <w:r w:rsidRPr="00A20A89">
              <w:rPr>
                <w:sz w:val="20"/>
                <w:szCs w:val="20"/>
              </w:rPr>
              <w:t>Общежития</w:t>
            </w:r>
          </w:p>
        </w:tc>
        <w:tc>
          <w:tcPr>
            <w:tcW w:w="1304" w:type="dxa"/>
          </w:tcPr>
          <w:p w:rsidR="002058A1" w:rsidRPr="00A20A89" w:rsidRDefault="002058A1" w:rsidP="002058A1">
            <w:pPr>
              <w:spacing w:before="60" w:after="60"/>
              <w:jc w:val="both"/>
              <w:rPr>
                <w:sz w:val="20"/>
                <w:szCs w:val="20"/>
              </w:rPr>
            </w:pPr>
            <w:r w:rsidRPr="00A20A89">
              <w:rPr>
                <w:sz w:val="20"/>
                <w:szCs w:val="20"/>
              </w:rPr>
              <w:t>3.2.4</w:t>
            </w:r>
          </w:p>
        </w:tc>
      </w:tr>
      <w:tr w:rsidR="00E17A9A" w:rsidRPr="00A20A89" w:rsidTr="000D1BC8">
        <w:trPr>
          <w:trHeight w:val="340"/>
        </w:trPr>
        <w:tc>
          <w:tcPr>
            <w:tcW w:w="737" w:type="dxa"/>
            <w:shd w:val="clear" w:color="auto" w:fill="auto"/>
          </w:tcPr>
          <w:p w:rsidR="000D1BC8" w:rsidRPr="00A20A89" w:rsidRDefault="002058A1"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967422" w:rsidP="000D1BC8">
            <w:pPr>
              <w:spacing w:before="60" w:after="60"/>
              <w:rPr>
                <w:sz w:val="20"/>
                <w:szCs w:val="20"/>
              </w:rPr>
            </w:pPr>
            <w:r w:rsidRPr="00A20A89">
              <w:rPr>
                <w:sz w:val="20"/>
                <w:szCs w:val="20"/>
              </w:rPr>
              <w:t>Среднее и высшее профессиональное образование</w:t>
            </w:r>
          </w:p>
        </w:tc>
        <w:tc>
          <w:tcPr>
            <w:tcW w:w="1304" w:type="dxa"/>
          </w:tcPr>
          <w:p w:rsidR="000D1BC8" w:rsidRPr="00A20A89" w:rsidRDefault="000D1BC8" w:rsidP="000D1BC8">
            <w:pPr>
              <w:spacing w:before="60" w:after="60"/>
              <w:jc w:val="both"/>
              <w:rPr>
                <w:sz w:val="20"/>
                <w:szCs w:val="20"/>
              </w:rPr>
            </w:pPr>
            <w:r w:rsidRPr="00A20A89">
              <w:rPr>
                <w:sz w:val="20"/>
                <w:szCs w:val="20"/>
              </w:rPr>
              <w:t>3.5</w:t>
            </w:r>
            <w:r w:rsidR="00967422">
              <w:rPr>
                <w:sz w:val="20"/>
                <w:szCs w:val="20"/>
              </w:rPr>
              <w:t>.2</w:t>
            </w:r>
          </w:p>
        </w:tc>
      </w:tr>
      <w:tr w:rsidR="00E17A9A" w:rsidRPr="00A20A89" w:rsidTr="000D1BC8">
        <w:trPr>
          <w:trHeight w:val="340"/>
        </w:trPr>
        <w:tc>
          <w:tcPr>
            <w:tcW w:w="737" w:type="dxa"/>
            <w:shd w:val="clear" w:color="auto" w:fill="auto"/>
          </w:tcPr>
          <w:p w:rsidR="000D1BC8" w:rsidRPr="00A20A89" w:rsidRDefault="002058A1"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Объекты культурно-досуговой деятельности</w:t>
            </w:r>
          </w:p>
        </w:tc>
        <w:tc>
          <w:tcPr>
            <w:tcW w:w="1304" w:type="dxa"/>
          </w:tcPr>
          <w:p w:rsidR="000D1BC8" w:rsidRPr="00A20A89" w:rsidRDefault="000D1BC8" w:rsidP="000D1BC8">
            <w:pPr>
              <w:spacing w:before="60" w:after="60"/>
              <w:jc w:val="both"/>
              <w:rPr>
                <w:sz w:val="20"/>
                <w:szCs w:val="20"/>
              </w:rPr>
            </w:pPr>
            <w:r w:rsidRPr="00A20A89">
              <w:rPr>
                <w:sz w:val="20"/>
                <w:szCs w:val="20"/>
              </w:rPr>
              <w:t>3.6.1</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5</w:t>
            </w:r>
          </w:p>
        </w:tc>
        <w:tc>
          <w:tcPr>
            <w:tcW w:w="7880" w:type="dxa"/>
            <w:shd w:val="clear" w:color="auto" w:fill="auto"/>
          </w:tcPr>
          <w:p w:rsidR="002058A1" w:rsidRPr="00A20A89" w:rsidRDefault="002058A1" w:rsidP="002058A1">
            <w:pPr>
              <w:spacing w:before="60" w:after="60"/>
              <w:rPr>
                <w:sz w:val="20"/>
                <w:szCs w:val="20"/>
              </w:rPr>
            </w:pPr>
            <w:r w:rsidRPr="00A20A89">
              <w:rPr>
                <w:sz w:val="20"/>
                <w:szCs w:val="20"/>
              </w:rPr>
              <w:t>Площадки для занятий спортом</w:t>
            </w:r>
          </w:p>
        </w:tc>
        <w:tc>
          <w:tcPr>
            <w:tcW w:w="1304" w:type="dxa"/>
          </w:tcPr>
          <w:p w:rsidR="002058A1" w:rsidRPr="00A20A89" w:rsidRDefault="002058A1" w:rsidP="002058A1">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0D1BC8" w:rsidRPr="00A20A89" w:rsidRDefault="002058A1" w:rsidP="000D1BC8">
            <w:pPr>
              <w:spacing w:before="60" w:after="60"/>
              <w:jc w:val="both"/>
              <w:rPr>
                <w:sz w:val="20"/>
                <w:szCs w:val="20"/>
              </w:rPr>
            </w:pPr>
            <w:r w:rsidRPr="00A20A89">
              <w:rPr>
                <w:sz w:val="20"/>
                <w:szCs w:val="20"/>
              </w:rPr>
              <w:t>6</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1</w:t>
            </w:r>
          </w:p>
        </w:tc>
        <w:tc>
          <w:tcPr>
            <w:tcW w:w="7880" w:type="dxa"/>
            <w:shd w:val="clear" w:color="auto" w:fill="auto"/>
          </w:tcPr>
          <w:p w:rsidR="002058A1" w:rsidRPr="00A20A89" w:rsidRDefault="002058A1" w:rsidP="002058A1">
            <w:pPr>
              <w:spacing w:before="60" w:after="60"/>
              <w:rPr>
                <w:sz w:val="20"/>
                <w:szCs w:val="20"/>
              </w:rPr>
            </w:pPr>
            <w:r w:rsidRPr="00A20A89">
              <w:rPr>
                <w:sz w:val="20"/>
                <w:szCs w:val="20"/>
              </w:rPr>
              <w:t>Бытовое обслуживание</w:t>
            </w:r>
          </w:p>
        </w:tc>
        <w:tc>
          <w:tcPr>
            <w:tcW w:w="1304" w:type="dxa"/>
          </w:tcPr>
          <w:p w:rsidR="002058A1" w:rsidRPr="00A20A89" w:rsidRDefault="002058A1" w:rsidP="002058A1">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2</w:t>
            </w:r>
          </w:p>
        </w:tc>
        <w:tc>
          <w:tcPr>
            <w:tcW w:w="7880" w:type="dxa"/>
            <w:shd w:val="clear" w:color="auto" w:fill="auto"/>
          </w:tcPr>
          <w:p w:rsidR="002058A1" w:rsidRPr="00A20A89" w:rsidRDefault="002058A1" w:rsidP="002058A1">
            <w:pPr>
              <w:spacing w:before="60" w:after="60"/>
              <w:rPr>
                <w:sz w:val="20"/>
                <w:szCs w:val="20"/>
              </w:rPr>
            </w:pPr>
            <w:r w:rsidRPr="00A20A89">
              <w:rPr>
                <w:sz w:val="20"/>
                <w:szCs w:val="20"/>
              </w:rPr>
              <w:t>Парки культуры и отдыха</w:t>
            </w:r>
          </w:p>
        </w:tc>
        <w:tc>
          <w:tcPr>
            <w:tcW w:w="1304" w:type="dxa"/>
          </w:tcPr>
          <w:p w:rsidR="002058A1" w:rsidRPr="00A20A89" w:rsidRDefault="002058A1" w:rsidP="002058A1">
            <w:pPr>
              <w:spacing w:before="60" w:after="60"/>
              <w:jc w:val="both"/>
              <w:rPr>
                <w:sz w:val="20"/>
                <w:szCs w:val="20"/>
              </w:rPr>
            </w:pPr>
            <w:r w:rsidRPr="00A20A89">
              <w:rPr>
                <w:sz w:val="20"/>
                <w:szCs w:val="20"/>
              </w:rPr>
              <w:t>3.6.2</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3</w:t>
            </w:r>
          </w:p>
        </w:tc>
        <w:tc>
          <w:tcPr>
            <w:tcW w:w="7880" w:type="dxa"/>
            <w:shd w:val="clear" w:color="auto" w:fill="auto"/>
          </w:tcPr>
          <w:p w:rsidR="002058A1" w:rsidRPr="00A20A89" w:rsidRDefault="002058A1" w:rsidP="002058A1">
            <w:pPr>
              <w:spacing w:before="60" w:after="60"/>
              <w:rPr>
                <w:sz w:val="20"/>
                <w:szCs w:val="20"/>
              </w:rPr>
            </w:pPr>
            <w:r w:rsidRPr="00A20A89">
              <w:rPr>
                <w:sz w:val="20"/>
                <w:szCs w:val="20"/>
              </w:rPr>
              <w:t>Осуществление религиозных обрядов</w:t>
            </w:r>
          </w:p>
        </w:tc>
        <w:tc>
          <w:tcPr>
            <w:tcW w:w="1304" w:type="dxa"/>
          </w:tcPr>
          <w:p w:rsidR="002058A1" w:rsidRPr="00A20A89" w:rsidRDefault="002058A1" w:rsidP="002058A1">
            <w:pPr>
              <w:spacing w:before="60" w:after="60"/>
              <w:jc w:val="both"/>
              <w:rPr>
                <w:sz w:val="20"/>
                <w:szCs w:val="20"/>
              </w:rPr>
            </w:pPr>
            <w:r w:rsidRPr="00A20A89">
              <w:rPr>
                <w:sz w:val="20"/>
                <w:szCs w:val="20"/>
              </w:rPr>
              <w:t>3.7.1</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4</w:t>
            </w:r>
          </w:p>
        </w:tc>
        <w:tc>
          <w:tcPr>
            <w:tcW w:w="7880" w:type="dxa"/>
            <w:shd w:val="clear" w:color="auto" w:fill="auto"/>
          </w:tcPr>
          <w:p w:rsidR="002058A1" w:rsidRPr="00A20A89" w:rsidRDefault="002058A1" w:rsidP="002058A1">
            <w:pPr>
              <w:spacing w:before="60" w:after="60"/>
              <w:rPr>
                <w:sz w:val="20"/>
                <w:szCs w:val="20"/>
              </w:rPr>
            </w:pPr>
            <w:r w:rsidRPr="00A20A89">
              <w:rPr>
                <w:sz w:val="20"/>
                <w:szCs w:val="20"/>
              </w:rPr>
              <w:t>Проведение научных исследований</w:t>
            </w:r>
          </w:p>
        </w:tc>
        <w:tc>
          <w:tcPr>
            <w:tcW w:w="1304" w:type="dxa"/>
          </w:tcPr>
          <w:p w:rsidR="002058A1" w:rsidRPr="00A20A89" w:rsidRDefault="002058A1" w:rsidP="002058A1">
            <w:pPr>
              <w:spacing w:before="60" w:after="60"/>
              <w:jc w:val="both"/>
              <w:rPr>
                <w:sz w:val="20"/>
                <w:szCs w:val="20"/>
              </w:rPr>
            </w:pPr>
            <w:r w:rsidRPr="00A20A89">
              <w:rPr>
                <w:sz w:val="20"/>
                <w:szCs w:val="20"/>
              </w:rPr>
              <w:t>3.9.2</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5</w:t>
            </w:r>
          </w:p>
        </w:tc>
        <w:tc>
          <w:tcPr>
            <w:tcW w:w="7880" w:type="dxa"/>
            <w:shd w:val="clear" w:color="auto" w:fill="auto"/>
          </w:tcPr>
          <w:p w:rsidR="002058A1" w:rsidRPr="00A20A89" w:rsidRDefault="002058A1" w:rsidP="002058A1">
            <w:pPr>
              <w:spacing w:before="60" w:after="60"/>
              <w:rPr>
                <w:sz w:val="20"/>
                <w:szCs w:val="20"/>
              </w:rPr>
            </w:pPr>
            <w:r w:rsidRPr="00A20A89">
              <w:rPr>
                <w:sz w:val="20"/>
                <w:szCs w:val="20"/>
              </w:rPr>
              <w:t>Магазины</w:t>
            </w:r>
          </w:p>
        </w:tc>
        <w:tc>
          <w:tcPr>
            <w:tcW w:w="1304" w:type="dxa"/>
          </w:tcPr>
          <w:p w:rsidR="002058A1" w:rsidRPr="00A20A89" w:rsidRDefault="002058A1" w:rsidP="002058A1">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0D1BC8" w:rsidRPr="00A20A89" w:rsidRDefault="002058A1"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Гостиничное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4.7</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1</w:t>
            </w:r>
          </w:p>
        </w:tc>
        <w:tc>
          <w:tcPr>
            <w:tcW w:w="7880" w:type="dxa"/>
            <w:shd w:val="clear" w:color="auto" w:fill="auto"/>
          </w:tcPr>
          <w:p w:rsidR="002058A1" w:rsidRPr="00A20A89" w:rsidRDefault="002058A1" w:rsidP="002058A1">
            <w:pPr>
              <w:spacing w:before="60" w:after="60"/>
              <w:jc w:val="both"/>
              <w:rPr>
                <w:sz w:val="20"/>
                <w:szCs w:val="20"/>
              </w:rPr>
            </w:pPr>
            <w:r w:rsidRPr="00A20A89">
              <w:rPr>
                <w:sz w:val="20"/>
                <w:szCs w:val="20"/>
              </w:rPr>
              <w:t>Хранение автотранспорта</w:t>
            </w:r>
          </w:p>
        </w:tc>
        <w:tc>
          <w:tcPr>
            <w:tcW w:w="1304" w:type="dxa"/>
          </w:tcPr>
          <w:p w:rsidR="002058A1" w:rsidRPr="00A20A89" w:rsidRDefault="002058A1" w:rsidP="002058A1">
            <w:pPr>
              <w:spacing w:before="60" w:after="60"/>
              <w:jc w:val="both"/>
              <w:rPr>
                <w:sz w:val="20"/>
                <w:szCs w:val="20"/>
              </w:rPr>
            </w:pPr>
            <w:r w:rsidRPr="00A20A89">
              <w:rPr>
                <w:sz w:val="20"/>
                <w:szCs w:val="20"/>
              </w:rPr>
              <w:t>2.7.1</w:t>
            </w:r>
          </w:p>
        </w:tc>
      </w:tr>
      <w:tr w:rsidR="00E17A9A" w:rsidRPr="00A20A89" w:rsidTr="000D1BC8">
        <w:trPr>
          <w:trHeight w:val="340"/>
        </w:trPr>
        <w:tc>
          <w:tcPr>
            <w:tcW w:w="737" w:type="dxa"/>
            <w:shd w:val="clear" w:color="auto" w:fill="auto"/>
          </w:tcPr>
          <w:p w:rsidR="000D1BC8" w:rsidRPr="00A20A89" w:rsidRDefault="002058A1"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0D1BC8" w:rsidRPr="00A20A89" w:rsidRDefault="002058A1"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Общественное управление</w:t>
            </w:r>
          </w:p>
        </w:tc>
        <w:tc>
          <w:tcPr>
            <w:tcW w:w="1304" w:type="dxa"/>
          </w:tcPr>
          <w:p w:rsidR="000D1BC8" w:rsidRPr="00A20A89" w:rsidRDefault="000D1BC8" w:rsidP="000D1BC8">
            <w:pPr>
              <w:spacing w:before="60" w:after="60"/>
              <w:jc w:val="both"/>
              <w:rPr>
                <w:sz w:val="20"/>
                <w:szCs w:val="20"/>
              </w:rPr>
            </w:pPr>
            <w:r w:rsidRPr="00A20A89">
              <w:rPr>
                <w:sz w:val="20"/>
                <w:szCs w:val="20"/>
              </w:rPr>
              <w:t>3.8</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4</w:t>
            </w:r>
          </w:p>
        </w:tc>
        <w:tc>
          <w:tcPr>
            <w:tcW w:w="7880" w:type="dxa"/>
            <w:shd w:val="clear" w:color="auto" w:fill="auto"/>
          </w:tcPr>
          <w:p w:rsidR="002058A1" w:rsidRPr="00A20A89" w:rsidRDefault="002058A1" w:rsidP="002058A1">
            <w:pPr>
              <w:spacing w:before="60" w:after="60"/>
              <w:rPr>
                <w:sz w:val="20"/>
                <w:szCs w:val="20"/>
              </w:rPr>
            </w:pPr>
            <w:r w:rsidRPr="00A20A89">
              <w:rPr>
                <w:sz w:val="20"/>
                <w:szCs w:val="20"/>
              </w:rPr>
              <w:t>Общественное питание</w:t>
            </w:r>
          </w:p>
        </w:tc>
        <w:tc>
          <w:tcPr>
            <w:tcW w:w="1304" w:type="dxa"/>
          </w:tcPr>
          <w:p w:rsidR="002058A1" w:rsidRPr="00A20A89" w:rsidRDefault="002058A1" w:rsidP="002058A1">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2058A1" w:rsidRPr="00A20A89" w:rsidRDefault="002058A1" w:rsidP="002058A1">
            <w:pPr>
              <w:spacing w:before="60" w:after="60"/>
              <w:jc w:val="both"/>
              <w:rPr>
                <w:sz w:val="20"/>
                <w:szCs w:val="20"/>
              </w:rPr>
            </w:pPr>
            <w:r w:rsidRPr="00A20A89">
              <w:rPr>
                <w:sz w:val="20"/>
                <w:szCs w:val="20"/>
              </w:rPr>
              <w:t>5</w:t>
            </w:r>
          </w:p>
        </w:tc>
        <w:tc>
          <w:tcPr>
            <w:tcW w:w="7880" w:type="dxa"/>
            <w:shd w:val="clear" w:color="auto" w:fill="auto"/>
          </w:tcPr>
          <w:p w:rsidR="002058A1" w:rsidRPr="00A20A89" w:rsidRDefault="002058A1" w:rsidP="002058A1">
            <w:pPr>
              <w:spacing w:before="60" w:after="60"/>
              <w:jc w:val="both"/>
              <w:rPr>
                <w:sz w:val="20"/>
                <w:szCs w:val="20"/>
              </w:rPr>
            </w:pPr>
            <w:r w:rsidRPr="00A20A89">
              <w:rPr>
                <w:sz w:val="20"/>
                <w:szCs w:val="20"/>
              </w:rPr>
              <w:t>Служебные гаражи</w:t>
            </w:r>
          </w:p>
        </w:tc>
        <w:tc>
          <w:tcPr>
            <w:tcW w:w="1304" w:type="dxa"/>
          </w:tcPr>
          <w:p w:rsidR="002058A1" w:rsidRPr="00A20A89" w:rsidRDefault="002058A1" w:rsidP="002058A1">
            <w:pPr>
              <w:spacing w:before="60" w:after="60"/>
              <w:jc w:val="both"/>
              <w:rPr>
                <w:sz w:val="20"/>
                <w:szCs w:val="20"/>
              </w:rPr>
            </w:pPr>
            <w:r w:rsidRPr="00A20A89">
              <w:rPr>
                <w:sz w:val="20"/>
                <w:szCs w:val="20"/>
              </w:rPr>
              <w:t>4.9</w:t>
            </w:r>
          </w:p>
        </w:tc>
      </w:tr>
      <w:tr w:rsidR="00E17A9A" w:rsidRPr="00A20A89" w:rsidTr="000D1BC8">
        <w:trPr>
          <w:trHeight w:val="340"/>
        </w:trPr>
        <w:tc>
          <w:tcPr>
            <w:tcW w:w="737" w:type="dxa"/>
            <w:shd w:val="clear" w:color="auto" w:fill="auto"/>
          </w:tcPr>
          <w:p w:rsidR="000D1BC8" w:rsidRPr="00A20A89" w:rsidRDefault="00551E5F"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спортивно-зрелищных мероприятий</w:t>
            </w:r>
          </w:p>
        </w:tc>
        <w:tc>
          <w:tcPr>
            <w:tcW w:w="1304" w:type="dxa"/>
          </w:tcPr>
          <w:p w:rsidR="000D1BC8" w:rsidRPr="00A20A89" w:rsidRDefault="000D1BC8" w:rsidP="000D1BC8">
            <w:pPr>
              <w:spacing w:before="60" w:after="60"/>
              <w:jc w:val="both"/>
              <w:rPr>
                <w:sz w:val="20"/>
                <w:szCs w:val="20"/>
              </w:rPr>
            </w:pPr>
            <w:r w:rsidRPr="00A20A89">
              <w:rPr>
                <w:sz w:val="20"/>
                <w:szCs w:val="20"/>
              </w:rPr>
              <w:t>5.1.1</w:t>
            </w:r>
          </w:p>
        </w:tc>
      </w:tr>
      <w:tr w:rsidR="00E17A9A" w:rsidRPr="00A20A89" w:rsidTr="000D1BC8">
        <w:trPr>
          <w:trHeight w:val="340"/>
        </w:trPr>
        <w:tc>
          <w:tcPr>
            <w:tcW w:w="737" w:type="dxa"/>
            <w:shd w:val="clear" w:color="auto" w:fill="auto"/>
          </w:tcPr>
          <w:p w:rsidR="000D1BC8" w:rsidRPr="00A20A89" w:rsidRDefault="00551E5F" w:rsidP="000D1BC8">
            <w:pPr>
              <w:spacing w:before="60" w:after="60"/>
              <w:jc w:val="both"/>
              <w:rPr>
                <w:sz w:val="20"/>
                <w:szCs w:val="20"/>
              </w:rPr>
            </w:pPr>
            <w:r w:rsidRPr="00A20A89">
              <w:rPr>
                <w:sz w:val="20"/>
                <w:szCs w:val="20"/>
              </w:rPr>
              <w:t>7</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занятий спортом в помещениях</w:t>
            </w:r>
          </w:p>
        </w:tc>
        <w:tc>
          <w:tcPr>
            <w:tcW w:w="1304" w:type="dxa"/>
          </w:tcPr>
          <w:p w:rsidR="000D1BC8" w:rsidRPr="00A20A89" w:rsidRDefault="000D1BC8" w:rsidP="000D1BC8">
            <w:pPr>
              <w:spacing w:before="60" w:after="60"/>
              <w:jc w:val="both"/>
              <w:rPr>
                <w:sz w:val="20"/>
                <w:szCs w:val="20"/>
              </w:rPr>
            </w:pPr>
            <w:r w:rsidRPr="00A20A89">
              <w:rPr>
                <w:sz w:val="20"/>
                <w:szCs w:val="20"/>
              </w:rPr>
              <w:t>5.1.2</w:t>
            </w:r>
          </w:p>
        </w:tc>
      </w:tr>
      <w:tr w:rsidR="00E17A9A" w:rsidRPr="00A20A89" w:rsidTr="000D1BC8">
        <w:trPr>
          <w:trHeight w:val="340"/>
        </w:trPr>
        <w:tc>
          <w:tcPr>
            <w:tcW w:w="737" w:type="dxa"/>
            <w:shd w:val="clear" w:color="auto" w:fill="auto"/>
          </w:tcPr>
          <w:p w:rsidR="00551E5F" w:rsidRPr="00A20A89" w:rsidRDefault="00551E5F" w:rsidP="00551E5F">
            <w:pPr>
              <w:spacing w:before="60" w:after="60"/>
              <w:jc w:val="both"/>
              <w:rPr>
                <w:sz w:val="20"/>
                <w:szCs w:val="20"/>
              </w:rPr>
            </w:pPr>
            <w:r w:rsidRPr="00A20A89">
              <w:rPr>
                <w:sz w:val="20"/>
                <w:szCs w:val="20"/>
              </w:rPr>
              <w:t>8</w:t>
            </w:r>
          </w:p>
        </w:tc>
        <w:tc>
          <w:tcPr>
            <w:tcW w:w="7880" w:type="dxa"/>
            <w:shd w:val="clear" w:color="auto" w:fill="auto"/>
          </w:tcPr>
          <w:p w:rsidR="00551E5F" w:rsidRPr="00A20A89" w:rsidRDefault="00551E5F" w:rsidP="00551E5F">
            <w:pPr>
              <w:spacing w:before="60" w:after="60"/>
              <w:rPr>
                <w:sz w:val="20"/>
                <w:szCs w:val="20"/>
              </w:rPr>
            </w:pPr>
            <w:r w:rsidRPr="00A20A89">
              <w:rPr>
                <w:sz w:val="20"/>
                <w:szCs w:val="20"/>
              </w:rPr>
              <w:t>Оборудованные площадки для занятий спортом</w:t>
            </w:r>
          </w:p>
        </w:tc>
        <w:tc>
          <w:tcPr>
            <w:tcW w:w="1304" w:type="dxa"/>
          </w:tcPr>
          <w:p w:rsidR="00551E5F" w:rsidRPr="00A20A89" w:rsidRDefault="00551E5F" w:rsidP="00551E5F">
            <w:pPr>
              <w:spacing w:before="60" w:after="60"/>
              <w:jc w:val="both"/>
              <w:rPr>
                <w:sz w:val="20"/>
                <w:szCs w:val="20"/>
              </w:rPr>
            </w:pPr>
            <w:r w:rsidRPr="00A20A89">
              <w:rPr>
                <w:sz w:val="20"/>
                <w:szCs w:val="20"/>
              </w:rPr>
              <w:t>5.1.4</w:t>
            </w:r>
          </w:p>
        </w:tc>
      </w:tr>
      <w:tr w:rsidR="000D1BC8" w:rsidRPr="00A20A89" w:rsidTr="000D1BC8">
        <w:trPr>
          <w:trHeight w:val="340"/>
        </w:trPr>
        <w:tc>
          <w:tcPr>
            <w:tcW w:w="737" w:type="dxa"/>
            <w:shd w:val="clear" w:color="auto" w:fill="auto"/>
          </w:tcPr>
          <w:p w:rsidR="000D1BC8" w:rsidRPr="00A20A89" w:rsidRDefault="002058A1" w:rsidP="000D1BC8">
            <w:pPr>
              <w:spacing w:before="60" w:after="60"/>
              <w:jc w:val="both"/>
              <w:rPr>
                <w:sz w:val="20"/>
                <w:szCs w:val="20"/>
              </w:rPr>
            </w:pPr>
            <w:r w:rsidRPr="00A20A89">
              <w:rPr>
                <w:sz w:val="20"/>
                <w:szCs w:val="20"/>
              </w:rPr>
              <w:t>9</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28"/>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D04F0D">
        <w:trPr>
          <w:cantSplit/>
          <w:trHeight w:val="3572"/>
        </w:trPr>
        <w:tc>
          <w:tcPr>
            <w:tcW w:w="1531" w:type="dxa"/>
            <w:textDirection w:val="btLr"/>
            <w:vAlign w:val="center"/>
          </w:tcPr>
          <w:p w:rsidR="00D04F0D" w:rsidRPr="00A20A89" w:rsidRDefault="00D04F0D" w:rsidP="00D04F0D">
            <w:pPr>
              <w:spacing w:line="204" w:lineRule="auto"/>
              <w:jc w:val="center"/>
              <w:rPr>
                <w:sz w:val="20"/>
                <w:szCs w:val="20"/>
              </w:rPr>
            </w:pPr>
            <w:r w:rsidRPr="00A20A89">
              <w:rPr>
                <w:sz w:val="20"/>
                <w:szCs w:val="20"/>
              </w:rPr>
              <w:t>Наименование</w:t>
            </w:r>
          </w:p>
        </w:tc>
        <w:tc>
          <w:tcPr>
            <w:tcW w:w="838" w:type="dxa"/>
            <w:textDirection w:val="btLr"/>
            <w:vAlign w:val="center"/>
          </w:tcPr>
          <w:p w:rsidR="00D04F0D" w:rsidRPr="00A20A89" w:rsidRDefault="00D04F0D" w:rsidP="00D04F0D">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D04F0D" w:rsidRPr="00A20A89" w:rsidRDefault="00D04F0D" w:rsidP="00D04F0D">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D04F0D" w:rsidRPr="00A20A89" w:rsidRDefault="00D04F0D" w:rsidP="00D04F0D">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D04F0D" w:rsidRPr="00A20A89" w:rsidRDefault="00D04F0D" w:rsidP="00D04F0D">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D04F0D" w:rsidRPr="00A20A89" w:rsidRDefault="00D04F0D" w:rsidP="00D04F0D">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D04F0D" w:rsidRPr="00A20A89" w:rsidRDefault="00D04F0D" w:rsidP="00D04F0D">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D04F0D" w:rsidRPr="00A20A89" w:rsidRDefault="00D04F0D" w:rsidP="00D04F0D">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D04F0D" w:rsidRPr="00A20A89" w:rsidRDefault="00D04F0D" w:rsidP="00D04F0D">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D04F0D" w:rsidRPr="00A20A89" w:rsidRDefault="00D04F0D" w:rsidP="00D04F0D">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D04F0D" w:rsidRPr="00A20A89" w:rsidRDefault="00D04F0D" w:rsidP="00D04F0D">
            <w:pPr>
              <w:spacing w:line="204" w:lineRule="auto"/>
              <w:jc w:val="center"/>
              <w:rPr>
                <w:sz w:val="20"/>
                <w:szCs w:val="20"/>
              </w:rPr>
            </w:pPr>
            <w:r w:rsidRPr="00A20A89">
              <w:rPr>
                <w:sz w:val="20"/>
                <w:szCs w:val="20"/>
              </w:rPr>
              <w:t>Предельное количество этажей</w:t>
            </w:r>
          </w:p>
        </w:tc>
      </w:tr>
      <w:tr w:rsidR="00D04F0D" w:rsidRPr="00A20A89" w:rsidTr="00D04F0D">
        <w:trPr>
          <w:trHeight w:val="1051"/>
        </w:trPr>
        <w:tc>
          <w:tcPr>
            <w:tcW w:w="1531" w:type="dxa"/>
          </w:tcPr>
          <w:p w:rsidR="00D04F0D" w:rsidRPr="00A20A89" w:rsidRDefault="00D04F0D" w:rsidP="000D1BC8">
            <w:pPr>
              <w:jc w:val="both"/>
              <w:rPr>
                <w:sz w:val="20"/>
                <w:szCs w:val="20"/>
              </w:rPr>
            </w:pPr>
            <w:r w:rsidRPr="00A20A89">
              <w:rPr>
                <w:sz w:val="20"/>
                <w:szCs w:val="20"/>
              </w:rPr>
              <w:t>Общественные</w:t>
            </w:r>
          </w:p>
          <w:p w:rsidR="00D04F0D" w:rsidRPr="00A20A89" w:rsidRDefault="00D04F0D" w:rsidP="000D1BC8">
            <w:pPr>
              <w:jc w:val="both"/>
              <w:rPr>
                <w:sz w:val="20"/>
                <w:szCs w:val="20"/>
              </w:rPr>
            </w:pPr>
            <w:r w:rsidRPr="00A20A89">
              <w:rPr>
                <w:sz w:val="20"/>
                <w:szCs w:val="20"/>
              </w:rPr>
              <w:t>объекты</w:t>
            </w:r>
          </w:p>
        </w:tc>
        <w:tc>
          <w:tcPr>
            <w:tcW w:w="838" w:type="dxa"/>
          </w:tcPr>
          <w:p w:rsidR="00D04F0D" w:rsidRPr="00A20A89" w:rsidRDefault="00D04F0D" w:rsidP="000D1BC8">
            <w:pPr>
              <w:jc w:val="center"/>
              <w:rPr>
                <w:sz w:val="20"/>
                <w:szCs w:val="20"/>
              </w:rPr>
            </w:pPr>
            <w:r w:rsidRPr="00A20A89">
              <w:rPr>
                <w:sz w:val="20"/>
                <w:szCs w:val="20"/>
              </w:rPr>
              <w:t>0,10</w:t>
            </w:r>
          </w:p>
        </w:tc>
        <w:tc>
          <w:tcPr>
            <w:tcW w:w="839" w:type="dxa"/>
          </w:tcPr>
          <w:p w:rsidR="00D04F0D" w:rsidRPr="00A20A89" w:rsidRDefault="00D04F0D" w:rsidP="000D1BC8">
            <w:pPr>
              <w:jc w:val="center"/>
              <w:rPr>
                <w:sz w:val="20"/>
                <w:szCs w:val="20"/>
              </w:rPr>
            </w:pPr>
            <w:r w:rsidRPr="00A20A89">
              <w:rPr>
                <w:sz w:val="20"/>
                <w:szCs w:val="20"/>
              </w:rPr>
              <w:t>Не подлежит установлению</w:t>
            </w:r>
          </w:p>
        </w:tc>
        <w:tc>
          <w:tcPr>
            <w:tcW w:w="838" w:type="dxa"/>
          </w:tcPr>
          <w:p w:rsidR="00D04F0D" w:rsidRPr="00A20A89" w:rsidRDefault="00D04F0D" w:rsidP="000D1BC8">
            <w:pPr>
              <w:jc w:val="center"/>
              <w:rPr>
                <w:sz w:val="20"/>
                <w:szCs w:val="20"/>
              </w:rPr>
            </w:pPr>
            <w:r w:rsidRPr="00A20A89">
              <w:rPr>
                <w:sz w:val="20"/>
                <w:szCs w:val="20"/>
              </w:rPr>
              <w:t>30</w:t>
            </w:r>
          </w:p>
        </w:tc>
        <w:tc>
          <w:tcPr>
            <w:tcW w:w="839" w:type="dxa"/>
          </w:tcPr>
          <w:p w:rsidR="00D04F0D" w:rsidRPr="00A20A89" w:rsidRDefault="00D04F0D" w:rsidP="000D1BC8">
            <w:pPr>
              <w:jc w:val="center"/>
              <w:rPr>
                <w:sz w:val="20"/>
                <w:szCs w:val="20"/>
              </w:rPr>
            </w:pPr>
            <w:r w:rsidRPr="00A20A89">
              <w:rPr>
                <w:sz w:val="20"/>
                <w:szCs w:val="20"/>
              </w:rPr>
              <w:t>26</w:t>
            </w:r>
          </w:p>
        </w:tc>
        <w:tc>
          <w:tcPr>
            <w:tcW w:w="839" w:type="dxa"/>
          </w:tcPr>
          <w:p w:rsidR="00D04F0D" w:rsidRPr="00A20A89" w:rsidRDefault="00D04F0D" w:rsidP="000D1BC8">
            <w:pPr>
              <w:jc w:val="center"/>
              <w:rPr>
                <w:sz w:val="20"/>
                <w:szCs w:val="20"/>
              </w:rPr>
            </w:pPr>
            <w:r w:rsidRPr="00A20A89">
              <w:rPr>
                <w:sz w:val="20"/>
                <w:szCs w:val="20"/>
              </w:rPr>
              <w:t>70</w:t>
            </w:r>
          </w:p>
        </w:tc>
        <w:tc>
          <w:tcPr>
            <w:tcW w:w="838" w:type="dxa"/>
          </w:tcPr>
          <w:p w:rsidR="00D04F0D" w:rsidRPr="00A20A89" w:rsidRDefault="00D04F0D" w:rsidP="000D1BC8">
            <w:pPr>
              <w:jc w:val="center"/>
              <w:rPr>
                <w:sz w:val="20"/>
                <w:szCs w:val="20"/>
              </w:rPr>
            </w:pPr>
            <w:r w:rsidRPr="00A20A89">
              <w:rPr>
                <w:sz w:val="20"/>
                <w:szCs w:val="20"/>
              </w:rPr>
              <w:t>20</w:t>
            </w:r>
          </w:p>
        </w:tc>
        <w:tc>
          <w:tcPr>
            <w:tcW w:w="839" w:type="dxa"/>
          </w:tcPr>
          <w:p w:rsidR="00D04F0D" w:rsidRPr="00A20A89" w:rsidRDefault="00D04F0D" w:rsidP="000D1BC8">
            <w:pPr>
              <w:jc w:val="center"/>
              <w:rPr>
                <w:sz w:val="20"/>
                <w:szCs w:val="20"/>
              </w:rPr>
            </w:pPr>
            <w:r w:rsidRPr="00A20A89">
              <w:rPr>
                <w:sz w:val="20"/>
                <w:szCs w:val="20"/>
              </w:rPr>
              <w:t>1,6</w:t>
            </w:r>
          </w:p>
        </w:tc>
        <w:tc>
          <w:tcPr>
            <w:tcW w:w="838" w:type="dxa"/>
          </w:tcPr>
          <w:p w:rsidR="00D04F0D" w:rsidRPr="00A20A89" w:rsidRDefault="00D04F0D" w:rsidP="000D1BC8">
            <w:pPr>
              <w:jc w:val="center"/>
              <w:rPr>
                <w:sz w:val="20"/>
                <w:szCs w:val="20"/>
              </w:rPr>
            </w:pPr>
            <w:r w:rsidRPr="00A20A89">
              <w:rPr>
                <w:sz w:val="20"/>
                <w:szCs w:val="20"/>
              </w:rPr>
              <w:t>1</w:t>
            </w:r>
          </w:p>
        </w:tc>
        <w:tc>
          <w:tcPr>
            <w:tcW w:w="839" w:type="dxa"/>
          </w:tcPr>
          <w:p w:rsidR="00D04F0D" w:rsidRPr="00A20A89" w:rsidRDefault="00D04F0D" w:rsidP="000D1BC8">
            <w:pPr>
              <w:jc w:val="center"/>
              <w:rPr>
                <w:sz w:val="20"/>
                <w:szCs w:val="20"/>
              </w:rPr>
            </w:pPr>
            <w:r w:rsidRPr="00A20A89">
              <w:rPr>
                <w:sz w:val="20"/>
                <w:szCs w:val="20"/>
              </w:rPr>
              <w:t>3</w:t>
            </w:r>
          </w:p>
        </w:tc>
        <w:tc>
          <w:tcPr>
            <w:tcW w:w="839" w:type="dxa"/>
          </w:tcPr>
          <w:p w:rsidR="00D04F0D" w:rsidRPr="00A20A89" w:rsidRDefault="00D04F0D" w:rsidP="000D1BC8">
            <w:pPr>
              <w:jc w:val="center"/>
              <w:rPr>
                <w:sz w:val="20"/>
                <w:szCs w:val="20"/>
              </w:rPr>
            </w:pPr>
            <w:r w:rsidRPr="00A20A89">
              <w:rPr>
                <w:sz w:val="20"/>
                <w:szCs w:val="20"/>
              </w:rPr>
              <w:t>6</w:t>
            </w:r>
          </w:p>
        </w:tc>
      </w:tr>
    </w:tbl>
    <w:p w:rsidR="000D1BC8" w:rsidRPr="00A20A89" w:rsidRDefault="000D1BC8" w:rsidP="000D1BC8">
      <w:pPr>
        <w:pStyle w:val="G7"/>
        <w:tabs>
          <w:tab w:val="left" w:pos="993"/>
          <w:tab w:val="left" w:pos="1134"/>
        </w:tabs>
        <w:ind w:firstLine="680"/>
        <w:rPr>
          <w:szCs w:val="22"/>
        </w:rPr>
      </w:pPr>
    </w:p>
    <w:p w:rsidR="000D1BC8" w:rsidRPr="00A20A89" w:rsidRDefault="000D1BC8" w:rsidP="004044F8">
      <w:pPr>
        <w:widowControl w:val="0"/>
        <w:numPr>
          <w:ilvl w:val="1"/>
          <w:numId w:val="120"/>
        </w:numPr>
        <w:tabs>
          <w:tab w:val="left" w:pos="1134"/>
        </w:tabs>
        <w:autoSpaceDE w:val="0"/>
        <w:autoSpaceDN w:val="0"/>
        <w:adjustRightInd w:val="0"/>
        <w:ind w:left="0" w:firstLine="680"/>
        <w:jc w:val="both"/>
      </w:pPr>
      <w:r w:rsidRPr="00A20A89">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0D1BC8" w:rsidRPr="00A20A89" w:rsidRDefault="000D1BC8" w:rsidP="004044F8">
      <w:pPr>
        <w:widowControl w:val="0"/>
        <w:numPr>
          <w:ilvl w:val="1"/>
          <w:numId w:val="120"/>
        </w:numPr>
        <w:tabs>
          <w:tab w:val="left" w:pos="1134"/>
        </w:tabs>
        <w:autoSpaceDE w:val="0"/>
        <w:autoSpaceDN w:val="0"/>
        <w:adjustRightInd w:val="0"/>
        <w:ind w:left="0" w:firstLine="680"/>
        <w:jc w:val="both"/>
      </w:pPr>
      <w:r w:rsidRPr="00A20A89">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0D1BC8" w:rsidRPr="00A20A89" w:rsidRDefault="000D1BC8" w:rsidP="004044F8">
      <w:pPr>
        <w:widowControl w:val="0"/>
        <w:numPr>
          <w:ilvl w:val="1"/>
          <w:numId w:val="120"/>
        </w:numPr>
        <w:tabs>
          <w:tab w:val="left" w:pos="1134"/>
        </w:tabs>
        <w:autoSpaceDE w:val="0"/>
        <w:autoSpaceDN w:val="0"/>
        <w:adjustRightInd w:val="0"/>
        <w:ind w:left="0" w:firstLine="680"/>
        <w:jc w:val="both"/>
      </w:pPr>
      <w:r w:rsidRPr="00A20A89">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4044F8">
      <w:pPr>
        <w:widowControl w:val="0"/>
        <w:numPr>
          <w:ilvl w:val="1"/>
          <w:numId w:val="120"/>
        </w:numPr>
        <w:tabs>
          <w:tab w:val="left" w:pos="1134"/>
        </w:tabs>
        <w:autoSpaceDE w:val="0"/>
        <w:autoSpaceDN w:val="0"/>
        <w:adjustRightInd w:val="0"/>
        <w:ind w:left="0" w:firstLine="680"/>
        <w:jc w:val="both"/>
      </w:pPr>
      <w:r w:rsidRPr="00A20A89">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4044F8">
      <w:pPr>
        <w:widowControl w:val="0"/>
        <w:numPr>
          <w:ilvl w:val="1"/>
          <w:numId w:val="121"/>
        </w:numPr>
        <w:tabs>
          <w:tab w:val="left" w:pos="1134"/>
        </w:tabs>
        <w:autoSpaceDE w:val="0"/>
        <w:autoSpaceDN w:val="0"/>
        <w:adjustRightInd w:val="0"/>
        <w:ind w:left="0" w:firstLine="680"/>
        <w:jc w:val="both"/>
      </w:pPr>
      <w:r w:rsidRPr="00A20A89">
        <w:t>высота здания менее 5 этажей;</w:t>
      </w:r>
    </w:p>
    <w:p w:rsidR="000D1BC8" w:rsidRPr="00A20A89" w:rsidRDefault="000D1BC8" w:rsidP="004044F8">
      <w:pPr>
        <w:widowControl w:val="0"/>
        <w:numPr>
          <w:ilvl w:val="1"/>
          <w:numId w:val="121"/>
        </w:numPr>
        <w:tabs>
          <w:tab w:val="left" w:pos="1134"/>
        </w:tabs>
        <w:autoSpaceDE w:val="0"/>
        <w:autoSpaceDN w:val="0"/>
        <w:adjustRightInd w:val="0"/>
        <w:ind w:left="0" w:firstLine="680"/>
        <w:jc w:val="both"/>
      </w:pPr>
      <w:r w:rsidRPr="00A20A89">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4044F8">
      <w:pPr>
        <w:widowControl w:val="0"/>
        <w:numPr>
          <w:ilvl w:val="1"/>
          <w:numId w:val="121"/>
        </w:numPr>
        <w:tabs>
          <w:tab w:val="left" w:pos="1134"/>
        </w:tabs>
        <w:autoSpaceDE w:val="0"/>
        <w:autoSpaceDN w:val="0"/>
        <w:adjustRightInd w:val="0"/>
        <w:ind w:left="0" w:firstLine="680"/>
        <w:jc w:val="both"/>
      </w:pPr>
      <w:r w:rsidRPr="00A20A89">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4044F8">
      <w:pPr>
        <w:widowControl w:val="0"/>
        <w:numPr>
          <w:ilvl w:val="1"/>
          <w:numId w:val="120"/>
        </w:numPr>
        <w:tabs>
          <w:tab w:val="left" w:pos="1134"/>
        </w:tabs>
        <w:autoSpaceDE w:val="0"/>
        <w:autoSpaceDN w:val="0"/>
        <w:adjustRightInd w:val="0"/>
        <w:ind w:left="0" w:firstLine="680"/>
        <w:jc w:val="both"/>
      </w:pPr>
      <w:r w:rsidRPr="00A20A89">
        <w:t xml:space="preserve">В пределах основных фасадов зданий, имеющих входы, проезды устанавливаются шириной 5,5 м. </w:t>
      </w:r>
    </w:p>
    <w:p w:rsidR="000D1BC8" w:rsidRPr="00A20A89" w:rsidRDefault="000D1BC8" w:rsidP="004044F8">
      <w:pPr>
        <w:widowControl w:val="0"/>
        <w:numPr>
          <w:ilvl w:val="1"/>
          <w:numId w:val="120"/>
        </w:numPr>
        <w:tabs>
          <w:tab w:val="left" w:pos="1134"/>
        </w:tabs>
        <w:autoSpaceDE w:val="0"/>
        <w:autoSpaceDN w:val="0"/>
        <w:adjustRightInd w:val="0"/>
        <w:ind w:left="0" w:firstLine="680"/>
        <w:jc w:val="both"/>
      </w:pPr>
      <w:r w:rsidRPr="00A20A89">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4044F8">
      <w:pPr>
        <w:widowControl w:val="0"/>
        <w:numPr>
          <w:ilvl w:val="1"/>
          <w:numId w:val="120"/>
        </w:numPr>
        <w:tabs>
          <w:tab w:val="left" w:pos="1134"/>
        </w:tabs>
        <w:autoSpaceDE w:val="0"/>
        <w:autoSpaceDN w:val="0"/>
        <w:adjustRightInd w:val="0"/>
        <w:ind w:left="0" w:firstLine="680"/>
        <w:jc w:val="both"/>
      </w:pPr>
      <w:r w:rsidRPr="00A20A89">
        <w:t>В замкнутые и полузамкнутые дворы необходимо предусматривать проезды для пожарных автомобилей.</w:t>
      </w:r>
    </w:p>
    <w:p w:rsidR="000D1BC8" w:rsidRPr="00A20A89" w:rsidRDefault="000D1BC8" w:rsidP="004044F8">
      <w:pPr>
        <w:widowControl w:val="0"/>
        <w:numPr>
          <w:ilvl w:val="1"/>
          <w:numId w:val="120"/>
        </w:numPr>
        <w:tabs>
          <w:tab w:val="left" w:pos="1134"/>
        </w:tabs>
        <w:autoSpaceDE w:val="0"/>
        <w:autoSpaceDN w:val="0"/>
        <w:adjustRightInd w:val="0"/>
        <w:ind w:left="0" w:firstLine="680"/>
        <w:jc w:val="both"/>
      </w:pPr>
      <w:r w:rsidRPr="00A20A89">
        <w:t xml:space="preserve">Тупиковые проезды должны заканчиваться разворотными площадками размерами в плане 16×16.  </w:t>
      </w:r>
    </w:p>
    <w:p w:rsidR="000D1BC8" w:rsidRPr="00A20A89" w:rsidRDefault="000D1BC8" w:rsidP="004044F8">
      <w:pPr>
        <w:numPr>
          <w:ilvl w:val="0"/>
          <w:numId w:val="122"/>
        </w:numPr>
        <w:tabs>
          <w:tab w:val="left" w:pos="993"/>
          <w:tab w:val="left" w:pos="1134"/>
        </w:tabs>
        <w:ind w:left="0" w:firstLine="680"/>
        <w:contextualSpacing/>
        <w:jc w:val="both"/>
        <w:rPr>
          <w:iCs/>
        </w:rPr>
      </w:pPr>
      <w:r w:rsidRPr="00A20A89">
        <w:rPr>
          <w:i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4044F8">
      <w:pPr>
        <w:numPr>
          <w:ilvl w:val="1"/>
          <w:numId w:val="122"/>
        </w:numPr>
        <w:tabs>
          <w:tab w:val="left" w:pos="993"/>
          <w:tab w:val="left" w:pos="1134"/>
        </w:tabs>
        <w:ind w:left="0" w:firstLine="680"/>
        <w:contextualSpacing/>
        <w:jc w:val="both"/>
        <w:rPr>
          <w:iCs/>
        </w:rPr>
      </w:pPr>
      <w:r w:rsidRPr="00A20A89">
        <w:rPr>
          <w:iCs/>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4044F8">
      <w:pPr>
        <w:numPr>
          <w:ilvl w:val="1"/>
          <w:numId w:val="122"/>
        </w:numPr>
        <w:tabs>
          <w:tab w:val="left" w:pos="993"/>
          <w:tab w:val="left" w:pos="1134"/>
        </w:tabs>
        <w:ind w:left="0" w:firstLine="680"/>
        <w:contextualSpacing/>
        <w:jc w:val="both"/>
        <w:rPr>
          <w:iCs/>
        </w:rPr>
      </w:pPr>
      <w:r w:rsidRPr="00A20A89">
        <w:rPr>
          <w:iCs/>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50"/>
        </w:numPr>
        <w:rPr>
          <w:szCs w:val="24"/>
        </w:rPr>
      </w:pPr>
      <w:r w:rsidRPr="00A20A89">
        <w:rPr>
          <w:szCs w:val="24"/>
        </w:rPr>
        <w:t>Санитарно-защитная зона;</w:t>
      </w:r>
    </w:p>
    <w:p w:rsidR="000D1BC8" w:rsidRPr="00A20A89" w:rsidRDefault="000D1BC8" w:rsidP="004044F8">
      <w:pPr>
        <w:pStyle w:val="G7"/>
        <w:numPr>
          <w:ilvl w:val="0"/>
          <w:numId w:val="150"/>
        </w:numPr>
        <w:rPr>
          <w:szCs w:val="24"/>
        </w:rPr>
      </w:pPr>
      <w:r w:rsidRPr="00A20A89">
        <w:rPr>
          <w:szCs w:val="24"/>
        </w:rPr>
        <w:t>Водоохранная зона;</w:t>
      </w:r>
    </w:p>
    <w:p w:rsidR="000D1BC8" w:rsidRPr="00A20A89" w:rsidRDefault="000D1BC8" w:rsidP="004044F8">
      <w:pPr>
        <w:pStyle w:val="G7"/>
        <w:numPr>
          <w:ilvl w:val="0"/>
          <w:numId w:val="150"/>
        </w:numPr>
        <w:rPr>
          <w:szCs w:val="24"/>
        </w:rPr>
      </w:pPr>
      <w:r w:rsidRPr="00A20A89">
        <w:rPr>
          <w:szCs w:val="24"/>
        </w:rPr>
        <w:t>Прибрежная защитная полоса;</w:t>
      </w:r>
    </w:p>
    <w:p w:rsidR="000D1BC8" w:rsidRPr="00A20A89" w:rsidRDefault="000D1BC8" w:rsidP="004044F8">
      <w:pPr>
        <w:pStyle w:val="G7"/>
        <w:numPr>
          <w:ilvl w:val="0"/>
          <w:numId w:val="150"/>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50"/>
        </w:numPr>
        <w:rPr>
          <w:rStyle w:val="blk"/>
          <w:szCs w:val="24"/>
        </w:rPr>
      </w:pPr>
      <w:r w:rsidRPr="00A20A89">
        <w:rPr>
          <w:rStyle w:val="blk"/>
          <w:szCs w:val="24"/>
        </w:rPr>
        <w:t>Охранная зона тепловых сетей;</w:t>
      </w:r>
    </w:p>
    <w:p w:rsidR="002B39B0" w:rsidRPr="00A20A89" w:rsidRDefault="002B39B0" w:rsidP="004044F8">
      <w:pPr>
        <w:pStyle w:val="a7"/>
        <w:numPr>
          <w:ilvl w:val="0"/>
          <w:numId w:val="150"/>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4044F8">
      <w:pPr>
        <w:pStyle w:val="G7"/>
        <w:numPr>
          <w:ilvl w:val="0"/>
          <w:numId w:val="150"/>
        </w:numPr>
        <w:rPr>
          <w:szCs w:val="24"/>
        </w:rPr>
      </w:pPr>
      <w:r w:rsidRPr="00A20A89">
        <w:rPr>
          <w:szCs w:val="24"/>
        </w:rPr>
        <w:t>Зоны охраны объектов культурного наследия;</w:t>
      </w:r>
    </w:p>
    <w:p w:rsidR="000D1BC8" w:rsidRPr="00A20A89" w:rsidRDefault="000D1BC8" w:rsidP="004044F8">
      <w:pPr>
        <w:pStyle w:val="G7"/>
        <w:numPr>
          <w:ilvl w:val="0"/>
          <w:numId w:val="150"/>
        </w:numPr>
        <w:rPr>
          <w:szCs w:val="24"/>
        </w:rPr>
      </w:pPr>
      <w:r w:rsidRPr="00A20A89">
        <w:rPr>
          <w:szCs w:val="24"/>
        </w:rPr>
        <w:t xml:space="preserve">Защитная </w:t>
      </w:r>
      <w:hyperlink r:id="rId29" w:anchor="dst852" w:history="1">
        <w:r w:rsidRPr="00A20A89">
          <w:rPr>
            <w:szCs w:val="24"/>
          </w:rPr>
          <w:t>зона</w:t>
        </w:r>
      </w:hyperlink>
      <w:r w:rsidRPr="00A20A89">
        <w:rPr>
          <w:szCs w:val="24"/>
        </w:rPr>
        <w:t xml:space="preserve"> объекта культурного наследия.</w:t>
      </w:r>
    </w:p>
    <w:p w:rsidR="000D1BC8" w:rsidRPr="00A20A89" w:rsidRDefault="000D1BC8" w:rsidP="000D1BC8">
      <w:pPr>
        <w:tabs>
          <w:tab w:val="left" w:pos="993"/>
          <w:tab w:val="left" w:pos="1134"/>
        </w:tabs>
        <w:ind w:firstLine="680"/>
        <w:contextualSpacing/>
        <w:jc w:val="both"/>
        <w:rPr>
          <w:iCs/>
        </w:rPr>
      </w:pPr>
      <w:r w:rsidRPr="00A20A89">
        <w:rPr>
          <w:iCs/>
        </w:rPr>
        <w:t>6.</w:t>
      </w:r>
      <w:r w:rsidRPr="00A20A89">
        <w:rPr>
          <w:iCs/>
        </w:rPr>
        <w:tab/>
        <w:t>Иные требования к использованию земельных участков</w:t>
      </w:r>
    </w:p>
    <w:p w:rsidR="000D1BC8" w:rsidRPr="00A20A89" w:rsidRDefault="000D1BC8" w:rsidP="000D1BC8">
      <w:pPr>
        <w:tabs>
          <w:tab w:val="left" w:pos="993"/>
          <w:tab w:val="left" w:pos="1134"/>
        </w:tabs>
        <w:ind w:firstLine="680"/>
        <w:contextualSpacing/>
        <w:jc w:val="both"/>
        <w:rPr>
          <w:iCs/>
        </w:rPr>
      </w:pPr>
      <w:r w:rsidRPr="00A20A89">
        <w:rPr>
          <w:iCs/>
        </w:rPr>
        <w:t>6.1.</w:t>
      </w:r>
      <w:r w:rsidRPr="00A20A89">
        <w:rPr>
          <w:iCs/>
        </w:rPr>
        <w:tab/>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0D1BC8">
      <w:pPr>
        <w:tabs>
          <w:tab w:val="left" w:pos="993"/>
          <w:tab w:val="left" w:pos="1134"/>
        </w:tabs>
        <w:ind w:firstLine="680"/>
        <w:contextualSpacing/>
        <w:jc w:val="both"/>
        <w:rPr>
          <w:iCs/>
        </w:rPr>
      </w:pPr>
      <w:r w:rsidRPr="00A20A89">
        <w:rPr>
          <w:iCs/>
        </w:rPr>
        <w:t>6.2.</w:t>
      </w:r>
      <w:r w:rsidRPr="00A20A89">
        <w:rPr>
          <w:iCs/>
        </w:rPr>
        <w:tab/>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284100">
      <w:pPr>
        <w:pStyle w:val="G0"/>
        <w:ind w:left="0" w:firstLine="0"/>
      </w:pPr>
      <w:bookmarkStart w:id="264" w:name="_Toc15408869"/>
      <w:bookmarkStart w:id="265" w:name="_Toc15409229"/>
      <w:bookmarkStart w:id="266" w:name="_Toc73360326"/>
      <w:r w:rsidRPr="00A20A89">
        <w:t>«ОД4» - Зоны обслуживания объектов, необходимых для осуществления производственной и предпринимательской деятельности</w:t>
      </w:r>
      <w:bookmarkEnd w:id="264"/>
      <w:bookmarkEnd w:id="265"/>
      <w:bookmarkEnd w:id="266"/>
    </w:p>
    <w:p w:rsidR="000D1BC8" w:rsidRPr="00A20A89" w:rsidRDefault="000D1BC8" w:rsidP="00BD242A">
      <w:pPr>
        <w:pStyle w:val="G7"/>
        <w:numPr>
          <w:ilvl w:val="0"/>
          <w:numId w:val="29"/>
        </w:numPr>
        <w:tabs>
          <w:tab w:val="left" w:pos="993"/>
        </w:tabs>
        <w:ind w:left="0" w:firstLine="680"/>
      </w:pPr>
      <w:r w:rsidRPr="00A20A89">
        <w:t>Кодовое обозначение зоны – ОД4.</w:t>
      </w:r>
    </w:p>
    <w:p w:rsidR="000D1BC8" w:rsidRPr="00A20A89" w:rsidRDefault="000D1BC8" w:rsidP="00BD242A">
      <w:pPr>
        <w:pStyle w:val="G7"/>
        <w:numPr>
          <w:ilvl w:val="0"/>
          <w:numId w:val="29"/>
        </w:numPr>
        <w:tabs>
          <w:tab w:val="left" w:pos="993"/>
        </w:tabs>
        <w:ind w:left="0" w:firstLine="680"/>
      </w:pPr>
      <w:r w:rsidRPr="00A20A89">
        <w:t>Цели выделения зоны – обеспечение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w:t>
      </w:r>
    </w:p>
    <w:p w:rsidR="000D1BC8" w:rsidRPr="00A20A89" w:rsidRDefault="000D1BC8" w:rsidP="00BD242A">
      <w:pPr>
        <w:pStyle w:val="G7"/>
        <w:numPr>
          <w:ilvl w:val="0"/>
          <w:numId w:val="29"/>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w:t>
            </w:r>
          </w:p>
        </w:tc>
        <w:tc>
          <w:tcPr>
            <w:tcW w:w="7880" w:type="dxa"/>
            <w:shd w:val="clear" w:color="auto" w:fill="auto"/>
          </w:tcPr>
          <w:p w:rsidR="009979C1" w:rsidRPr="00A20A89" w:rsidRDefault="009979C1" w:rsidP="009979C1">
            <w:pPr>
              <w:spacing w:before="60" w:after="60"/>
              <w:jc w:val="both"/>
              <w:rPr>
                <w:sz w:val="20"/>
                <w:szCs w:val="20"/>
              </w:rPr>
            </w:pPr>
            <w:r w:rsidRPr="00A20A89">
              <w:rPr>
                <w:sz w:val="20"/>
                <w:szCs w:val="20"/>
              </w:rPr>
              <w:t>Коммунальное обслуживание</w:t>
            </w:r>
          </w:p>
        </w:tc>
        <w:tc>
          <w:tcPr>
            <w:tcW w:w="1304" w:type="dxa"/>
          </w:tcPr>
          <w:p w:rsidR="009979C1" w:rsidRPr="00A20A89" w:rsidRDefault="009979C1" w:rsidP="009979C1">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2</w:t>
            </w:r>
          </w:p>
        </w:tc>
        <w:tc>
          <w:tcPr>
            <w:tcW w:w="7880" w:type="dxa"/>
            <w:shd w:val="clear" w:color="auto" w:fill="auto"/>
          </w:tcPr>
          <w:p w:rsidR="009979C1" w:rsidRPr="00A20A89" w:rsidRDefault="009979C1" w:rsidP="009979C1">
            <w:pPr>
              <w:tabs>
                <w:tab w:val="left" w:pos="2656"/>
              </w:tabs>
              <w:spacing w:before="60" w:after="60"/>
              <w:rPr>
                <w:sz w:val="20"/>
                <w:szCs w:val="20"/>
              </w:rPr>
            </w:pPr>
            <w:r w:rsidRPr="00A20A89">
              <w:rPr>
                <w:sz w:val="20"/>
                <w:szCs w:val="20"/>
              </w:rPr>
              <w:t>Оказание услуг связи</w:t>
            </w:r>
          </w:p>
        </w:tc>
        <w:tc>
          <w:tcPr>
            <w:tcW w:w="1304" w:type="dxa"/>
          </w:tcPr>
          <w:p w:rsidR="009979C1" w:rsidRPr="00A20A89" w:rsidRDefault="009979C1" w:rsidP="009979C1">
            <w:pPr>
              <w:spacing w:before="60" w:after="60"/>
              <w:jc w:val="both"/>
              <w:rPr>
                <w:sz w:val="20"/>
                <w:szCs w:val="20"/>
              </w:rPr>
            </w:pPr>
            <w:r w:rsidRPr="00A20A89">
              <w:rPr>
                <w:sz w:val="20"/>
                <w:szCs w:val="20"/>
              </w:rPr>
              <w:t>3.2.3</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3</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Бытовое обслуживание</w:t>
            </w:r>
          </w:p>
        </w:tc>
        <w:tc>
          <w:tcPr>
            <w:tcW w:w="1304" w:type="dxa"/>
          </w:tcPr>
          <w:p w:rsidR="009979C1" w:rsidRPr="00A20A89" w:rsidRDefault="009979C1" w:rsidP="009979C1">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5</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Осуществление религиозных обрядов</w:t>
            </w:r>
          </w:p>
        </w:tc>
        <w:tc>
          <w:tcPr>
            <w:tcW w:w="1304" w:type="dxa"/>
          </w:tcPr>
          <w:p w:rsidR="009979C1" w:rsidRPr="00A20A89" w:rsidRDefault="009979C1" w:rsidP="009979C1">
            <w:pPr>
              <w:spacing w:before="60" w:after="60"/>
              <w:jc w:val="both"/>
              <w:rPr>
                <w:sz w:val="20"/>
                <w:szCs w:val="20"/>
              </w:rPr>
            </w:pPr>
            <w:r w:rsidRPr="00A20A89">
              <w:rPr>
                <w:sz w:val="20"/>
                <w:szCs w:val="20"/>
              </w:rPr>
              <w:t>3.7.1</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Общественное управление</w:t>
            </w:r>
          </w:p>
        </w:tc>
        <w:tc>
          <w:tcPr>
            <w:tcW w:w="1304" w:type="dxa"/>
          </w:tcPr>
          <w:p w:rsidR="000D1BC8" w:rsidRPr="00A20A89" w:rsidRDefault="000D1BC8" w:rsidP="000D1BC8">
            <w:pPr>
              <w:spacing w:before="60" w:after="60"/>
              <w:jc w:val="both"/>
              <w:rPr>
                <w:sz w:val="20"/>
                <w:szCs w:val="20"/>
              </w:rPr>
            </w:pPr>
            <w:r w:rsidRPr="00A20A89">
              <w:rPr>
                <w:sz w:val="20"/>
                <w:szCs w:val="20"/>
              </w:rPr>
              <w:t>3.8</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7</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Проведение научных исследований</w:t>
            </w:r>
          </w:p>
        </w:tc>
        <w:tc>
          <w:tcPr>
            <w:tcW w:w="1304" w:type="dxa"/>
          </w:tcPr>
          <w:p w:rsidR="000D1BC8" w:rsidRPr="00A20A89" w:rsidRDefault="000D1BC8" w:rsidP="000D1BC8">
            <w:pPr>
              <w:spacing w:before="60" w:after="60"/>
              <w:jc w:val="both"/>
              <w:rPr>
                <w:sz w:val="20"/>
                <w:szCs w:val="20"/>
              </w:rPr>
            </w:pPr>
            <w:r w:rsidRPr="00A20A89">
              <w:rPr>
                <w:sz w:val="20"/>
                <w:szCs w:val="20"/>
              </w:rPr>
              <w:t>3.9.2</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8</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Проведение научных испытаний</w:t>
            </w:r>
          </w:p>
        </w:tc>
        <w:tc>
          <w:tcPr>
            <w:tcW w:w="1304" w:type="dxa"/>
          </w:tcPr>
          <w:p w:rsidR="000D1BC8" w:rsidRPr="00A20A89" w:rsidRDefault="000D1BC8" w:rsidP="000D1BC8">
            <w:pPr>
              <w:spacing w:before="60" w:after="60"/>
              <w:jc w:val="both"/>
              <w:rPr>
                <w:sz w:val="20"/>
                <w:szCs w:val="20"/>
              </w:rPr>
            </w:pPr>
            <w:r w:rsidRPr="00A20A89">
              <w:rPr>
                <w:sz w:val="20"/>
                <w:szCs w:val="20"/>
              </w:rPr>
              <w:t>3.9.3</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9</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Амбулаторное ветеринарное обслуживание</w:t>
            </w:r>
          </w:p>
        </w:tc>
        <w:tc>
          <w:tcPr>
            <w:tcW w:w="1304" w:type="dxa"/>
          </w:tcPr>
          <w:p w:rsidR="009979C1" w:rsidRPr="00A20A89" w:rsidRDefault="009979C1" w:rsidP="009979C1">
            <w:pPr>
              <w:spacing w:before="60" w:after="60"/>
              <w:jc w:val="both"/>
              <w:rPr>
                <w:sz w:val="20"/>
                <w:szCs w:val="20"/>
              </w:rPr>
            </w:pPr>
            <w:r w:rsidRPr="00A20A89">
              <w:rPr>
                <w:sz w:val="20"/>
                <w:szCs w:val="20"/>
              </w:rPr>
              <w:t>3.10.1</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10</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Деловое управление</w:t>
            </w:r>
          </w:p>
        </w:tc>
        <w:tc>
          <w:tcPr>
            <w:tcW w:w="1304" w:type="dxa"/>
          </w:tcPr>
          <w:p w:rsidR="009979C1" w:rsidRPr="00A20A89" w:rsidRDefault="009979C1" w:rsidP="009979C1">
            <w:pPr>
              <w:spacing w:before="60" w:after="60"/>
              <w:jc w:val="both"/>
              <w:rPr>
                <w:sz w:val="20"/>
                <w:szCs w:val="20"/>
              </w:rPr>
            </w:pPr>
            <w:r w:rsidRPr="00A20A89">
              <w:rPr>
                <w:sz w:val="20"/>
                <w:szCs w:val="20"/>
              </w:rPr>
              <w:t>4.1</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11</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9979C1" w:rsidRPr="00A20A89" w:rsidRDefault="009979C1" w:rsidP="009979C1">
            <w:pPr>
              <w:spacing w:before="60" w:after="60"/>
              <w:jc w:val="both"/>
              <w:rPr>
                <w:sz w:val="20"/>
                <w:szCs w:val="20"/>
              </w:rPr>
            </w:pPr>
            <w:r w:rsidRPr="00A20A89">
              <w:rPr>
                <w:sz w:val="20"/>
                <w:szCs w:val="20"/>
              </w:rPr>
              <w:t>4.2</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12</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Рынки</w:t>
            </w:r>
          </w:p>
        </w:tc>
        <w:tc>
          <w:tcPr>
            <w:tcW w:w="1304" w:type="dxa"/>
          </w:tcPr>
          <w:p w:rsidR="009979C1" w:rsidRPr="00A20A89" w:rsidRDefault="009979C1" w:rsidP="009979C1">
            <w:pPr>
              <w:spacing w:before="60" w:after="60"/>
              <w:jc w:val="both"/>
              <w:rPr>
                <w:sz w:val="20"/>
                <w:szCs w:val="20"/>
              </w:rPr>
            </w:pPr>
            <w:r w:rsidRPr="00A20A89">
              <w:rPr>
                <w:sz w:val="20"/>
                <w:szCs w:val="20"/>
              </w:rPr>
              <w:t>4.3</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13</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Банковская и страховая деятельность</w:t>
            </w:r>
          </w:p>
        </w:tc>
        <w:tc>
          <w:tcPr>
            <w:tcW w:w="1304" w:type="dxa"/>
          </w:tcPr>
          <w:p w:rsidR="009979C1" w:rsidRPr="00A20A89" w:rsidRDefault="009979C1" w:rsidP="009979C1">
            <w:pPr>
              <w:spacing w:before="60" w:after="60"/>
              <w:jc w:val="both"/>
              <w:rPr>
                <w:sz w:val="20"/>
                <w:szCs w:val="20"/>
              </w:rPr>
            </w:pPr>
            <w:r w:rsidRPr="00A20A89">
              <w:rPr>
                <w:sz w:val="20"/>
                <w:szCs w:val="20"/>
              </w:rPr>
              <w:t>4.5</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14</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Общественное питание</w:t>
            </w:r>
          </w:p>
        </w:tc>
        <w:tc>
          <w:tcPr>
            <w:tcW w:w="1304" w:type="dxa"/>
          </w:tcPr>
          <w:p w:rsidR="009979C1" w:rsidRPr="00A20A89" w:rsidRDefault="009979C1" w:rsidP="009979C1">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15</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Развлекательные мероприятия</w:t>
            </w:r>
          </w:p>
        </w:tc>
        <w:tc>
          <w:tcPr>
            <w:tcW w:w="1304" w:type="dxa"/>
          </w:tcPr>
          <w:p w:rsidR="009979C1" w:rsidRPr="00A20A89" w:rsidRDefault="009979C1" w:rsidP="009979C1">
            <w:pPr>
              <w:spacing w:before="60" w:after="60"/>
              <w:jc w:val="both"/>
              <w:rPr>
                <w:sz w:val="20"/>
                <w:szCs w:val="20"/>
              </w:rPr>
            </w:pPr>
            <w:r w:rsidRPr="00A20A89">
              <w:rPr>
                <w:sz w:val="20"/>
                <w:szCs w:val="20"/>
              </w:rPr>
              <w:t>4.8.1</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16</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Объекты дорожного сервиса</w:t>
            </w:r>
          </w:p>
        </w:tc>
        <w:tc>
          <w:tcPr>
            <w:tcW w:w="1304" w:type="dxa"/>
          </w:tcPr>
          <w:p w:rsidR="009979C1" w:rsidRPr="00A20A89" w:rsidRDefault="009979C1" w:rsidP="009979C1">
            <w:pPr>
              <w:spacing w:before="60" w:after="60"/>
              <w:jc w:val="both"/>
              <w:rPr>
                <w:sz w:val="20"/>
                <w:szCs w:val="20"/>
              </w:rPr>
            </w:pPr>
            <w:r w:rsidRPr="00A20A89">
              <w:rPr>
                <w:sz w:val="20"/>
                <w:szCs w:val="20"/>
              </w:rPr>
              <w:t>4.9.1</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17</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Выставочно-ярмарочная деятельность</w:t>
            </w:r>
          </w:p>
        </w:tc>
        <w:tc>
          <w:tcPr>
            <w:tcW w:w="1304" w:type="dxa"/>
          </w:tcPr>
          <w:p w:rsidR="009979C1" w:rsidRPr="00A20A89" w:rsidRDefault="009979C1" w:rsidP="009979C1">
            <w:pPr>
              <w:spacing w:before="60" w:after="60"/>
              <w:jc w:val="both"/>
              <w:rPr>
                <w:sz w:val="20"/>
                <w:szCs w:val="20"/>
              </w:rPr>
            </w:pPr>
            <w:r w:rsidRPr="00A20A89">
              <w:rPr>
                <w:sz w:val="20"/>
                <w:szCs w:val="20"/>
              </w:rPr>
              <w:t>4.10</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18</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спортивно-зрелищных мероприятий</w:t>
            </w:r>
          </w:p>
        </w:tc>
        <w:tc>
          <w:tcPr>
            <w:tcW w:w="1304" w:type="dxa"/>
          </w:tcPr>
          <w:p w:rsidR="000D1BC8" w:rsidRPr="00A20A89" w:rsidRDefault="000D1BC8" w:rsidP="000D1BC8">
            <w:pPr>
              <w:spacing w:before="60" w:after="60"/>
              <w:jc w:val="both"/>
              <w:rPr>
                <w:sz w:val="20"/>
                <w:szCs w:val="20"/>
              </w:rPr>
            </w:pPr>
            <w:r w:rsidRPr="00A20A89">
              <w:rPr>
                <w:sz w:val="20"/>
                <w:szCs w:val="20"/>
              </w:rPr>
              <w:t>5.1.1</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19</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занятий спортом в помещениях</w:t>
            </w:r>
          </w:p>
        </w:tc>
        <w:tc>
          <w:tcPr>
            <w:tcW w:w="1304" w:type="dxa"/>
          </w:tcPr>
          <w:p w:rsidR="000D1BC8" w:rsidRPr="00A20A89" w:rsidRDefault="000D1BC8" w:rsidP="000D1BC8">
            <w:pPr>
              <w:spacing w:before="60" w:after="60"/>
              <w:jc w:val="both"/>
              <w:rPr>
                <w:sz w:val="20"/>
                <w:szCs w:val="20"/>
              </w:rPr>
            </w:pPr>
            <w:r w:rsidRPr="00A20A89">
              <w:rPr>
                <w:sz w:val="20"/>
                <w:szCs w:val="20"/>
              </w:rPr>
              <w:t>5.1.2</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20</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Производственная деятельность</w:t>
            </w:r>
          </w:p>
        </w:tc>
        <w:tc>
          <w:tcPr>
            <w:tcW w:w="1304" w:type="dxa"/>
          </w:tcPr>
          <w:p w:rsidR="009979C1" w:rsidRPr="00A20A89" w:rsidRDefault="009979C1" w:rsidP="009979C1">
            <w:pPr>
              <w:spacing w:before="60" w:after="60"/>
              <w:jc w:val="both"/>
              <w:rPr>
                <w:sz w:val="20"/>
                <w:szCs w:val="20"/>
              </w:rPr>
            </w:pPr>
            <w:r w:rsidRPr="00A20A89">
              <w:rPr>
                <w:sz w:val="20"/>
                <w:szCs w:val="20"/>
              </w:rPr>
              <w:t>6.0</w:t>
            </w:r>
          </w:p>
        </w:tc>
      </w:tr>
      <w:tr w:rsidR="00E17A9A" w:rsidRPr="00A20A89" w:rsidTr="000D1BC8">
        <w:trPr>
          <w:trHeight w:val="340"/>
        </w:trPr>
        <w:tc>
          <w:tcPr>
            <w:tcW w:w="737" w:type="dxa"/>
            <w:shd w:val="clear" w:color="auto" w:fill="auto"/>
          </w:tcPr>
          <w:p w:rsidR="009979C1" w:rsidRPr="00A20A89" w:rsidRDefault="00A7472C" w:rsidP="009979C1">
            <w:pPr>
              <w:spacing w:before="60" w:after="60"/>
              <w:jc w:val="both"/>
              <w:rPr>
                <w:sz w:val="20"/>
                <w:szCs w:val="20"/>
              </w:rPr>
            </w:pPr>
            <w:r w:rsidRPr="00A20A89">
              <w:rPr>
                <w:sz w:val="20"/>
                <w:szCs w:val="20"/>
              </w:rPr>
              <w:t>21</w:t>
            </w:r>
          </w:p>
        </w:tc>
        <w:tc>
          <w:tcPr>
            <w:tcW w:w="7880" w:type="dxa"/>
            <w:shd w:val="clear" w:color="auto" w:fill="auto"/>
          </w:tcPr>
          <w:p w:rsidR="009979C1" w:rsidRPr="00A20A89" w:rsidRDefault="009979C1" w:rsidP="009979C1">
            <w:pPr>
              <w:spacing w:before="60" w:after="60"/>
              <w:rPr>
                <w:sz w:val="20"/>
                <w:szCs w:val="20"/>
              </w:rPr>
            </w:pPr>
            <w:r w:rsidRPr="00A20A89">
              <w:rPr>
                <w:sz w:val="20"/>
                <w:szCs w:val="20"/>
              </w:rPr>
              <w:t>Связь</w:t>
            </w:r>
          </w:p>
        </w:tc>
        <w:tc>
          <w:tcPr>
            <w:tcW w:w="1304" w:type="dxa"/>
          </w:tcPr>
          <w:p w:rsidR="009979C1" w:rsidRPr="00A20A89" w:rsidRDefault="009979C1" w:rsidP="009979C1">
            <w:pPr>
              <w:spacing w:before="60" w:after="60"/>
              <w:jc w:val="both"/>
              <w:rPr>
                <w:sz w:val="20"/>
                <w:szCs w:val="20"/>
              </w:rPr>
            </w:pPr>
            <w:r w:rsidRPr="00A20A89">
              <w:rPr>
                <w:sz w:val="20"/>
                <w:szCs w:val="20"/>
              </w:rPr>
              <w:t>6.8</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22</w:t>
            </w:r>
          </w:p>
        </w:tc>
        <w:tc>
          <w:tcPr>
            <w:tcW w:w="7880" w:type="dxa"/>
            <w:shd w:val="clear" w:color="auto" w:fill="auto"/>
          </w:tcPr>
          <w:p w:rsidR="000D1BC8" w:rsidRPr="00A20A89" w:rsidRDefault="00AE203B" w:rsidP="000D1BC8">
            <w:pPr>
              <w:spacing w:before="60" w:after="60"/>
              <w:rPr>
                <w:sz w:val="20"/>
                <w:szCs w:val="20"/>
              </w:rPr>
            </w:pPr>
            <w:r>
              <w:rPr>
                <w:sz w:val="20"/>
                <w:szCs w:val="20"/>
              </w:rPr>
              <w:t>Склад</w:t>
            </w:r>
          </w:p>
        </w:tc>
        <w:tc>
          <w:tcPr>
            <w:tcW w:w="1304" w:type="dxa"/>
          </w:tcPr>
          <w:p w:rsidR="000D1BC8" w:rsidRPr="00A20A89" w:rsidRDefault="000D1BC8" w:rsidP="000D1BC8">
            <w:pPr>
              <w:spacing w:before="60" w:after="60"/>
              <w:jc w:val="both"/>
              <w:rPr>
                <w:sz w:val="20"/>
                <w:szCs w:val="20"/>
              </w:rPr>
            </w:pPr>
            <w:r w:rsidRPr="00A20A89">
              <w:rPr>
                <w:sz w:val="20"/>
                <w:szCs w:val="20"/>
              </w:rPr>
              <w:t>6.9</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23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Научно-производственная деятельность</w:t>
            </w:r>
          </w:p>
        </w:tc>
        <w:tc>
          <w:tcPr>
            <w:tcW w:w="1304" w:type="dxa"/>
          </w:tcPr>
          <w:p w:rsidR="000D1BC8" w:rsidRPr="00A20A89" w:rsidRDefault="000D1BC8" w:rsidP="000D1BC8">
            <w:pPr>
              <w:spacing w:before="60" w:after="60"/>
              <w:jc w:val="both"/>
              <w:rPr>
                <w:sz w:val="20"/>
                <w:szCs w:val="20"/>
              </w:rPr>
            </w:pPr>
            <w:r w:rsidRPr="00A20A89">
              <w:rPr>
                <w:sz w:val="20"/>
                <w:szCs w:val="20"/>
              </w:rPr>
              <w:t>6.12</w:t>
            </w:r>
          </w:p>
        </w:tc>
      </w:tr>
      <w:tr w:rsidR="00E17A9A" w:rsidRPr="00A20A89" w:rsidTr="000D1BC8">
        <w:trPr>
          <w:trHeight w:val="340"/>
        </w:trPr>
        <w:tc>
          <w:tcPr>
            <w:tcW w:w="737" w:type="dxa"/>
            <w:shd w:val="clear" w:color="auto" w:fill="auto"/>
          </w:tcPr>
          <w:p w:rsidR="000D1BC8" w:rsidRPr="00A20A89" w:rsidRDefault="00A7472C" w:rsidP="004C392C">
            <w:pPr>
              <w:spacing w:before="60" w:after="60"/>
              <w:jc w:val="both"/>
              <w:rPr>
                <w:sz w:val="20"/>
                <w:szCs w:val="20"/>
              </w:rPr>
            </w:pPr>
            <w:r w:rsidRPr="00A20A89">
              <w:rPr>
                <w:sz w:val="20"/>
                <w:szCs w:val="20"/>
              </w:rPr>
              <w:t>2</w:t>
            </w:r>
            <w:r w:rsidR="004C392C" w:rsidRPr="00A20A89">
              <w:rPr>
                <w:sz w:val="20"/>
                <w:szCs w:val="20"/>
              </w:rPr>
              <w:t>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внутреннего правопорядка</w:t>
            </w:r>
          </w:p>
        </w:tc>
        <w:tc>
          <w:tcPr>
            <w:tcW w:w="1304" w:type="dxa"/>
          </w:tcPr>
          <w:p w:rsidR="000D1BC8" w:rsidRPr="00A20A89" w:rsidRDefault="000D1BC8" w:rsidP="000D1BC8">
            <w:pPr>
              <w:spacing w:before="60" w:after="60"/>
              <w:jc w:val="both"/>
              <w:rPr>
                <w:sz w:val="20"/>
                <w:szCs w:val="20"/>
              </w:rPr>
            </w:pPr>
            <w:r w:rsidRPr="00A20A89">
              <w:rPr>
                <w:sz w:val="20"/>
                <w:szCs w:val="20"/>
              </w:rPr>
              <w:t>8.3</w:t>
            </w:r>
          </w:p>
        </w:tc>
      </w:tr>
      <w:tr w:rsidR="00E17A9A" w:rsidRPr="00A20A89" w:rsidTr="000D1BC8">
        <w:trPr>
          <w:trHeight w:val="340"/>
        </w:trPr>
        <w:tc>
          <w:tcPr>
            <w:tcW w:w="737" w:type="dxa"/>
            <w:shd w:val="clear" w:color="auto" w:fill="auto"/>
          </w:tcPr>
          <w:p w:rsidR="000D1BC8" w:rsidRPr="00A20A89" w:rsidRDefault="00A7472C" w:rsidP="004C392C">
            <w:pPr>
              <w:spacing w:before="60" w:after="60"/>
              <w:jc w:val="both"/>
              <w:rPr>
                <w:sz w:val="20"/>
                <w:szCs w:val="20"/>
              </w:rPr>
            </w:pPr>
            <w:r w:rsidRPr="00A20A89">
              <w:rPr>
                <w:sz w:val="20"/>
                <w:szCs w:val="20"/>
              </w:rPr>
              <w:t>2</w:t>
            </w:r>
            <w:r w:rsidR="004C392C" w:rsidRPr="00A20A89">
              <w:rPr>
                <w:sz w:val="20"/>
                <w:szCs w:val="20"/>
              </w:rPr>
              <w:t>5</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1</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Среднеэтажная жилая застройка</w:t>
            </w:r>
          </w:p>
        </w:tc>
        <w:tc>
          <w:tcPr>
            <w:tcW w:w="1304" w:type="dxa"/>
          </w:tcPr>
          <w:p w:rsidR="00A7472C" w:rsidRPr="00A20A89" w:rsidRDefault="00A7472C" w:rsidP="00A7472C">
            <w:pPr>
              <w:spacing w:before="60" w:after="60"/>
              <w:jc w:val="both"/>
              <w:rPr>
                <w:sz w:val="20"/>
                <w:szCs w:val="20"/>
              </w:rPr>
            </w:pPr>
            <w:r w:rsidRPr="00A20A89">
              <w:rPr>
                <w:sz w:val="20"/>
                <w:szCs w:val="20"/>
              </w:rPr>
              <w:t>2.5</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2</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Многоэтажная жилая застройка (высотная застройка)</w:t>
            </w:r>
          </w:p>
        </w:tc>
        <w:tc>
          <w:tcPr>
            <w:tcW w:w="1304" w:type="dxa"/>
          </w:tcPr>
          <w:p w:rsidR="00A7472C" w:rsidRPr="00A20A89" w:rsidRDefault="00A7472C" w:rsidP="00A7472C">
            <w:pPr>
              <w:spacing w:before="60" w:after="60"/>
              <w:jc w:val="both"/>
              <w:rPr>
                <w:sz w:val="20"/>
                <w:szCs w:val="20"/>
              </w:rPr>
            </w:pPr>
            <w:r w:rsidRPr="00A20A89">
              <w:rPr>
                <w:sz w:val="20"/>
                <w:szCs w:val="20"/>
              </w:rPr>
              <w:t>2.6</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3</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Общежития</w:t>
            </w:r>
          </w:p>
        </w:tc>
        <w:tc>
          <w:tcPr>
            <w:tcW w:w="1304" w:type="dxa"/>
          </w:tcPr>
          <w:p w:rsidR="00A7472C" w:rsidRPr="00A20A89" w:rsidRDefault="00A7472C" w:rsidP="00A7472C">
            <w:pPr>
              <w:spacing w:before="60" w:after="60"/>
              <w:jc w:val="both"/>
              <w:rPr>
                <w:sz w:val="20"/>
                <w:szCs w:val="20"/>
              </w:rPr>
            </w:pPr>
            <w:r w:rsidRPr="00A20A89">
              <w:rPr>
                <w:sz w:val="20"/>
                <w:szCs w:val="20"/>
              </w:rPr>
              <w:t>3.2.4</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4</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Парки культуры и отдыха</w:t>
            </w:r>
          </w:p>
        </w:tc>
        <w:tc>
          <w:tcPr>
            <w:tcW w:w="1304" w:type="dxa"/>
          </w:tcPr>
          <w:p w:rsidR="00A7472C" w:rsidRPr="00A20A89" w:rsidRDefault="00A7472C" w:rsidP="00A7472C">
            <w:pPr>
              <w:spacing w:before="60" w:after="60"/>
              <w:jc w:val="both"/>
              <w:rPr>
                <w:sz w:val="20"/>
                <w:szCs w:val="20"/>
              </w:rPr>
            </w:pPr>
            <w:r w:rsidRPr="00A20A89">
              <w:rPr>
                <w:sz w:val="20"/>
                <w:szCs w:val="20"/>
              </w:rPr>
              <w:t>3.6.2</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5</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Приюты для животных</w:t>
            </w:r>
          </w:p>
        </w:tc>
        <w:tc>
          <w:tcPr>
            <w:tcW w:w="1304" w:type="dxa"/>
          </w:tcPr>
          <w:p w:rsidR="00A7472C" w:rsidRPr="00A20A89" w:rsidRDefault="00A7472C" w:rsidP="00A7472C">
            <w:pPr>
              <w:spacing w:before="60" w:after="60"/>
              <w:jc w:val="both"/>
              <w:rPr>
                <w:sz w:val="20"/>
                <w:szCs w:val="20"/>
              </w:rPr>
            </w:pPr>
            <w:r w:rsidRPr="00A20A89">
              <w:rPr>
                <w:sz w:val="20"/>
                <w:szCs w:val="20"/>
              </w:rPr>
              <w:t>3.10.2</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6</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Гостиничное обслуживание</w:t>
            </w:r>
          </w:p>
        </w:tc>
        <w:tc>
          <w:tcPr>
            <w:tcW w:w="1304" w:type="dxa"/>
          </w:tcPr>
          <w:p w:rsidR="00A7472C" w:rsidRPr="00A20A89" w:rsidRDefault="00A7472C" w:rsidP="00A7472C">
            <w:pPr>
              <w:spacing w:before="60" w:after="60"/>
              <w:jc w:val="both"/>
              <w:rPr>
                <w:sz w:val="20"/>
                <w:szCs w:val="20"/>
              </w:rPr>
            </w:pPr>
            <w:r w:rsidRPr="00A20A89">
              <w:rPr>
                <w:sz w:val="20"/>
                <w:szCs w:val="20"/>
              </w:rPr>
              <w:t>4.7</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7</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Площадки для занятий спортом</w:t>
            </w:r>
          </w:p>
        </w:tc>
        <w:tc>
          <w:tcPr>
            <w:tcW w:w="1304" w:type="dxa"/>
          </w:tcPr>
          <w:p w:rsidR="00A7472C" w:rsidRPr="00A20A89" w:rsidRDefault="00A7472C" w:rsidP="00A7472C">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8</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Туристическое обслуживание</w:t>
            </w:r>
          </w:p>
        </w:tc>
        <w:tc>
          <w:tcPr>
            <w:tcW w:w="1304" w:type="dxa"/>
          </w:tcPr>
          <w:p w:rsidR="00A7472C" w:rsidRPr="00A20A89" w:rsidRDefault="00A7472C" w:rsidP="00A7472C">
            <w:pPr>
              <w:spacing w:before="60" w:after="60"/>
              <w:jc w:val="both"/>
              <w:rPr>
                <w:sz w:val="20"/>
                <w:szCs w:val="20"/>
              </w:rPr>
            </w:pPr>
            <w:r w:rsidRPr="00A20A89">
              <w:rPr>
                <w:sz w:val="20"/>
                <w:szCs w:val="20"/>
              </w:rPr>
              <w:t>5.2.1</w:t>
            </w:r>
          </w:p>
        </w:tc>
      </w:tr>
      <w:tr w:rsidR="00E17A9A" w:rsidRPr="00A20A89" w:rsidTr="000D1BC8">
        <w:trPr>
          <w:trHeight w:val="340"/>
        </w:trPr>
        <w:tc>
          <w:tcPr>
            <w:tcW w:w="737" w:type="dxa"/>
            <w:shd w:val="clear" w:color="auto" w:fill="auto"/>
          </w:tcPr>
          <w:p w:rsidR="008E657D" w:rsidRPr="00A20A89" w:rsidRDefault="00A7472C" w:rsidP="008E657D">
            <w:pPr>
              <w:spacing w:before="60" w:after="60"/>
              <w:jc w:val="both"/>
              <w:rPr>
                <w:sz w:val="20"/>
                <w:szCs w:val="20"/>
              </w:rPr>
            </w:pPr>
            <w:r w:rsidRPr="00A20A89">
              <w:rPr>
                <w:sz w:val="20"/>
                <w:szCs w:val="20"/>
              </w:rPr>
              <w:t>9</w:t>
            </w:r>
          </w:p>
        </w:tc>
        <w:tc>
          <w:tcPr>
            <w:tcW w:w="7880" w:type="dxa"/>
            <w:shd w:val="clear" w:color="auto" w:fill="auto"/>
          </w:tcPr>
          <w:p w:rsidR="008E657D" w:rsidRPr="00A20A89" w:rsidRDefault="008E657D" w:rsidP="008E657D">
            <w:pPr>
              <w:spacing w:before="60" w:after="60"/>
              <w:rPr>
                <w:sz w:val="20"/>
                <w:szCs w:val="20"/>
              </w:rPr>
            </w:pPr>
            <w:r w:rsidRPr="00A20A89">
              <w:rPr>
                <w:sz w:val="20"/>
                <w:szCs w:val="20"/>
              </w:rPr>
              <w:t>Легкая промышленность</w:t>
            </w:r>
          </w:p>
        </w:tc>
        <w:tc>
          <w:tcPr>
            <w:tcW w:w="1304" w:type="dxa"/>
          </w:tcPr>
          <w:p w:rsidR="008E657D" w:rsidRPr="00A20A89" w:rsidRDefault="008E657D" w:rsidP="008E657D">
            <w:pPr>
              <w:spacing w:before="60" w:after="60"/>
              <w:jc w:val="both"/>
              <w:rPr>
                <w:sz w:val="20"/>
                <w:szCs w:val="20"/>
              </w:rPr>
            </w:pPr>
            <w:r w:rsidRPr="00A20A89">
              <w:rPr>
                <w:sz w:val="20"/>
                <w:szCs w:val="20"/>
              </w:rPr>
              <w:t>6.3</w:t>
            </w:r>
          </w:p>
        </w:tc>
      </w:tr>
      <w:tr w:rsidR="00E17A9A" w:rsidRPr="00A20A89" w:rsidTr="000D1BC8">
        <w:trPr>
          <w:trHeight w:val="340"/>
        </w:trPr>
        <w:tc>
          <w:tcPr>
            <w:tcW w:w="737" w:type="dxa"/>
            <w:shd w:val="clear" w:color="auto" w:fill="auto"/>
          </w:tcPr>
          <w:p w:rsidR="008E657D" w:rsidRPr="00A20A89" w:rsidRDefault="00A7472C" w:rsidP="008E657D">
            <w:pPr>
              <w:spacing w:before="60" w:after="60"/>
              <w:jc w:val="both"/>
              <w:rPr>
                <w:sz w:val="20"/>
                <w:szCs w:val="20"/>
              </w:rPr>
            </w:pPr>
            <w:r w:rsidRPr="00A20A89">
              <w:rPr>
                <w:sz w:val="20"/>
                <w:szCs w:val="20"/>
              </w:rPr>
              <w:t>10</w:t>
            </w:r>
          </w:p>
        </w:tc>
        <w:tc>
          <w:tcPr>
            <w:tcW w:w="7880" w:type="dxa"/>
            <w:shd w:val="clear" w:color="auto" w:fill="auto"/>
          </w:tcPr>
          <w:p w:rsidR="008E657D" w:rsidRPr="00A20A89" w:rsidRDefault="008E657D" w:rsidP="008E657D">
            <w:pPr>
              <w:spacing w:before="60" w:after="60"/>
              <w:rPr>
                <w:sz w:val="20"/>
                <w:szCs w:val="20"/>
              </w:rPr>
            </w:pPr>
            <w:r w:rsidRPr="00A20A89">
              <w:rPr>
                <w:sz w:val="20"/>
                <w:szCs w:val="20"/>
              </w:rPr>
              <w:t>Пищевая промышленность</w:t>
            </w:r>
          </w:p>
        </w:tc>
        <w:tc>
          <w:tcPr>
            <w:tcW w:w="1304" w:type="dxa"/>
          </w:tcPr>
          <w:p w:rsidR="008E657D" w:rsidRPr="00A20A89" w:rsidRDefault="008E657D" w:rsidP="008E657D">
            <w:pPr>
              <w:spacing w:before="60" w:after="60"/>
              <w:jc w:val="both"/>
              <w:rPr>
                <w:sz w:val="20"/>
                <w:szCs w:val="20"/>
              </w:rPr>
            </w:pPr>
            <w:r w:rsidRPr="00A20A89">
              <w:rPr>
                <w:sz w:val="20"/>
                <w:szCs w:val="20"/>
              </w:rPr>
              <w:t>6.4</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11</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Обслуживание железнодорожных перевозок</w:t>
            </w:r>
          </w:p>
        </w:tc>
        <w:tc>
          <w:tcPr>
            <w:tcW w:w="1304" w:type="dxa"/>
          </w:tcPr>
          <w:p w:rsidR="00A7472C" w:rsidRPr="00A20A89" w:rsidRDefault="00A7472C" w:rsidP="00A7472C">
            <w:pPr>
              <w:spacing w:before="60" w:after="60"/>
              <w:jc w:val="both"/>
              <w:rPr>
                <w:sz w:val="20"/>
                <w:szCs w:val="20"/>
              </w:rPr>
            </w:pPr>
            <w:r w:rsidRPr="00A20A89">
              <w:rPr>
                <w:sz w:val="20"/>
                <w:szCs w:val="20"/>
              </w:rPr>
              <w:t>7.1.2</w:t>
            </w:r>
          </w:p>
        </w:tc>
      </w:tr>
      <w:tr w:rsidR="00E17A9A" w:rsidRPr="00A20A89" w:rsidTr="000D1BC8">
        <w:trPr>
          <w:trHeight w:val="340"/>
        </w:trPr>
        <w:tc>
          <w:tcPr>
            <w:tcW w:w="737" w:type="dxa"/>
            <w:shd w:val="clear" w:color="auto" w:fill="auto"/>
          </w:tcPr>
          <w:p w:rsidR="00A7472C" w:rsidRPr="00A20A89" w:rsidRDefault="00A7472C" w:rsidP="00A7472C">
            <w:pPr>
              <w:spacing w:before="60" w:after="60"/>
              <w:jc w:val="both"/>
              <w:rPr>
                <w:sz w:val="20"/>
                <w:szCs w:val="20"/>
              </w:rPr>
            </w:pPr>
            <w:r w:rsidRPr="00A20A89">
              <w:rPr>
                <w:sz w:val="20"/>
                <w:szCs w:val="20"/>
              </w:rPr>
              <w:t>12</w:t>
            </w:r>
          </w:p>
        </w:tc>
        <w:tc>
          <w:tcPr>
            <w:tcW w:w="7880" w:type="dxa"/>
            <w:shd w:val="clear" w:color="auto" w:fill="auto"/>
          </w:tcPr>
          <w:p w:rsidR="00A7472C" w:rsidRPr="00A20A89" w:rsidRDefault="00A7472C" w:rsidP="00A7472C">
            <w:pPr>
              <w:spacing w:before="60" w:after="60"/>
              <w:rPr>
                <w:sz w:val="20"/>
                <w:szCs w:val="20"/>
              </w:rPr>
            </w:pPr>
            <w:r w:rsidRPr="00A20A89">
              <w:rPr>
                <w:sz w:val="20"/>
                <w:szCs w:val="20"/>
              </w:rPr>
              <w:t>Обслуживание перевозок пассажиров</w:t>
            </w:r>
          </w:p>
        </w:tc>
        <w:tc>
          <w:tcPr>
            <w:tcW w:w="1304" w:type="dxa"/>
          </w:tcPr>
          <w:p w:rsidR="00A7472C" w:rsidRPr="00A20A89" w:rsidRDefault="00A7472C" w:rsidP="00A7472C">
            <w:pPr>
              <w:spacing w:before="60" w:after="60"/>
              <w:jc w:val="both"/>
              <w:rPr>
                <w:sz w:val="20"/>
                <w:szCs w:val="20"/>
              </w:rPr>
            </w:pPr>
            <w:r w:rsidRPr="00A20A89">
              <w:rPr>
                <w:sz w:val="20"/>
                <w:szCs w:val="20"/>
              </w:rPr>
              <w:t>7.2.2</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r w:rsidR="00E17A9A"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Служебные гаражи</w:t>
            </w:r>
          </w:p>
        </w:tc>
        <w:tc>
          <w:tcPr>
            <w:tcW w:w="1304" w:type="dxa"/>
          </w:tcPr>
          <w:p w:rsidR="000D1BC8" w:rsidRPr="00A20A89" w:rsidRDefault="000D1BC8" w:rsidP="000D1BC8">
            <w:pPr>
              <w:spacing w:before="60" w:after="60"/>
              <w:jc w:val="both"/>
              <w:rPr>
                <w:sz w:val="20"/>
                <w:szCs w:val="20"/>
              </w:rPr>
            </w:pPr>
            <w:r w:rsidRPr="00A20A89">
              <w:rPr>
                <w:sz w:val="20"/>
                <w:szCs w:val="20"/>
              </w:rPr>
              <w:t>4.9</w:t>
            </w:r>
          </w:p>
        </w:tc>
      </w:tr>
      <w:tr w:rsidR="000D1BC8" w:rsidRPr="00A20A89" w:rsidTr="000D1BC8">
        <w:trPr>
          <w:trHeight w:val="340"/>
        </w:trPr>
        <w:tc>
          <w:tcPr>
            <w:tcW w:w="737" w:type="dxa"/>
            <w:shd w:val="clear" w:color="auto" w:fill="auto"/>
          </w:tcPr>
          <w:p w:rsidR="000D1BC8" w:rsidRPr="00A20A89" w:rsidRDefault="00A7472C"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29"/>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50"/>
        <w:gridCol w:w="850"/>
        <w:gridCol w:w="850"/>
        <w:gridCol w:w="850"/>
        <w:gridCol w:w="850"/>
        <w:gridCol w:w="850"/>
        <w:gridCol w:w="850"/>
        <w:gridCol w:w="736"/>
        <w:gridCol w:w="850"/>
        <w:gridCol w:w="850"/>
      </w:tblGrid>
      <w:tr w:rsidR="00E17A9A" w:rsidRPr="00A20A89" w:rsidTr="002E771B">
        <w:trPr>
          <w:cantSplit/>
          <w:trHeight w:val="3572"/>
        </w:trPr>
        <w:tc>
          <w:tcPr>
            <w:tcW w:w="1531" w:type="dxa"/>
            <w:textDirection w:val="btLr"/>
            <w:vAlign w:val="center"/>
          </w:tcPr>
          <w:p w:rsidR="002E771B" w:rsidRPr="00A20A89" w:rsidRDefault="002E771B" w:rsidP="002E771B">
            <w:pPr>
              <w:spacing w:line="204" w:lineRule="auto"/>
              <w:jc w:val="center"/>
              <w:rPr>
                <w:sz w:val="20"/>
                <w:szCs w:val="20"/>
              </w:rPr>
            </w:pPr>
            <w:r w:rsidRPr="00A20A89">
              <w:rPr>
                <w:sz w:val="20"/>
                <w:szCs w:val="20"/>
              </w:rPr>
              <w:t>Наименование</w:t>
            </w:r>
          </w:p>
        </w:tc>
        <w:tc>
          <w:tcPr>
            <w:tcW w:w="850" w:type="dxa"/>
            <w:textDirection w:val="btLr"/>
            <w:vAlign w:val="center"/>
          </w:tcPr>
          <w:p w:rsidR="002E771B" w:rsidRPr="00A20A89" w:rsidRDefault="002E771B" w:rsidP="002E771B">
            <w:pPr>
              <w:spacing w:line="204" w:lineRule="auto"/>
              <w:jc w:val="center"/>
              <w:rPr>
                <w:sz w:val="20"/>
                <w:szCs w:val="20"/>
              </w:rPr>
            </w:pPr>
            <w:r w:rsidRPr="00A20A89">
              <w:rPr>
                <w:sz w:val="20"/>
                <w:szCs w:val="20"/>
              </w:rPr>
              <w:t>Минимальная площадь (га)</w:t>
            </w:r>
          </w:p>
        </w:tc>
        <w:tc>
          <w:tcPr>
            <w:tcW w:w="850" w:type="dxa"/>
            <w:textDirection w:val="btLr"/>
            <w:vAlign w:val="center"/>
          </w:tcPr>
          <w:p w:rsidR="002E771B" w:rsidRPr="00A20A89" w:rsidRDefault="002E771B" w:rsidP="002E771B">
            <w:pPr>
              <w:spacing w:line="204" w:lineRule="auto"/>
              <w:jc w:val="center"/>
              <w:rPr>
                <w:sz w:val="20"/>
                <w:szCs w:val="20"/>
              </w:rPr>
            </w:pPr>
            <w:r w:rsidRPr="00A20A89">
              <w:rPr>
                <w:sz w:val="20"/>
                <w:szCs w:val="20"/>
              </w:rPr>
              <w:t>Максимальная площадь (га)</w:t>
            </w:r>
          </w:p>
        </w:tc>
        <w:tc>
          <w:tcPr>
            <w:tcW w:w="850" w:type="dxa"/>
            <w:textDirection w:val="btLr"/>
            <w:vAlign w:val="center"/>
          </w:tcPr>
          <w:p w:rsidR="002E771B" w:rsidRPr="00A20A89" w:rsidRDefault="002E771B" w:rsidP="002E771B">
            <w:pPr>
              <w:spacing w:line="204" w:lineRule="auto"/>
              <w:jc w:val="center"/>
              <w:rPr>
                <w:sz w:val="20"/>
                <w:szCs w:val="20"/>
              </w:rPr>
            </w:pPr>
            <w:r w:rsidRPr="00A20A89">
              <w:rPr>
                <w:sz w:val="20"/>
                <w:szCs w:val="20"/>
              </w:rPr>
              <w:t>Минимальная длина стороны по уличному фронту (м)*</w:t>
            </w:r>
          </w:p>
        </w:tc>
        <w:tc>
          <w:tcPr>
            <w:tcW w:w="850" w:type="dxa"/>
            <w:textDirection w:val="btLr"/>
            <w:vAlign w:val="center"/>
          </w:tcPr>
          <w:p w:rsidR="002E771B" w:rsidRPr="00A20A89" w:rsidRDefault="002E771B" w:rsidP="002E771B">
            <w:pPr>
              <w:spacing w:line="204" w:lineRule="auto"/>
              <w:jc w:val="center"/>
              <w:rPr>
                <w:sz w:val="20"/>
                <w:szCs w:val="20"/>
              </w:rPr>
            </w:pPr>
            <w:r w:rsidRPr="00A20A89">
              <w:rPr>
                <w:sz w:val="20"/>
                <w:szCs w:val="20"/>
              </w:rPr>
              <w:t>Минимальная ширина/глубина (м)*</w:t>
            </w:r>
          </w:p>
        </w:tc>
        <w:tc>
          <w:tcPr>
            <w:tcW w:w="850" w:type="dxa"/>
            <w:textDirection w:val="btLr"/>
            <w:vAlign w:val="center"/>
          </w:tcPr>
          <w:p w:rsidR="002E771B" w:rsidRPr="00A20A89" w:rsidRDefault="002E771B" w:rsidP="002E771B">
            <w:pPr>
              <w:spacing w:line="204" w:lineRule="auto"/>
              <w:jc w:val="center"/>
              <w:rPr>
                <w:sz w:val="20"/>
                <w:szCs w:val="20"/>
              </w:rPr>
            </w:pPr>
            <w:r w:rsidRPr="00A20A89">
              <w:rPr>
                <w:sz w:val="20"/>
                <w:szCs w:val="20"/>
              </w:rPr>
              <w:t>Максимальный коэффициент застройки (%)</w:t>
            </w:r>
          </w:p>
        </w:tc>
        <w:tc>
          <w:tcPr>
            <w:tcW w:w="850" w:type="dxa"/>
            <w:textDirection w:val="btLr"/>
            <w:vAlign w:val="center"/>
          </w:tcPr>
          <w:p w:rsidR="002E771B" w:rsidRPr="00A20A89" w:rsidRDefault="002E771B" w:rsidP="002E771B">
            <w:pPr>
              <w:spacing w:line="204" w:lineRule="auto"/>
              <w:jc w:val="center"/>
              <w:rPr>
                <w:sz w:val="20"/>
                <w:szCs w:val="20"/>
              </w:rPr>
            </w:pPr>
            <w:r w:rsidRPr="00A20A89">
              <w:rPr>
                <w:sz w:val="20"/>
                <w:szCs w:val="20"/>
              </w:rPr>
              <w:t>Минимальный коэффициент озеленения (%)</w:t>
            </w:r>
          </w:p>
        </w:tc>
        <w:tc>
          <w:tcPr>
            <w:tcW w:w="850" w:type="dxa"/>
            <w:textDirection w:val="btLr"/>
            <w:vAlign w:val="center"/>
          </w:tcPr>
          <w:p w:rsidR="002E771B" w:rsidRPr="00A20A89" w:rsidRDefault="002E771B" w:rsidP="002E771B">
            <w:pPr>
              <w:spacing w:line="204" w:lineRule="auto"/>
              <w:jc w:val="center"/>
              <w:rPr>
                <w:sz w:val="20"/>
                <w:szCs w:val="20"/>
              </w:rPr>
            </w:pPr>
            <w:r w:rsidRPr="00A20A89">
              <w:rPr>
                <w:sz w:val="20"/>
                <w:szCs w:val="20"/>
              </w:rPr>
              <w:t>Максимальная высота ограды (м)</w:t>
            </w:r>
          </w:p>
        </w:tc>
        <w:tc>
          <w:tcPr>
            <w:tcW w:w="736" w:type="dxa"/>
            <w:textDirection w:val="btLr"/>
            <w:vAlign w:val="center"/>
          </w:tcPr>
          <w:p w:rsidR="002E771B" w:rsidRPr="00A20A89" w:rsidRDefault="002E771B" w:rsidP="002E771B">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50" w:type="dxa"/>
            <w:textDirection w:val="btLr"/>
            <w:vAlign w:val="center"/>
          </w:tcPr>
          <w:p w:rsidR="002E771B" w:rsidRPr="00A20A89" w:rsidRDefault="002E771B" w:rsidP="002E771B">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50" w:type="dxa"/>
            <w:textDirection w:val="btLr"/>
            <w:vAlign w:val="center"/>
          </w:tcPr>
          <w:p w:rsidR="002E771B" w:rsidRPr="00A20A89" w:rsidRDefault="002E771B" w:rsidP="002E771B">
            <w:pPr>
              <w:spacing w:line="204" w:lineRule="auto"/>
              <w:jc w:val="center"/>
              <w:rPr>
                <w:sz w:val="20"/>
                <w:szCs w:val="20"/>
              </w:rPr>
            </w:pPr>
            <w:r w:rsidRPr="00A20A89">
              <w:rPr>
                <w:sz w:val="20"/>
                <w:szCs w:val="20"/>
              </w:rPr>
              <w:t>Предельное количество этажей</w:t>
            </w:r>
          </w:p>
        </w:tc>
      </w:tr>
      <w:tr w:rsidR="00E17A9A" w:rsidRPr="00A20A89" w:rsidTr="00897EBC">
        <w:trPr>
          <w:trHeight w:val="283"/>
        </w:trPr>
        <w:tc>
          <w:tcPr>
            <w:tcW w:w="1531" w:type="dxa"/>
          </w:tcPr>
          <w:p w:rsidR="002E771B" w:rsidRPr="00A20A89" w:rsidRDefault="002E771B" w:rsidP="000D1BC8">
            <w:pPr>
              <w:jc w:val="both"/>
              <w:rPr>
                <w:sz w:val="20"/>
                <w:szCs w:val="20"/>
              </w:rPr>
            </w:pPr>
            <w:r w:rsidRPr="00A20A89">
              <w:rPr>
                <w:sz w:val="20"/>
                <w:szCs w:val="20"/>
              </w:rPr>
              <w:t>Общественные</w:t>
            </w:r>
          </w:p>
          <w:p w:rsidR="002E771B" w:rsidRPr="00A20A89" w:rsidRDefault="002E771B" w:rsidP="000D1BC8">
            <w:pPr>
              <w:jc w:val="both"/>
              <w:rPr>
                <w:sz w:val="20"/>
                <w:szCs w:val="20"/>
              </w:rPr>
            </w:pPr>
            <w:r w:rsidRPr="00A20A89">
              <w:rPr>
                <w:sz w:val="20"/>
                <w:szCs w:val="20"/>
              </w:rPr>
              <w:t>объекты</w:t>
            </w:r>
          </w:p>
        </w:tc>
        <w:tc>
          <w:tcPr>
            <w:tcW w:w="850" w:type="dxa"/>
          </w:tcPr>
          <w:p w:rsidR="002E771B" w:rsidRPr="00A20A89" w:rsidRDefault="002E771B" w:rsidP="000D1BC8">
            <w:pPr>
              <w:jc w:val="center"/>
              <w:rPr>
                <w:sz w:val="20"/>
                <w:szCs w:val="20"/>
              </w:rPr>
            </w:pPr>
            <w:r w:rsidRPr="00A20A89">
              <w:rPr>
                <w:sz w:val="20"/>
                <w:szCs w:val="20"/>
              </w:rPr>
              <w:t>0,09</w:t>
            </w:r>
          </w:p>
        </w:tc>
        <w:tc>
          <w:tcPr>
            <w:tcW w:w="850" w:type="dxa"/>
          </w:tcPr>
          <w:p w:rsidR="002E771B" w:rsidRPr="00A20A89" w:rsidRDefault="002E771B" w:rsidP="000D1BC8">
            <w:pPr>
              <w:jc w:val="center"/>
              <w:rPr>
                <w:sz w:val="20"/>
                <w:szCs w:val="20"/>
              </w:rPr>
            </w:pPr>
            <w:r w:rsidRPr="00A20A89">
              <w:rPr>
                <w:sz w:val="20"/>
                <w:szCs w:val="20"/>
              </w:rPr>
              <w:t>Не подлежит установлению</w:t>
            </w:r>
          </w:p>
        </w:tc>
        <w:tc>
          <w:tcPr>
            <w:tcW w:w="850" w:type="dxa"/>
          </w:tcPr>
          <w:p w:rsidR="002E771B" w:rsidRPr="00A20A89" w:rsidRDefault="002E771B" w:rsidP="000D1BC8">
            <w:pPr>
              <w:jc w:val="center"/>
              <w:rPr>
                <w:sz w:val="20"/>
                <w:szCs w:val="20"/>
              </w:rPr>
            </w:pPr>
            <w:r w:rsidRPr="00A20A89">
              <w:rPr>
                <w:sz w:val="20"/>
                <w:szCs w:val="20"/>
              </w:rPr>
              <w:t>30</w:t>
            </w:r>
          </w:p>
        </w:tc>
        <w:tc>
          <w:tcPr>
            <w:tcW w:w="850" w:type="dxa"/>
          </w:tcPr>
          <w:p w:rsidR="002E771B" w:rsidRPr="00A20A89" w:rsidRDefault="002E771B" w:rsidP="000D1BC8">
            <w:pPr>
              <w:jc w:val="center"/>
              <w:rPr>
                <w:sz w:val="20"/>
                <w:szCs w:val="20"/>
              </w:rPr>
            </w:pPr>
            <w:r w:rsidRPr="00A20A89">
              <w:rPr>
                <w:sz w:val="20"/>
                <w:szCs w:val="20"/>
              </w:rPr>
              <w:t>30</w:t>
            </w:r>
          </w:p>
        </w:tc>
        <w:tc>
          <w:tcPr>
            <w:tcW w:w="850" w:type="dxa"/>
          </w:tcPr>
          <w:p w:rsidR="002E771B" w:rsidRPr="00A20A89" w:rsidRDefault="002E771B" w:rsidP="000D1BC8">
            <w:pPr>
              <w:jc w:val="center"/>
              <w:rPr>
                <w:sz w:val="20"/>
                <w:szCs w:val="20"/>
              </w:rPr>
            </w:pPr>
            <w:r w:rsidRPr="00A20A89">
              <w:rPr>
                <w:sz w:val="20"/>
                <w:szCs w:val="20"/>
              </w:rPr>
              <w:t>70</w:t>
            </w:r>
          </w:p>
        </w:tc>
        <w:tc>
          <w:tcPr>
            <w:tcW w:w="850" w:type="dxa"/>
          </w:tcPr>
          <w:p w:rsidR="002E771B" w:rsidRPr="00A20A89" w:rsidRDefault="002E771B" w:rsidP="000D1BC8">
            <w:pPr>
              <w:jc w:val="center"/>
              <w:rPr>
                <w:sz w:val="20"/>
                <w:szCs w:val="20"/>
              </w:rPr>
            </w:pPr>
            <w:r w:rsidRPr="00A20A89">
              <w:rPr>
                <w:sz w:val="20"/>
                <w:szCs w:val="20"/>
              </w:rPr>
              <w:t>20</w:t>
            </w:r>
          </w:p>
        </w:tc>
        <w:tc>
          <w:tcPr>
            <w:tcW w:w="850" w:type="dxa"/>
          </w:tcPr>
          <w:p w:rsidR="002E771B" w:rsidRPr="00A20A89" w:rsidRDefault="002E771B" w:rsidP="000D1BC8">
            <w:pPr>
              <w:jc w:val="center"/>
              <w:rPr>
                <w:sz w:val="20"/>
                <w:szCs w:val="20"/>
              </w:rPr>
            </w:pPr>
            <w:r w:rsidRPr="00A20A89">
              <w:rPr>
                <w:sz w:val="20"/>
                <w:szCs w:val="20"/>
              </w:rPr>
              <w:t>1,6</w:t>
            </w:r>
          </w:p>
        </w:tc>
        <w:tc>
          <w:tcPr>
            <w:tcW w:w="736" w:type="dxa"/>
          </w:tcPr>
          <w:p w:rsidR="002E771B" w:rsidRPr="00A20A89" w:rsidRDefault="002E771B" w:rsidP="000D1BC8">
            <w:pPr>
              <w:jc w:val="center"/>
              <w:rPr>
                <w:sz w:val="20"/>
                <w:szCs w:val="20"/>
              </w:rPr>
            </w:pPr>
            <w:r w:rsidRPr="00A20A89">
              <w:rPr>
                <w:sz w:val="20"/>
                <w:szCs w:val="20"/>
              </w:rPr>
              <w:t>1</w:t>
            </w:r>
          </w:p>
        </w:tc>
        <w:tc>
          <w:tcPr>
            <w:tcW w:w="850" w:type="dxa"/>
          </w:tcPr>
          <w:p w:rsidR="002E771B" w:rsidRPr="00A20A89" w:rsidRDefault="002E771B" w:rsidP="000D1BC8">
            <w:pPr>
              <w:jc w:val="center"/>
              <w:rPr>
                <w:sz w:val="20"/>
                <w:szCs w:val="20"/>
              </w:rPr>
            </w:pPr>
            <w:r w:rsidRPr="00A20A89">
              <w:rPr>
                <w:sz w:val="20"/>
                <w:szCs w:val="20"/>
              </w:rPr>
              <w:t>3</w:t>
            </w:r>
          </w:p>
        </w:tc>
        <w:tc>
          <w:tcPr>
            <w:tcW w:w="850" w:type="dxa"/>
          </w:tcPr>
          <w:p w:rsidR="002E771B" w:rsidRPr="00A20A89" w:rsidRDefault="002E771B" w:rsidP="000D1BC8">
            <w:pPr>
              <w:jc w:val="center"/>
              <w:rPr>
                <w:sz w:val="20"/>
                <w:szCs w:val="20"/>
              </w:rPr>
            </w:pPr>
            <w:r w:rsidRPr="00A20A89">
              <w:rPr>
                <w:sz w:val="20"/>
                <w:szCs w:val="20"/>
              </w:rPr>
              <w:t>10</w:t>
            </w:r>
          </w:p>
        </w:tc>
      </w:tr>
      <w:tr w:rsidR="00E17A9A" w:rsidRPr="00A20A89" w:rsidTr="00897EBC">
        <w:trPr>
          <w:trHeight w:val="283"/>
        </w:trPr>
        <w:tc>
          <w:tcPr>
            <w:tcW w:w="1531" w:type="dxa"/>
          </w:tcPr>
          <w:p w:rsidR="004904AD" w:rsidRPr="00A20A89" w:rsidRDefault="004904AD" w:rsidP="004904AD">
            <w:pPr>
              <w:jc w:val="center"/>
              <w:rPr>
                <w:sz w:val="20"/>
                <w:szCs w:val="20"/>
              </w:rPr>
            </w:pPr>
            <w:r w:rsidRPr="00A20A89">
              <w:rPr>
                <w:sz w:val="20"/>
                <w:szCs w:val="20"/>
              </w:rPr>
              <w:t>Многоэтажная жилая застройка (высотная застройка)</w:t>
            </w:r>
          </w:p>
        </w:tc>
        <w:tc>
          <w:tcPr>
            <w:tcW w:w="850" w:type="dxa"/>
          </w:tcPr>
          <w:p w:rsidR="004904AD" w:rsidRPr="00A20A89" w:rsidRDefault="004904AD" w:rsidP="004904AD">
            <w:pPr>
              <w:jc w:val="center"/>
              <w:rPr>
                <w:sz w:val="20"/>
                <w:szCs w:val="20"/>
              </w:rPr>
            </w:pPr>
            <w:r w:rsidRPr="00A20A89">
              <w:rPr>
                <w:sz w:val="20"/>
                <w:szCs w:val="20"/>
              </w:rPr>
              <w:t>0,10</w:t>
            </w:r>
          </w:p>
        </w:tc>
        <w:tc>
          <w:tcPr>
            <w:tcW w:w="850" w:type="dxa"/>
          </w:tcPr>
          <w:p w:rsidR="004904AD" w:rsidRPr="00A20A89" w:rsidRDefault="004904AD" w:rsidP="004904AD">
            <w:pPr>
              <w:jc w:val="center"/>
              <w:rPr>
                <w:sz w:val="20"/>
                <w:szCs w:val="20"/>
              </w:rPr>
            </w:pPr>
            <w:r w:rsidRPr="00A20A89">
              <w:rPr>
                <w:sz w:val="20"/>
                <w:szCs w:val="20"/>
              </w:rPr>
              <w:t>Не подлежит установлению</w:t>
            </w:r>
          </w:p>
        </w:tc>
        <w:tc>
          <w:tcPr>
            <w:tcW w:w="850" w:type="dxa"/>
          </w:tcPr>
          <w:p w:rsidR="004904AD" w:rsidRPr="00A20A89" w:rsidRDefault="004904AD" w:rsidP="004904AD">
            <w:pPr>
              <w:jc w:val="center"/>
              <w:rPr>
                <w:sz w:val="20"/>
                <w:szCs w:val="20"/>
              </w:rPr>
            </w:pPr>
            <w:r w:rsidRPr="00A20A89">
              <w:rPr>
                <w:sz w:val="20"/>
                <w:szCs w:val="20"/>
              </w:rPr>
              <w:t>42</w:t>
            </w:r>
          </w:p>
        </w:tc>
        <w:tc>
          <w:tcPr>
            <w:tcW w:w="850" w:type="dxa"/>
          </w:tcPr>
          <w:p w:rsidR="004904AD" w:rsidRPr="00A20A89" w:rsidRDefault="004904AD" w:rsidP="004904AD">
            <w:pPr>
              <w:jc w:val="center"/>
              <w:rPr>
                <w:sz w:val="20"/>
                <w:szCs w:val="20"/>
              </w:rPr>
            </w:pPr>
            <w:r w:rsidRPr="00A20A89">
              <w:rPr>
                <w:sz w:val="20"/>
                <w:szCs w:val="20"/>
              </w:rPr>
              <w:t>24</w:t>
            </w:r>
          </w:p>
        </w:tc>
        <w:tc>
          <w:tcPr>
            <w:tcW w:w="850" w:type="dxa"/>
          </w:tcPr>
          <w:p w:rsidR="004904AD" w:rsidRPr="00A20A89" w:rsidRDefault="004904AD" w:rsidP="004904AD">
            <w:pPr>
              <w:jc w:val="center"/>
              <w:rPr>
                <w:sz w:val="20"/>
                <w:szCs w:val="20"/>
              </w:rPr>
            </w:pPr>
            <w:r w:rsidRPr="00A20A89">
              <w:rPr>
                <w:sz w:val="20"/>
                <w:szCs w:val="20"/>
              </w:rPr>
              <w:t>60</w:t>
            </w:r>
          </w:p>
        </w:tc>
        <w:tc>
          <w:tcPr>
            <w:tcW w:w="850" w:type="dxa"/>
          </w:tcPr>
          <w:p w:rsidR="004904AD" w:rsidRPr="00A20A89" w:rsidRDefault="004904AD" w:rsidP="004904AD">
            <w:pPr>
              <w:jc w:val="center"/>
              <w:rPr>
                <w:sz w:val="20"/>
                <w:szCs w:val="20"/>
              </w:rPr>
            </w:pPr>
            <w:r w:rsidRPr="00A20A89">
              <w:rPr>
                <w:sz w:val="20"/>
                <w:szCs w:val="20"/>
              </w:rPr>
              <w:t>10</w:t>
            </w:r>
          </w:p>
        </w:tc>
        <w:tc>
          <w:tcPr>
            <w:tcW w:w="850" w:type="dxa"/>
          </w:tcPr>
          <w:p w:rsidR="004904AD" w:rsidRPr="00A20A89" w:rsidRDefault="004904AD" w:rsidP="004904AD">
            <w:pPr>
              <w:jc w:val="center"/>
              <w:rPr>
                <w:sz w:val="20"/>
                <w:szCs w:val="20"/>
              </w:rPr>
            </w:pPr>
            <w:r w:rsidRPr="00A20A89">
              <w:rPr>
                <w:sz w:val="20"/>
                <w:szCs w:val="20"/>
              </w:rPr>
              <w:t>2</w:t>
            </w:r>
          </w:p>
        </w:tc>
        <w:tc>
          <w:tcPr>
            <w:tcW w:w="736" w:type="dxa"/>
          </w:tcPr>
          <w:p w:rsidR="004904AD" w:rsidRPr="00A20A89" w:rsidRDefault="004904AD" w:rsidP="004904AD">
            <w:pPr>
              <w:jc w:val="center"/>
              <w:rPr>
                <w:sz w:val="20"/>
                <w:szCs w:val="20"/>
              </w:rPr>
            </w:pPr>
            <w:r w:rsidRPr="00A20A89">
              <w:rPr>
                <w:sz w:val="20"/>
                <w:szCs w:val="20"/>
              </w:rPr>
              <w:t>1</w:t>
            </w:r>
          </w:p>
          <w:p w:rsidR="004904AD" w:rsidRPr="00A20A89" w:rsidRDefault="004904AD" w:rsidP="004904AD">
            <w:pPr>
              <w:jc w:val="center"/>
              <w:rPr>
                <w:sz w:val="20"/>
                <w:szCs w:val="20"/>
              </w:rPr>
            </w:pPr>
          </w:p>
        </w:tc>
        <w:tc>
          <w:tcPr>
            <w:tcW w:w="850" w:type="dxa"/>
          </w:tcPr>
          <w:p w:rsidR="004904AD" w:rsidRPr="00A20A89" w:rsidRDefault="004904AD" w:rsidP="004904AD">
            <w:pPr>
              <w:jc w:val="center"/>
              <w:rPr>
                <w:sz w:val="20"/>
                <w:szCs w:val="20"/>
              </w:rPr>
            </w:pPr>
            <w:r w:rsidRPr="00A20A89">
              <w:rPr>
                <w:sz w:val="20"/>
                <w:szCs w:val="20"/>
              </w:rPr>
              <w:t>3</w:t>
            </w:r>
          </w:p>
        </w:tc>
        <w:tc>
          <w:tcPr>
            <w:tcW w:w="850" w:type="dxa"/>
          </w:tcPr>
          <w:p w:rsidR="004904AD" w:rsidRPr="00A20A89" w:rsidRDefault="004904AD" w:rsidP="004904AD">
            <w:pPr>
              <w:jc w:val="center"/>
              <w:rPr>
                <w:sz w:val="20"/>
                <w:szCs w:val="20"/>
              </w:rPr>
            </w:pPr>
            <w:r w:rsidRPr="00A20A89">
              <w:rPr>
                <w:sz w:val="20"/>
                <w:szCs w:val="20"/>
              </w:rPr>
              <w:t>16</w:t>
            </w:r>
          </w:p>
        </w:tc>
      </w:tr>
      <w:tr w:rsidR="004904AD" w:rsidRPr="00A20A89" w:rsidTr="00897EBC">
        <w:trPr>
          <w:trHeight w:val="283"/>
        </w:trPr>
        <w:tc>
          <w:tcPr>
            <w:tcW w:w="1531" w:type="dxa"/>
          </w:tcPr>
          <w:p w:rsidR="004904AD" w:rsidRPr="00A20A89" w:rsidRDefault="004904AD" w:rsidP="004904AD">
            <w:pPr>
              <w:jc w:val="center"/>
              <w:rPr>
                <w:sz w:val="20"/>
                <w:szCs w:val="20"/>
              </w:rPr>
            </w:pPr>
            <w:r w:rsidRPr="00A20A89">
              <w:rPr>
                <w:sz w:val="20"/>
                <w:szCs w:val="20"/>
              </w:rPr>
              <w:t>Среднеэтажнаяжилая застройка</w:t>
            </w:r>
          </w:p>
        </w:tc>
        <w:tc>
          <w:tcPr>
            <w:tcW w:w="850" w:type="dxa"/>
          </w:tcPr>
          <w:p w:rsidR="004904AD" w:rsidRPr="00A20A89" w:rsidRDefault="004904AD" w:rsidP="004904AD">
            <w:pPr>
              <w:jc w:val="center"/>
              <w:rPr>
                <w:sz w:val="20"/>
                <w:szCs w:val="20"/>
              </w:rPr>
            </w:pPr>
            <w:r w:rsidRPr="00A20A89">
              <w:rPr>
                <w:sz w:val="20"/>
                <w:szCs w:val="20"/>
              </w:rPr>
              <w:t>0,06</w:t>
            </w:r>
          </w:p>
        </w:tc>
        <w:tc>
          <w:tcPr>
            <w:tcW w:w="850" w:type="dxa"/>
          </w:tcPr>
          <w:p w:rsidR="004904AD" w:rsidRPr="00A20A89" w:rsidRDefault="004904AD" w:rsidP="004904AD">
            <w:pPr>
              <w:jc w:val="center"/>
              <w:rPr>
                <w:sz w:val="20"/>
                <w:szCs w:val="20"/>
              </w:rPr>
            </w:pPr>
            <w:r w:rsidRPr="00A20A89">
              <w:rPr>
                <w:sz w:val="20"/>
                <w:szCs w:val="20"/>
              </w:rPr>
              <w:t>Не подлежит установлению</w:t>
            </w:r>
          </w:p>
        </w:tc>
        <w:tc>
          <w:tcPr>
            <w:tcW w:w="850" w:type="dxa"/>
          </w:tcPr>
          <w:p w:rsidR="004904AD" w:rsidRPr="00A20A89" w:rsidRDefault="004904AD" w:rsidP="004904AD">
            <w:pPr>
              <w:jc w:val="center"/>
              <w:rPr>
                <w:sz w:val="20"/>
                <w:szCs w:val="20"/>
              </w:rPr>
            </w:pPr>
            <w:r w:rsidRPr="00A20A89">
              <w:rPr>
                <w:sz w:val="20"/>
                <w:szCs w:val="20"/>
              </w:rPr>
              <w:t>27</w:t>
            </w:r>
          </w:p>
        </w:tc>
        <w:tc>
          <w:tcPr>
            <w:tcW w:w="850" w:type="dxa"/>
          </w:tcPr>
          <w:p w:rsidR="004904AD" w:rsidRPr="00A20A89" w:rsidRDefault="004904AD" w:rsidP="004904AD">
            <w:pPr>
              <w:jc w:val="center"/>
              <w:rPr>
                <w:sz w:val="20"/>
                <w:szCs w:val="20"/>
              </w:rPr>
            </w:pPr>
            <w:r w:rsidRPr="00A20A89">
              <w:rPr>
                <w:sz w:val="20"/>
                <w:szCs w:val="20"/>
              </w:rPr>
              <w:t>24</w:t>
            </w:r>
          </w:p>
        </w:tc>
        <w:tc>
          <w:tcPr>
            <w:tcW w:w="850" w:type="dxa"/>
          </w:tcPr>
          <w:p w:rsidR="004904AD" w:rsidRPr="00A20A89" w:rsidRDefault="004904AD" w:rsidP="004904AD">
            <w:pPr>
              <w:jc w:val="center"/>
              <w:rPr>
                <w:sz w:val="20"/>
                <w:szCs w:val="20"/>
              </w:rPr>
            </w:pPr>
            <w:r w:rsidRPr="00A20A89">
              <w:rPr>
                <w:sz w:val="20"/>
                <w:szCs w:val="20"/>
              </w:rPr>
              <w:t>60</w:t>
            </w:r>
          </w:p>
        </w:tc>
        <w:tc>
          <w:tcPr>
            <w:tcW w:w="850" w:type="dxa"/>
          </w:tcPr>
          <w:p w:rsidR="004904AD" w:rsidRPr="00A20A89" w:rsidRDefault="004904AD" w:rsidP="004904AD">
            <w:pPr>
              <w:jc w:val="center"/>
              <w:rPr>
                <w:sz w:val="20"/>
                <w:szCs w:val="20"/>
              </w:rPr>
            </w:pPr>
            <w:r w:rsidRPr="00A20A89">
              <w:rPr>
                <w:sz w:val="20"/>
                <w:szCs w:val="20"/>
              </w:rPr>
              <w:t>10</w:t>
            </w:r>
          </w:p>
        </w:tc>
        <w:tc>
          <w:tcPr>
            <w:tcW w:w="850" w:type="dxa"/>
          </w:tcPr>
          <w:p w:rsidR="004904AD" w:rsidRPr="00A20A89" w:rsidRDefault="004904AD" w:rsidP="004904AD">
            <w:pPr>
              <w:jc w:val="center"/>
              <w:rPr>
                <w:sz w:val="20"/>
                <w:szCs w:val="20"/>
              </w:rPr>
            </w:pPr>
            <w:r w:rsidRPr="00A20A89">
              <w:rPr>
                <w:sz w:val="20"/>
                <w:szCs w:val="20"/>
              </w:rPr>
              <w:t>2</w:t>
            </w:r>
          </w:p>
        </w:tc>
        <w:tc>
          <w:tcPr>
            <w:tcW w:w="736" w:type="dxa"/>
          </w:tcPr>
          <w:p w:rsidR="004904AD" w:rsidRPr="00A20A89" w:rsidRDefault="004904AD" w:rsidP="004904AD">
            <w:pPr>
              <w:jc w:val="center"/>
              <w:rPr>
                <w:sz w:val="20"/>
                <w:szCs w:val="20"/>
              </w:rPr>
            </w:pPr>
            <w:r w:rsidRPr="00A20A89">
              <w:rPr>
                <w:sz w:val="20"/>
                <w:szCs w:val="20"/>
              </w:rPr>
              <w:t>1</w:t>
            </w:r>
          </w:p>
          <w:p w:rsidR="004904AD" w:rsidRPr="00A20A89" w:rsidRDefault="004904AD" w:rsidP="004904AD">
            <w:pPr>
              <w:jc w:val="center"/>
              <w:rPr>
                <w:sz w:val="20"/>
                <w:szCs w:val="20"/>
              </w:rPr>
            </w:pPr>
          </w:p>
        </w:tc>
        <w:tc>
          <w:tcPr>
            <w:tcW w:w="850" w:type="dxa"/>
          </w:tcPr>
          <w:p w:rsidR="004904AD" w:rsidRPr="00A20A89" w:rsidRDefault="004904AD" w:rsidP="004904AD">
            <w:pPr>
              <w:jc w:val="center"/>
              <w:rPr>
                <w:sz w:val="20"/>
                <w:szCs w:val="20"/>
              </w:rPr>
            </w:pPr>
            <w:r w:rsidRPr="00A20A89">
              <w:rPr>
                <w:sz w:val="20"/>
                <w:szCs w:val="20"/>
              </w:rPr>
              <w:t>3</w:t>
            </w:r>
          </w:p>
        </w:tc>
        <w:tc>
          <w:tcPr>
            <w:tcW w:w="850" w:type="dxa"/>
          </w:tcPr>
          <w:p w:rsidR="004904AD" w:rsidRPr="00A20A89" w:rsidRDefault="004904AD" w:rsidP="004904AD">
            <w:pPr>
              <w:jc w:val="center"/>
              <w:rPr>
                <w:sz w:val="20"/>
                <w:szCs w:val="20"/>
              </w:rPr>
            </w:pPr>
            <w:r w:rsidRPr="00A20A89">
              <w:rPr>
                <w:sz w:val="20"/>
                <w:szCs w:val="20"/>
              </w:rPr>
              <w:t>9</w:t>
            </w:r>
          </w:p>
        </w:tc>
      </w:tr>
    </w:tbl>
    <w:p w:rsidR="000D1BC8" w:rsidRPr="00A20A89" w:rsidRDefault="000D1BC8" w:rsidP="000D1BC8">
      <w:pPr>
        <w:pStyle w:val="G7"/>
        <w:tabs>
          <w:tab w:val="left" w:pos="993"/>
          <w:tab w:val="left" w:pos="1134"/>
        </w:tabs>
      </w:pPr>
    </w:p>
    <w:p w:rsidR="000D1BC8" w:rsidRPr="00A20A89" w:rsidRDefault="000D1BC8" w:rsidP="000D1BC8">
      <w:pPr>
        <w:pStyle w:val="G7"/>
        <w:tabs>
          <w:tab w:val="left" w:pos="993"/>
          <w:tab w:val="left" w:pos="1134"/>
        </w:tabs>
        <w:ind w:firstLine="680"/>
      </w:pPr>
      <w:r w:rsidRPr="00A20A89">
        <w:t>4.1.</w:t>
      </w:r>
      <w:r w:rsidRPr="00A20A89">
        <w:tab/>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0D1BC8" w:rsidRPr="00A20A89" w:rsidRDefault="000D1BC8" w:rsidP="000D1BC8">
      <w:pPr>
        <w:pStyle w:val="G7"/>
        <w:tabs>
          <w:tab w:val="left" w:pos="993"/>
          <w:tab w:val="left" w:pos="1134"/>
        </w:tabs>
        <w:ind w:firstLine="680"/>
      </w:pPr>
      <w:r w:rsidRPr="00A20A89">
        <w:t>4.2.</w:t>
      </w:r>
      <w:r w:rsidRPr="00A20A89">
        <w:tab/>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0D1BC8" w:rsidRPr="00A20A89" w:rsidRDefault="000D1BC8" w:rsidP="000D1BC8">
      <w:pPr>
        <w:pStyle w:val="G7"/>
        <w:tabs>
          <w:tab w:val="left" w:pos="993"/>
          <w:tab w:val="left" w:pos="1134"/>
        </w:tabs>
        <w:ind w:firstLine="680"/>
      </w:pPr>
      <w:r w:rsidRPr="00A20A89">
        <w:t>4.3.</w:t>
      </w:r>
      <w:r w:rsidRPr="00A20A89">
        <w:tab/>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0D1BC8">
      <w:pPr>
        <w:pStyle w:val="G7"/>
        <w:tabs>
          <w:tab w:val="left" w:pos="993"/>
          <w:tab w:val="left" w:pos="1134"/>
        </w:tabs>
        <w:ind w:firstLine="680"/>
      </w:pPr>
      <w:r w:rsidRPr="00A20A89">
        <w:t>4.4.</w:t>
      </w:r>
      <w:r w:rsidRPr="00A20A89">
        <w:tab/>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0D1BC8">
      <w:pPr>
        <w:pStyle w:val="G7"/>
        <w:tabs>
          <w:tab w:val="left" w:pos="993"/>
          <w:tab w:val="left" w:pos="1134"/>
        </w:tabs>
        <w:ind w:firstLine="680"/>
      </w:pPr>
      <w:r w:rsidRPr="00A20A89">
        <w:t>1)</w:t>
      </w:r>
      <w:r w:rsidRPr="00A20A89">
        <w:tab/>
        <w:t>высота здания менее 5 этажей;</w:t>
      </w:r>
    </w:p>
    <w:p w:rsidR="000D1BC8" w:rsidRPr="00A20A89" w:rsidRDefault="000D1BC8" w:rsidP="000D1BC8">
      <w:pPr>
        <w:pStyle w:val="G7"/>
        <w:tabs>
          <w:tab w:val="left" w:pos="993"/>
          <w:tab w:val="left" w:pos="1134"/>
        </w:tabs>
        <w:ind w:firstLine="680"/>
      </w:pPr>
      <w:r w:rsidRPr="00A20A89">
        <w:t>2)</w:t>
      </w:r>
      <w:r w:rsidRPr="00A20A89">
        <w:tab/>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0D1BC8">
      <w:pPr>
        <w:pStyle w:val="G7"/>
        <w:tabs>
          <w:tab w:val="left" w:pos="993"/>
          <w:tab w:val="left" w:pos="1134"/>
        </w:tabs>
        <w:ind w:firstLine="680"/>
      </w:pPr>
      <w:r w:rsidRPr="00A20A89">
        <w:t>3)</w:t>
      </w:r>
      <w:r w:rsidRPr="00A20A89">
        <w:tab/>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0D1BC8">
      <w:pPr>
        <w:pStyle w:val="G7"/>
        <w:tabs>
          <w:tab w:val="left" w:pos="993"/>
          <w:tab w:val="left" w:pos="1134"/>
        </w:tabs>
        <w:ind w:firstLine="680"/>
      </w:pPr>
      <w:r w:rsidRPr="00A20A89">
        <w:t>4.5.</w:t>
      </w:r>
      <w:r w:rsidRPr="00A20A89">
        <w:tab/>
        <w:t xml:space="preserve">В пределах основных фасадов зданий, имеющих входы, проезды устанавливаются шириной 5,5 м. </w:t>
      </w:r>
    </w:p>
    <w:p w:rsidR="000D1BC8" w:rsidRPr="00A20A89" w:rsidRDefault="000D1BC8" w:rsidP="000D1BC8">
      <w:pPr>
        <w:pStyle w:val="G7"/>
        <w:tabs>
          <w:tab w:val="left" w:pos="993"/>
          <w:tab w:val="left" w:pos="1134"/>
        </w:tabs>
        <w:ind w:firstLine="680"/>
      </w:pPr>
      <w:r w:rsidRPr="00A20A89">
        <w:t>4.6.</w:t>
      </w:r>
      <w:r w:rsidRPr="00A20A89">
        <w:tab/>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0D1BC8">
      <w:pPr>
        <w:pStyle w:val="G7"/>
        <w:tabs>
          <w:tab w:val="left" w:pos="993"/>
          <w:tab w:val="left" w:pos="1134"/>
        </w:tabs>
        <w:ind w:firstLine="680"/>
      </w:pPr>
      <w:r w:rsidRPr="00A20A89">
        <w:t>4.7.</w:t>
      </w:r>
      <w:r w:rsidRPr="00A20A89">
        <w:tab/>
        <w:t>В замкнутые и полузамкнутые дворы необходимо предусматривать проезды для пожарных автомобилей.</w:t>
      </w:r>
    </w:p>
    <w:p w:rsidR="000D1BC8" w:rsidRPr="00A20A89" w:rsidRDefault="000D1BC8" w:rsidP="000D1BC8">
      <w:pPr>
        <w:pStyle w:val="G7"/>
        <w:tabs>
          <w:tab w:val="left" w:pos="993"/>
          <w:tab w:val="left" w:pos="1134"/>
        </w:tabs>
        <w:ind w:firstLine="680"/>
      </w:pPr>
      <w:r w:rsidRPr="00A20A89">
        <w:t>4.8.</w:t>
      </w:r>
      <w:r w:rsidRPr="00A20A89">
        <w:tab/>
        <w:t xml:space="preserve">Тупиковые проезды должны заканчиваться разворотными площадками размерами в плане 16×16.  </w:t>
      </w:r>
    </w:p>
    <w:p w:rsidR="000D1BC8" w:rsidRPr="00A20A89" w:rsidRDefault="000D1BC8" w:rsidP="000D1BC8">
      <w:pPr>
        <w:pStyle w:val="G7"/>
        <w:tabs>
          <w:tab w:val="left" w:pos="993"/>
          <w:tab w:val="left" w:pos="1134"/>
        </w:tabs>
        <w:ind w:firstLine="680"/>
      </w:pPr>
      <w:r w:rsidRPr="00A20A89">
        <w:t>5.</w:t>
      </w:r>
      <w:r w:rsidRPr="00A20A89">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0D1BC8">
      <w:pPr>
        <w:pStyle w:val="G7"/>
        <w:tabs>
          <w:tab w:val="left" w:pos="993"/>
          <w:tab w:val="left" w:pos="1134"/>
        </w:tabs>
        <w:ind w:firstLine="680"/>
      </w:pPr>
      <w:r w:rsidRPr="00A20A89">
        <w:t>5.1.</w:t>
      </w:r>
      <w:r w:rsidRPr="00A20A89">
        <w:tab/>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0D1BC8">
      <w:pPr>
        <w:pStyle w:val="G7"/>
        <w:tabs>
          <w:tab w:val="left" w:pos="993"/>
          <w:tab w:val="left" w:pos="1134"/>
        </w:tabs>
        <w:ind w:firstLine="680"/>
      </w:pPr>
      <w:r w:rsidRPr="00A20A89">
        <w:t>5.2.</w:t>
      </w:r>
      <w:r w:rsidRPr="00A20A89">
        <w:tab/>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51"/>
        </w:numPr>
      </w:pPr>
      <w:r w:rsidRPr="00A20A89">
        <w:t>Санитарно-защитная зона;</w:t>
      </w:r>
    </w:p>
    <w:p w:rsidR="000D1BC8" w:rsidRPr="00A20A89" w:rsidRDefault="000D1BC8" w:rsidP="004044F8">
      <w:pPr>
        <w:pStyle w:val="G7"/>
        <w:numPr>
          <w:ilvl w:val="0"/>
          <w:numId w:val="151"/>
        </w:numPr>
      </w:pPr>
      <w:r w:rsidRPr="00A20A89">
        <w:t>Водоохранная зона;</w:t>
      </w:r>
    </w:p>
    <w:p w:rsidR="000D1BC8" w:rsidRPr="00A20A89" w:rsidRDefault="000D1BC8" w:rsidP="004044F8">
      <w:pPr>
        <w:pStyle w:val="G7"/>
        <w:numPr>
          <w:ilvl w:val="0"/>
          <w:numId w:val="151"/>
        </w:numPr>
      </w:pPr>
      <w:r w:rsidRPr="00A20A89">
        <w:t>Прибрежная защитная полоса;</w:t>
      </w:r>
    </w:p>
    <w:p w:rsidR="000D1BC8" w:rsidRPr="00A20A89" w:rsidRDefault="000D1BC8" w:rsidP="004044F8">
      <w:pPr>
        <w:pStyle w:val="G7"/>
        <w:numPr>
          <w:ilvl w:val="0"/>
          <w:numId w:val="151"/>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51"/>
        </w:numPr>
        <w:rPr>
          <w:rStyle w:val="blk"/>
        </w:rPr>
      </w:pPr>
      <w:r w:rsidRPr="00A20A89">
        <w:rPr>
          <w:rStyle w:val="blk"/>
        </w:rPr>
        <w:t>Охранная зона тепловых сетей;</w:t>
      </w:r>
    </w:p>
    <w:p w:rsidR="00897EBC" w:rsidRPr="00A20A89" w:rsidRDefault="00897EBC" w:rsidP="004044F8">
      <w:pPr>
        <w:pStyle w:val="a7"/>
        <w:numPr>
          <w:ilvl w:val="0"/>
          <w:numId w:val="151"/>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51"/>
        </w:numPr>
      </w:pPr>
      <w:hyperlink r:id="rId30"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51"/>
        </w:numPr>
      </w:pPr>
      <w:r w:rsidRPr="00A20A89">
        <w:t>Зоны охраны объектов культурного наследия;</w:t>
      </w:r>
    </w:p>
    <w:p w:rsidR="000D1BC8" w:rsidRPr="00A20A89" w:rsidRDefault="000D1BC8" w:rsidP="004044F8">
      <w:pPr>
        <w:pStyle w:val="G7"/>
        <w:numPr>
          <w:ilvl w:val="0"/>
          <w:numId w:val="151"/>
        </w:numPr>
      </w:pPr>
      <w:r w:rsidRPr="00A20A89">
        <w:t xml:space="preserve">Защитная </w:t>
      </w:r>
      <w:hyperlink r:id="rId31" w:anchor="dst852" w:history="1">
        <w:r w:rsidRPr="00A20A89">
          <w:t>зона</w:t>
        </w:r>
      </w:hyperlink>
      <w:r w:rsidRPr="00A20A89">
        <w:t xml:space="preserve"> объекта культурного наследия.</w:t>
      </w:r>
    </w:p>
    <w:p w:rsidR="000D1BC8" w:rsidRPr="00A20A89" w:rsidRDefault="000D1BC8" w:rsidP="000D1BC8">
      <w:pPr>
        <w:pStyle w:val="G7"/>
        <w:tabs>
          <w:tab w:val="left" w:pos="993"/>
          <w:tab w:val="left" w:pos="1134"/>
        </w:tabs>
        <w:ind w:firstLine="680"/>
      </w:pPr>
      <w:r w:rsidRPr="00A20A89">
        <w:t>6.</w:t>
      </w:r>
      <w:r w:rsidRPr="00A20A89">
        <w:tab/>
        <w:t>Иные требования к использованию земельных участков</w:t>
      </w:r>
    </w:p>
    <w:p w:rsidR="000D1BC8" w:rsidRPr="00A20A89" w:rsidRDefault="000D1BC8" w:rsidP="000D1BC8">
      <w:pPr>
        <w:pStyle w:val="G7"/>
        <w:tabs>
          <w:tab w:val="left" w:pos="993"/>
          <w:tab w:val="left" w:pos="1134"/>
        </w:tabs>
        <w:ind w:firstLine="680"/>
      </w:pPr>
      <w:r w:rsidRPr="00A20A89">
        <w:t>6.1.</w:t>
      </w:r>
      <w:r w:rsidRPr="00A20A89">
        <w:tab/>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D1BC8" w:rsidRPr="00A20A89" w:rsidRDefault="000D1BC8" w:rsidP="000D1BC8">
      <w:pPr>
        <w:pStyle w:val="G7"/>
        <w:tabs>
          <w:tab w:val="left" w:pos="993"/>
          <w:tab w:val="left" w:pos="1134"/>
        </w:tabs>
        <w:ind w:firstLine="680"/>
      </w:pPr>
      <w:r w:rsidRPr="00A20A89">
        <w:t>6.2.</w:t>
      </w:r>
      <w:r w:rsidRPr="00A20A89">
        <w:tab/>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EC70B2" w:rsidRPr="00A20A89" w:rsidRDefault="00EC70B2" w:rsidP="00327A65">
      <w:pPr>
        <w:pStyle w:val="G7"/>
        <w:numPr>
          <w:ilvl w:val="0"/>
          <w:numId w:val="269"/>
        </w:numPr>
        <w:tabs>
          <w:tab w:val="left" w:pos="993"/>
          <w:tab w:val="left" w:pos="1134"/>
        </w:tabs>
        <w:ind w:left="0" w:firstLine="709"/>
        <w:rPr>
          <w:szCs w:val="22"/>
        </w:rPr>
      </w:pPr>
      <w:r w:rsidRPr="00A20A89">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комплексно</w:t>
      </w:r>
      <w:r w:rsidR="00E12FFB" w:rsidRPr="00A20A89">
        <w:t>го р</w:t>
      </w:r>
      <w:r w:rsidRPr="00A20A89">
        <w:t>азвити</w:t>
      </w:r>
      <w:r w:rsidR="00E12FFB" w:rsidRPr="00A20A89">
        <w:t>я</w:t>
      </w:r>
      <w:r w:rsidRPr="00A20A89">
        <w:t xml:space="preserve"> территории</w:t>
      </w:r>
    </w:p>
    <w:p w:rsidR="00A07169" w:rsidRPr="00A20A89" w:rsidRDefault="00A07169" w:rsidP="00327A65">
      <w:pPr>
        <w:pStyle w:val="a7"/>
        <w:numPr>
          <w:ilvl w:val="0"/>
          <w:numId w:val="270"/>
        </w:numPr>
        <w:tabs>
          <w:tab w:val="left" w:pos="1134"/>
        </w:tabs>
        <w:spacing w:after="0" w:line="240" w:lineRule="auto"/>
        <w:jc w:val="both"/>
        <w:rPr>
          <w:rFonts w:ascii="Times New Roman" w:hAnsi="Times New Roman"/>
          <w:iCs/>
          <w:vanish/>
          <w:sz w:val="24"/>
          <w:szCs w:val="24"/>
        </w:rPr>
      </w:pPr>
    </w:p>
    <w:p w:rsidR="00A07169" w:rsidRPr="00A20A89" w:rsidRDefault="00A07169" w:rsidP="00327A65">
      <w:pPr>
        <w:pStyle w:val="a7"/>
        <w:numPr>
          <w:ilvl w:val="0"/>
          <w:numId w:val="270"/>
        </w:numPr>
        <w:tabs>
          <w:tab w:val="left" w:pos="1134"/>
        </w:tabs>
        <w:spacing w:after="0" w:line="240" w:lineRule="auto"/>
        <w:jc w:val="both"/>
        <w:rPr>
          <w:rFonts w:ascii="Times New Roman" w:hAnsi="Times New Roman"/>
          <w:iCs/>
          <w:vanish/>
          <w:sz w:val="24"/>
          <w:szCs w:val="24"/>
        </w:rPr>
      </w:pPr>
    </w:p>
    <w:p w:rsidR="00A07169" w:rsidRPr="00A20A89" w:rsidRDefault="00A07169" w:rsidP="00327A65">
      <w:pPr>
        <w:pStyle w:val="a7"/>
        <w:numPr>
          <w:ilvl w:val="0"/>
          <w:numId w:val="270"/>
        </w:numPr>
        <w:tabs>
          <w:tab w:val="left" w:pos="1134"/>
        </w:tabs>
        <w:spacing w:after="0" w:line="240" w:lineRule="auto"/>
        <w:jc w:val="both"/>
        <w:rPr>
          <w:rFonts w:ascii="Times New Roman" w:hAnsi="Times New Roman"/>
          <w:iCs/>
          <w:vanish/>
          <w:sz w:val="24"/>
          <w:szCs w:val="24"/>
        </w:rPr>
      </w:pPr>
    </w:p>
    <w:p w:rsidR="00EC70B2" w:rsidRPr="00A20A89" w:rsidRDefault="00EC70B2" w:rsidP="00327A65">
      <w:pPr>
        <w:pStyle w:val="G7"/>
        <w:numPr>
          <w:ilvl w:val="1"/>
          <w:numId w:val="270"/>
        </w:numPr>
        <w:tabs>
          <w:tab w:val="left" w:pos="1134"/>
        </w:tabs>
        <w:ind w:left="0" w:firstLine="709"/>
        <w:rPr>
          <w:szCs w:val="24"/>
        </w:rPr>
      </w:pPr>
      <w:r w:rsidRPr="00A20A89">
        <w:rPr>
          <w:szCs w:val="24"/>
        </w:rPr>
        <w:t xml:space="preserve">Расчетные показатели минимально допустимого уровня обеспеченности территории объектами коммунальной инфраструктуры </w:t>
      </w:r>
    </w:p>
    <w:p w:rsidR="00EC70B2" w:rsidRPr="00A20A89" w:rsidRDefault="00EC70B2" w:rsidP="00EC70B2">
      <w:pPr>
        <w:pStyle w:val="G7"/>
        <w:tabs>
          <w:tab w:val="left" w:pos="993"/>
          <w:tab w:val="left" w:pos="1134"/>
        </w:tabs>
        <w:ind w:left="680" w:firstLine="0"/>
        <w:rPr>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75"/>
        <w:gridCol w:w="4676"/>
      </w:tblGrid>
      <w:tr w:rsidR="00E17A9A" w:rsidRPr="00A20A89" w:rsidTr="003D1EF9">
        <w:trPr>
          <w:trHeight w:val="283"/>
          <w:tblHeader/>
        </w:trPr>
        <w:tc>
          <w:tcPr>
            <w:tcW w:w="4675" w:type="dxa"/>
            <w:vAlign w:val="center"/>
          </w:tcPr>
          <w:p w:rsidR="00EC70B2" w:rsidRPr="003964EA" w:rsidRDefault="00EC70B2" w:rsidP="003D1EF9">
            <w:pPr>
              <w:pStyle w:val="Ge"/>
              <w:rPr>
                <w:lang w:val="ru-RU"/>
              </w:rPr>
            </w:pPr>
            <w:r w:rsidRPr="003964EA">
              <w:rPr>
                <w:lang w:val="ru-RU"/>
              </w:rPr>
              <w:t>Наименование показателя</w:t>
            </w:r>
          </w:p>
        </w:tc>
        <w:tc>
          <w:tcPr>
            <w:tcW w:w="4676" w:type="dxa"/>
            <w:vAlign w:val="center"/>
          </w:tcPr>
          <w:p w:rsidR="00EC70B2" w:rsidRPr="003964EA" w:rsidRDefault="00EC70B2" w:rsidP="003D1EF9">
            <w:pPr>
              <w:pStyle w:val="Ge"/>
              <w:rPr>
                <w:lang w:val="ru-RU"/>
              </w:rPr>
            </w:pPr>
            <w:r w:rsidRPr="003964EA">
              <w:rPr>
                <w:lang w:val="ru-RU"/>
              </w:rPr>
              <w:t>Расчетные показатели</w:t>
            </w:r>
          </w:p>
        </w:tc>
      </w:tr>
      <w:tr w:rsidR="00E17A9A" w:rsidRPr="00A20A89" w:rsidTr="003D1EF9">
        <w:trPr>
          <w:trHeight w:val="283"/>
        </w:trPr>
        <w:tc>
          <w:tcPr>
            <w:tcW w:w="9351" w:type="dxa"/>
            <w:gridSpan w:val="2"/>
            <w:vAlign w:val="center"/>
          </w:tcPr>
          <w:p w:rsidR="00EC70B2" w:rsidRPr="003964EA" w:rsidRDefault="00EC70B2" w:rsidP="003D1EF9">
            <w:pPr>
              <w:pStyle w:val="Ge"/>
              <w:rPr>
                <w:lang w:val="ru-RU"/>
              </w:rPr>
            </w:pPr>
            <w:r w:rsidRPr="003964EA">
              <w:rPr>
                <w:lang w:val="ru-RU"/>
              </w:rPr>
              <w:t>1. Нормы водопотребления</w:t>
            </w:r>
          </w:p>
        </w:tc>
      </w:tr>
      <w:tr w:rsidR="00E17A9A" w:rsidRPr="00A20A89" w:rsidTr="003D1EF9">
        <w:trPr>
          <w:trHeight w:val="283"/>
        </w:trPr>
        <w:tc>
          <w:tcPr>
            <w:tcW w:w="4675" w:type="dxa"/>
            <w:vAlign w:val="center"/>
          </w:tcPr>
          <w:p w:rsidR="00EC70B2" w:rsidRPr="003964EA" w:rsidRDefault="00EC70B2" w:rsidP="003D1EF9">
            <w:pPr>
              <w:pStyle w:val="Ge"/>
              <w:rPr>
                <w:lang w:val="ru-RU"/>
              </w:rPr>
            </w:pPr>
            <w:r w:rsidRPr="003964EA">
              <w:rPr>
                <w:lang w:val="ru-RU"/>
              </w:rPr>
              <w:t>Степень благоустройства районов жилой застройки</w:t>
            </w:r>
          </w:p>
        </w:tc>
        <w:tc>
          <w:tcPr>
            <w:tcW w:w="4676" w:type="dxa"/>
            <w:vAlign w:val="center"/>
          </w:tcPr>
          <w:p w:rsidR="00EC70B2" w:rsidRPr="003964EA" w:rsidRDefault="00EC70B2" w:rsidP="003D1EF9">
            <w:pPr>
              <w:pStyle w:val="Ge"/>
              <w:rPr>
                <w:lang w:val="ru-RU"/>
              </w:rPr>
            </w:pPr>
            <w:r w:rsidRPr="003964EA">
              <w:rPr>
                <w:lang w:val="ru-RU"/>
              </w:rPr>
              <w:t>Удельное хозяйственно-питьевое водопотребление в населенных пунктах на одного жителя среднесуточное (за год), л/сут.</w:t>
            </w:r>
          </w:p>
        </w:tc>
      </w:tr>
      <w:tr w:rsidR="00E17A9A" w:rsidRPr="00A20A89" w:rsidTr="003D1EF9">
        <w:trPr>
          <w:trHeight w:val="283"/>
        </w:trPr>
        <w:tc>
          <w:tcPr>
            <w:tcW w:w="4675" w:type="dxa"/>
          </w:tcPr>
          <w:p w:rsidR="00EC70B2" w:rsidRPr="003964EA" w:rsidRDefault="00EC70B2" w:rsidP="003D1EF9">
            <w:pPr>
              <w:pStyle w:val="Ge"/>
              <w:jc w:val="left"/>
              <w:rPr>
                <w:lang w:val="ru-RU"/>
              </w:rPr>
            </w:pPr>
            <w:r w:rsidRPr="003964EA">
              <w:rPr>
                <w:lang w:val="ru-RU"/>
              </w:rPr>
              <w:t>Застройка зданиями, оборудованными внутренним водопроводом и канализацией:</w:t>
            </w:r>
          </w:p>
        </w:tc>
        <w:tc>
          <w:tcPr>
            <w:tcW w:w="4676" w:type="dxa"/>
          </w:tcPr>
          <w:p w:rsidR="00EC70B2" w:rsidRPr="003964EA" w:rsidRDefault="00EC70B2" w:rsidP="003D1EF9">
            <w:pPr>
              <w:pStyle w:val="Ge"/>
              <w:rPr>
                <w:lang w:val="ru-RU"/>
              </w:rPr>
            </w:pPr>
          </w:p>
        </w:tc>
      </w:tr>
      <w:tr w:rsidR="00E17A9A" w:rsidRPr="00A20A89" w:rsidTr="003D1EF9">
        <w:trPr>
          <w:trHeight w:val="283"/>
        </w:trPr>
        <w:tc>
          <w:tcPr>
            <w:tcW w:w="4675" w:type="dxa"/>
          </w:tcPr>
          <w:p w:rsidR="00EC70B2" w:rsidRPr="003964EA" w:rsidRDefault="00EC70B2" w:rsidP="003D1EF9">
            <w:pPr>
              <w:pStyle w:val="Ge"/>
              <w:jc w:val="left"/>
              <w:rPr>
                <w:lang w:val="ru-RU"/>
              </w:rPr>
            </w:pPr>
            <w:r w:rsidRPr="003964EA">
              <w:rPr>
                <w:lang w:val="ru-RU"/>
              </w:rPr>
              <w:t>без ванн</w:t>
            </w:r>
          </w:p>
        </w:tc>
        <w:tc>
          <w:tcPr>
            <w:tcW w:w="4676" w:type="dxa"/>
          </w:tcPr>
          <w:p w:rsidR="00EC70B2" w:rsidRPr="003964EA" w:rsidRDefault="00EC70B2" w:rsidP="003D1EF9">
            <w:pPr>
              <w:pStyle w:val="Ge"/>
              <w:rPr>
                <w:lang w:val="ru-RU"/>
              </w:rPr>
            </w:pPr>
            <w:r w:rsidRPr="003964EA">
              <w:rPr>
                <w:lang w:val="ru-RU"/>
              </w:rPr>
              <w:t>125 – 160</w:t>
            </w:r>
          </w:p>
        </w:tc>
      </w:tr>
      <w:tr w:rsidR="00E17A9A" w:rsidRPr="00A20A89" w:rsidTr="003D1EF9">
        <w:trPr>
          <w:trHeight w:val="283"/>
        </w:trPr>
        <w:tc>
          <w:tcPr>
            <w:tcW w:w="4675" w:type="dxa"/>
          </w:tcPr>
          <w:p w:rsidR="00EC70B2" w:rsidRPr="003964EA" w:rsidRDefault="00EC70B2" w:rsidP="003D1EF9">
            <w:pPr>
              <w:pStyle w:val="Ge"/>
              <w:jc w:val="left"/>
              <w:rPr>
                <w:spacing w:val="-2"/>
                <w:lang w:val="ru-RU"/>
              </w:rPr>
            </w:pPr>
            <w:r w:rsidRPr="003964EA">
              <w:rPr>
                <w:spacing w:val="-2"/>
                <w:lang w:val="ru-RU"/>
              </w:rPr>
              <w:t>с ванными и местными водонагревателями</w:t>
            </w:r>
          </w:p>
        </w:tc>
        <w:tc>
          <w:tcPr>
            <w:tcW w:w="4676" w:type="dxa"/>
          </w:tcPr>
          <w:p w:rsidR="00EC70B2" w:rsidRPr="003964EA" w:rsidRDefault="00EC70B2" w:rsidP="003D1EF9">
            <w:pPr>
              <w:pStyle w:val="Ge"/>
              <w:rPr>
                <w:lang w:val="ru-RU"/>
              </w:rPr>
            </w:pPr>
            <w:r w:rsidRPr="003964EA">
              <w:rPr>
                <w:lang w:val="ru-RU"/>
              </w:rPr>
              <w:t>160 – 230</w:t>
            </w:r>
          </w:p>
        </w:tc>
      </w:tr>
      <w:tr w:rsidR="00E17A9A" w:rsidRPr="00A20A89" w:rsidTr="003D1EF9">
        <w:trPr>
          <w:trHeight w:val="283"/>
        </w:trPr>
        <w:tc>
          <w:tcPr>
            <w:tcW w:w="4675" w:type="dxa"/>
          </w:tcPr>
          <w:p w:rsidR="00EC70B2" w:rsidRPr="003964EA" w:rsidRDefault="00EC70B2" w:rsidP="003D1EF9">
            <w:pPr>
              <w:pStyle w:val="Ge"/>
              <w:jc w:val="left"/>
              <w:rPr>
                <w:spacing w:val="-3"/>
                <w:lang w:val="ru-RU"/>
              </w:rPr>
            </w:pPr>
            <w:r w:rsidRPr="003964EA">
              <w:rPr>
                <w:spacing w:val="-3"/>
                <w:lang w:val="ru-RU"/>
              </w:rPr>
              <w:t>с централизованным горячим водоснабжением</w:t>
            </w:r>
          </w:p>
        </w:tc>
        <w:tc>
          <w:tcPr>
            <w:tcW w:w="4676" w:type="dxa"/>
          </w:tcPr>
          <w:p w:rsidR="00EC70B2" w:rsidRPr="003964EA" w:rsidRDefault="00EC70B2" w:rsidP="003D1EF9">
            <w:pPr>
              <w:pStyle w:val="Ge"/>
              <w:rPr>
                <w:lang w:val="ru-RU"/>
              </w:rPr>
            </w:pPr>
            <w:r w:rsidRPr="003964EA">
              <w:rPr>
                <w:lang w:val="ru-RU"/>
              </w:rPr>
              <w:t>230 – 350</w:t>
            </w:r>
          </w:p>
        </w:tc>
      </w:tr>
      <w:tr w:rsidR="00E17A9A" w:rsidRPr="00A20A89" w:rsidTr="003D1EF9">
        <w:trPr>
          <w:trHeight w:val="283"/>
        </w:trPr>
        <w:tc>
          <w:tcPr>
            <w:tcW w:w="9351" w:type="dxa"/>
            <w:gridSpan w:val="2"/>
          </w:tcPr>
          <w:p w:rsidR="00EC70B2" w:rsidRPr="003964EA" w:rsidRDefault="00EC70B2" w:rsidP="004044F8">
            <w:pPr>
              <w:pStyle w:val="Ge"/>
              <w:numPr>
                <w:ilvl w:val="0"/>
                <w:numId w:val="117"/>
              </w:numPr>
              <w:rPr>
                <w:lang w:val="ru-RU"/>
              </w:rPr>
            </w:pPr>
            <w:r w:rsidRPr="003964EA">
              <w:rPr>
                <w:lang w:val="ru-RU"/>
              </w:rPr>
              <w:t>Нормы теплопотребления</w:t>
            </w:r>
          </w:p>
        </w:tc>
      </w:tr>
      <w:tr w:rsidR="00E17A9A" w:rsidRPr="00A20A89" w:rsidTr="003D1EF9">
        <w:trPr>
          <w:trHeight w:val="283"/>
        </w:trPr>
        <w:tc>
          <w:tcPr>
            <w:tcW w:w="4675" w:type="dxa"/>
          </w:tcPr>
          <w:p w:rsidR="00EC70B2" w:rsidRPr="003964EA" w:rsidRDefault="00EC70B2" w:rsidP="003D1EF9">
            <w:pPr>
              <w:pStyle w:val="Ge"/>
              <w:rPr>
                <w:spacing w:val="-3"/>
                <w:lang w:val="ru-RU"/>
              </w:rPr>
            </w:pPr>
            <w:r w:rsidRPr="003964EA">
              <w:rPr>
                <w:spacing w:val="-3"/>
                <w:lang w:val="ru-RU"/>
              </w:rPr>
              <w:t>Укрупненный показатель расхода тепла</w:t>
            </w:r>
          </w:p>
          <w:p w:rsidR="00EC70B2" w:rsidRPr="003964EA" w:rsidRDefault="00EC70B2" w:rsidP="003D1EF9">
            <w:pPr>
              <w:pStyle w:val="Ge"/>
              <w:rPr>
                <w:spacing w:val="-3"/>
                <w:lang w:val="ru-RU"/>
              </w:rPr>
            </w:pPr>
            <w:r w:rsidRPr="003964EA">
              <w:rPr>
                <w:spacing w:val="-3"/>
                <w:lang w:val="ru-RU"/>
              </w:rPr>
              <w:t xml:space="preserve">на </w:t>
            </w:r>
            <w:smartTag w:uri="urn:schemas-microsoft-com:office:smarttags" w:element="metricconverter">
              <w:smartTagPr>
                <w:attr w:name="ProductID" w:val="1 м2"/>
              </w:smartTagPr>
              <w:r w:rsidRPr="003964EA">
                <w:rPr>
                  <w:spacing w:val="-3"/>
                  <w:lang w:val="ru-RU"/>
                </w:rPr>
                <w:t>1 м2</w:t>
              </w:r>
            </w:smartTag>
            <w:r w:rsidRPr="003964EA">
              <w:rPr>
                <w:spacing w:val="-3"/>
                <w:lang w:val="ru-RU"/>
              </w:rPr>
              <w:t xml:space="preserve"> общей площади</w:t>
            </w:r>
          </w:p>
        </w:tc>
        <w:tc>
          <w:tcPr>
            <w:tcW w:w="4676" w:type="dxa"/>
          </w:tcPr>
          <w:p w:rsidR="00EC70B2" w:rsidRPr="003964EA" w:rsidRDefault="00EC70B2" w:rsidP="003D1EF9">
            <w:pPr>
              <w:pStyle w:val="Ge"/>
              <w:rPr>
                <w:lang w:val="ru-RU"/>
              </w:rPr>
            </w:pPr>
            <w:r w:rsidRPr="003964EA">
              <w:rPr>
                <w:lang w:val="ru-RU"/>
              </w:rPr>
              <w:t>Удельный расход тепла на расчетный период, ккал/час/м2 (Вт/м)</w:t>
            </w:r>
          </w:p>
        </w:tc>
      </w:tr>
      <w:tr w:rsidR="00E17A9A" w:rsidRPr="00A20A89" w:rsidTr="003D1EF9">
        <w:trPr>
          <w:trHeight w:val="283"/>
        </w:trPr>
        <w:tc>
          <w:tcPr>
            <w:tcW w:w="4675" w:type="dxa"/>
          </w:tcPr>
          <w:p w:rsidR="00EC70B2" w:rsidRPr="003964EA" w:rsidRDefault="00EC70B2" w:rsidP="003D1EF9">
            <w:pPr>
              <w:pStyle w:val="Ge"/>
              <w:jc w:val="left"/>
              <w:rPr>
                <w:spacing w:val="-3"/>
                <w:lang w:val="ru-RU"/>
              </w:rPr>
            </w:pPr>
            <w:r w:rsidRPr="003964EA">
              <w:rPr>
                <w:spacing w:val="-3"/>
                <w:lang w:val="ru-RU"/>
              </w:rPr>
              <w:t>Максимальный часовой расход тепла на отопление жилых зданий</w:t>
            </w:r>
          </w:p>
        </w:tc>
        <w:tc>
          <w:tcPr>
            <w:tcW w:w="4676" w:type="dxa"/>
          </w:tcPr>
          <w:p w:rsidR="00EC70B2" w:rsidRPr="003964EA" w:rsidRDefault="00EC70B2" w:rsidP="003D1EF9">
            <w:pPr>
              <w:pStyle w:val="Ge"/>
              <w:rPr>
                <w:lang w:val="ru-RU"/>
              </w:rPr>
            </w:pPr>
            <w:r w:rsidRPr="003964EA">
              <w:rPr>
                <w:lang w:val="ru-RU"/>
              </w:rPr>
              <w:t>85,00 (98,00)</w:t>
            </w:r>
          </w:p>
        </w:tc>
      </w:tr>
      <w:tr w:rsidR="00E17A9A" w:rsidRPr="00A20A89" w:rsidTr="003D1EF9">
        <w:trPr>
          <w:trHeight w:val="283"/>
        </w:trPr>
        <w:tc>
          <w:tcPr>
            <w:tcW w:w="4675" w:type="dxa"/>
          </w:tcPr>
          <w:p w:rsidR="00EC70B2" w:rsidRPr="003964EA" w:rsidRDefault="00EC70B2" w:rsidP="003D1EF9">
            <w:pPr>
              <w:pStyle w:val="Ge"/>
              <w:jc w:val="left"/>
              <w:rPr>
                <w:spacing w:val="-3"/>
                <w:lang w:val="ru-RU"/>
              </w:rPr>
            </w:pPr>
            <w:r w:rsidRPr="003964EA">
              <w:rPr>
                <w:spacing w:val="-3"/>
                <w:lang w:val="ru-RU"/>
              </w:rPr>
              <w:t>Максимальный часовой расход тепла на отопление общественных зданий</w:t>
            </w:r>
          </w:p>
        </w:tc>
        <w:tc>
          <w:tcPr>
            <w:tcW w:w="4676" w:type="dxa"/>
          </w:tcPr>
          <w:p w:rsidR="00EC70B2" w:rsidRPr="003964EA" w:rsidRDefault="00EC70B2" w:rsidP="003D1EF9">
            <w:pPr>
              <w:pStyle w:val="Ge"/>
              <w:rPr>
                <w:lang w:val="ru-RU"/>
              </w:rPr>
            </w:pPr>
            <w:r w:rsidRPr="003964EA">
              <w:rPr>
                <w:lang w:val="ru-RU"/>
              </w:rPr>
              <w:t>40,70 (47,30)</w:t>
            </w:r>
          </w:p>
        </w:tc>
      </w:tr>
      <w:tr w:rsidR="00E17A9A" w:rsidRPr="00A20A89" w:rsidTr="003D1EF9">
        <w:trPr>
          <w:trHeight w:val="283"/>
        </w:trPr>
        <w:tc>
          <w:tcPr>
            <w:tcW w:w="4675" w:type="dxa"/>
          </w:tcPr>
          <w:p w:rsidR="00EC70B2" w:rsidRPr="003964EA" w:rsidRDefault="00EC70B2" w:rsidP="003D1EF9">
            <w:pPr>
              <w:pStyle w:val="Ge"/>
              <w:jc w:val="left"/>
              <w:rPr>
                <w:spacing w:val="-3"/>
                <w:lang w:val="ru-RU"/>
              </w:rPr>
            </w:pPr>
            <w:r w:rsidRPr="003964EA">
              <w:rPr>
                <w:spacing w:val="-3"/>
                <w:lang w:val="ru-RU"/>
              </w:rPr>
              <w:t>Максимальный часовой расход тепла на вентиляцию общественных зданий</w:t>
            </w:r>
          </w:p>
        </w:tc>
        <w:tc>
          <w:tcPr>
            <w:tcW w:w="4676" w:type="dxa"/>
          </w:tcPr>
          <w:p w:rsidR="00EC70B2" w:rsidRPr="003964EA" w:rsidRDefault="00EC70B2" w:rsidP="003D1EF9">
            <w:pPr>
              <w:pStyle w:val="Ge"/>
              <w:rPr>
                <w:lang w:val="ru-RU"/>
              </w:rPr>
            </w:pPr>
            <w:r w:rsidRPr="003964EA">
              <w:rPr>
                <w:lang w:val="ru-RU"/>
              </w:rPr>
              <w:t>54,86 (63,79)</w:t>
            </w:r>
          </w:p>
        </w:tc>
      </w:tr>
      <w:tr w:rsidR="00E17A9A" w:rsidRPr="00A20A89" w:rsidTr="003D1EF9">
        <w:trPr>
          <w:trHeight w:val="283"/>
        </w:trPr>
        <w:tc>
          <w:tcPr>
            <w:tcW w:w="4675" w:type="dxa"/>
          </w:tcPr>
          <w:p w:rsidR="00EC70B2" w:rsidRPr="003964EA" w:rsidRDefault="00EC70B2" w:rsidP="003D1EF9">
            <w:pPr>
              <w:pStyle w:val="Ge"/>
              <w:jc w:val="left"/>
              <w:rPr>
                <w:spacing w:val="-3"/>
                <w:lang w:val="ru-RU"/>
              </w:rPr>
            </w:pPr>
            <w:r w:rsidRPr="003964EA">
              <w:rPr>
                <w:spacing w:val="-3"/>
                <w:lang w:val="ru-RU"/>
              </w:rPr>
              <w:t>Среднечасовой расход тепла за отопительный период на горячее водоснабжение жилых и общественных зданий</w:t>
            </w:r>
          </w:p>
        </w:tc>
        <w:tc>
          <w:tcPr>
            <w:tcW w:w="4676" w:type="dxa"/>
          </w:tcPr>
          <w:p w:rsidR="00EC70B2" w:rsidRPr="003964EA" w:rsidRDefault="00EC70B2" w:rsidP="003D1EF9">
            <w:pPr>
              <w:pStyle w:val="Ge"/>
              <w:rPr>
                <w:lang w:val="ru-RU"/>
              </w:rPr>
            </w:pPr>
            <w:r w:rsidRPr="003964EA">
              <w:rPr>
                <w:lang w:val="ru-RU"/>
              </w:rPr>
              <w:t>14,00 (16,27)</w:t>
            </w:r>
          </w:p>
        </w:tc>
      </w:tr>
      <w:tr w:rsidR="00E17A9A" w:rsidRPr="00A20A89" w:rsidTr="003D1EF9">
        <w:trPr>
          <w:trHeight w:val="283"/>
        </w:trPr>
        <w:tc>
          <w:tcPr>
            <w:tcW w:w="4675" w:type="dxa"/>
          </w:tcPr>
          <w:p w:rsidR="00EC70B2" w:rsidRPr="003964EA" w:rsidRDefault="00EC70B2" w:rsidP="003D1EF9">
            <w:pPr>
              <w:pStyle w:val="Ge"/>
              <w:jc w:val="left"/>
              <w:rPr>
                <w:spacing w:val="-3"/>
                <w:lang w:val="ru-RU"/>
              </w:rPr>
            </w:pPr>
            <w:r w:rsidRPr="003964EA">
              <w:rPr>
                <w:spacing w:val="-3"/>
                <w:lang w:val="ru-RU"/>
              </w:rPr>
              <w:t>Комплексный показатель расхода тепла в жилищно-коммунальном секторе</w:t>
            </w:r>
          </w:p>
        </w:tc>
        <w:tc>
          <w:tcPr>
            <w:tcW w:w="4676" w:type="dxa"/>
          </w:tcPr>
          <w:p w:rsidR="00EC70B2" w:rsidRPr="003964EA" w:rsidRDefault="00EC70B2" w:rsidP="003D1EF9">
            <w:pPr>
              <w:pStyle w:val="Ge"/>
              <w:rPr>
                <w:lang w:val="ru-RU"/>
              </w:rPr>
            </w:pPr>
            <w:r w:rsidRPr="003964EA">
              <w:rPr>
                <w:lang w:val="ru-RU"/>
              </w:rPr>
              <w:t>194,60 (225,33)</w:t>
            </w:r>
          </w:p>
        </w:tc>
      </w:tr>
      <w:tr w:rsidR="00E17A9A" w:rsidRPr="00A20A89" w:rsidTr="003D1EF9">
        <w:trPr>
          <w:trHeight w:val="283"/>
        </w:trPr>
        <w:tc>
          <w:tcPr>
            <w:tcW w:w="9351" w:type="dxa"/>
            <w:gridSpan w:val="2"/>
          </w:tcPr>
          <w:p w:rsidR="00EC70B2" w:rsidRPr="003964EA" w:rsidRDefault="00EC70B2" w:rsidP="004044F8">
            <w:pPr>
              <w:pStyle w:val="Ge"/>
              <w:numPr>
                <w:ilvl w:val="0"/>
                <w:numId w:val="117"/>
              </w:numPr>
              <w:rPr>
                <w:lang w:val="ru-RU"/>
              </w:rPr>
            </w:pPr>
            <w:r w:rsidRPr="003964EA">
              <w:rPr>
                <w:lang w:val="ru-RU"/>
              </w:rPr>
              <w:t xml:space="preserve">Нормы электропотребления </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rPr>
                <w:spacing w:val="-3"/>
                <w:lang w:val="ru-RU"/>
              </w:rPr>
            </w:pPr>
            <w:r w:rsidRPr="003964EA">
              <w:rPr>
                <w:spacing w:val="-3"/>
                <w:lang w:val="ru-RU"/>
              </w:rPr>
              <w:t>Степень благоустройства городских округов и поселений</w:t>
            </w:r>
          </w:p>
        </w:tc>
        <w:tc>
          <w:tcPr>
            <w:tcW w:w="4676"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rPr>
                <w:lang w:val="ru-RU"/>
              </w:rPr>
            </w:pPr>
            <w:r w:rsidRPr="003964EA">
              <w:rPr>
                <w:lang w:val="ru-RU"/>
              </w:rPr>
              <w:t>Электропотребление, кВт</w:t>
            </w:r>
            <w:r w:rsidRPr="003964EA">
              <w:rPr>
                <w:lang w:val="ru-RU"/>
              </w:rPr>
              <w:sym w:font="Symbol" w:char="00D7"/>
            </w:r>
            <w:r w:rsidRPr="003964EA">
              <w:rPr>
                <w:lang w:val="ru-RU"/>
              </w:rPr>
              <w:t>ч/год на 1 чел.</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jc w:val="left"/>
              <w:rPr>
                <w:spacing w:val="-3"/>
                <w:lang w:val="ru-RU"/>
              </w:rPr>
            </w:pPr>
            <w:r w:rsidRPr="003964EA">
              <w:rPr>
                <w:spacing w:val="-3"/>
                <w:lang w:val="ru-RU"/>
              </w:rPr>
              <w:t>не оборудованные стационарными электроплитами:</w:t>
            </w:r>
          </w:p>
        </w:tc>
        <w:tc>
          <w:tcPr>
            <w:tcW w:w="4676"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rPr>
                <w:lang w:val="ru-RU"/>
              </w:rPr>
            </w:pP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jc w:val="left"/>
              <w:rPr>
                <w:spacing w:val="-3"/>
                <w:lang w:val="ru-RU"/>
              </w:rPr>
            </w:pPr>
            <w:r w:rsidRPr="003964EA">
              <w:rPr>
                <w:spacing w:val="-3"/>
                <w:lang w:val="ru-RU"/>
              </w:rPr>
              <w:t>без кондиционеров</w:t>
            </w:r>
          </w:p>
        </w:tc>
        <w:tc>
          <w:tcPr>
            <w:tcW w:w="4676"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rPr>
                <w:lang w:val="ru-RU"/>
              </w:rPr>
            </w:pPr>
            <w:r w:rsidRPr="003964EA">
              <w:rPr>
                <w:lang w:val="ru-RU"/>
              </w:rPr>
              <w:t>1700</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jc w:val="left"/>
              <w:rPr>
                <w:spacing w:val="-3"/>
                <w:lang w:val="ru-RU"/>
              </w:rPr>
            </w:pPr>
            <w:r w:rsidRPr="003964EA">
              <w:rPr>
                <w:spacing w:val="-3"/>
                <w:lang w:val="ru-RU"/>
              </w:rPr>
              <w:t>с кондиционерами</w:t>
            </w:r>
          </w:p>
        </w:tc>
        <w:tc>
          <w:tcPr>
            <w:tcW w:w="4676"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rPr>
                <w:lang w:val="ru-RU"/>
              </w:rPr>
            </w:pPr>
            <w:r w:rsidRPr="003964EA">
              <w:rPr>
                <w:lang w:val="ru-RU"/>
              </w:rPr>
              <w:t>2000</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jc w:val="left"/>
              <w:rPr>
                <w:spacing w:val="-3"/>
                <w:lang w:val="ru-RU"/>
              </w:rPr>
            </w:pPr>
            <w:r w:rsidRPr="003964EA">
              <w:rPr>
                <w:spacing w:val="-3"/>
                <w:lang w:val="ru-RU"/>
              </w:rPr>
              <w:t>оборудованные стационарными электроплитами (100 % охвата):</w:t>
            </w:r>
          </w:p>
        </w:tc>
        <w:tc>
          <w:tcPr>
            <w:tcW w:w="4676"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rPr>
                <w:lang w:val="ru-RU"/>
              </w:rPr>
            </w:pP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jc w:val="left"/>
              <w:rPr>
                <w:spacing w:val="-3"/>
                <w:lang w:val="ru-RU"/>
              </w:rPr>
            </w:pPr>
            <w:r w:rsidRPr="003964EA">
              <w:rPr>
                <w:spacing w:val="-3"/>
                <w:lang w:val="ru-RU"/>
              </w:rPr>
              <w:t>без кондиционеров</w:t>
            </w:r>
          </w:p>
        </w:tc>
        <w:tc>
          <w:tcPr>
            <w:tcW w:w="4676"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rPr>
                <w:lang w:val="ru-RU"/>
              </w:rPr>
            </w:pPr>
            <w:r w:rsidRPr="003964EA">
              <w:rPr>
                <w:lang w:val="ru-RU"/>
              </w:rPr>
              <w:t>2100</w:t>
            </w:r>
          </w:p>
        </w:tc>
      </w:tr>
      <w:tr w:rsidR="00EC70B2"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jc w:val="left"/>
              <w:rPr>
                <w:spacing w:val="-3"/>
                <w:lang w:val="ru-RU"/>
              </w:rPr>
            </w:pPr>
            <w:r w:rsidRPr="003964EA">
              <w:rPr>
                <w:spacing w:val="-3"/>
                <w:lang w:val="ru-RU"/>
              </w:rPr>
              <w:t>с кондиционерами</w:t>
            </w:r>
          </w:p>
        </w:tc>
        <w:tc>
          <w:tcPr>
            <w:tcW w:w="4676" w:type="dxa"/>
            <w:tcBorders>
              <w:top w:val="single" w:sz="4" w:space="0" w:color="auto"/>
              <w:left w:val="single" w:sz="4" w:space="0" w:color="auto"/>
              <w:bottom w:val="single" w:sz="4" w:space="0" w:color="auto"/>
              <w:right w:val="single" w:sz="4" w:space="0" w:color="auto"/>
            </w:tcBorders>
          </w:tcPr>
          <w:p w:rsidR="00EC70B2" w:rsidRPr="003964EA" w:rsidRDefault="00EC70B2" w:rsidP="003D1EF9">
            <w:pPr>
              <w:pStyle w:val="Ge"/>
              <w:rPr>
                <w:lang w:val="ru-RU"/>
              </w:rPr>
            </w:pPr>
            <w:r w:rsidRPr="003964EA">
              <w:rPr>
                <w:lang w:val="ru-RU"/>
              </w:rPr>
              <w:t>2400</w:t>
            </w:r>
          </w:p>
        </w:tc>
      </w:tr>
    </w:tbl>
    <w:p w:rsidR="00EC70B2" w:rsidRPr="00A20A89" w:rsidRDefault="00EC70B2" w:rsidP="00EC70B2">
      <w:pPr>
        <w:pStyle w:val="G7"/>
        <w:tabs>
          <w:tab w:val="left" w:pos="993"/>
          <w:tab w:val="left" w:pos="1134"/>
        </w:tabs>
        <w:ind w:firstLine="0"/>
        <w:rPr>
          <w:szCs w:val="22"/>
        </w:rPr>
      </w:pPr>
    </w:p>
    <w:p w:rsidR="00EC70B2" w:rsidRPr="00A20A89" w:rsidRDefault="00EC70B2" w:rsidP="00327A65">
      <w:pPr>
        <w:pStyle w:val="G7"/>
        <w:numPr>
          <w:ilvl w:val="1"/>
          <w:numId w:val="270"/>
        </w:numPr>
        <w:tabs>
          <w:tab w:val="left" w:pos="993"/>
          <w:tab w:val="left" w:pos="1134"/>
        </w:tabs>
        <w:ind w:left="0" w:firstLine="709"/>
        <w:rPr>
          <w:szCs w:val="24"/>
        </w:rPr>
      </w:pPr>
      <w:r w:rsidRPr="00A20A89">
        <w:rPr>
          <w:szCs w:val="24"/>
        </w:rPr>
        <w:t xml:space="preserve">Расчетные показатели минимально допустимого уровня обеспеченности территории объектами транспортной инфраструктуры </w:t>
      </w:r>
    </w:p>
    <w:p w:rsidR="00EC70B2" w:rsidRPr="00A20A89" w:rsidRDefault="00EC70B2" w:rsidP="00EC70B2">
      <w:pPr>
        <w:pStyle w:val="G7"/>
        <w:tabs>
          <w:tab w:val="left" w:pos="993"/>
          <w:tab w:val="left" w:pos="1134"/>
        </w:tabs>
        <w:ind w:left="856" w:firstLine="0"/>
        <w:rPr>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73"/>
        <w:gridCol w:w="2410"/>
        <w:gridCol w:w="2272"/>
      </w:tblGrid>
      <w:tr w:rsidR="00E17A9A" w:rsidRPr="00A20A89" w:rsidTr="003D1EF9">
        <w:trPr>
          <w:trHeight w:val="283"/>
          <w:tblHeader/>
          <w:jc w:val="center"/>
        </w:trPr>
        <w:tc>
          <w:tcPr>
            <w:tcW w:w="4673" w:type="dxa"/>
            <w:vAlign w:val="center"/>
          </w:tcPr>
          <w:p w:rsidR="00975065" w:rsidRPr="003964EA" w:rsidRDefault="00975065" w:rsidP="00975065">
            <w:pPr>
              <w:pStyle w:val="Ge"/>
              <w:rPr>
                <w:lang w:val="ru-RU"/>
              </w:rPr>
            </w:pPr>
            <w:r w:rsidRPr="003964EA">
              <w:rPr>
                <w:lang w:val="ru-RU"/>
              </w:rPr>
              <w:t>Наименование</w:t>
            </w:r>
          </w:p>
        </w:tc>
        <w:tc>
          <w:tcPr>
            <w:tcW w:w="2410" w:type="dxa"/>
            <w:vAlign w:val="center"/>
          </w:tcPr>
          <w:p w:rsidR="00975065" w:rsidRPr="003964EA" w:rsidRDefault="00975065" w:rsidP="00975065">
            <w:pPr>
              <w:pStyle w:val="Ge"/>
              <w:rPr>
                <w:lang w:val="ru-RU"/>
              </w:rPr>
            </w:pPr>
            <w:r w:rsidRPr="003964EA">
              <w:rPr>
                <w:lang w:val="ru-RU"/>
              </w:rPr>
              <w:t>Расчетная единица</w:t>
            </w:r>
          </w:p>
        </w:tc>
        <w:tc>
          <w:tcPr>
            <w:tcW w:w="2272" w:type="dxa"/>
            <w:vAlign w:val="center"/>
          </w:tcPr>
          <w:p w:rsidR="00975065" w:rsidRPr="003964EA" w:rsidRDefault="00975065" w:rsidP="00975065">
            <w:pPr>
              <w:pStyle w:val="Ge"/>
              <w:rPr>
                <w:lang w:val="ru-RU"/>
              </w:rPr>
            </w:pPr>
            <w:r w:rsidRPr="003964EA">
              <w:rPr>
                <w:lang w:val="ru-RU"/>
              </w:rPr>
              <w:t xml:space="preserve">Расчетные показатели минимально допустимого уровня обеспеченности машино-местами </w:t>
            </w:r>
          </w:p>
        </w:tc>
      </w:tr>
      <w:tr w:rsidR="00E17A9A" w:rsidRPr="00A20A89" w:rsidTr="003D1EF9">
        <w:trPr>
          <w:trHeight w:val="283"/>
          <w:jc w:val="center"/>
        </w:trPr>
        <w:tc>
          <w:tcPr>
            <w:tcW w:w="9355" w:type="dxa"/>
            <w:gridSpan w:val="3"/>
            <w:vAlign w:val="center"/>
          </w:tcPr>
          <w:p w:rsidR="00EC70B2" w:rsidRPr="003964EA" w:rsidRDefault="00EC70B2" w:rsidP="003D1EF9">
            <w:pPr>
              <w:pStyle w:val="Ge"/>
              <w:rPr>
                <w:lang w:val="ru-RU"/>
              </w:rPr>
            </w:pPr>
            <w:r w:rsidRPr="003964EA">
              <w:rPr>
                <w:lang w:val="ru-RU"/>
              </w:rPr>
              <w:t>Здания и сооружения</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Административно-общественные учреждения, кредитно-финансовые и юридические учреждения</w:t>
            </w:r>
          </w:p>
        </w:tc>
        <w:tc>
          <w:tcPr>
            <w:tcW w:w="2410" w:type="dxa"/>
            <w:vAlign w:val="center"/>
          </w:tcPr>
          <w:p w:rsidR="00EC70B2" w:rsidRPr="003964EA" w:rsidRDefault="00EC70B2" w:rsidP="003D1EF9">
            <w:pPr>
              <w:pStyle w:val="Ge"/>
              <w:rPr>
                <w:lang w:val="ru-RU"/>
              </w:rPr>
            </w:pPr>
            <w:r w:rsidRPr="003964EA">
              <w:rPr>
                <w:lang w:val="ru-RU"/>
              </w:rPr>
              <w:t>100 работающих</w:t>
            </w:r>
          </w:p>
        </w:tc>
        <w:tc>
          <w:tcPr>
            <w:tcW w:w="2272" w:type="dxa"/>
            <w:vAlign w:val="center"/>
          </w:tcPr>
          <w:p w:rsidR="00EC70B2" w:rsidRPr="003964EA" w:rsidRDefault="00EC70B2"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Научные и проектные организации, высшие и средние специальные учебные заведения</w:t>
            </w:r>
          </w:p>
        </w:tc>
        <w:tc>
          <w:tcPr>
            <w:tcW w:w="2410" w:type="dxa"/>
            <w:vAlign w:val="center"/>
          </w:tcPr>
          <w:p w:rsidR="00EC70B2" w:rsidRPr="003964EA" w:rsidRDefault="00EC70B2" w:rsidP="003D1EF9">
            <w:pPr>
              <w:pStyle w:val="Ge"/>
              <w:rPr>
                <w:lang w:val="ru-RU"/>
              </w:rPr>
            </w:pPr>
            <w:r w:rsidRPr="003964EA">
              <w:rPr>
                <w:lang w:val="ru-RU"/>
              </w:rPr>
              <w:t>То же</w:t>
            </w:r>
          </w:p>
        </w:tc>
        <w:tc>
          <w:tcPr>
            <w:tcW w:w="2272" w:type="dxa"/>
            <w:vAlign w:val="center"/>
          </w:tcPr>
          <w:p w:rsidR="00EC70B2" w:rsidRPr="003964EA" w:rsidRDefault="00EC70B2"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Промышленные предприятия</w:t>
            </w:r>
          </w:p>
        </w:tc>
        <w:tc>
          <w:tcPr>
            <w:tcW w:w="2410" w:type="dxa"/>
            <w:vAlign w:val="center"/>
          </w:tcPr>
          <w:p w:rsidR="00EC70B2" w:rsidRPr="003964EA" w:rsidRDefault="00EC70B2" w:rsidP="003D1EF9">
            <w:pPr>
              <w:pStyle w:val="Ge"/>
              <w:rPr>
                <w:spacing w:val="-4"/>
                <w:lang w:val="ru-RU"/>
              </w:rPr>
            </w:pPr>
            <w:r w:rsidRPr="003964EA">
              <w:rPr>
                <w:spacing w:val="-4"/>
                <w:lang w:val="ru-RU"/>
              </w:rPr>
              <w:t>100 раб. в двух смежных сменах</w:t>
            </w:r>
          </w:p>
        </w:tc>
        <w:tc>
          <w:tcPr>
            <w:tcW w:w="2272" w:type="dxa"/>
            <w:vAlign w:val="center"/>
          </w:tcPr>
          <w:p w:rsidR="00EC70B2" w:rsidRPr="003964EA" w:rsidRDefault="00EC70B2"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Дошкольные образовательные учреждения</w:t>
            </w:r>
          </w:p>
        </w:tc>
        <w:tc>
          <w:tcPr>
            <w:tcW w:w="2410" w:type="dxa"/>
            <w:vAlign w:val="center"/>
          </w:tcPr>
          <w:p w:rsidR="00EC70B2" w:rsidRPr="003964EA" w:rsidRDefault="00EC70B2" w:rsidP="003D1EF9">
            <w:pPr>
              <w:pStyle w:val="Ge"/>
              <w:rPr>
                <w:spacing w:val="-4"/>
                <w:lang w:val="ru-RU"/>
              </w:rPr>
            </w:pPr>
            <w:r w:rsidRPr="003964EA">
              <w:rPr>
                <w:spacing w:val="-4"/>
                <w:lang w:val="ru-RU"/>
              </w:rPr>
              <w:t>1 объект</w:t>
            </w:r>
          </w:p>
        </w:tc>
        <w:tc>
          <w:tcPr>
            <w:tcW w:w="2272" w:type="dxa"/>
            <w:vAlign w:val="center"/>
          </w:tcPr>
          <w:p w:rsidR="00EC70B2" w:rsidRPr="003964EA" w:rsidRDefault="00EC70B2" w:rsidP="003D1EF9">
            <w:pPr>
              <w:pStyle w:val="Ge"/>
              <w:rPr>
                <w:lang w:val="ru-RU"/>
              </w:rPr>
            </w:pPr>
            <w:r w:rsidRPr="003964EA">
              <w:rPr>
                <w:lang w:val="ru-RU"/>
              </w:rPr>
              <w:t>По заданию на проектирование, но не менее 2</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Школы</w:t>
            </w:r>
          </w:p>
        </w:tc>
        <w:tc>
          <w:tcPr>
            <w:tcW w:w="2410" w:type="dxa"/>
            <w:vAlign w:val="center"/>
          </w:tcPr>
          <w:p w:rsidR="00EC70B2" w:rsidRPr="003964EA" w:rsidRDefault="00EC70B2" w:rsidP="003D1EF9">
            <w:pPr>
              <w:pStyle w:val="Ge"/>
              <w:rPr>
                <w:spacing w:val="-4"/>
                <w:lang w:val="ru-RU"/>
              </w:rPr>
            </w:pPr>
            <w:r w:rsidRPr="003964EA">
              <w:rPr>
                <w:spacing w:val="-4"/>
                <w:lang w:val="ru-RU"/>
              </w:rPr>
              <w:t>То же</w:t>
            </w:r>
          </w:p>
        </w:tc>
        <w:tc>
          <w:tcPr>
            <w:tcW w:w="2272" w:type="dxa"/>
            <w:vAlign w:val="center"/>
          </w:tcPr>
          <w:p w:rsidR="00EC70B2" w:rsidRPr="003964EA" w:rsidRDefault="00EC70B2" w:rsidP="003D1EF9">
            <w:pPr>
              <w:pStyle w:val="Ge"/>
              <w:rPr>
                <w:lang w:val="ru-RU"/>
              </w:rPr>
            </w:pPr>
            <w:r w:rsidRPr="003964EA">
              <w:rPr>
                <w:lang w:val="ru-RU"/>
              </w:rPr>
              <w:t>То же</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Больницы</w:t>
            </w:r>
          </w:p>
        </w:tc>
        <w:tc>
          <w:tcPr>
            <w:tcW w:w="2410" w:type="dxa"/>
            <w:vAlign w:val="center"/>
          </w:tcPr>
          <w:p w:rsidR="00EC70B2" w:rsidRPr="003964EA" w:rsidRDefault="00EC70B2" w:rsidP="003D1EF9">
            <w:pPr>
              <w:pStyle w:val="Ge"/>
              <w:rPr>
                <w:lang w:val="ru-RU"/>
              </w:rPr>
            </w:pPr>
            <w:r w:rsidRPr="003964EA">
              <w:rPr>
                <w:lang w:val="ru-RU"/>
              </w:rPr>
              <w:t>100 коек</w:t>
            </w:r>
          </w:p>
        </w:tc>
        <w:tc>
          <w:tcPr>
            <w:tcW w:w="2272" w:type="dxa"/>
            <w:vAlign w:val="center"/>
          </w:tcPr>
          <w:p w:rsidR="00EC70B2" w:rsidRPr="003964EA" w:rsidRDefault="00EC70B2"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Поликлиники</w:t>
            </w:r>
          </w:p>
        </w:tc>
        <w:tc>
          <w:tcPr>
            <w:tcW w:w="2410" w:type="dxa"/>
            <w:vAlign w:val="center"/>
          </w:tcPr>
          <w:p w:rsidR="00EC70B2" w:rsidRPr="003964EA" w:rsidRDefault="00EC70B2" w:rsidP="003D1EF9">
            <w:pPr>
              <w:pStyle w:val="Ge"/>
              <w:rPr>
                <w:lang w:val="ru-RU"/>
              </w:rPr>
            </w:pPr>
            <w:r w:rsidRPr="003964EA">
              <w:rPr>
                <w:lang w:val="ru-RU"/>
              </w:rPr>
              <w:t>100 посещений</w:t>
            </w:r>
          </w:p>
        </w:tc>
        <w:tc>
          <w:tcPr>
            <w:tcW w:w="2272" w:type="dxa"/>
            <w:vAlign w:val="center"/>
          </w:tcPr>
          <w:p w:rsidR="00EC70B2" w:rsidRPr="003964EA" w:rsidRDefault="00EC70B2" w:rsidP="003D1EF9">
            <w:pPr>
              <w:pStyle w:val="Ge"/>
              <w:rPr>
                <w:lang w:val="ru-RU"/>
              </w:rPr>
            </w:pPr>
            <w:r w:rsidRPr="003964EA">
              <w:rPr>
                <w:lang w:val="ru-RU"/>
              </w:rPr>
              <w:t>3</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Предприятия бытового обслуживания</w:t>
            </w:r>
          </w:p>
        </w:tc>
        <w:tc>
          <w:tcPr>
            <w:tcW w:w="2410" w:type="dxa"/>
            <w:vAlign w:val="center"/>
          </w:tcPr>
          <w:p w:rsidR="00EC70B2" w:rsidRPr="003964EA" w:rsidRDefault="00EC70B2" w:rsidP="003D1EF9">
            <w:pPr>
              <w:pStyle w:val="Ge"/>
              <w:rPr>
                <w:lang w:val="ru-RU"/>
              </w:rPr>
            </w:pPr>
            <w:smartTag w:uri="urn:schemas-microsoft-com:office:smarttags" w:element="metricconverter">
              <w:smartTagPr>
                <w:attr w:name="ProductID" w:val="30 м2"/>
              </w:smartTagPr>
              <w:r w:rsidRPr="003964EA">
                <w:rPr>
                  <w:lang w:val="ru-RU"/>
                </w:rPr>
                <w:t>30 м</w:t>
              </w:r>
              <w:r w:rsidRPr="003964EA">
                <w:rPr>
                  <w:vertAlign w:val="superscript"/>
                  <w:lang w:val="ru-RU"/>
                </w:rPr>
                <w:t>2</w:t>
              </w:r>
            </w:smartTag>
            <w:r w:rsidRPr="003964EA">
              <w:rPr>
                <w:lang w:val="ru-RU"/>
              </w:rPr>
              <w:t xml:space="preserve"> общ. площади</w:t>
            </w:r>
          </w:p>
        </w:tc>
        <w:tc>
          <w:tcPr>
            <w:tcW w:w="2272" w:type="dxa"/>
            <w:vAlign w:val="center"/>
          </w:tcPr>
          <w:p w:rsidR="00EC70B2" w:rsidRPr="003964EA" w:rsidRDefault="00EC70B2" w:rsidP="003D1EF9">
            <w:pPr>
              <w:pStyle w:val="Ge"/>
              <w:rPr>
                <w:lang w:val="ru-RU"/>
              </w:rPr>
            </w:pPr>
            <w:r w:rsidRPr="003964EA">
              <w:rPr>
                <w:lang w:val="ru-RU"/>
              </w:rPr>
              <w:t>1</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Спортивные объекты</w:t>
            </w:r>
          </w:p>
        </w:tc>
        <w:tc>
          <w:tcPr>
            <w:tcW w:w="2410" w:type="dxa"/>
            <w:vAlign w:val="center"/>
          </w:tcPr>
          <w:p w:rsidR="00EC70B2" w:rsidRPr="003964EA" w:rsidRDefault="00EC70B2" w:rsidP="003D1EF9">
            <w:pPr>
              <w:pStyle w:val="Ge"/>
              <w:rPr>
                <w:lang w:val="ru-RU"/>
              </w:rPr>
            </w:pPr>
            <w:r w:rsidRPr="003964EA">
              <w:rPr>
                <w:lang w:val="ru-RU"/>
              </w:rPr>
              <w:t>100 мест</w:t>
            </w:r>
          </w:p>
        </w:tc>
        <w:tc>
          <w:tcPr>
            <w:tcW w:w="2272" w:type="dxa"/>
            <w:vAlign w:val="center"/>
          </w:tcPr>
          <w:p w:rsidR="00EC70B2" w:rsidRPr="003964EA" w:rsidRDefault="00EC70B2"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Театры, цирки, кинотеатры, концертные залы, музеи, выставки</w:t>
            </w:r>
          </w:p>
        </w:tc>
        <w:tc>
          <w:tcPr>
            <w:tcW w:w="2410" w:type="dxa"/>
            <w:vAlign w:val="center"/>
          </w:tcPr>
          <w:p w:rsidR="00EC70B2" w:rsidRPr="003964EA" w:rsidRDefault="00EC70B2" w:rsidP="003D1EF9">
            <w:pPr>
              <w:pStyle w:val="Ge"/>
              <w:rPr>
                <w:lang w:val="ru-RU"/>
              </w:rPr>
            </w:pPr>
            <w:r w:rsidRPr="003964EA">
              <w:rPr>
                <w:lang w:val="ru-RU"/>
              </w:rPr>
              <w:t>100 мест или единовременных посетит</w:t>
            </w:r>
          </w:p>
        </w:tc>
        <w:tc>
          <w:tcPr>
            <w:tcW w:w="2272" w:type="dxa"/>
            <w:vAlign w:val="center"/>
          </w:tcPr>
          <w:p w:rsidR="00EC70B2" w:rsidRPr="003964EA" w:rsidRDefault="00EC70B2"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Парки культуры и отдыха</w:t>
            </w:r>
          </w:p>
        </w:tc>
        <w:tc>
          <w:tcPr>
            <w:tcW w:w="2410" w:type="dxa"/>
            <w:vAlign w:val="center"/>
          </w:tcPr>
          <w:p w:rsidR="00EC70B2" w:rsidRPr="003964EA" w:rsidRDefault="00EC70B2" w:rsidP="003D1EF9">
            <w:pPr>
              <w:pStyle w:val="Ge"/>
              <w:rPr>
                <w:lang w:val="ru-RU"/>
              </w:rPr>
            </w:pPr>
            <w:r w:rsidRPr="003964EA">
              <w:rPr>
                <w:lang w:val="ru-RU"/>
              </w:rPr>
              <w:t>100 единовременных посетителей</w:t>
            </w:r>
          </w:p>
        </w:tc>
        <w:tc>
          <w:tcPr>
            <w:tcW w:w="2272" w:type="dxa"/>
            <w:vAlign w:val="center"/>
          </w:tcPr>
          <w:p w:rsidR="00EC70B2" w:rsidRPr="003964EA" w:rsidRDefault="00EC70B2" w:rsidP="003D1EF9">
            <w:pPr>
              <w:pStyle w:val="Ge"/>
              <w:rPr>
                <w:lang w:val="ru-RU"/>
              </w:rPr>
            </w:pPr>
            <w:r w:rsidRPr="003964EA">
              <w:rPr>
                <w:lang w:val="ru-RU"/>
              </w:rPr>
              <w:t>7</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3964EA">
                <w:rPr>
                  <w:lang w:val="ru-RU"/>
                </w:rPr>
                <w:t>200 м</w:t>
              </w:r>
              <w:r w:rsidRPr="003964EA">
                <w:rPr>
                  <w:vertAlign w:val="superscript"/>
                  <w:lang w:val="ru-RU"/>
                </w:rPr>
                <w:t>2</w:t>
              </w:r>
            </w:smartTag>
          </w:p>
        </w:tc>
        <w:tc>
          <w:tcPr>
            <w:tcW w:w="2410" w:type="dxa"/>
            <w:vAlign w:val="center"/>
          </w:tcPr>
          <w:p w:rsidR="00EC70B2" w:rsidRPr="003964EA" w:rsidRDefault="00EC70B2" w:rsidP="003D1EF9">
            <w:pPr>
              <w:pStyle w:val="Ge"/>
              <w:rPr>
                <w:lang w:val="ru-RU"/>
              </w:rPr>
            </w:pPr>
            <w:smartTag w:uri="urn:schemas-microsoft-com:office:smarttags" w:element="metricconverter">
              <w:smartTagPr>
                <w:attr w:name="ProductID" w:val="100 м2"/>
              </w:smartTagPr>
              <w:r w:rsidRPr="003964EA">
                <w:rPr>
                  <w:lang w:val="ru-RU"/>
                </w:rPr>
                <w:t>100 м</w:t>
              </w:r>
              <w:r w:rsidRPr="003964EA">
                <w:rPr>
                  <w:vertAlign w:val="superscript"/>
                  <w:lang w:val="ru-RU"/>
                </w:rPr>
                <w:t>2</w:t>
              </w:r>
            </w:smartTag>
            <w:r w:rsidRPr="003964EA">
              <w:rPr>
                <w:lang w:val="ru-RU"/>
              </w:rPr>
              <w:t xml:space="preserve"> торговой площади</w:t>
            </w:r>
          </w:p>
        </w:tc>
        <w:tc>
          <w:tcPr>
            <w:tcW w:w="2272" w:type="dxa"/>
            <w:vAlign w:val="center"/>
          </w:tcPr>
          <w:p w:rsidR="00EC70B2" w:rsidRPr="003964EA" w:rsidRDefault="00EC70B2" w:rsidP="003D1EF9">
            <w:pPr>
              <w:pStyle w:val="Ge"/>
              <w:rPr>
                <w:lang w:val="ru-RU"/>
              </w:rPr>
            </w:pPr>
            <w:r w:rsidRPr="003964EA">
              <w:rPr>
                <w:lang w:val="ru-RU"/>
              </w:rPr>
              <w:t>7</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Рынки</w:t>
            </w:r>
          </w:p>
        </w:tc>
        <w:tc>
          <w:tcPr>
            <w:tcW w:w="2410" w:type="dxa"/>
            <w:vAlign w:val="center"/>
          </w:tcPr>
          <w:p w:rsidR="00EC70B2" w:rsidRPr="003964EA" w:rsidRDefault="00EC70B2" w:rsidP="003D1EF9">
            <w:pPr>
              <w:pStyle w:val="Ge"/>
              <w:rPr>
                <w:lang w:val="ru-RU"/>
              </w:rPr>
            </w:pPr>
            <w:r w:rsidRPr="003964EA">
              <w:rPr>
                <w:lang w:val="ru-RU"/>
              </w:rPr>
              <w:t>50 торговых мест</w:t>
            </w:r>
          </w:p>
        </w:tc>
        <w:tc>
          <w:tcPr>
            <w:tcW w:w="2272" w:type="dxa"/>
            <w:vAlign w:val="center"/>
          </w:tcPr>
          <w:p w:rsidR="00EC70B2" w:rsidRPr="003964EA" w:rsidRDefault="00EC70B2" w:rsidP="003D1EF9">
            <w:pPr>
              <w:pStyle w:val="Ge"/>
              <w:rPr>
                <w:lang w:val="ru-RU"/>
              </w:rPr>
            </w:pPr>
            <w:r w:rsidRPr="003964EA">
              <w:rPr>
                <w:lang w:val="ru-RU"/>
              </w:rPr>
              <w:t>25</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Рестораны и кафе общегородского значения, клубы</w:t>
            </w:r>
          </w:p>
        </w:tc>
        <w:tc>
          <w:tcPr>
            <w:tcW w:w="2410" w:type="dxa"/>
            <w:vAlign w:val="center"/>
          </w:tcPr>
          <w:p w:rsidR="00EC70B2" w:rsidRPr="003964EA" w:rsidRDefault="00EC70B2" w:rsidP="003D1EF9">
            <w:pPr>
              <w:pStyle w:val="Ge"/>
              <w:rPr>
                <w:lang w:val="ru-RU"/>
              </w:rPr>
            </w:pPr>
            <w:r w:rsidRPr="003964EA">
              <w:rPr>
                <w:lang w:val="ru-RU"/>
              </w:rPr>
              <w:t>100 мест</w:t>
            </w:r>
          </w:p>
        </w:tc>
        <w:tc>
          <w:tcPr>
            <w:tcW w:w="2272" w:type="dxa"/>
            <w:vAlign w:val="center"/>
          </w:tcPr>
          <w:p w:rsidR="00EC70B2" w:rsidRPr="003964EA" w:rsidRDefault="00EC70B2"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Гостиницы</w:t>
            </w:r>
          </w:p>
        </w:tc>
        <w:tc>
          <w:tcPr>
            <w:tcW w:w="2410" w:type="dxa"/>
            <w:vAlign w:val="center"/>
          </w:tcPr>
          <w:p w:rsidR="00EC70B2" w:rsidRPr="003964EA" w:rsidRDefault="00EC70B2" w:rsidP="003D1EF9">
            <w:pPr>
              <w:pStyle w:val="Ge"/>
              <w:rPr>
                <w:lang w:val="ru-RU"/>
              </w:rPr>
            </w:pPr>
            <w:r w:rsidRPr="003964EA">
              <w:rPr>
                <w:lang w:val="ru-RU"/>
              </w:rPr>
              <w:t>То же</w:t>
            </w:r>
          </w:p>
        </w:tc>
        <w:tc>
          <w:tcPr>
            <w:tcW w:w="2272" w:type="dxa"/>
            <w:vAlign w:val="center"/>
          </w:tcPr>
          <w:p w:rsidR="00EC70B2" w:rsidRPr="003964EA" w:rsidRDefault="00EC70B2"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br w:type="page"/>
              <w:t>Вокзалы всех видов транспорта</w:t>
            </w:r>
          </w:p>
        </w:tc>
        <w:tc>
          <w:tcPr>
            <w:tcW w:w="2410" w:type="dxa"/>
            <w:vAlign w:val="center"/>
          </w:tcPr>
          <w:p w:rsidR="00EC70B2" w:rsidRPr="003964EA" w:rsidRDefault="00EC70B2" w:rsidP="003D1EF9">
            <w:pPr>
              <w:pStyle w:val="Ge"/>
              <w:rPr>
                <w:lang w:val="ru-RU"/>
              </w:rPr>
            </w:pPr>
            <w:r w:rsidRPr="003964EA">
              <w:rPr>
                <w:lang w:val="ru-RU"/>
              </w:rPr>
              <w:t>100 пассажиров, прибыв. в час «пик»</w:t>
            </w:r>
          </w:p>
        </w:tc>
        <w:tc>
          <w:tcPr>
            <w:tcW w:w="2272" w:type="dxa"/>
            <w:vAlign w:val="center"/>
          </w:tcPr>
          <w:p w:rsidR="00EC70B2" w:rsidRPr="003964EA" w:rsidRDefault="00EC70B2" w:rsidP="003D1EF9">
            <w:pPr>
              <w:pStyle w:val="Ge"/>
              <w:rPr>
                <w:lang w:val="ru-RU"/>
              </w:rPr>
            </w:pPr>
            <w:r w:rsidRPr="003964EA">
              <w:rPr>
                <w:lang w:val="ru-RU"/>
              </w:rPr>
              <w:t>10</w:t>
            </w:r>
          </w:p>
        </w:tc>
      </w:tr>
      <w:tr w:rsidR="00E17A9A" w:rsidRPr="00A20A89" w:rsidTr="003D1EF9">
        <w:trPr>
          <w:trHeight w:val="283"/>
          <w:jc w:val="center"/>
        </w:trPr>
        <w:tc>
          <w:tcPr>
            <w:tcW w:w="9355" w:type="dxa"/>
            <w:gridSpan w:val="3"/>
            <w:vAlign w:val="center"/>
          </w:tcPr>
          <w:p w:rsidR="00EC70B2" w:rsidRPr="003964EA" w:rsidRDefault="00EC70B2" w:rsidP="003D1EF9">
            <w:pPr>
              <w:pStyle w:val="Ge"/>
              <w:rPr>
                <w:lang w:val="ru-RU"/>
              </w:rPr>
            </w:pPr>
            <w:r w:rsidRPr="003964EA">
              <w:rPr>
                <w:lang w:val="ru-RU"/>
              </w:rPr>
              <w:t>Рекреационные территории и объекты отдыха</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Пляжи и парки в зонах отдыха</w:t>
            </w:r>
          </w:p>
        </w:tc>
        <w:tc>
          <w:tcPr>
            <w:tcW w:w="2410" w:type="dxa"/>
            <w:vAlign w:val="center"/>
          </w:tcPr>
          <w:p w:rsidR="00EC70B2" w:rsidRPr="003964EA" w:rsidRDefault="00EC70B2" w:rsidP="003D1EF9">
            <w:pPr>
              <w:pStyle w:val="Ge"/>
              <w:rPr>
                <w:lang w:val="ru-RU"/>
              </w:rPr>
            </w:pPr>
            <w:r w:rsidRPr="003964EA">
              <w:rPr>
                <w:lang w:val="ru-RU"/>
              </w:rPr>
              <w:t>100 единовременных посетителей</w:t>
            </w:r>
          </w:p>
        </w:tc>
        <w:tc>
          <w:tcPr>
            <w:tcW w:w="2272" w:type="dxa"/>
            <w:vAlign w:val="center"/>
          </w:tcPr>
          <w:p w:rsidR="00EC70B2" w:rsidRPr="003964EA" w:rsidRDefault="00EC70B2"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Лесопарки и заповедники</w:t>
            </w:r>
          </w:p>
        </w:tc>
        <w:tc>
          <w:tcPr>
            <w:tcW w:w="2410" w:type="dxa"/>
            <w:vAlign w:val="center"/>
          </w:tcPr>
          <w:p w:rsidR="00EC70B2" w:rsidRPr="003964EA" w:rsidRDefault="00EC70B2" w:rsidP="003D1EF9">
            <w:pPr>
              <w:pStyle w:val="Ge"/>
              <w:rPr>
                <w:lang w:val="ru-RU"/>
              </w:rPr>
            </w:pPr>
            <w:r w:rsidRPr="003964EA">
              <w:rPr>
                <w:lang w:val="ru-RU"/>
              </w:rPr>
              <w:t>То же</w:t>
            </w:r>
          </w:p>
        </w:tc>
        <w:tc>
          <w:tcPr>
            <w:tcW w:w="2272" w:type="dxa"/>
            <w:vAlign w:val="center"/>
          </w:tcPr>
          <w:p w:rsidR="00EC70B2" w:rsidRPr="003964EA" w:rsidRDefault="00EC70B2"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Базы кратковременного отдыха</w:t>
            </w:r>
          </w:p>
        </w:tc>
        <w:tc>
          <w:tcPr>
            <w:tcW w:w="2410" w:type="dxa"/>
            <w:vAlign w:val="center"/>
          </w:tcPr>
          <w:p w:rsidR="00EC70B2" w:rsidRPr="003964EA" w:rsidRDefault="00EC70B2" w:rsidP="003D1EF9">
            <w:pPr>
              <w:pStyle w:val="Ge"/>
              <w:rPr>
                <w:lang w:val="ru-RU"/>
              </w:rPr>
            </w:pPr>
            <w:r w:rsidRPr="003964EA">
              <w:rPr>
                <w:lang w:val="ru-RU"/>
              </w:rPr>
              <w:t>То же</w:t>
            </w:r>
          </w:p>
        </w:tc>
        <w:tc>
          <w:tcPr>
            <w:tcW w:w="2272" w:type="dxa"/>
            <w:vAlign w:val="center"/>
          </w:tcPr>
          <w:p w:rsidR="00EC70B2" w:rsidRPr="003964EA" w:rsidRDefault="00EC70B2"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br w:type="page"/>
              <w:t>Береговые базы маломерного флота</w:t>
            </w:r>
          </w:p>
        </w:tc>
        <w:tc>
          <w:tcPr>
            <w:tcW w:w="2410" w:type="dxa"/>
            <w:vAlign w:val="center"/>
          </w:tcPr>
          <w:p w:rsidR="00EC70B2" w:rsidRPr="003964EA" w:rsidRDefault="00EC70B2" w:rsidP="003D1EF9">
            <w:pPr>
              <w:pStyle w:val="Ge"/>
              <w:rPr>
                <w:lang w:val="ru-RU"/>
              </w:rPr>
            </w:pPr>
            <w:r w:rsidRPr="003964EA">
              <w:rPr>
                <w:lang w:val="ru-RU"/>
              </w:rPr>
              <w:t>То же</w:t>
            </w:r>
          </w:p>
        </w:tc>
        <w:tc>
          <w:tcPr>
            <w:tcW w:w="2272" w:type="dxa"/>
            <w:vAlign w:val="center"/>
          </w:tcPr>
          <w:p w:rsidR="00EC70B2" w:rsidRPr="003964EA" w:rsidRDefault="00EC70B2"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spacing w:val="-2"/>
                <w:lang w:val="ru-RU"/>
              </w:rPr>
              <w:t>Дома отдыха и санатории, санатории-профилактории,</w:t>
            </w:r>
            <w:r w:rsidRPr="003964EA">
              <w:rPr>
                <w:lang w:val="ru-RU"/>
              </w:rPr>
              <w:t xml:space="preserve"> базы отдыха предприятий и туристские базы</w:t>
            </w:r>
          </w:p>
        </w:tc>
        <w:tc>
          <w:tcPr>
            <w:tcW w:w="2410" w:type="dxa"/>
            <w:vAlign w:val="center"/>
          </w:tcPr>
          <w:p w:rsidR="00EC70B2" w:rsidRPr="003964EA" w:rsidRDefault="00EC70B2" w:rsidP="003D1EF9">
            <w:pPr>
              <w:pStyle w:val="Ge"/>
              <w:rPr>
                <w:lang w:val="ru-RU"/>
              </w:rPr>
            </w:pPr>
            <w:r w:rsidRPr="003964EA">
              <w:rPr>
                <w:lang w:val="ru-RU"/>
              </w:rPr>
              <w:t>100 отдых и обслуживающего персонала</w:t>
            </w:r>
          </w:p>
        </w:tc>
        <w:tc>
          <w:tcPr>
            <w:tcW w:w="2272" w:type="dxa"/>
            <w:vAlign w:val="center"/>
          </w:tcPr>
          <w:p w:rsidR="00EC70B2" w:rsidRPr="003964EA" w:rsidRDefault="00EC70B2"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Гостиницы (туристские и курортные)</w:t>
            </w:r>
          </w:p>
        </w:tc>
        <w:tc>
          <w:tcPr>
            <w:tcW w:w="2410" w:type="dxa"/>
            <w:vAlign w:val="center"/>
          </w:tcPr>
          <w:p w:rsidR="00EC70B2" w:rsidRPr="003964EA" w:rsidRDefault="00EC70B2" w:rsidP="003D1EF9">
            <w:pPr>
              <w:pStyle w:val="Ge"/>
              <w:rPr>
                <w:lang w:val="ru-RU"/>
              </w:rPr>
            </w:pPr>
            <w:r w:rsidRPr="003964EA">
              <w:rPr>
                <w:lang w:val="ru-RU"/>
              </w:rPr>
              <w:t>То же</w:t>
            </w:r>
          </w:p>
        </w:tc>
        <w:tc>
          <w:tcPr>
            <w:tcW w:w="2272" w:type="dxa"/>
            <w:vAlign w:val="center"/>
          </w:tcPr>
          <w:p w:rsidR="00EC70B2" w:rsidRPr="003964EA" w:rsidRDefault="00EC70B2"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Мотели и кемпинги</w:t>
            </w:r>
          </w:p>
        </w:tc>
        <w:tc>
          <w:tcPr>
            <w:tcW w:w="2410" w:type="dxa"/>
            <w:vAlign w:val="center"/>
          </w:tcPr>
          <w:p w:rsidR="00EC70B2" w:rsidRPr="003964EA" w:rsidRDefault="00EC70B2" w:rsidP="003D1EF9">
            <w:pPr>
              <w:pStyle w:val="Ge"/>
              <w:rPr>
                <w:lang w:val="ru-RU"/>
              </w:rPr>
            </w:pPr>
            <w:r w:rsidRPr="003964EA">
              <w:rPr>
                <w:lang w:val="ru-RU"/>
              </w:rPr>
              <w:t>То же</w:t>
            </w:r>
          </w:p>
        </w:tc>
        <w:tc>
          <w:tcPr>
            <w:tcW w:w="2272" w:type="dxa"/>
            <w:vAlign w:val="center"/>
          </w:tcPr>
          <w:p w:rsidR="00EC70B2" w:rsidRPr="003964EA" w:rsidRDefault="00EC70B2" w:rsidP="003D1EF9">
            <w:pPr>
              <w:pStyle w:val="Ge"/>
              <w:rPr>
                <w:lang w:val="ru-RU"/>
              </w:rPr>
            </w:pPr>
            <w:r w:rsidRPr="003964EA">
              <w:rPr>
                <w:lang w:val="ru-RU"/>
              </w:rPr>
              <w:t>По расчету вместимости</w:t>
            </w:r>
          </w:p>
        </w:tc>
      </w:tr>
      <w:tr w:rsidR="00E17A9A" w:rsidRPr="00A20A89" w:rsidTr="003D1EF9">
        <w:trPr>
          <w:trHeight w:val="283"/>
          <w:jc w:val="center"/>
        </w:trPr>
        <w:tc>
          <w:tcPr>
            <w:tcW w:w="4673" w:type="dxa"/>
            <w:vAlign w:val="center"/>
          </w:tcPr>
          <w:p w:rsidR="00EC70B2" w:rsidRPr="003964EA" w:rsidRDefault="00EC70B2" w:rsidP="003D1EF9">
            <w:pPr>
              <w:pStyle w:val="Ge"/>
              <w:jc w:val="left"/>
              <w:rPr>
                <w:spacing w:val="-2"/>
                <w:lang w:val="ru-RU"/>
              </w:rPr>
            </w:pPr>
            <w:r w:rsidRPr="003964EA">
              <w:rPr>
                <w:spacing w:val="-2"/>
                <w:lang w:val="ru-RU"/>
              </w:rPr>
              <w:t>Предприятия общественного питания, торговли и коммунально-бытового обслуживания в зонах отдыха</w:t>
            </w:r>
          </w:p>
        </w:tc>
        <w:tc>
          <w:tcPr>
            <w:tcW w:w="2410" w:type="dxa"/>
            <w:vAlign w:val="center"/>
          </w:tcPr>
          <w:p w:rsidR="00EC70B2" w:rsidRPr="003964EA" w:rsidRDefault="00EC70B2" w:rsidP="003D1EF9">
            <w:pPr>
              <w:pStyle w:val="Ge"/>
              <w:rPr>
                <w:lang w:val="ru-RU"/>
              </w:rPr>
            </w:pPr>
            <w:r w:rsidRPr="003964EA">
              <w:rPr>
                <w:lang w:val="ru-RU"/>
              </w:rPr>
              <w:t>100 мест в залах или единовременных посетителей и персонала</w:t>
            </w:r>
          </w:p>
        </w:tc>
        <w:tc>
          <w:tcPr>
            <w:tcW w:w="2272" w:type="dxa"/>
            <w:vAlign w:val="center"/>
          </w:tcPr>
          <w:p w:rsidR="00EC70B2" w:rsidRPr="003964EA" w:rsidRDefault="00EC70B2" w:rsidP="003D1EF9">
            <w:pPr>
              <w:pStyle w:val="Ge"/>
              <w:rPr>
                <w:lang w:val="ru-RU"/>
              </w:rPr>
            </w:pPr>
            <w:r w:rsidRPr="003964EA">
              <w:rPr>
                <w:lang w:val="ru-RU"/>
              </w:rPr>
              <w:t>10</w:t>
            </w:r>
          </w:p>
        </w:tc>
      </w:tr>
      <w:tr w:rsidR="00EC70B2" w:rsidRPr="00A20A89" w:rsidTr="003D1EF9">
        <w:trPr>
          <w:trHeight w:val="283"/>
          <w:jc w:val="center"/>
        </w:trPr>
        <w:tc>
          <w:tcPr>
            <w:tcW w:w="4673" w:type="dxa"/>
            <w:vAlign w:val="center"/>
          </w:tcPr>
          <w:p w:rsidR="00EC70B2" w:rsidRPr="003964EA" w:rsidRDefault="00EC70B2" w:rsidP="003D1EF9">
            <w:pPr>
              <w:pStyle w:val="Ge"/>
              <w:jc w:val="left"/>
              <w:rPr>
                <w:lang w:val="ru-RU"/>
              </w:rPr>
            </w:pPr>
            <w:r w:rsidRPr="003964EA">
              <w:rPr>
                <w:lang w:val="ru-RU"/>
              </w:rPr>
              <w:t>Садоводческие товарищества</w:t>
            </w:r>
          </w:p>
        </w:tc>
        <w:tc>
          <w:tcPr>
            <w:tcW w:w="2410" w:type="dxa"/>
            <w:vAlign w:val="center"/>
          </w:tcPr>
          <w:p w:rsidR="00EC70B2" w:rsidRPr="003964EA" w:rsidRDefault="00EC70B2" w:rsidP="003D1EF9">
            <w:pPr>
              <w:pStyle w:val="Ge"/>
              <w:rPr>
                <w:lang w:val="ru-RU"/>
              </w:rPr>
            </w:pPr>
            <w:r w:rsidRPr="003964EA">
              <w:rPr>
                <w:lang w:val="ru-RU"/>
              </w:rPr>
              <w:t>10 участков</w:t>
            </w:r>
          </w:p>
        </w:tc>
        <w:tc>
          <w:tcPr>
            <w:tcW w:w="2272" w:type="dxa"/>
            <w:vAlign w:val="center"/>
          </w:tcPr>
          <w:p w:rsidR="00EC70B2" w:rsidRPr="003964EA" w:rsidRDefault="00EC70B2" w:rsidP="003D1EF9">
            <w:pPr>
              <w:pStyle w:val="Ge"/>
              <w:rPr>
                <w:lang w:val="ru-RU"/>
              </w:rPr>
            </w:pPr>
            <w:r w:rsidRPr="003964EA">
              <w:rPr>
                <w:lang w:val="ru-RU"/>
              </w:rPr>
              <w:t>10</w:t>
            </w:r>
          </w:p>
        </w:tc>
      </w:tr>
    </w:tbl>
    <w:p w:rsidR="00EC70B2" w:rsidRPr="00A20A89" w:rsidRDefault="00EC70B2" w:rsidP="00EC70B2">
      <w:pPr>
        <w:pStyle w:val="G7"/>
        <w:tabs>
          <w:tab w:val="left" w:pos="993"/>
          <w:tab w:val="left" w:pos="1134"/>
        </w:tabs>
        <w:ind w:left="680" w:firstLine="0"/>
        <w:rPr>
          <w:szCs w:val="22"/>
        </w:rPr>
      </w:pPr>
    </w:p>
    <w:p w:rsidR="00EC70B2" w:rsidRPr="00A20A89" w:rsidRDefault="00EC70B2" w:rsidP="00327A65">
      <w:pPr>
        <w:pStyle w:val="G7"/>
        <w:numPr>
          <w:ilvl w:val="1"/>
          <w:numId w:val="270"/>
        </w:numPr>
        <w:tabs>
          <w:tab w:val="left" w:pos="993"/>
          <w:tab w:val="left" w:pos="1134"/>
        </w:tabs>
        <w:ind w:left="0" w:firstLine="709"/>
        <w:rPr>
          <w:szCs w:val="24"/>
        </w:rPr>
      </w:pPr>
      <w:r w:rsidRPr="00A20A89">
        <w:rPr>
          <w:szCs w:val="24"/>
        </w:rPr>
        <w:t>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w:t>
      </w:r>
    </w:p>
    <w:p w:rsidR="00EC70B2" w:rsidRPr="00A20A89" w:rsidRDefault="00EC70B2" w:rsidP="00EC70B2">
      <w:pPr>
        <w:pStyle w:val="a7"/>
        <w:tabs>
          <w:tab w:val="left" w:pos="1134"/>
        </w:tabs>
        <w:spacing w:after="0" w:line="240" w:lineRule="auto"/>
        <w:ind w:left="792"/>
        <w:jc w:val="both"/>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337"/>
        <w:gridCol w:w="2338"/>
        <w:gridCol w:w="2338"/>
        <w:gridCol w:w="2338"/>
      </w:tblGrid>
      <w:tr w:rsidR="00E17A9A" w:rsidRPr="00A20A89" w:rsidTr="003D1EF9">
        <w:trPr>
          <w:trHeight w:val="283"/>
          <w:tblHeader/>
        </w:trPr>
        <w:tc>
          <w:tcPr>
            <w:tcW w:w="2337" w:type="dxa"/>
            <w:vAlign w:val="center"/>
          </w:tcPr>
          <w:p w:rsidR="00F93017" w:rsidRPr="00A20A89" w:rsidRDefault="00F93017" w:rsidP="003D1EF9">
            <w:pPr>
              <w:spacing w:line="204" w:lineRule="auto"/>
              <w:jc w:val="center"/>
              <w:rPr>
                <w:sz w:val="20"/>
                <w:szCs w:val="20"/>
              </w:rPr>
            </w:pPr>
            <w:r w:rsidRPr="00A20A89">
              <w:rPr>
                <w:sz w:val="20"/>
                <w:szCs w:val="20"/>
              </w:rPr>
              <w:t xml:space="preserve">Учреждения, предприятия, сооружения, </w:t>
            </w:r>
            <w:r w:rsidRPr="00A20A89">
              <w:rPr>
                <w:spacing w:val="-2"/>
                <w:sz w:val="20"/>
                <w:szCs w:val="20"/>
              </w:rPr>
              <w:t>единицы измерения</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 xml:space="preserve">Расчетные показатели минимально допустимого уровня обеспеченности </w:t>
            </w:r>
            <w:r w:rsidRPr="00A20A89">
              <w:rPr>
                <w:spacing w:val="-2"/>
                <w:sz w:val="20"/>
                <w:szCs w:val="20"/>
              </w:rPr>
              <w:t>на 1000 жителей</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Размеры земельных участков, м</w:t>
            </w:r>
            <w:r w:rsidRPr="00A20A89">
              <w:rPr>
                <w:sz w:val="20"/>
                <w:szCs w:val="20"/>
                <w:vertAlign w:val="superscript"/>
              </w:rPr>
              <w:t>2</w:t>
            </w:r>
            <w:r w:rsidRPr="00A20A89">
              <w:rPr>
                <w:sz w:val="20"/>
                <w:szCs w:val="20"/>
              </w:rPr>
              <w:t>/единица измерения</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Расчетные показатели максимально допустимого уровня территориальной доступности, м</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Дошкольные образовательные учреждения, место</w:t>
            </w: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r w:rsidRPr="00A20A89">
              <w:rPr>
                <w:sz w:val="20"/>
                <w:szCs w:val="20"/>
              </w:rPr>
              <w:t>в том числе специализированные для ослабленных детей</w:t>
            </w:r>
          </w:p>
        </w:tc>
        <w:tc>
          <w:tcPr>
            <w:tcW w:w="2338" w:type="dxa"/>
          </w:tcPr>
          <w:p w:rsidR="00F93017" w:rsidRPr="00A20A89" w:rsidRDefault="00F93017" w:rsidP="003D1EF9">
            <w:pPr>
              <w:spacing w:line="204" w:lineRule="auto"/>
              <w:jc w:val="center"/>
              <w:rPr>
                <w:sz w:val="20"/>
                <w:szCs w:val="20"/>
              </w:rPr>
            </w:pPr>
            <w:r w:rsidRPr="00A20A89">
              <w:rPr>
                <w:sz w:val="20"/>
                <w:szCs w:val="20"/>
              </w:rPr>
              <w:t>41-50</w:t>
            </w: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2</w:t>
            </w:r>
          </w:p>
        </w:tc>
        <w:tc>
          <w:tcPr>
            <w:tcW w:w="2338" w:type="dxa"/>
          </w:tcPr>
          <w:p w:rsidR="00F93017" w:rsidRPr="00A20A89" w:rsidRDefault="00F93017" w:rsidP="003D1EF9">
            <w:pPr>
              <w:spacing w:line="204" w:lineRule="auto"/>
              <w:rPr>
                <w:sz w:val="20"/>
                <w:szCs w:val="20"/>
              </w:rPr>
            </w:pPr>
            <w:r w:rsidRPr="00A20A89">
              <w:rPr>
                <w:sz w:val="20"/>
                <w:szCs w:val="20"/>
              </w:rPr>
              <w:t>При вместимости до 100 мест:</w:t>
            </w:r>
          </w:p>
          <w:p w:rsidR="00F93017" w:rsidRPr="00A20A89" w:rsidRDefault="00F93017" w:rsidP="003D1EF9">
            <w:pPr>
              <w:spacing w:line="204" w:lineRule="auto"/>
              <w:rPr>
                <w:sz w:val="20"/>
                <w:szCs w:val="20"/>
              </w:rPr>
            </w:pPr>
            <w:r w:rsidRPr="00A20A89">
              <w:rPr>
                <w:sz w:val="20"/>
                <w:szCs w:val="20"/>
              </w:rPr>
              <w:t>- 40 для отдельно стоящих;</w:t>
            </w:r>
          </w:p>
          <w:p w:rsidR="00F93017" w:rsidRPr="00A20A89" w:rsidRDefault="00F93017" w:rsidP="003D1EF9">
            <w:pPr>
              <w:spacing w:line="204" w:lineRule="auto"/>
              <w:rPr>
                <w:sz w:val="20"/>
                <w:szCs w:val="20"/>
              </w:rPr>
            </w:pPr>
            <w:r w:rsidRPr="00A20A89">
              <w:rPr>
                <w:sz w:val="20"/>
                <w:szCs w:val="20"/>
              </w:rPr>
              <w:t>- 22,5 для пристроенных.</w:t>
            </w:r>
          </w:p>
          <w:p w:rsidR="00F93017" w:rsidRPr="00A20A89" w:rsidRDefault="00F93017" w:rsidP="003D1EF9">
            <w:pPr>
              <w:spacing w:line="204" w:lineRule="auto"/>
              <w:rPr>
                <w:sz w:val="20"/>
                <w:szCs w:val="20"/>
              </w:rPr>
            </w:pPr>
            <w:r w:rsidRPr="00A20A89">
              <w:rPr>
                <w:sz w:val="20"/>
                <w:szCs w:val="20"/>
              </w:rPr>
              <w:t>При вместимости свыше 100 мест - 35 для отдельно стоящих.</w:t>
            </w:r>
          </w:p>
          <w:p w:rsidR="00F93017" w:rsidRPr="00A20A89" w:rsidRDefault="00F93017" w:rsidP="003D1EF9">
            <w:pPr>
              <w:spacing w:line="204" w:lineRule="auto"/>
              <w:rPr>
                <w:sz w:val="20"/>
                <w:szCs w:val="20"/>
              </w:rPr>
            </w:pPr>
            <w:r w:rsidRPr="00A20A89">
              <w:rPr>
                <w:sz w:val="20"/>
                <w:szCs w:val="20"/>
              </w:rPr>
              <w:t>Размеры земельных участков могут быть уменьшены на 25 % в условиях реконструкции.</w:t>
            </w:r>
          </w:p>
        </w:tc>
        <w:tc>
          <w:tcPr>
            <w:tcW w:w="2338" w:type="dxa"/>
          </w:tcPr>
          <w:p w:rsidR="00F93017" w:rsidRPr="00A20A89" w:rsidRDefault="00F93017" w:rsidP="003D1EF9">
            <w:pPr>
              <w:spacing w:line="204" w:lineRule="auto"/>
              <w:jc w:val="center"/>
              <w:rPr>
                <w:sz w:val="20"/>
                <w:szCs w:val="20"/>
              </w:rPr>
            </w:pPr>
            <w:r w:rsidRPr="00A20A89">
              <w:rPr>
                <w:sz w:val="20"/>
                <w:szCs w:val="20"/>
              </w:rPr>
              <w:t>300,</w:t>
            </w:r>
          </w:p>
          <w:p w:rsidR="00F93017" w:rsidRPr="00A20A89" w:rsidRDefault="00F93017" w:rsidP="003D1EF9">
            <w:pPr>
              <w:spacing w:line="204" w:lineRule="auto"/>
              <w:jc w:val="center"/>
              <w:rPr>
                <w:sz w:val="20"/>
                <w:szCs w:val="20"/>
              </w:rPr>
            </w:pPr>
            <w:r w:rsidRPr="00A20A89">
              <w:rPr>
                <w:sz w:val="20"/>
                <w:szCs w:val="20"/>
              </w:rPr>
              <w:t>при малоэтажной застройке - 500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Общеобразовательные учреждения, место</w:t>
            </w: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r w:rsidRPr="00A20A89">
              <w:rPr>
                <w:sz w:val="20"/>
                <w:szCs w:val="20"/>
              </w:rPr>
              <w:t>в том числе специализированные для ослабленных детей</w:t>
            </w:r>
          </w:p>
        </w:tc>
        <w:tc>
          <w:tcPr>
            <w:tcW w:w="2338" w:type="dxa"/>
          </w:tcPr>
          <w:p w:rsidR="00F93017" w:rsidRPr="00A20A89" w:rsidRDefault="00F93017" w:rsidP="003D1EF9">
            <w:pPr>
              <w:spacing w:line="204" w:lineRule="auto"/>
              <w:jc w:val="center"/>
              <w:rPr>
                <w:sz w:val="20"/>
                <w:szCs w:val="20"/>
              </w:rPr>
            </w:pPr>
            <w:r w:rsidRPr="00A20A89">
              <w:rPr>
                <w:sz w:val="20"/>
                <w:szCs w:val="20"/>
              </w:rPr>
              <w:t>114,</w:t>
            </w:r>
          </w:p>
          <w:p w:rsidR="00F93017" w:rsidRPr="00A20A89" w:rsidRDefault="00F93017" w:rsidP="003D1EF9">
            <w:pPr>
              <w:spacing w:line="204" w:lineRule="auto"/>
              <w:jc w:val="center"/>
              <w:rPr>
                <w:sz w:val="20"/>
                <w:szCs w:val="20"/>
              </w:rPr>
            </w:pPr>
            <w:r w:rsidRPr="00A20A89">
              <w:rPr>
                <w:sz w:val="20"/>
                <w:szCs w:val="20"/>
              </w:rPr>
              <w:t xml:space="preserve">в том числе для </w:t>
            </w:r>
            <w:r w:rsidRPr="00A20A89">
              <w:rPr>
                <w:sz w:val="20"/>
                <w:szCs w:val="20"/>
                <w:lang w:val="en-US"/>
              </w:rPr>
              <w:t>X</w:t>
            </w:r>
            <w:r w:rsidRPr="00A20A89">
              <w:rPr>
                <w:sz w:val="20"/>
                <w:szCs w:val="20"/>
              </w:rPr>
              <w:t>-</w:t>
            </w:r>
            <w:r w:rsidRPr="00A20A89">
              <w:rPr>
                <w:sz w:val="20"/>
                <w:szCs w:val="20"/>
                <w:lang w:val="en-US"/>
              </w:rPr>
              <w:t>XI</w:t>
            </w:r>
            <w:r w:rsidRPr="00A20A89">
              <w:rPr>
                <w:sz w:val="20"/>
                <w:szCs w:val="20"/>
              </w:rPr>
              <w:t xml:space="preserve"> классов 21</w:t>
            </w: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При вместимости свыше 300 мест - 50 (с учетом площади застройки).</w:t>
            </w:r>
          </w:p>
          <w:p w:rsidR="00F93017" w:rsidRPr="00A20A89" w:rsidRDefault="00F93017" w:rsidP="003D1EF9">
            <w:pPr>
              <w:spacing w:line="204" w:lineRule="auto"/>
              <w:rPr>
                <w:sz w:val="20"/>
                <w:szCs w:val="20"/>
              </w:rPr>
            </w:pPr>
            <w:r w:rsidRPr="00A20A89">
              <w:rPr>
                <w:sz w:val="20"/>
                <w:szCs w:val="20"/>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торговли, м</w:t>
            </w:r>
            <w:r w:rsidRPr="00A20A89">
              <w:rPr>
                <w:sz w:val="20"/>
                <w:szCs w:val="20"/>
                <w:vertAlign w:val="superscript"/>
              </w:rPr>
              <w:t>2</w:t>
            </w:r>
            <w:r w:rsidRPr="00A20A89">
              <w:rPr>
                <w:sz w:val="20"/>
                <w:szCs w:val="20"/>
              </w:rPr>
              <w:t xml:space="preserve"> торговой площади:</w:t>
            </w:r>
          </w:p>
          <w:p w:rsidR="00F93017" w:rsidRPr="00A20A89" w:rsidRDefault="00F93017" w:rsidP="003D1EF9">
            <w:pPr>
              <w:spacing w:line="204" w:lineRule="auto"/>
              <w:rPr>
                <w:sz w:val="20"/>
                <w:szCs w:val="20"/>
              </w:rPr>
            </w:pPr>
            <w:r w:rsidRPr="00A20A89">
              <w:rPr>
                <w:sz w:val="20"/>
                <w:szCs w:val="20"/>
              </w:rPr>
              <w:t>продовольственными товарами</w:t>
            </w:r>
          </w:p>
          <w:p w:rsidR="00F93017" w:rsidRPr="00A20A89" w:rsidRDefault="00F93017" w:rsidP="003D1EF9">
            <w:pPr>
              <w:spacing w:line="204" w:lineRule="auto"/>
              <w:rPr>
                <w:sz w:val="20"/>
                <w:szCs w:val="20"/>
              </w:rPr>
            </w:pPr>
          </w:p>
        </w:tc>
        <w:tc>
          <w:tcPr>
            <w:tcW w:w="2338" w:type="dxa"/>
          </w:tcPr>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70</w:t>
            </w:r>
          </w:p>
        </w:tc>
        <w:tc>
          <w:tcPr>
            <w:tcW w:w="2338" w:type="dxa"/>
            <w:vMerge w:val="restart"/>
          </w:tcPr>
          <w:p w:rsidR="00F93017" w:rsidRPr="00A20A89" w:rsidRDefault="00F93017" w:rsidP="003D1EF9">
            <w:pPr>
              <w:spacing w:line="204" w:lineRule="auto"/>
              <w:rPr>
                <w:sz w:val="20"/>
                <w:szCs w:val="20"/>
              </w:rPr>
            </w:pPr>
            <w:r w:rsidRPr="00A20A89">
              <w:rPr>
                <w:sz w:val="20"/>
                <w:szCs w:val="20"/>
              </w:rPr>
              <w:t>Для отдельно стоящих:</w:t>
            </w:r>
          </w:p>
          <w:p w:rsidR="00F93017" w:rsidRPr="00A20A89" w:rsidRDefault="00F93017" w:rsidP="003D1EF9">
            <w:pPr>
              <w:spacing w:line="204" w:lineRule="auto"/>
              <w:rPr>
                <w:sz w:val="20"/>
                <w:szCs w:val="20"/>
              </w:rPr>
            </w:pPr>
            <w:r w:rsidRPr="00A20A89">
              <w:rPr>
                <w:sz w:val="20"/>
                <w:szCs w:val="20"/>
              </w:rPr>
              <w:t>до 1000 м</w:t>
            </w:r>
            <w:r w:rsidRPr="00A20A89">
              <w:rPr>
                <w:sz w:val="20"/>
                <w:szCs w:val="20"/>
                <w:vertAlign w:val="superscript"/>
              </w:rPr>
              <w:t>2</w:t>
            </w:r>
            <w:r w:rsidRPr="00A20A89">
              <w:rPr>
                <w:sz w:val="20"/>
                <w:szCs w:val="20"/>
              </w:rPr>
              <w:t xml:space="preserve"> торговой площади – 4,0;</w:t>
            </w:r>
          </w:p>
          <w:p w:rsidR="00F93017" w:rsidRPr="00A20A89" w:rsidRDefault="00F93017" w:rsidP="003D1EF9">
            <w:pPr>
              <w:spacing w:line="204" w:lineRule="auto"/>
              <w:rPr>
                <w:sz w:val="20"/>
                <w:szCs w:val="20"/>
              </w:rPr>
            </w:pPr>
            <w:r w:rsidRPr="00A20A89">
              <w:rPr>
                <w:sz w:val="20"/>
                <w:szCs w:val="20"/>
              </w:rPr>
              <w:t>более 1000 м</w:t>
            </w:r>
            <w:r w:rsidRPr="00A20A89">
              <w:rPr>
                <w:sz w:val="20"/>
                <w:szCs w:val="20"/>
                <w:vertAlign w:val="superscript"/>
              </w:rPr>
              <w:t>2</w:t>
            </w:r>
            <w:r w:rsidRPr="00A20A89">
              <w:rPr>
                <w:sz w:val="20"/>
                <w:szCs w:val="20"/>
              </w:rPr>
              <w:t xml:space="preserve"> торговой площади – 3,0</w:t>
            </w:r>
          </w:p>
        </w:tc>
        <w:tc>
          <w:tcPr>
            <w:tcW w:w="2338" w:type="dxa"/>
            <w:vMerge w:val="restart"/>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непродовольственными товарами</w:t>
            </w:r>
          </w:p>
        </w:tc>
        <w:tc>
          <w:tcPr>
            <w:tcW w:w="2338" w:type="dxa"/>
          </w:tcPr>
          <w:p w:rsidR="00F93017" w:rsidRPr="00A20A89" w:rsidRDefault="00F93017" w:rsidP="003D1EF9">
            <w:pPr>
              <w:spacing w:line="204" w:lineRule="auto"/>
              <w:jc w:val="center"/>
              <w:rPr>
                <w:sz w:val="20"/>
                <w:szCs w:val="20"/>
              </w:rPr>
            </w:pPr>
            <w:r w:rsidRPr="00A20A89">
              <w:rPr>
                <w:sz w:val="20"/>
                <w:szCs w:val="20"/>
              </w:rPr>
              <w:t>30</w:t>
            </w:r>
          </w:p>
        </w:tc>
        <w:tc>
          <w:tcPr>
            <w:tcW w:w="2338" w:type="dxa"/>
            <w:vMerge/>
          </w:tcPr>
          <w:p w:rsidR="00F93017" w:rsidRPr="00A20A89" w:rsidRDefault="00F93017" w:rsidP="003D1EF9">
            <w:pPr>
              <w:spacing w:line="204" w:lineRule="auto"/>
              <w:rPr>
                <w:sz w:val="20"/>
                <w:szCs w:val="20"/>
              </w:rPr>
            </w:pPr>
          </w:p>
        </w:tc>
        <w:tc>
          <w:tcPr>
            <w:tcW w:w="2338" w:type="dxa"/>
            <w:vMerge/>
          </w:tcPr>
          <w:p w:rsidR="00F93017" w:rsidRPr="00A20A89" w:rsidRDefault="00F93017" w:rsidP="003D1EF9">
            <w:pPr>
              <w:spacing w:line="204" w:lineRule="auto"/>
              <w:jc w:val="center"/>
              <w:rPr>
                <w:sz w:val="20"/>
                <w:szCs w:val="20"/>
              </w:rPr>
            </w:pP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общественного питания,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8</w:t>
            </w:r>
          </w:p>
        </w:tc>
        <w:tc>
          <w:tcPr>
            <w:tcW w:w="2338" w:type="dxa"/>
          </w:tcPr>
          <w:p w:rsidR="00F93017" w:rsidRPr="00A20A89" w:rsidRDefault="00F93017" w:rsidP="003D1EF9">
            <w:pPr>
              <w:spacing w:line="204" w:lineRule="auto"/>
              <w:rPr>
                <w:sz w:val="20"/>
                <w:szCs w:val="20"/>
              </w:rPr>
            </w:pPr>
            <w:r w:rsidRPr="00A20A89">
              <w:rPr>
                <w:sz w:val="20"/>
                <w:szCs w:val="20"/>
              </w:rPr>
              <w:t>Для отдельно стоящих:</w:t>
            </w:r>
          </w:p>
          <w:p w:rsidR="00F93017" w:rsidRPr="00A20A89" w:rsidRDefault="00F93017" w:rsidP="003D1EF9">
            <w:pPr>
              <w:spacing w:line="204" w:lineRule="auto"/>
              <w:rPr>
                <w:sz w:val="20"/>
                <w:szCs w:val="20"/>
              </w:rPr>
            </w:pPr>
            <w:r w:rsidRPr="00A20A89">
              <w:rPr>
                <w:sz w:val="20"/>
                <w:szCs w:val="20"/>
              </w:rPr>
              <w:t>до 100 мест – 20;</w:t>
            </w:r>
          </w:p>
          <w:p w:rsidR="00F93017" w:rsidRPr="00A20A89" w:rsidRDefault="00F93017" w:rsidP="003D1EF9">
            <w:pPr>
              <w:spacing w:line="204" w:lineRule="auto"/>
              <w:rPr>
                <w:sz w:val="20"/>
                <w:szCs w:val="20"/>
              </w:rPr>
            </w:pPr>
            <w:r w:rsidRPr="00A20A89">
              <w:rPr>
                <w:sz w:val="20"/>
                <w:szCs w:val="20"/>
              </w:rPr>
              <w:t>более 100 мест - 10</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бытового обслуживания, рабочее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2</w:t>
            </w:r>
          </w:p>
        </w:tc>
        <w:tc>
          <w:tcPr>
            <w:tcW w:w="2338" w:type="dxa"/>
          </w:tcPr>
          <w:p w:rsidR="00F93017" w:rsidRPr="00A20A89" w:rsidRDefault="00F93017" w:rsidP="003D1EF9">
            <w:pPr>
              <w:spacing w:line="204" w:lineRule="auto"/>
              <w:rPr>
                <w:sz w:val="20"/>
                <w:szCs w:val="20"/>
              </w:rPr>
            </w:pPr>
            <w:r w:rsidRPr="00A20A89">
              <w:rPr>
                <w:sz w:val="20"/>
                <w:szCs w:val="20"/>
              </w:rPr>
              <w:t>На 10 рабочих мест – 0,03-0,1 га</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Аптеки,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20 тыс. жителей</w:t>
            </w:r>
          </w:p>
          <w:p w:rsidR="00F93017" w:rsidRPr="00A20A89" w:rsidRDefault="00F93017" w:rsidP="003D1EF9">
            <w:pPr>
              <w:spacing w:line="204" w:lineRule="auto"/>
              <w:jc w:val="center"/>
              <w:rPr>
                <w:sz w:val="20"/>
                <w:szCs w:val="20"/>
              </w:rPr>
            </w:pPr>
          </w:p>
        </w:tc>
        <w:tc>
          <w:tcPr>
            <w:tcW w:w="2338" w:type="dxa"/>
          </w:tcPr>
          <w:p w:rsidR="00F93017" w:rsidRPr="00A20A89" w:rsidRDefault="00F93017" w:rsidP="003D1EF9">
            <w:pPr>
              <w:spacing w:line="204" w:lineRule="auto"/>
              <w:rPr>
                <w:sz w:val="20"/>
                <w:szCs w:val="20"/>
              </w:rPr>
            </w:pPr>
            <w:r w:rsidRPr="00A20A89">
              <w:rPr>
                <w:sz w:val="20"/>
                <w:szCs w:val="20"/>
              </w:rPr>
              <w:t>0,2-0,3 га на объект или встроенные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Отделения связи, объект</w:t>
            </w:r>
          </w:p>
        </w:tc>
        <w:tc>
          <w:tcPr>
            <w:tcW w:w="2338" w:type="dxa"/>
          </w:tcPr>
          <w:p w:rsidR="00F93017" w:rsidRPr="00A20A89" w:rsidRDefault="00F93017" w:rsidP="003D1EF9">
            <w:pPr>
              <w:spacing w:line="204" w:lineRule="auto"/>
              <w:jc w:val="center"/>
              <w:rPr>
                <w:sz w:val="20"/>
                <w:szCs w:val="20"/>
              </w:rPr>
            </w:pPr>
            <w:r w:rsidRPr="00A20A89">
              <w:rPr>
                <w:sz w:val="20"/>
                <w:szCs w:val="20"/>
                <w:lang w:val="en-US"/>
              </w:rPr>
              <w:t>IV</w:t>
            </w:r>
            <w:r w:rsidRPr="00A20A89">
              <w:rPr>
                <w:sz w:val="20"/>
                <w:szCs w:val="20"/>
              </w:rPr>
              <w:t>-</w:t>
            </w:r>
            <w:r w:rsidRPr="00A20A89">
              <w:rPr>
                <w:sz w:val="20"/>
                <w:szCs w:val="20"/>
                <w:lang w:val="en-US"/>
              </w:rPr>
              <w:t>V</w:t>
            </w:r>
            <w:r w:rsidRPr="00A20A89">
              <w:rPr>
                <w:sz w:val="20"/>
                <w:szCs w:val="20"/>
              </w:rPr>
              <w:t xml:space="preserve"> группы – до 9 тыс. жителей,</w:t>
            </w:r>
          </w:p>
          <w:p w:rsidR="00F93017" w:rsidRPr="00A20A89" w:rsidRDefault="00F93017" w:rsidP="003D1EF9">
            <w:pPr>
              <w:spacing w:line="204" w:lineRule="auto"/>
              <w:jc w:val="center"/>
              <w:rPr>
                <w:sz w:val="20"/>
                <w:szCs w:val="20"/>
              </w:rPr>
            </w:pPr>
            <w:r w:rsidRPr="00A20A89">
              <w:rPr>
                <w:sz w:val="20"/>
                <w:szCs w:val="20"/>
                <w:lang w:val="en-US"/>
              </w:rPr>
              <w:t>III</w:t>
            </w:r>
            <w:r w:rsidRPr="00A20A89">
              <w:rPr>
                <w:sz w:val="20"/>
                <w:szCs w:val="20"/>
              </w:rPr>
              <w:t xml:space="preserve"> группы – до 18 тыс. жителей,</w:t>
            </w:r>
          </w:p>
          <w:p w:rsidR="00F93017" w:rsidRPr="00A20A89" w:rsidRDefault="00F93017" w:rsidP="003D1EF9">
            <w:pPr>
              <w:spacing w:line="204" w:lineRule="auto"/>
              <w:jc w:val="center"/>
              <w:rPr>
                <w:sz w:val="20"/>
                <w:szCs w:val="20"/>
              </w:rPr>
            </w:pPr>
            <w:r w:rsidRPr="00A20A89">
              <w:rPr>
                <w:sz w:val="20"/>
                <w:szCs w:val="20"/>
                <w:lang w:val="en-US"/>
              </w:rPr>
              <w:t>II</w:t>
            </w:r>
            <w:r w:rsidRPr="00A20A89">
              <w:rPr>
                <w:sz w:val="20"/>
                <w:szCs w:val="20"/>
              </w:rPr>
              <w:t xml:space="preserve"> группы – 20-25 тыс. жителей,</w:t>
            </w:r>
          </w:p>
        </w:tc>
        <w:tc>
          <w:tcPr>
            <w:tcW w:w="2338" w:type="dxa"/>
          </w:tcPr>
          <w:p w:rsidR="00F93017" w:rsidRPr="00A20A89" w:rsidRDefault="00F93017" w:rsidP="003D1EF9">
            <w:pPr>
              <w:spacing w:line="204" w:lineRule="auto"/>
              <w:rPr>
                <w:sz w:val="20"/>
                <w:szCs w:val="20"/>
              </w:rPr>
            </w:pPr>
            <w:r w:rsidRPr="00A20A89">
              <w:rPr>
                <w:sz w:val="20"/>
                <w:szCs w:val="20"/>
              </w:rPr>
              <w:t>0,07 – 0,12 га</w:t>
            </w:r>
          </w:p>
          <w:p w:rsidR="00F93017" w:rsidRPr="00A20A89" w:rsidRDefault="00F93017" w:rsidP="003D1EF9">
            <w:pPr>
              <w:spacing w:line="204" w:lineRule="auto"/>
              <w:rPr>
                <w:sz w:val="20"/>
                <w:szCs w:val="20"/>
              </w:rPr>
            </w:pPr>
            <w:r w:rsidRPr="00A20A89">
              <w:rPr>
                <w:sz w:val="20"/>
                <w:szCs w:val="20"/>
              </w:rPr>
              <w:t>(по категориям)</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Филиалы банков, операционное место</w:t>
            </w:r>
          </w:p>
          <w:p w:rsidR="00F93017" w:rsidRPr="00A20A89" w:rsidRDefault="00F93017" w:rsidP="003D1EF9">
            <w:pPr>
              <w:spacing w:line="204" w:lineRule="auto"/>
              <w:rPr>
                <w:sz w:val="20"/>
                <w:szCs w:val="20"/>
              </w:rPr>
            </w:pPr>
          </w:p>
        </w:tc>
        <w:tc>
          <w:tcPr>
            <w:tcW w:w="2338" w:type="dxa"/>
          </w:tcPr>
          <w:p w:rsidR="00F93017" w:rsidRPr="00A20A89" w:rsidRDefault="00F93017" w:rsidP="003D1EF9">
            <w:pPr>
              <w:spacing w:line="204" w:lineRule="auto"/>
              <w:jc w:val="center"/>
              <w:rPr>
                <w:sz w:val="20"/>
                <w:szCs w:val="20"/>
              </w:rPr>
            </w:pPr>
            <w:r w:rsidRPr="00A20A89">
              <w:rPr>
                <w:sz w:val="20"/>
                <w:szCs w:val="20"/>
              </w:rPr>
              <w:t>1 место на 2-3 тыс. человек</w:t>
            </w:r>
          </w:p>
        </w:tc>
        <w:tc>
          <w:tcPr>
            <w:tcW w:w="2338" w:type="dxa"/>
          </w:tcPr>
          <w:p w:rsidR="00F93017" w:rsidRPr="00A20A89" w:rsidRDefault="00F93017" w:rsidP="003D1EF9">
            <w:pPr>
              <w:spacing w:line="204" w:lineRule="auto"/>
              <w:rPr>
                <w:sz w:val="20"/>
                <w:szCs w:val="20"/>
              </w:rPr>
            </w:pPr>
            <w:r w:rsidRPr="00A20A89">
              <w:rPr>
                <w:sz w:val="20"/>
                <w:szCs w:val="20"/>
              </w:rPr>
              <w:t>0,05 га на 3 места</w:t>
            </w:r>
          </w:p>
          <w:p w:rsidR="00F93017" w:rsidRPr="00A20A89" w:rsidRDefault="00F93017" w:rsidP="003D1EF9">
            <w:pPr>
              <w:spacing w:line="204" w:lineRule="auto"/>
              <w:rPr>
                <w:sz w:val="20"/>
                <w:szCs w:val="20"/>
              </w:rPr>
            </w:pPr>
            <w:r w:rsidRPr="00A20A89">
              <w:rPr>
                <w:sz w:val="20"/>
                <w:szCs w:val="20"/>
              </w:rPr>
              <w:t>0,4 га на 20 мест</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Жилищно-эксплуатационные службы,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до 20 тыс. человек</w:t>
            </w:r>
          </w:p>
        </w:tc>
        <w:tc>
          <w:tcPr>
            <w:tcW w:w="2338" w:type="dxa"/>
          </w:tcPr>
          <w:p w:rsidR="00F93017" w:rsidRPr="00A20A89" w:rsidRDefault="00F93017" w:rsidP="003D1EF9">
            <w:pPr>
              <w:spacing w:line="204" w:lineRule="auto"/>
              <w:rPr>
                <w:sz w:val="20"/>
                <w:szCs w:val="20"/>
              </w:rPr>
            </w:pPr>
            <w:r w:rsidRPr="00A20A89">
              <w:rPr>
                <w:sz w:val="20"/>
                <w:szCs w:val="20"/>
              </w:rPr>
              <w:t>Отдельно стоящие – 0,3 га</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Помещения досуга и любительской деятельности, м</w:t>
            </w:r>
            <w:r w:rsidRPr="00A20A89">
              <w:rPr>
                <w:sz w:val="20"/>
                <w:szCs w:val="20"/>
                <w:vertAlign w:val="superscript"/>
              </w:rPr>
              <w:t xml:space="preserve">2 </w:t>
            </w:r>
            <w:r w:rsidRPr="00A20A89">
              <w:rPr>
                <w:sz w:val="20"/>
                <w:szCs w:val="20"/>
              </w:rPr>
              <w:t>нормируемой площади</w:t>
            </w:r>
          </w:p>
        </w:tc>
        <w:tc>
          <w:tcPr>
            <w:tcW w:w="2338" w:type="dxa"/>
          </w:tcPr>
          <w:p w:rsidR="00F93017" w:rsidRPr="00A20A89" w:rsidRDefault="00F93017" w:rsidP="003D1EF9">
            <w:pPr>
              <w:spacing w:line="204" w:lineRule="auto"/>
              <w:jc w:val="center"/>
              <w:rPr>
                <w:sz w:val="20"/>
                <w:szCs w:val="20"/>
              </w:rPr>
            </w:pPr>
            <w:r w:rsidRPr="00A20A89">
              <w:rPr>
                <w:sz w:val="20"/>
                <w:szCs w:val="20"/>
              </w:rPr>
              <w:t>50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Помещения для физкультурно-оздоровительных занятий населения, м</w:t>
            </w:r>
            <w:r w:rsidRPr="00A20A89">
              <w:rPr>
                <w:sz w:val="20"/>
                <w:szCs w:val="20"/>
                <w:vertAlign w:val="superscript"/>
              </w:rPr>
              <w:t xml:space="preserve">2 </w:t>
            </w:r>
            <w:r w:rsidRPr="00A20A89">
              <w:rPr>
                <w:sz w:val="20"/>
                <w:szCs w:val="20"/>
              </w:rPr>
              <w:t>площади пола</w:t>
            </w:r>
          </w:p>
        </w:tc>
        <w:tc>
          <w:tcPr>
            <w:tcW w:w="2338" w:type="dxa"/>
          </w:tcPr>
          <w:p w:rsidR="00F93017" w:rsidRPr="00A20A89" w:rsidRDefault="00F93017" w:rsidP="003D1EF9">
            <w:pPr>
              <w:spacing w:line="204" w:lineRule="auto"/>
              <w:jc w:val="center"/>
              <w:rPr>
                <w:sz w:val="20"/>
                <w:szCs w:val="20"/>
              </w:rPr>
            </w:pPr>
            <w:r w:rsidRPr="00A20A89">
              <w:rPr>
                <w:sz w:val="20"/>
                <w:szCs w:val="20"/>
              </w:rPr>
              <w:t>30  (с восполнением до 70-80 за счет использования спортивных залов школ во внеурочное время)</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Опорный пункт охраны порядка, м</w:t>
            </w:r>
            <w:r w:rsidRPr="00A20A89">
              <w:rPr>
                <w:sz w:val="20"/>
                <w:szCs w:val="20"/>
                <w:vertAlign w:val="superscript"/>
              </w:rPr>
              <w:t>2</w:t>
            </w:r>
            <w:r w:rsidRPr="00A20A89">
              <w:rPr>
                <w:sz w:val="20"/>
                <w:szCs w:val="20"/>
              </w:rPr>
              <w:t xml:space="preserve"> нормируемой площади</w:t>
            </w:r>
          </w:p>
        </w:tc>
        <w:tc>
          <w:tcPr>
            <w:tcW w:w="2338" w:type="dxa"/>
          </w:tcPr>
          <w:p w:rsidR="00F93017" w:rsidRPr="00A20A89" w:rsidRDefault="00F93017" w:rsidP="003D1EF9">
            <w:pPr>
              <w:spacing w:line="204" w:lineRule="auto"/>
              <w:jc w:val="center"/>
              <w:rPr>
                <w:sz w:val="20"/>
                <w:szCs w:val="20"/>
              </w:rPr>
            </w:pPr>
            <w:r w:rsidRPr="00A20A89">
              <w:rPr>
                <w:sz w:val="20"/>
                <w:szCs w:val="20"/>
              </w:rPr>
              <w:t>10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Общественные туалеты, прибор</w:t>
            </w:r>
          </w:p>
        </w:tc>
        <w:tc>
          <w:tcPr>
            <w:tcW w:w="2338" w:type="dxa"/>
          </w:tcPr>
          <w:p w:rsidR="00F93017" w:rsidRPr="00A20A89" w:rsidRDefault="00F93017" w:rsidP="003D1EF9">
            <w:pPr>
              <w:spacing w:line="204" w:lineRule="auto"/>
              <w:jc w:val="center"/>
              <w:rPr>
                <w:sz w:val="20"/>
                <w:szCs w:val="20"/>
              </w:rPr>
            </w:pPr>
            <w:r w:rsidRPr="00A20A89">
              <w:rPr>
                <w:sz w:val="20"/>
                <w:szCs w:val="20"/>
              </w:rPr>
              <w:t>1</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В пределах 10-минутной доступности пешеходов</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Школы искусств (эстетического образования), мест</w:t>
            </w:r>
          </w:p>
        </w:tc>
        <w:tc>
          <w:tcPr>
            <w:tcW w:w="2338" w:type="dxa"/>
          </w:tcPr>
          <w:p w:rsidR="00F93017" w:rsidRPr="00A20A89" w:rsidRDefault="00F93017" w:rsidP="003D1EF9">
            <w:pPr>
              <w:spacing w:line="204" w:lineRule="auto"/>
              <w:jc w:val="center"/>
              <w:rPr>
                <w:sz w:val="20"/>
                <w:szCs w:val="20"/>
              </w:rPr>
            </w:pPr>
            <w:r w:rsidRPr="00A20A89">
              <w:rPr>
                <w:sz w:val="20"/>
                <w:szCs w:val="20"/>
              </w:rPr>
              <w:t>8</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расчету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Поликлиники, посещений в смену</w:t>
            </w:r>
          </w:p>
        </w:tc>
        <w:tc>
          <w:tcPr>
            <w:tcW w:w="2338" w:type="dxa"/>
          </w:tcPr>
          <w:p w:rsidR="00F93017" w:rsidRPr="00A20A89" w:rsidRDefault="00F93017" w:rsidP="003D1EF9">
            <w:pPr>
              <w:spacing w:line="204" w:lineRule="auto"/>
              <w:jc w:val="center"/>
              <w:rPr>
                <w:sz w:val="20"/>
                <w:szCs w:val="20"/>
              </w:rPr>
            </w:pPr>
            <w:r w:rsidRPr="00A20A89">
              <w:rPr>
                <w:sz w:val="20"/>
                <w:szCs w:val="20"/>
              </w:rPr>
              <w:t>Определяется органами здравоохранения,</w:t>
            </w:r>
          </w:p>
          <w:p w:rsidR="00F93017" w:rsidRPr="00A20A89" w:rsidRDefault="00F93017" w:rsidP="003D1EF9">
            <w:pPr>
              <w:spacing w:line="204" w:lineRule="auto"/>
              <w:jc w:val="center"/>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rPr>
                <w:sz w:val="20"/>
                <w:szCs w:val="20"/>
              </w:rPr>
            </w:pPr>
            <w:r w:rsidRPr="00A20A89">
              <w:rPr>
                <w:sz w:val="20"/>
                <w:szCs w:val="20"/>
              </w:rPr>
              <w:t>Не менее 0,3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1000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Станции скорой и неотложной медицинской помощи, автомобиль</w:t>
            </w:r>
          </w:p>
        </w:tc>
        <w:tc>
          <w:tcPr>
            <w:tcW w:w="2338" w:type="dxa"/>
          </w:tcPr>
          <w:p w:rsidR="00F93017" w:rsidRPr="00A20A89" w:rsidRDefault="00F93017" w:rsidP="003D1EF9">
            <w:pPr>
              <w:spacing w:line="204" w:lineRule="auto"/>
              <w:jc w:val="center"/>
              <w:rPr>
                <w:sz w:val="20"/>
                <w:szCs w:val="20"/>
              </w:rPr>
            </w:pPr>
            <w:r w:rsidRPr="00A20A89">
              <w:rPr>
                <w:sz w:val="20"/>
                <w:szCs w:val="20"/>
              </w:rPr>
              <w:t>0,1</w:t>
            </w:r>
          </w:p>
        </w:tc>
        <w:tc>
          <w:tcPr>
            <w:tcW w:w="2338" w:type="dxa"/>
          </w:tcPr>
          <w:p w:rsidR="00F93017" w:rsidRPr="00A20A89" w:rsidRDefault="00F93017" w:rsidP="003D1EF9">
            <w:pPr>
              <w:spacing w:line="204" w:lineRule="auto"/>
              <w:rPr>
                <w:sz w:val="20"/>
                <w:szCs w:val="20"/>
              </w:rPr>
            </w:pPr>
            <w:r w:rsidRPr="00A20A89">
              <w:rPr>
                <w:sz w:val="20"/>
                <w:szCs w:val="20"/>
              </w:rPr>
              <w:t>0,05 га на 1 автомобиль, но не менее 0,1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В пределах 15-минутной доступности автомобиля до пациента</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Диспансеры (противотуберкулезные, онкологические, кожно-венерологические, психоневрологические, наркологические),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200-250 тыс. жителей или 3 койки на 1000 жителей</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расчету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Больничные учреждения, коек</w:t>
            </w:r>
          </w:p>
        </w:tc>
        <w:tc>
          <w:tcPr>
            <w:tcW w:w="2338" w:type="dxa"/>
          </w:tcPr>
          <w:p w:rsidR="00F93017" w:rsidRPr="00A20A89" w:rsidRDefault="00F93017" w:rsidP="003D1EF9">
            <w:pPr>
              <w:spacing w:line="204" w:lineRule="auto"/>
              <w:jc w:val="center"/>
              <w:rPr>
                <w:sz w:val="20"/>
                <w:szCs w:val="20"/>
              </w:rPr>
            </w:pPr>
            <w:r w:rsidRPr="00A20A89">
              <w:rPr>
                <w:sz w:val="20"/>
                <w:szCs w:val="20"/>
              </w:rPr>
              <w:t>11,1</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Территориальные центры социальной помощи семье и детям,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По заданию на проектирование или ориентировочно 1 на 50 тыс. жителей</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 от 80 до 125 м</w:t>
            </w:r>
            <w:r w:rsidRPr="00A20A89">
              <w:rPr>
                <w:sz w:val="20"/>
                <w:szCs w:val="20"/>
                <w:vertAlign w:val="superscript"/>
              </w:rPr>
              <w:t>2</w:t>
            </w:r>
            <w:r w:rsidRPr="00A20A89">
              <w:rPr>
                <w:sz w:val="20"/>
                <w:szCs w:val="20"/>
              </w:rPr>
              <w:t xml:space="preserve"> на место</w:t>
            </w:r>
          </w:p>
        </w:tc>
        <w:tc>
          <w:tcPr>
            <w:tcW w:w="2338" w:type="dxa"/>
          </w:tcPr>
          <w:p w:rsidR="00F93017" w:rsidRPr="00A20A89" w:rsidRDefault="00F93017" w:rsidP="003D1EF9">
            <w:pPr>
              <w:spacing w:line="204" w:lineRule="auto"/>
              <w:jc w:val="center"/>
              <w:rPr>
                <w:spacing w:val="-2"/>
                <w:sz w:val="20"/>
                <w:szCs w:val="20"/>
              </w:rPr>
            </w:pPr>
            <w:r w:rsidRPr="00A20A89">
              <w:rPr>
                <w:spacing w:val="-2"/>
                <w:sz w:val="20"/>
                <w:szCs w:val="20"/>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Дома-интернаты для престарелых и инвалидов,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2,2</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На расстоянии не более 300 м от пожарных депо</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Дома-интернаты для детей-инвалидов,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На расстоянии не более 300 м от пожарных депо</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Спортивные залы, м</w:t>
            </w:r>
            <w:r w:rsidRPr="00A20A89">
              <w:rPr>
                <w:sz w:val="20"/>
                <w:szCs w:val="20"/>
                <w:vertAlign w:val="superscript"/>
              </w:rPr>
              <w:t>2</w:t>
            </w:r>
            <w:r w:rsidRPr="00A20A89">
              <w:rPr>
                <w:sz w:val="20"/>
                <w:szCs w:val="20"/>
              </w:rPr>
              <w:t xml:space="preserve"> площади пола</w:t>
            </w:r>
          </w:p>
        </w:tc>
        <w:tc>
          <w:tcPr>
            <w:tcW w:w="2338" w:type="dxa"/>
          </w:tcPr>
          <w:p w:rsidR="00F93017" w:rsidRPr="00A20A89" w:rsidRDefault="00F93017" w:rsidP="003D1EF9">
            <w:pPr>
              <w:spacing w:line="204" w:lineRule="auto"/>
              <w:jc w:val="center"/>
              <w:rPr>
                <w:sz w:val="20"/>
                <w:szCs w:val="20"/>
              </w:rPr>
            </w:pPr>
            <w:r w:rsidRPr="00A20A89">
              <w:rPr>
                <w:sz w:val="20"/>
                <w:szCs w:val="20"/>
              </w:rPr>
              <w:t>60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800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Плавательные бассейны, м</w:t>
            </w:r>
            <w:r w:rsidRPr="00A20A89">
              <w:rPr>
                <w:sz w:val="20"/>
                <w:szCs w:val="20"/>
                <w:vertAlign w:val="superscript"/>
              </w:rPr>
              <w:t>2</w:t>
            </w:r>
            <w:r w:rsidRPr="00A20A89">
              <w:rPr>
                <w:sz w:val="20"/>
                <w:szCs w:val="20"/>
              </w:rPr>
              <w:t xml:space="preserve"> зеркала воды</w:t>
            </w:r>
          </w:p>
        </w:tc>
        <w:tc>
          <w:tcPr>
            <w:tcW w:w="2338" w:type="dxa"/>
          </w:tcPr>
          <w:p w:rsidR="00F93017" w:rsidRPr="00A20A89" w:rsidRDefault="00F93017" w:rsidP="003D1EF9">
            <w:pPr>
              <w:spacing w:line="204" w:lineRule="auto"/>
              <w:jc w:val="center"/>
              <w:rPr>
                <w:sz w:val="20"/>
                <w:szCs w:val="20"/>
              </w:rPr>
            </w:pPr>
            <w:r w:rsidRPr="00A20A89">
              <w:rPr>
                <w:sz w:val="20"/>
                <w:szCs w:val="20"/>
              </w:rPr>
              <w:t>20-25</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Детские и юношеские спортивные школы, учащиеся</w:t>
            </w:r>
          </w:p>
        </w:tc>
        <w:tc>
          <w:tcPr>
            <w:tcW w:w="2338" w:type="dxa"/>
          </w:tcPr>
          <w:p w:rsidR="00F93017" w:rsidRPr="00A20A89" w:rsidRDefault="00F93017" w:rsidP="003D1EF9">
            <w:pPr>
              <w:spacing w:line="204" w:lineRule="auto"/>
              <w:jc w:val="center"/>
              <w:rPr>
                <w:sz w:val="20"/>
                <w:szCs w:val="20"/>
              </w:rPr>
            </w:pPr>
            <w:r w:rsidRPr="00A20A89">
              <w:rPr>
                <w:sz w:val="20"/>
                <w:szCs w:val="20"/>
              </w:rPr>
              <w:t>10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Библиотеки,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жилой район</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800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Детские библиотеки,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6-10 школ (4-7 тыс. учащихся и дошкольников)</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Бани,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5</w:t>
            </w:r>
          </w:p>
        </w:tc>
        <w:tc>
          <w:tcPr>
            <w:tcW w:w="2338" w:type="dxa"/>
          </w:tcPr>
          <w:p w:rsidR="00F93017" w:rsidRPr="00A20A89" w:rsidRDefault="00F93017" w:rsidP="003D1EF9">
            <w:pPr>
              <w:spacing w:line="204" w:lineRule="auto"/>
              <w:rPr>
                <w:sz w:val="20"/>
                <w:szCs w:val="20"/>
              </w:rPr>
            </w:pPr>
            <w:r w:rsidRPr="00A20A89">
              <w:rPr>
                <w:sz w:val="20"/>
                <w:szCs w:val="20"/>
              </w:rPr>
              <w:t>0,2-0,4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F93017"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Пожарное депо</w:t>
            </w:r>
          </w:p>
        </w:tc>
        <w:tc>
          <w:tcPr>
            <w:tcW w:w="2338" w:type="dxa"/>
          </w:tcPr>
          <w:p w:rsidR="00F93017" w:rsidRPr="00A20A89" w:rsidRDefault="00F93017" w:rsidP="003D1EF9">
            <w:pPr>
              <w:spacing w:line="204" w:lineRule="auto"/>
              <w:jc w:val="center"/>
              <w:rPr>
                <w:sz w:val="20"/>
                <w:szCs w:val="20"/>
              </w:rPr>
            </w:pPr>
            <w:r w:rsidRPr="00A20A89">
              <w:rPr>
                <w:sz w:val="20"/>
                <w:szCs w:val="20"/>
              </w:rPr>
              <w:t>0,2-0,4 в зависимости от территории (НПБ 101-95, НПБ 201-96)</w:t>
            </w:r>
          </w:p>
        </w:tc>
        <w:tc>
          <w:tcPr>
            <w:tcW w:w="2338" w:type="dxa"/>
          </w:tcPr>
          <w:p w:rsidR="00F93017" w:rsidRPr="00A20A89" w:rsidRDefault="00F93017" w:rsidP="003D1EF9">
            <w:pPr>
              <w:spacing w:line="204" w:lineRule="auto"/>
              <w:rPr>
                <w:sz w:val="20"/>
                <w:szCs w:val="20"/>
              </w:rPr>
            </w:pPr>
            <w:r w:rsidRPr="00A20A89">
              <w:rPr>
                <w:sz w:val="20"/>
                <w:szCs w:val="20"/>
              </w:rPr>
              <w:t>0,5-2 га</w:t>
            </w:r>
          </w:p>
        </w:tc>
        <w:tc>
          <w:tcPr>
            <w:tcW w:w="2338" w:type="dxa"/>
          </w:tcPr>
          <w:p w:rsidR="00F93017" w:rsidRPr="00A20A89" w:rsidRDefault="00F93017" w:rsidP="003D1EF9">
            <w:pPr>
              <w:spacing w:line="204" w:lineRule="auto"/>
              <w:jc w:val="center"/>
              <w:rPr>
                <w:sz w:val="20"/>
                <w:szCs w:val="20"/>
              </w:rPr>
            </w:pPr>
            <w:r w:rsidRPr="00A20A89">
              <w:rPr>
                <w:sz w:val="20"/>
                <w:szCs w:val="20"/>
              </w:rPr>
              <w:t>3 000</w:t>
            </w:r>
          </w:p>
        </w:tc>
      </w:tr>
    </w:tbl>
    <w:p w:rsidR="00472AB6" w:rsidRPr="00A20A89" w:rsidRDefault="00472AB6" w:rsidP="00472AB6">
      <w:pPr>
        <w:ind w:firstLine="680"/>
        <w:rPr>
          <w:rFonts w:ascii="Calibri" w:hAnsi="Calibri"/>
          <w:b/>
          <w:smallCaps/>
        </w:rPr>
      </w:pPr>
    </w:p>
    <w:p w:rsidR="00031050" w:rsidRPr="00A20A89" w:rsidRDefault="00337983" w:rsidP="00472AB6">
      <w:pPr>
        <w:ind w:firstLine="680"/>
        <w:rPr>
          <w:rFonts w:ascii="Times New Roman Полужирный" w:hAnsi="Times New Roman Полужирный"/>
          <w:b/>
          <w:smallCaps/>
        </w:rPr>
      </w:pPr>
      <w:r w:rsidRPr="00A20A89">
        <w:rPr>
          <w:rFonts w:ascii="Times New Roman Полужирный" w:hAnsi="Times New Roman Полужирный"/>
          <w:b/>
          <w:smallCaps/>
        </w:rPr>
        <w:t>Производственные зоны</w:t>
      </w:r>
    </w:p>
    <w:p w:rsidR="000D1BC8" w:rsidRPr="00A20A89" w:rsidRDefault="000D1BC8" w:rsidP="00284100">
      <w:pPr>
        <w:pStyle w:val="G0"/>
        <w:ind w:left="0" w:firstLine="0"/>
      </w:pPr>
      <w:bookmarkStart w:id="267" w:name="_Toc15408874"/>
      <w:bookmarkStart w:id="268" w:name="_Toc15409234"/>
      <w:bookmarkStart w:id="269" w:name="_Toc73360327"/>
      <w:r w:rsidRPr="00A20A89">
        <w:t>«П</w:t>
      </w:r>
      <w:r w:rsidR="005C4581" w:rsidRPr="00A20A89">
        <w:t>1</w:t>
      </w:r>
      <w:r w:rsidRPr="00A20A89">
        <w:t xml:space="preserve">» - Производственная зона предприятий I класса </w:t>
      </w:r>
      <w:bookmarkEnd w:id="267"/>
      <w:bookmarkEnd w:id="268"/>
      <w:r w:rsidR="00357506" w:rsidRPr="00A20A89">
        <w:t>опасности</w:t>
      </w:r>
      <w:bookmarkEnd w:id="269"/>
    </w:p>
    <w:p w:rsidR="00357506" w:rsidRPr="00A20A89" w:rsidRDefault="000D1BC8" w:rsidP="00357506">
      <w:pPr>
        <w:pStyle w:val="G7"/>
        <w:numPr>
          <w:ilvl w:val="0"/>
          <w:numId w:val="35"/>
        </w:numPr>
        <w:tabs>
          <w:tab w:val="left" w:pos="993"/>
        </w:tabs>
        <w:ind w:left="0" w:firstLine="680"/>
      </w:pPr>
      <w:r w:rsidRPr="00A20A89">
        <w:t>Кодовое обозначение зоны – П</w:t>
      </w:r>
      <w:r w:rsidR="005C4581" w:rsidRPr="00A20A89">
        <w:t>1</w:t>
      </w:r>
      <w:r w:rsidRPr="00A20A89">
        <w:t>.</w:t>
      </w:r>
    </w:p>
    <w:p w:rsidR="00357506" w:rsidRPr="00A20A89" w:rsidRDefault="000D1BC8" w:rsidP="00357506">
      <w:pPr>
        <w:pStyle w:val="G7"/>
        <w:numPr>
          <w:ilvl w:val="0"/>
          <w:numId w:val="35"/>
        </w:numPr>
        <w:tabs>
          <w:tab w:val="left" w:pos="993"/>
        </w:tabs>
        <w:ind w:left="0" w:firstLine="680"/>
      </w:pPr>
      <w:r w:rsidRPr="00A20A89">
        <w:t xml:space="preserve">Цели выделения зоны – </w:t>
      </w:r>
      <w:r w:rsidR="00357506" w:rsidRPr="00A20A89">
        <w:t>обеспечение правовых условий формирования производственных предприятий I-V класса опасности.</w:t>
      </w:r>
    </w:p>
    <w:p w:rsidR="000D1BC8" w:rsidRPr="00A20A89" w:rsidRDefault="00357506" w:rsidP="00357506">
      <w:pPr>
        <w:pStyle w:val="G7"/>
        <w:numPr>
          <w:ilvl w:val="0"/>
          <w:numId w:val="35"/>
        </w:numPr>
        <w:tabs>
          <w:tab w:val="left" w:pos="993"/>
        </w:tabs>
        <w:ind w:left="0" w:firstLine="680"/>
      </w:pPr>
      <w:r w:rsidRPr="00A20A89">
        <w:t xml:space="preserve"> </w:t>
      </w:r>
      <w:r w:rsidR="000D1BC8"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firstLine="68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C62C65" w:rsidRPr="00A20A89" w:rsidRDefault="001A004E" w:rsidP="00C62C65">
            <w:pPr>
              <w:spacing w:before="60" w:after="60"/>
              <w:jc w:val="both"/>
              <w:rPr>
                <w:sz w:val="20"/>
                <w:szCs w:val="20"/>
              </w:rPr>
            </w:pPr>
            <w:r w:rsidRPr="00A20A89">
              <w:rPr>
                <w:sz w:val="20"/>
                <w:szCs w:val="20"/>
              </w:rPr>
              <w:t>1</w:t>
            </w:r>
          </w:p>
        </w:tc>
        <w:tc>
          <w:tcPr>
            <w:tcW w:w="7880" w:type="dxa"/>
            <w:shd w:val="clear" w:color="auto" w:fill="auto"/>
          </w:tcPr>
          <w:p w:rsidR="00C62C65" w:rsidRPr="00A20A89" w:rsidRDefault="00C62C65" w:rsidP="00C62C65">
            <w:pPr>
              <w:spacing w:before="60" w:after="60"/>
              <w:jc w:val="both"/>
              <w:rPr>
                <w:sz w:val="20"/>
                <w:szCs w:val="20"/>
              </w:rPr>
            </w:pPr>
            <w:r w:rsidRPr="00A20A89">
              <w:rPr>
                <w:sz w:val="20"/>
                <w:szCs w:val="20"/>
              </w:rPr>
              <w:t>Хранение автотранспорта</w:t>
            </w:r>
          </w:p>
        </w:tc>
        <w:tc>
          <w:tcPr>
            <w:tcW w:w="1304" w:type="dxa"/>
          </w:tcPr>
          <w:p w:rsidR="00C62C65" w:rsidRPr="00A20A89" w:rsidRDefault="00C62C65" w:rsidP="00C62C65">
            <w:pPr>
              <w:spacing w:before="60" w:after="60"/>
              <w:jc w:val="both"/>
              <w:rPr>
                <w:sz w:val="20"/>
                <w:szCs w:val="20"/>
              </w:rPr>
            </w:pPr>
            <w:r w:rsidRPr="00A20A89">
              <w:rPr>
                <w:sz w:val="20"/>
                <w:szCs w:val="20"/>
              </w:rPr>
              <w:t>2.7.1</w:t>
            </w:r>
          </w:p>
        </w:tc>
      </w:tr>
      <w:tr w:rsidR="00E17A9A" w:rsidRPr="00A20A89" w:rsidTr="000D1BC8">
        <w:trPr>
          <w:trHeight w:val="340"/>
        </w:trPr>
        <w:tc>
          <w:tcPr>
            <w:tcW w:w="737" w:type="dxa"/>
            <w:shd w:val="clear" w:color="auto" w:fill="auto"/>
          </w:tcPr>
          <w:p w:rsidR="00C62C65" w:rsidRPr="00A20A89" w:rsidRDefault="001A004E" w:rsidP="00C62C65">
            <w:pPr>
              <w:spacing w:before="60" w:after="60"/>
              <w:jc w:val="both"/>
              <w:rPr>
                <w:sz w:val="20"/>
                <w:szCs w:val="20"/>
              </w:rPr>
            </w:pPr>
            <w:r w:rsidRPr="00A20A89">
              <w:rPr>
                <w:sz w:val="20"/>
                <w:szCs w:val="20"/>
              </w:rPr>
              <w:t>2</w:t>
            </w:r>
          </w:p>
        </w:tc>
        <w:tc>
          <w:tcPr>
            <w:tcW w:w="7880" w:type="dxa"/>
            <w:shd w:val="clear" w:color="auto" w:fill="auto"/>
          </w:tcPr>
          <w:p w:rsidR="00C62C65" w:rsidRPr="003964EA" w:rsidRDefault="009875AA" w:rsidP="00C62C65">
            <w:pPr>
              <w:pStyle w:val="afffffe"/>
              <w:jc w:val="left"/>
              <w:rPr>
                <w:rFonts w:cs="Calibri"/>
                <w:lang w:val="ru-RU" w:eastAsia="en-US"/>
              </w:rPr>
            </w:pPr>
            <w:r w:rsidRPr="003964EA">
              <w:rPr>
                <w:lang w:val="ru-RU" w:eastAsia="ru-RU"/>
              </w:rPr>
              <w:t>Коммунальное обслуживание</w:t>
            </w:r>
          </w:p>
        </w:tc>
        <w:tc>
          <w:tcPr>
            <w:tcW w:w="1304" w:type="dxa"/>
          </w:tcPr>
          <w:p w:rsidR="00C62C65" w:rsidRPr="00A20A89" w:rsidRDefault="009875AA" w:rsidP="00C62C65">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C62C65" w:rsidRPr="00A20A89" w:rsidRDefault="001A004E" w:rsidP="00C62C65">
            <w:pPr>
              <w:spacing w:before="60" w:after="60"/>
              <w:jc w:val="both"/>
              <w:rPr>
                <w:sz w:val="20"/>
                <w:szCs w:val="20"/>
              </w:rPr>
            </w:pPr>
            <w:r w:rsidRPr="00A20A89">
              <w:rPr>
                <w:sz w:val="20"/>
                <w:szCs w:val="20"/>
              </w:rPr>
              <w:t>3</w:t>
            </w:r>
          </w:p>
        </w:tc>
        <w:tc>
          <w:tcPr>
            <w:tcW w:w="7880" w:type="dxa"/>
            <w:shd w:val="clear" w:color="auto" w:fill="auto"/>
          </w:tcPr>
          <w:p w:rsidR="00C62C65" w:rsidRPr="00A20A89" w:rsidRDefault="00C62C65" w:rsidP="00C62C65">
            <w:pPr>
              <w:tabs>
                <w:tab w:val="left" w:pos="2656"/>
              </w:tabs>
              <w:spacing w:before="60" w:after="60"/>
              <w:rPr>
                <w:sz w:val="20"/>
                <w:szCs w:val="20"/>
              </w:rPr>
            </w:pPr>
            <w:r w:rsidRPr="00A20A89">
              <w:rPr>
                <w:sz w:val="20"/>
                <w:szCs w:val="20"/>
              </w:rPr>
              <w:t>Оказание услуг связи</w:t>
            </w:r>
          </w:p>
        </w:tc>
        <w:tc>
          <w:tcPr>
            <w:tcW w:w="1304" w:type="dxa"/>
          </w:tcPr>
          <w:p w:rsidR="00C62C65" w:rsidRPr="00A20A89" w:rsidRDefault="00C62C65" w:rsidP="00C62C65">
            <w:pPr>
              <w:spacing w:before="60" w:after="60"/>
              <w:jc w:val="both"/>
              <w:rPr>
                <w:sz w:val="20"/>
                <w:szCs w:val="20"/>
              </w:rPr>
            </w:pPr>
            <w:r w:rsidRPr="00A20A89">
              <w:rPr>
                <w:sz w:val="20"/>
                <w:szCs w:val="20"/>
              </w:rPr>
              <w:t>3.2.3</w:t>
            </w:r>
          </w:p>
        </w:tc>
      </w:tr>
      <w:tr w:rsidR="00E17A9A" w:rsidRPr="00A20A89" w:rsidTr="000D1BC8">
        <w:trPr>
          <w:trHeight w:val="340"/>
        </w:trPr>
        <w:tc>
          <w:tcPr>
            <w:tcW w:w="737" w:type="dxa"/>
            <w:shd w:val="clear" w:color="auto" w:fill="auto"/>
          </w:tcPr>
          <w:p w:rsidR="00C62C65" w:rsidRPr="00A20A89" w:rsidRDefault="001A004E" w:rsidP="00C62C65">
            <w:pPr>
              <w:spacing w:before="60" w:after="60"/>
              <w:jc w:val="both"/>
              <w:rPr>
                <w:sz w:val="20"/>
                <w:szCs w:val="20"/>
              </w:rPr>
            </w:pPr>
            <w:r w:rsidRPr="00A20A89">
              <w:rPr>
                <w:sz w:val="20"/>
                <w:szCs w:val="20"/>
              </w:rPr>
              <w:t>4</w:t>
            </w:r>
          </w:p>
        </w:tc>
        <w:tc>
          <w:tcPr>
            <w:tcW w:w="7880" w:type="dxa"/>
            <w:shd w:val="clear" w:color="auto" w:fill="auto"/>
          </w:tcPr>
          <w:p w:rsidR="00C62C65" w:rsidRPr="00A20A89" w:rsidRDefault="00C62C65" w:rsidP="00C62C65">
            <w:pPr>
              <w:spacing w:before="60" w:after="60"/>
              <w:rPr>
                <w:sz w:val="20"/>
                <w:szCs w:val="20"/>
              </w:rPr>
            </w:pPr>
            <w:r w:rsidRPr="00A20A89">
              <w:rPr>
                <w:sz w:val="20"/>
                <w:szCs w:val="20"/>
              </w:rPr>
              <w:t>Бытовое обслуживание</w:t>
            </w:r>
          </w:p>
        </w:tc>
        <w:tc>
          <w:tcPr>
            <w:tcW w:w="1304" w:type="dxa"/>
          </w:tcPr>
          <w:p w:rsidR="00C62C65" w:rsidRPr="00A20A89" w:rsidRDefault="00C62C65" w:rsidP="00C62C65">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C62C65" w:rsidRPr="00A20A89" w:rsidRDefault="001A004E" w:rsidP="00C62C65">
            <w:pPr>
              <w:spacing w:before="60" w:after="60"/>
              <w:jc w:val="both"/>
              <w:rPr>
                <w:sz w:val="20"/>
                <w:szCs w:val="20"/>
              </w:rPr>
            </w:pPr>
            <w:r w:rsidRPr="00A20A89">
              <w:rPr>
                <w:sz w:val="20"/>
                <w:szCs w:val="20"/>
              </w:rPr>
              <w:t>5</w:t>
            </w:r>
          </w:p>
        </w:tc>
        <w:tc>
          <w:tcPr>
            <w:tcW w:w="7880" w:type="dxa"/>
            <w:shd w:val="clear" w:color="auto" w:fill="auto"/>
          </w:tcPr>
          <w:p w:rsidR="00C62C65" w:rsidRPr="00A20A89" w:rsidRDefault="00C62C65" w:rsidP="00C62C65">
            <w:pPr>
              <w:spacing w:before="60" w:after="60"/>
              <w:rPr>
                <w:sz w:val="20"/>
                <w:szCs w:val="20"/>
              </w:rPr>
            </w:pPr>
            <w:r w:rsidRPr="00A20A89">
              <w:rPr>
                <w:sz w:val="20"/>
                <w:szCs w:val="20"/>
              </w:rPr>
              <w:t>Общественное управление</w:t>
            </w:r>
          </w:p>
        </w:tc>
        <w:tc>
          <w:tcPr>
            <w:tcW w:w="1304" w:type="dxa"/>
          </w:tcPr>
          <w:p w:rsidR="00C62C65" w:rsidRPr="00A20A89" w:rsidRDefault="00C62C65" w:rsidP="00C62C65">
            <w:pPr>
              <w:spacing w:before="60" w:after="60"/>
              <w:jc w:val="both"/>
              <w:rPr>
                <w:sz w:val="20"/>
                <w:szCs w:val="20"/>
              </w:rPr>
            </w:pPr>
            <w:r w:rsidRPr="00A20A89">
              <w:rPr>
                <w:sz w:val="20"/>
                <w:szCs w:val="20"/>
              </w:rPr>
              <w:t>3.8</w:t>
            </w:r>
          </w:p>
        </w:tc>
      </w:tr>
      <w:tr w:rsidR="00E17A9A" w:rsidRPr="00A20A89" w:rsidTr="000D1BC8">
        <w:trPr>
          <w:trHeight w:val="340"/>
        </w:trPr>
        <w:tc>
          <w:tcPr>
            <w:tcW w:w="737" w:type="dxa"/>
            <w:shd w:val="clear" w:color="auto" w:fill="auto"/>
          </w:tcPr>
          <w:p w:rsidR="00C62C65" w:rsidRPr="00A20A89" w:rsidRDefault="001A004E" w:rsidP="00C62C65">
            <w:pPr>
              <w:spacing w:before="60" w:after="60"/>
              <w:jc w:val="both"/>
              <w:rPr>
                <w:sz w:val="20"/>
                <w:szCs w:val="20"/>
              </w:rPr>
            </w:pPr>
            <w:r w:rsidRPr="00A20A89">
              <w:rPr>
                <w:sz w:val="20"/>
                <w:szCs w:val="20"/>
              </w:rPr>
              <w:t>6</w:t>
            </w:r>
          </w:p>
        </w:tc>
        <w:tc>
          <w:tcPr>
            <w:tcW w:w="7880" w:type="dxa"/>
            <w:shd w:val="clear" w:color="auto" w:fill="auto"/>
          </w:tcPr>
          <w:p w:rsidR="00C62C65" w:rsidRPr="00A20A89" w:rsidRDefault="00C62C65" w:rsidP="00C62C65">
            <w:pPr>
              <w:spacing w:before="60" w:after="60"/>
              <w:rPr>
                <w:sz w:val="20"/>
                <w:szCs w:val="20"/>
              </w:rPr>
            </w:pPr>
            <w:r w:rsidRPr="00A20A89">
              <w:rPr>
                <w:sz w:val="20"/>
                <w:szCs w:val="20"/>
              </w:rPr>
              <w:t>Обеспечение научной деятельности</w:t>
            </w:r>
          </w:p>
        </w:tc>
        <w:tc>
          <w:tcPr>
            <w:tcW w:w="1304" w:type="dxa"/>
          </w:tcPr>
          <w:p w:rsidR="00C62C65" w:rsidRPr="00A20A89" w:rsidRDefault="00C62C65" w:rsidP="00C62C65">
            <w:pPr>
              <w:spacing w:before="60" w:after="60"/>
              <w:jc w:val="both"/>
              <w:rPr>
                <w:sz w:val="20"/>
                <w:szCs w:val="20"/>
              </w:rPr>
            </w:pPr>
            <w:r w:rsidRPr="00A20A89">
              <w:rPr>
                <w:sz w:val="20"/>
                <w:szCs w:val="20"/>
              </w:rPr>
              <w:t>3.9</w:t>
            </w:r>
          </w:p>
        </w:tc>
      </w:tr>
      <w:tr w:rsidR="00E17A9A" w:rsidRPr="00A20A89" w:rsidTr="000D1BC8">
        <w:trPr>
          <w:trHeight w:val="340"/>
        </w:trPr>
        <w:tc>
          <w:tcPr>
            <w:tcW w:w="737" w:type="dxa"/>
            <w:shd w:val="clear" w:color="auto" w:fill="auto"/>
          </w:tcPr>
          <w:p w:rsidR="00C62C65" w:rsidRPr="00A20A89" w:rsidRDefault="001A004E" w:rsidP="00C62C65">
            <w:pPr>
              <w:spacing w:before="60" w:after="60"/>
              <w:jc w:val="both"/>
              <w:rPr>
                <w:sz w:val="20"/>
                <w:szCs w:val="20"/>
              </w:rPr>
            </w:pPr>
            <w:r w:rsidRPr="00A20A89">
              <w:rPr>
                <w:sz w:val="20"/>
                <w:szCs w:val="20"/>
              </w:rPr>
              <w:t>7</w:t>
            </w:r>
          </w:p>
        </w:tc>
        <w:tc>
          <w:tcPr>
            <w:tcW w:w="7880" w:type="dxa"/>
            <w:shd w:val="clear" w:color="auto" w:fill="auto"/>
          </w:tcPr>
          <w:p w:rsidR="00C62C65" w:rsidRPr="00A20A89" w:rsidRDefault="00C62C65" w:rsidP="00C62C65">
            <w:pPr>
              <w:spacing w:before="60" w:after="60"/>
              <w:rPr>
                <w:sz w:val="20"/>
                <w:szCs w:val="20"/>
              </w:rPr>
            </w:pPr>
            <w:r w:rsidRPr="00A20A89">
              <w:rPr>
                <w:sz w:val="20"/>
                <w:szCs w:val="20"/>
              </w:rPr>
              <w:t>Деловое управление</w:t>
            </w:r>
          </w:p>
        </w:tc>
        <w:tc>
          <w:tcPr>
            <w:tcW w:w="1304" w:type="dxa"/>
          </w:tcPr>
          <w:p w:rsidR="00C62C65" w:rsidRPr="00A20A89" w:rsidRDefault="00C62C65" w:rsidP="00C62C65">
            <w:pPr>
              <w:spacing w:before="60" w:after="60"/>
              <w:jc w:val="both"/>
              <w:rPr>
                <w:sz w:val="20"/>
                <w:szCs w:val="20"/>
              </w:rPr>
            </w:pPr>
            <w:r w:rsidRPr="00A20A89">
              <w:rPr>
                <w:sz w:val="20"/>
                <w:szCs w:val="20"/>
              </w:rPr>
              <w:t>4.1</w:t>
            </w:r>
          </w:p>
        </w:tc>
      </w:tr>
      <w:tr w:rsidR="00E17A9A" w:rsidRPr="00A20A89" w:rsidTr="000D1BC8">
        <w:trPr>
          <w:trHeight w:val="340"/>
        </w:trPr>
        <w:tc>
          <w:tcPr>
            <w:tcW w:w="737" w:type="dxa"/>
            <w:shd w:val="clear" w:color="auto" w:fill="auto"/>
          </w:tcPr>
          <w:p w:rsidR="00C62C65" w:rsidRPr="00A20A89" w:rsidRDefault="001A004E" w:rsidP="00C62C65">
            <w:pPr>
              <w:spacing w:before="60" w:after="60"/>
              <w:jc w:val="both"/>
              <w:rPr>
                <w:sz w:val="20"/>
                <w:szCs w:val="20"/>
              </w:rPr>
            </w:pPr>
            <w:r w:rsidRPr="00A20A89">
              <w:rPr>
                <w:sz w:val="20"/>
                <w:szCs w:val="20"/>
              </w:rPr>
              <w:t>8</w:t>
            </w:r>
          </w:p>
        </w:tc>
        <w:tc>
          <w:tcPr>
            <w:tcW w:w="7880" w:type="dxa"/>
            <w:shd w:val="clear" w:color="auto" w:fill="auto"/>
          </w:tcPr>
          <w:p w:rsidR="00C62C65" w:rsidRPr="00A20A89" w:rsidRDefault="00C62C65" w:rsidP="00C62C65">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C62C65" w:rsidRPr="00A20A89" w:rsidRDefault="00C62C65" w:rsidP="00C62C65">
            <w:pPr>
              <w:spacing w:before="60" w:after="60"/>
              <w:jc w:val="both"/>
              <w:rPr>
                <w:sz w:val="20"/>
                <w:szCs w:val="20"/>
              </w:rPr>
            </w:pPr>
            <w:r w:rsidRPr="00A20A89">
              <w:rPr>
                <w:sz w:val="20"/>
                <w:szCs w:val="20"/>
              </w:rPr>
              <w:t>4.2</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9</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Магазины</w:t>
            </w:r>
          </w:p>
        </w:tc>
        <w:tc>
          <w:tcPr>
            <w:tcW w:w="1304" w:type="dxa"/>
          </w:tcPr>
          <w:p w:rsidR="00772575" w:rsidRPr="00A20A89" w:rsidRDefault="00772575" w:rsidP="00772575">
            <w:pPr>
              <w:spacing w:before="60" w:after="60"/>
              <w:jc w:val="both"/>
              <w:rPr>
                <w:sz w:val="20"/>
                <w:szCs w:val="20"/>
              </w:rPr>
            </w:pPr>
            <w:r w:rsidRPr="00A20A89">
              <w:rPr>
                <w:sz w:val="20"/>
                <w:szCs w:val="20"/>
              </w:rPr>
              <w:t>4.4</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10</w:t>
            </w:r>
          </w:p>
        </w:tc>
        <w:tc>
          <w:tcPr>
            <w:tcW w:w="7880" w:type="dxa"/>
            <w:shd w:val="clear" w:color="auto" w:fill="auto"/>
          </w:tcPr>
          <w:p w:rsidR="00772575" w:rsidRPr="00A20A89" w:rsidRDefault="00772575" w:rsidP="00772575">
            <w:pPr>
              <w:spacing w:before="60" w:after="60"/>
              <w:jc w:val="both"/>
              <w:rPr>
                <w:sz w:val="20"/>
                <w:szCs w:val="20"/>
              </w:rPr>
            </w:pPr>
            <w:r w:rsidRPr="00A20A89">
              <w:rPr>
                <w:sz w:val="20"/>
                <w:szCs w:val="20"/>
              </w:rPr>
              <w:t>Служебные гаражи</w:t>
            </w:r>
          </w:p>
        </w:tc>
        <w:tc>
          <w:tcPr>
            <w:tcW w:w="1304" w:type="dxa"/>
          </w:tcPr>
          <w:p w:rsidR="00772575" w:rsidRPr="00A20A89" w:rsidRDefault="00772575" w:rsidP="00772575">
            <w:pPr>
              <w:spacing w:before="60" w:after="60"/>
              <w:jc w:val="both"/>
              <w:rPr>
                <w:sz w:val="20"/>
                <w:szCs w:val="20"/>
              </w:rPr>
            </w:pPr>
            <w:r w:rsidRPr="00A20A89">
              <w:rPr>
                <w:sz w:val="20"/>
                <w:szCs w:val="20"/>
              </w:rPr>
              <w:t>4.9</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11</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Заправка транспортных средств</w:t>
            </w:r>
          </w:p>
        </w:tc>
        <w:tc>
          <w:tcPr>
            <w:tcW w:w="1304" w:type="dxa"/>
          </w:tcPr>
          <w:p w:rsidR="00772575" w:rsidRPr="00A20A89" w:rsidRDefault="00772575" w:rsidP="00772575">
            <w:pPr>
              <w:spacing w:before="60" w:after="60"/>
              <w:jc w:val="both"/>
              <w:rPr>
                <w:sz w:val="20"/>
                <w:szCs w:val="20"/>
              </w:rPr>
            </w:pPr>
            <w:r w:rsidRPr="00A20A89">
              <w:rPr>
                <w:sz w:val="20"/>
                <w:szCs w:val="20"/>
              </w:rPr>
              <w:t>4.9.1.1</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12</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Автомобильные мойки</w:t>
            </w:r>
          </w:p>
        </w:tc>
        <w:tc>
          <w:tcPr>
            <w:tcW w:w="1304" w:type="dxa"/>
          </w:tcPr>
          <w:p w:rsidR="00772575" w:rsidRPr="00A20A89" w:rsidRDefault="00772575" w:rsidP="00772575">
            <w:pPr>
              <w:spacing w:before="60" w:after="60"/>
              <w:jc w:val="both"/>
              <w:rPr>
                <w:sz w:val="20"/>
                <w:szCs w:val="20"/>
              </w:rPr>
            </w:pPr>
            <w:r w:rsidRPr="00A20A89">
              <w:rPr>
                <w:sz w:val="20"/>
                <w:szCs w:val="20"/>
              </w:rPr>
              <w:t>4.9.1.3</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13</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Ремонт автомобилей</w:t>
            </w:r>
          </w:p>
        </w:tc>
        <w:tc>
          <w:tcPr>
            <w:tcW w:w="1304" w:type="dxa"/>
          </w:tcPr>
          <w:p w:rsidR="00772575" w:rsidRPr="00A20A89" w:rsidRDefault="00772575" w:rsidP="00772575">
            <w:pPr>
              <w:spacing w:before="60" w:after="60"/>
              <w:jc w:val="both"/>
              <w:rPr>
                <w:sz w:val="20"/>
                <w:szCs w:val="20"/>
              </w:rPr>
            </w:pPr>
            <w:r w:rsidRPr="00A20A89">
              <w:rPr>
                <w:sz w:val="20"/>
                <w:szCs w:val="20"/>
              </w:rPr>
              <w:t>4.9.1.4</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14</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Производственная деятельность</w:t>
            </w:r>
          </w:p>
        </w:tc>
        <w:tc>
          <w:tcPr>
            <w:tcW w:w="1304" w:type="dxa"/>
          </w:tcPr>
          <w:p w:rsidR="00772575" w:rsidRPr="00A20A89" w:rsidRDefault="00772575" w:rsidP="00772575">
            <w:pPr>
              <w:spacing w:before="60" w:after="60"/>
              <w:jc w:val="both"/>
              <w:rPr>
                <w:sz w:val="20"/>
                <w:szCs w:val="20"/>
              </w:rPr>
            </w:pPr>
            <w:r w:rsidRPr="00A20A89">
              <w:rPr>
                <w:sz w:val="20"/>
                <w:szCs w:val="20"/>
              </w:rPr>
              <w:t>6.0</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15</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Тяжелая промышленность</w:t>
            </w:r>
          </w:p>
        </w:tc>
        <w:tc>
          <w:tcPr>
            <w:tcW w:w="1304" w:type="dxa"/>
          </w:tcPr>
          <w:p w:rsidR="00772575" w:rsidRPr="00A20A89" w:rsidRDefault="00772575" w:rsidP="00772575">
            <w:pPr>
              <w:spacing w:before="60" w:after="60"/>
              <w:jc w:val="both"/>
              <w:rPr>
                <w:sz w:val="20"/>
                <w:szCs w:val="20"/>
              </w:rPr>
            </w:pPr>
            <w:r w:rsidRPr="00A20A89">
              <w:rPr>
                <w:sz w:val="20"/>
                <w:szCs w:val="20"/>
              </w:rPr>
              <w:t>6.2</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16</w:t>
            </w:r>
          </w:p>
        </w:tc>
        <w:tc>
          <w:tcPr>
            <w:tcW w:w="7880" w:type="dxa"/>
            <w:shd w:val="clear" w:color="auto" w:fill="auto"/>
          </w:tcPr>
          <w:p w:rsidR="00772575" w:rsidRPr="00A20A89" w:rsidRDefault="00772575" w:rsidP="00772575">
            <w:pPr>
              <w:spacing w:before="60" w:after="60"/>
              <w:jc w:val="both"/>
              <w:rPr>
                <w:sz w:val="20"/>
                <w:szCs w:val="20"/>
              </w:rPr>
            </w:pPr>
            <w:r w:rsidRPr="00A20A89">
              <w:rPr>
                <w:sz w:val="20"/>
                <w:szCs w:val="20"/>
              </w:rPr>
              <w:t>Автомобилестроительная промышленность</w:t>
            </w:r>
          </w:p>
        </w:tc>
        <w:tc>
          <w:tcPr>
            <w:tcW w:w="1304" w:type="dxa"/>
          </w:tcPr>
          <w:p w:rsidR="00772575" w:rsidRPr="00A20A89" w:rsidRDefault="00772575" w:rsidP="00772575">
            <w:pPr>
              <w:spacing w:before="60" w:after="60"/>
              <w:jc w:val="both"/>
              <w:rPr>
                <w:sz w:val="20"/>
                <w:szCs w:val="20"/>
              </w:rPr>
            </w:pPr>
            <w:r w:rsidRPr="00A20A89">
              <w:rPr>
                <w:sz w:val="20"/>
                <w:szCs w:val="20"/>
              </w:rPr>
              <w:t>6.2.1</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17</w:t>
            </w:r>
          </w:p>
        </w:tc>
        <w:tc>
          <w:tcPr>
            <w:tcW w:w="7880" w:type="dxa"/>
            <w:shd w:val="clear" w:color="auto" w:fill="auto"/>
          </w:tcPr>
          <w:p w:rsidR="00772575" w:rsidRPr="00A20A89" w:rsidRDefault="00772575" w:rsidP="00772575">
            <w:pPr>
              <w:spacing w:before="60" w:after="60"/>
              <w:jc w:val="both"/>
              <w:rPr>
                <w:sz w:val="20"/>
                <w:szCs w:val="20"/>
              </w:rPr>
            </w:pPr>
            <w:r w:rsidRPr="00A20A89">
              <w:rPr>
                <w:sz w:val="20"/>
                <w:szCs w:val="20"/>
              </w:rPr>
              <w:t>Фармацевтическая промышленность</w:t>
            </w:r>
          </w:p>
        </w:tc>
        <w:tc>
          <w:tcPr>
            <w:tcW w:w="1304" w:type="dxa"/>
          </w:tcPr>
          <w:p w:rsidR="00772575" w:rsidRPr="00A20A89" w:rsidRDefault="00772575" w:rsidP="00772575">
            <w:pPr>
              <w:spacing w:before="60" w:after="60"/>
              <w:jc w:val="both"/>
              <w:rPr>
                <w:sz w:val="20"/>
                <w:szCs w:val="20"/>
              </w:rPr>
            </w:pPr>
            <w:r w:rsidRPr="00A20A89">
              <w:rPr>
                <w:sz w:val="20"/>
                <w:szCs w:val="20"/>
              </w:rPr>
              <w:t>6.3.1</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18</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Нефтехимическая промышленность</w:t>
            </w:r>
          </w:p>
        </w:tc>
        <w:tc>
          <w:tcPr>
            <w:tcW w:w="1304" w:type="dxa"/>
          </w:tcPr>
          <w:p w:rsidR="00772575" w:rsidRPr="00A20A89" w:rsidRDefault="00772575" w:rsidP="00772575">
            <w:pPr>
              <w:spacing w:before="60" w:after="60"/>
              <w:jc w:val="both"/>
              <w:rPr>
                <w:sz w:val="20"/>
                <w:szCs w:val="20"/>
              </w:rPr>
            </w:pPr>
            <w:r w:rsidRPr="00A20A89">
              <w:rPr>
                <w:sz w:val="20"/>
                <w:szCs w:val="20"/>
              </w:rPr>
              <w:t>6.5</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19</w:t>
            </w:r>
          </w:p>
        </w:tc>
        <w:tc>
          <w:tcPr>
            <w:tcW w:w="7880" w:type="dxa"/>
            <w:shd w:val="clear" w:color="auto" w:fill="auto"/>
          </w:tcPr>
          <w:p w:rsidR="00772575" w:rsidRPr="00A20A89" w:rsidRDefault="00772575" w:rsidP="00772575">
            <w:pPr>
              <w:tabs>
                <w:tab w:val="left" w:pos="1253"/>
              </w:tabs>
              <w:spacing w:before="60" w:after="60"/>
              <w:jc w:val="both"/>
              <w:rPr>
                <w:sz w:val="20"/>
                <w:szCs w:val="20"/>
              </w:rPr>
            </w:pPr>
            <w:r w:rsidRPr="00A20A89">
              <w:rPr>
                <w:sz w:val="20"/>
                <w:szCs w:val="20"/>
              </w:rPr>
              <w:t>Строительная промышленность</w:t>
            </w:r>
          </w:p>
        </w:tc>
        <w:tc>
          <w:tcPr>
            <w:tcW w:w="1304" w:type="dxa"/>
          </w:tcPr>
          <w:p w:rsidR="00772575" w:rsidRPr="00A20A89" w:rsidRDefault="00772575" w:rsidP="00772575">
            <w:pPr>
              <w:spacing w:before="60" w:after="60"/>
              <w:jc w:val="both"/>
              <w:rPr>
                <w:sz w:val="20"/>
                <w:szCs w:val="20"/>
              </w:rPr>
            </w:pPr>
            <w:r w:rsidRPr="00A20A89">
              <w:rPr>
                <w:sz w:val="20"/>
                <w:szCs w:val="20"/>
              </w:rPr>
              <w:t>6.6</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20</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Энергетика</w:t>
            </w:r>
          </w:p>
        </w:tc>
        <w:tc>
          <w:tcPr>
            <w:tcW w:w="1304" w:type="dxa"/>
          </w:tcPr>
          <w:p w:rsidR="00772575" w:rsidRPr="00A20A89" w:rsidRDefault="00772575" w:rsidP="00772575">
            <w:pPr>
              <w:spacing w:before="60" w:after="60"/>
              <w:jc w:val="both"/>
              <w:rPr>
                <w:sz w:val="20"/>
                <w:szCs w:val="20"/>
              </w:rPr>
            </w:pPr>
            <w:r w:rsidRPr="00A20A89">
              <w:rPr>
                <w:sz w:val="20"/>
                <w:szCs w:val="20"/>
              </w:rPr>
              <w:t>6.7</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21</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Связь</w:t>
            </w:r>
          </w:p>
        </w:tc>
        <w:tc>
          <w:tcPr>
            <w:tcW w:w="1304" w:type="dxa"/>
          </w:tcPr>
          <w:p w:rsidR="00772575" w:rsidRPr="00A20A89" w:rsidRDefault="00772575" w:rsidP="00772575">
            <w:pPr>
              <w:spacing w:before="60" w:after="60"/>
              <w:jc w:val="both"/>
              <w:rPr>
                <w:sz w:val="20"/>
                <w:szCs w:val="20"/>
              </w:rPr>
            </w:pPr>
            <w:r w:rsidRPr="00A20A89">
              <w:rPr>
                <w:sz w:val="20"/>
                <w:szCs w:val="20"/>
              </w:rPr>
              <w:t>6.8</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22</w:t>
            </w:r>
          </w:p>
        </w:tc>
        <w:tc>
          <w:tcPr>
            <w:tcW w:w="7880" w:type="dxa"/>
            <w:shd w:val="clear" w:color="auto" w:fill="auto"/>
          </w:tcPr>
          <w:p w:rsidR="00772575" w:rsidRPr="00A20A89" w:rsidRDefault="0092378E" w:rsidP="00772575">
            <w:pPr>
              <w:spacing w:before="60" w:after="60"/>
              <w:rPr>
                <w:sz w:val="20"/>
                <w:szCs w:val="20"/>
              </w:rPr>
            </w:pPr>
            <w:r>
              <w:rPr>
                <w:sz w:val="20"/>
                <w:szCs w:val="20"/>
              </w:rPr>
              <w:t>Склад</w:t>
            </w:r>
          </w:p>
        </w:tc>
        <w:tc>
          <w:tcPr>
            <w:tcW w:w="1304" w:type="dxa"/>
          </w:tcPr>
          <w:p w:rsidR="00772575" w:rsidRPr="00A20A89" w:rsidRDefault="00772575" w:rsidP="00772575">
            <w:pPr>
              <w:spacing w:before="60" w:after="60"/>
              <w:jc w:val="both"/>
              <w:rPr>
                <w:sz w:val="20"/>
                <w:szCs w:val="20"/>
              </w:rPr>
            </w:pPr>
            <w:r w:rsidRPr="00A20A89">
              <w:rPr>
                <w:sz w:val="20"/>
                <w:szCs w:val="20"/>
              </w:rPr>
              <w:t>6.9</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23</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Складские площадки</w:t>
            </w:r>
          </w:p>
        </w:tc>
        <w:tc>
          <w:tcPr>
            <w:tcW w:w="1304" w:type="dxa"/>
          </w:tcPr>
          <w:p w:rsidR="00772575" w:rsidRPr="00A20A89" w:rsidRDefault="00772575" w:rsidP="00772575">
            <w:pPr>
              <w:spacing w:before="60" w:after="60"/>
              <w:jc w:val="both"/>
              <w:rPr>
                <w:sz w:val="20"/>
                <w:szCs w:val="20"/>
              </w:rPr>
            </w:pPr>
            <w:r w:rsidRPr="00A20A89">
              <w:rPr>
                <w:sz w:val="20"/>
                <w:szCs w:val="20"/>
              </w:rPr>
              <w:t>6.9.1</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24</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Целлюлозно-бумажная промышленность</w:t>
            </w:r>
          </w:p>
        </w:tc>
        <w:tc>
          <w:tcPr>
            <w:tcW w:w="1304" w:type="dxa"/>
          </w:tcPr>
          <w:p w:rsidR="00772575" w:rsidRPr="00A20A89" w:rsidRDefault="00772575" w:rsidP="00772575">
            <w:pPr>
              <w:spacing w:before="60" w:after="60"/>
              <w:jc w:val="both"/>
              <w:rPr>
                <w:sz w:val="20"/>
                <w:szCs w:val="20"/>
              </w:rPr>
            </w:pPr>
            <w:r w:rsidRPr="00A20A89">
              <w:rPr>
                <w:sz w:val="20"/>
                <w:szCs w:val="20"/>
              </w:rPr>
              <w:t>6.11</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25</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Научно-производственная деятельность</w:t>
            </w:r>
          </w:p>
        </w:tc>
        <w:tc>
          <w:tcPr>
            <w:tcW w:w="1304" w:type="dxa"/>
          </w:tcPr>
          <w:p w:rsidR="00772575" w:rsidRPr="00A20A89" w:rsidRDefault="00772575" w:rsidP="00772575">
            <w:pPr>
              <w:spacing w:before="60" w:after="60"/>
              <w:jc w:val="both"/>
              <w:rPr>
                <w:sz w:val="20"/>
                <w:szCs w:val="20"/>
              </w:rPr>
            </w:pPr>
            <w:r w:rsidRPr="00A20A89">
              <w:rPr>
                <w:sz w:val="20"/>
                <w:szCs w:val="20"/>
              </w:rPr>
              <w:t>6.12</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26</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Железнодорожный транспорт</w:t>
            </w:r>
          </w:p>
        </w:tc>
        <w:tc>
          <w:tcPr>
            <w:tcW w:w="1304" w:type="dxa"/>
          </w:tcPr>
          <w:p w:rsidR="00772575" w:rsidRPr="00A20A89" w:rsidRDefault="00772575" w:rsidP="00772575">
            <w:pPr>
              <w:spacing w:before="60" w:after="60"/>
              <w:jc w:val="both"/>
              <w:rPr>
                <w:sz w:val="20"/>
                <w:szCs w:val="20"/>
              </w:rPr>
            </w:pPr>
            <w:r w:rsidRPr="00A20A89">
              <w:rPr>
                <w:sz w:val="20"/>
                <w:szCs w:val="20"/>
              </w:rPr>
              <w:t>7.1</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27</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Обслуживание перевозок пассажиров</w:t>
            </w:r>
          </w:p>
        </w:tc>
        <w:tc>
          <w:tcPr>
            <w:tcW w:w="1304" w:type="dxa"/>
          </w:tcPr>
          <w:p w:rsidR="00772575" w:rsidRPr="00A20A89" w:rsidRDefault="00772575" w:rsidP="00772575">
            <w:pPr>
              <w:spacing w:before="60" w:after="60"/>
              <w:jc w:val="both"/>
              <w:rPr>
                <w:sz w:val="20"/>
                <w:szCs w:val="20"/>
              </w:rPr>
            </w:pPr>
            <w:r w:rsidRPr="00A20A89">
              <w:rPr>
                <w:sz w:val="20"/>
                <w:szCs w:val="20"/>
              </w:rPr>
              <w:t>7.2.2</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28</w:t>
            </w:r>
          </w:p>
        </w:tc>
        <w:tc>
          <w:tcPr>
            <w:tcW w:w="7880" w:type="dxa"/>
            <w:shd w:val="clear" w:color="auto" w:fill="auto"/>
          </w:tcPr>
          <w:p w:rsidR="00772575" w:rsidRPr="00A20A89" w:rsidRDefault="00772575" w:rsidP="00772575">
            <w:pPr>
              <w:spacing w:before="60" w:after="60"/>
              <w:rPr>
                <w:sz w:val="20"/>
                <w:szCs w:val="20"/>
              </w:rPr>
            </w:pPr>
            <w:r w:rsidRPr="00A20A89">
              <w:rPr>
                <w:sz w:val="20"/>
                <w:szCs w:val="20"/>
              </w:rPr>
              <w:t>Обеспечение внутреннего правопорядка</w:t>
            </w:r>
          </w:p>
        </w:tc>
        <w:tc>
          <w:tcPr>
            <w:tcW w:w="1304" w:type="dxa"/>
          </w:tcPr>
          <w:p w:rsidR="00772575" w:rsidRPr="00A20A89" w:rsidRDefault="00772575" w:rsidP="00772575">
            <w:pPr>
              <w:spacing w:before="60" w:after="60"/>
              <w:jc w:val="both"/>
              <w:rPr>
                <w:sz w:val="20"/>
                <w:szCs w:val="20"/>
              </w:rPr>
            </w:pPr>
            <w:r w:rsidRPr="00A20A89">
              <w:rPr>
                <w:sz w:val="20"/>
                <w:szCs w:val="20"/>
              </w:rPr>
              <w:t>8.3</w:t>
            </w:r>
          </w:p>
        </w:tc>
      </w:tr>
      <w:tr w:rsidR="00772575" w:rsidRPr="00A20A89" w:rsidTr="000D1BC8">
        <w:trPr>
          <w:trHeight w:val="340"/>
        </w:trPr>
        <w:tc>
          <w:tcPr>
            <w:tcW w:w="737" w:type="dxa"/>
            <w:shd w:val="clear" w:color="auto" w:fill="auto"/>
          </w:tcPr>
          <w:p w:rsidR="00772575" w:rsidRPr="00A20A89" w:rsidRDefault="00772575" w:rsidP="00772575">
            <w:pPr>
              <w:spacing w:before="60" w:after="60"/>
              <w:jc w:val="both"/>
              <w:rPr>
                <w:sz w:val="20"/>
                <w:szCs w:val="20"/>
              </w:rPr>
            </w:pPr>
            <w:r w:rsidRPr="00A20A89">
              <w:rPr>
                <w:sz w:val="20"/>
                <w:szCs w:val="20"/>
              </w:rPr>
              <w:t>29</w:t>
            </w:r>
          </w:p>
        </w:tc>
        <w:tc>
          <w:tcPr>
            <w:tcW w:w="7880" w:type="dxa"/>
            <w:shd w:val="clear" w:color="auto" w:fill="auto"/>
          </w:tcPr>
          <w:p w:rsidR="00772575" w:rsidRPr="003964EA" w:rsidRDefault="00772575" w:rsidP="00772575">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772575" w:rsidRPr="00A20A89" w:rsidRDefault="00772575" w:rsidP="00772575">
            <w:pPr>
              <w:spacing w:before="60" w:after="60"/>
              <w:jc w:val="both"/>
              <w:rPr>
                <w:sz w:val="20"/>
                <w:szCs w:val="20"/>
              </w:rPr>
            </w:pPr>
            <w:r w:rsidRPr="00A20A89">
              <w:rPr>
                <w:sz w:val="20"/>
                <w:szCs w:val="20"/>
              </w:rPr>
              <w:t>12.0</w:t>
            </w:r>
          </w:p>
        </w:tc>
      </w:tr>
      <w:tr w:rsidR="00E17A9A" w:rsidRPr="00A20A89" w:rsidTr="000D1BC8">
        <w:trPr>
          <w:trHeight w:val="340"/>
        </w:trPr>
        <w:tc>
          <w:tcPr>
            <w:tcW w:w="737" w:type="dxa"/>
            <w:shd w:val="clear" w:color="auto" w:fill="auto"/>
          </w:tcPr>
          <w:p w:rsidR="000D1BC8" w:rsidRPr="00A20A89" w:rsidRDefault="00772575" w:rsidP="000D1BC8">
            <w:pPr>
              <w:spacing w:before="60" w:after="60"/>
              <w:jc w:val="both"/>
              <w:rPr>
                <w:sz w:val="20"/>
                <w:szCs w:val="20"/>
              </w:rPr>
            </w:pPr>
            <w:r w:rsidRPr="00A20A89">
              <w:rPr>
                <w:sz w:val="20"/>
                <w:szCs w:val="20"/>
              </w:rPr>
              <w:t>30</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Ритуальная деятельность</w:t>
            </w:r>
          </w:p>
        </w:tc>
        <w:tc>
          <w:tcPr>
            <w:tcW w:w="1304" w:type="dxa"/>
          </w:tcPr>
          <w:p w:rsidR="000D1BC8" w:rsidRPr="00A20A89" w:rsidRDefault="000D1BC8" w:rsidP="000D1BC8">
            <w:pPr>
              <w:spacing w:before="60" w:after="60"/>
              <w:jc w:val="both"/>
              <w:rPr>
                <w:sz w:val="20"/>
                <w:szCs w:val="20"/>
              </w:rPr>
            </w:pPr>
            <w:r w:rsidRPr="00A20A89">
              <w:rPr>
                <w:sz w:val="20"/>
                <w:szCs w:val="20"/>
              </w:rPr>
              <w:t>12.1</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AE4E33"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Недропользование</w:t>
            </w:r>
          </w:p>
        </w:tc>
        <w:tc>
          <w:tcPr>
            <w:tcW w:w="1304" w:type="dxa"/>
          </w:tcPr>
          <w:p w:rsidR="000D1BC8" w:rsidRPr="00A20A89" w:rsidRDefault="000D1BC8" w:rsidP="000D1BC8">
            <w:pPr>
              <w:spacing w:before="60" w:after="60"/>
              <w:jc w:val="both"/>
              <w:rPr>
                <w:sz w:val="20"/>
                <w:szCs w:val="20"/>
              </w:rPr>
            </w:pPr>
            <w:r w:rsidRPr="00A20A89">
              <w:rPr>
                <w:sz w:val="20"/>
                <w:szCs w:val="20"/>
              </w:rPr>
              <w:t>6.1</w:t>
            </w:r>
          </w:p>
        </w:tc>
      </w:tr>
      <w:tr w:rsidR="00E17A9A" w:rsidRPr="00A20A89" w:rsidTr="000D1BC8">
        <w:trPr>
          <w:trHeight w:val="340"/>
        </w:trPr>
        <w:tc>
          <w:tcPr>
            <w:tcW w:w="737" w:type="dxa"/>
            <w:shd w:val="clear" w:color="auto" w:fill="auto"/>
          </w:tcPr>
          <w:p w:rsidR="000D1BC8" w:rsidRPr="00A20A89" w:rsidRDefault="00AE4E33"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Легкая промышленность</w:t>
            </w:r>
          </w:p>
        </w:tc>
        <w:tc>
          <w:tcPr>
            <w:tcW w:w="1304" w:type="dxa"/>
          </w:tcPr>
          <w:p w:rsidR="000D1BC8" w:rsidRPr="00A20A89" w:rsidRDefault="000D1BC8" w:rsidP="000D1BC8">
            <w:pPr>
              <w:spacing w:before="60" w:after="60"/>
              <w:jc w:val="both"/>
              <w:rPr>
                <w:sz w:val="20"/>
                <w:szCs w:val="20"/>
              </w:rPr>
            </w:pPr>
            <w:r w:rsidRPr="00A20A89">
              <w:rPr>
                <w:sz w:val="20"/>
                <w:szCs w:val="20"/>
              </w:rPr>
              <w:t>6.3</w:t>
            </w:r>
          </w:p>
        </w:tc>
      </w:tr>
      <w:tr w:rsidR="00E17A9A" w:rsidRPr="00A20A89" w:rsidTr="000D1BC8">
        <w:trPr>
          <w:trHeight w:val="340"/>
        </w:trPr>
        <w:tc>
          <w:tcPr>
            <w:tcW w:w="737" w:type="dxa"/>
            <w:shd w:val="clear" w:color="auto" w:fill="auto"/>
          </w:tcPr>
          <w:p w:rsidR="000D1BC8" w:rsidRPr="00A20A89" w:rsidRDefault="00AE4E33"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Пищевая промышленность</w:t>
            </w:r>
          </w:p>
        </w:tc>
        <w:tc>
          <w:tcPr>
            <w:tcW w:w="1304" w:type="dxa"/>
          </w:tcPr>
          <w:p w:rsidR="000D1BC8" w:rsidRPr="00A20A89" w:rsidRDefault="000D1BC8" w:rsidP="000D1BC8">
            <w:pPr>
              <w:spacing w:before="60" w:after="60"/>
              <w:jc w:val="both"/>
              <w:rPr>
                <w:sz w:val="20"/>
                <w:szCs w:val="20"/>
              </w:rPr>
            </w:pPr>
            <w:r w:rsidRPr="00A20A89">
              <w:rPr>
                <w:sz w:val="20"/>
                <w:szCs w:val="20"/>
              </w:rPr>
              <w:t>6.4</w:t>
            </w:r>
          </w:p>
        </w:tc>
      </w:tr>
      <w:tr w:rsidR="00E17A9A" w:rsidRPr="00A20A89" w:rsidTr="000D1BC8">
        <w:trPr>
          <w:trHeight w:val="340"/>
        </w:trPr>
        <w:tc>
          <w:tcPr>
            <w:tcW w:w="737" w:type="dxa"/>
            <w:shd w:val="clear" w:color="auto" w:fill="auto"/>
          </w:tcPr>
          <w:p w:rsidR="000D1BC8" w:rsidRPr="00A20A89" w:rsidRDefault="00AE4E33"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Специальное пользование водными объектами</w:t>
            </w:r>
          </w:p>
        </w:tc>
        <w:tc>
          <w:tcPr>
            <w:tcW w:w="1304" w:type="dxa"/>
          </w:tcPr>
          <w:p w:rsidR="000D1BC8" w:rsidRPr="00A20A89" w:rsidRDefault="000D1BC8" w:rsidP="000D1BC8">
            <w:pPr>
              <w:spacing w:before="60" w:after="60"/>
              <w:jc w:val="both"/>
              <w:rPr>
                <w:sz w:val="20"/>
                <w:szCs w:val="20"/>
              </w:rPr>
            </w:pPr>
            <w:r w:rsidRPr="00A20A89">
              <w:rPr>
                <w:sz w:val="20"/>
                <w:szCs w:val="20"/>
              </w:rPr>
              <w:t>11.2</w:t>
            </w:r>
          </w:p>
        </w:tc>
      </w:tr>
      <w:tr w:rsidR="00E17A9A" w:rsidRPr="00A20A89" w:rsidTr="000D1BC8">
        <w:trPr>
          <w:trHeight w:val="340"/>
        </w:trPr>
        <w:tc>
          <w:tcPr>
            <w:tcW w:w="737" w:type="dxa"/>
            <w:shd w:val="clear" w:color="auto" w:fill="auto"/>
          </w:tcPr>
          <w:p w:rsidR="000D1BC8" w:rsidRPr="00A20A89" w:rsidRDefault="00AE4E33" w:rsidP="000D1BC8">
            <w:pPr>
              <w:spacing w:before="60" w:after="60"/>
              <w:jc w:val="both"/>
              <w:rPr>
                <w:sz w:val="20"/>
                <w:szCs w:val="20"/>
              </w:rPr>
            </w:pPr>
            <w:r w:rsidRPr="00A20A89">
              <w:rPr>
                <w:sz w:val="20"/>
                <w:szCs w:val="20"/>
              </w:rPr>
              <w:t>5</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Гидротехнические сооружения</w:t>
            </w:r>
          </w:p>
        </w:tc>
        <w:tc>
          <w:tcPr>
            <w:tcW w:w="1304" w:type="dxa"/>
          </w:tcPr>
          <w:p w:rsidR="000D1BC8" w:rsidRPr="00A20A89" w:rsidRDefault="000D1BC8" w:rsidP="000D1BC8">
            <w:pPr>
              <w:spacing w:before="60" w:after="60"/>
              <w:jc w:val="both"/>
              <w:rPr>
                <w:sz w:val="20"/>
                <w:szCs w:val="20"/>
              </w:rPr>
            </w:pPr>
            <w:r w:rsidRPr="00A20A89">
              <w:rPr>
                <w:sz w:val="20"/>
                <w:szCs w:val="20"/>
              </w:rPr>
              <w:t>11.3</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0D1BC8" w:rsidRPr="00A20A89" w:rsidTr="000D1BC8">
        <w:trPr>
          <w:trHeight w:val="340"/>
        </w:trPr>
        <w:tc>
          <w:tcPr>
            <w:tcW w:w="737" w:type="dxa"/>
            <w:shd w:val="clear" w:color="auto" w:fill="auto"/>
          </w:tcPr>
          <w:p w:rsidR="000D1BC8" w:rsidRPr="00A20A89" w:rsidRDefault="00AE4E33"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35"/>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9D2A54">
        <w:trPr>
          <w:cantSplit/>
          <w:trHeight w:val="3572"/>
        </w:trPr>
        <w:tc>
          <w:tcPr>
            <w:tcW w:w="1531" w:type="dxa"/>
            <w:textDirection w:val="btLr"/>
            <w:vAlign w:val="center"/>
          </w:tcPr>
          <w:p w:rsidR="009D2A54" w:rsidRPr="00A20A89" w:rsidRDefault="009D2A54" w:rsidP="009D2A54">
            <w:pPr>
              <w:spacing w:line="204" w:lineRule="auto"/>
              <w:jc w:val="center"/>
              <w:rPr>
                <w:sz w:val="20"/>
                <w:szCs w:val="20"/>
              </w:rPr>
            </w:pPr>
            <w:r w:rsidRPr="00A20A89">
              <w:rPr>
                <w:sz w:val="20"/>
                <w:szCs w:val="20"/>
              </w:rPr>
              <w:t>Наименование</w:t>
            </w:r>
          </w:p>
        </w:tc>
        <w:tc>
          <w:tcPr>
            <w:tcW w:w="838" w:type="dxa"/>
            <w:textDirection w:val="btLr"/>
            <w:vAlign w:val="center"/>
          </w:tcPr>
          <w:p w:rsidR="009D2A54" w:rsidRPr="00A20A89" w:rsidRDefault="009D2A54" w:rsidP="009D2A54">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9D2A54" w:rsidRPr="00A20A89" w:rsidRDefault="009D2A54" w:rsidP="009D2A54">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9D2A54" w:rsidRPr="00A20A89" w:rsidRDefault="009D2A54" w:rsidP="009D2A54">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9D2A54" w:rsidRPr="00A20A89" w:rsidRDefault="009D2A54" w:rsidP="009D2A54">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9D2A54" w:rsidRPr="00A20A89" w:rsidRDefault="009D2A54" w:rsidP="009D2A54">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9D2A54" w:rsidRPr="00A20A89" w:rsidRDefault="009D2A54" w:rsidP="009D2A54">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9D2A54" w:rsidRPr="00A20A89" w:rsidRDefault="009D2A54" w:rsidP="009D2A54">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9D2A54" w:rsidRPr="00A20A89" w:rsidRDefault="009D2A54" w:rsidP="009D2A54">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9D2A54" w:rsidRPr="00A20A89" w:rsidRDefault="009D2A54" w:rsidP="009D2A54">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9D2A54" w:rsidRPr="00A20A89" w:rsidRDefault="009D2A54" w:rsidP="009D2A54">
            <w:pPr>
              <w:spacing w:line="204" w:lineRule="auto"/>
              <w:jc w:val="center"/>
              <w:rPr>
                <w:sz w:val="20"/>
                <w:szCs w:val="20"/>
              </w:rPr>
            </w:pPr>
            <w:r w:rsidRPr="00A20A89">
              <w:rPr>
                <w:sz w:val="20"/>
                <w:szCs w:val="20"/>
              </w:rPr>
              <w:t>Предельное количество этажей</w:t>
            </w:r>
          </w:p>
        </w:tc>
      </w:tr>
      <w:tr w:rsidR="00E17A9A" w:rsidRPr="00A20A89" w:rsidTr="009D2A54">
        <w:trPr>
          <w:trHeight w:val="1051"/>
        </w:trPr>
        <w:tc>
          <w:tcPr>
            <w:tcW w:w="1531" w:type="dxa"/>
          </w:tcPr>
          <w:p w:rsidR="009D2A54" w:rsidRPr="00A20A89" w:rsidRDefault="009D2A54" w:rsidP="00EC0A62">
            <w:pPr>
              <w:jc w:val="both"/>
              <w:rPr>
                <w:sz w:val="20"/>
                <w:szCs w:val="20"/>
              </w:rPr>
            </w:pPr>
            <w:r w:rsidRPr="00A20A89">
              <w:rPr>
                <w:sz w:val="20"/>
                <w:szCs w:val="20"/>
              </w:rPr>
              <w:t xml:space="preserve">Территориальная зона «П1» - Производственная зона предприятий </w:t>
            </w:r>
            <w:r w:rsidRPr="00A20A89">
              <w:rPr>
                <w:sz w:val="20"/>
                <w:szCs w:val="20"/>
                <w:lang w:val="en-US"/>
              </w:rPr>
              <w:t>I</w:t>
            </w:r>
            <w:r w:rsidRPr="00A20A89">
              <w:rPr>
                <w:sz w:val="20"/>
                <w:szCs w:val="20"/>
              </w:rPr>
              <w:t xml:space="preserve"> класса </w:t>
            </w:r>
            <w:r w:rsidR="00EC0A62" w:rsidRPr="00A20A89">
              <w:rPr>
                <w:sz w:val="20"/>
                <w:szCs w:val="20"/>
              </w:rPr>
              <w:t>опасности</w:t>
            </w:r>
          </w:p>
        </w:tc>
        <w:tc>
          <w:tcPr>
            <w:tcW w:w="838" w:type="dxa"/>
          </w:tcPr>
          <w:p w:rsidR="009D2A54" w:rsidRPr="00A20A89" w:rsidRDefault="009D2A54" w:rsidP="000D1BC8">
            <w:pPr>
              <w:jc w:val="center"/>
              <w:rPr>
                <w:sz w:val="20"/>
                <w:szCs w:val="20"/>
              </w:rPr>
            </w:pPr>
            <w:r w:rsidRPr="00A20A89">
              <w:rPr>
                <w:sz w:val="20"/>
                <w:szCs w:val="20"/>
              </w:rPr>
              <w:t>0,3</w:t>
            </w:r>
          </w:p>
        </w:tc>
        <w:tc>
          <w:tcPr>
            <w:tcW w:w="839" w:type="dxa"/>
          </w:tcPr>
          <w:p w:rsidR="009D2A54" w:rsidRPr="00A20A89" w:rsidRDefault="009D2A54" w:rsidP="000D1BC8">
            <w:pPr>
              <w:jc w:val="center"/>
              <w:rPr>
                <w:sz w:val="20"/>
                <w:szCs w:val="20"/>
              </w:rPr>
            </w:pPr>
            <w:r w:rsidRPr="00A20A89">
              <w:rPr>
                <w:sz w:val="20"/>
                <w:szCs w:val="20"/>
              </w:rPr>
              <w:t>Не подлежит установлению</w:t>
            </w:r>
          </w:p>
        </w:tc>
        <w:tc>
          <w:tcPr>
            <w:tcW w:w="838" w:type="dxa"/>
          </w:tcPr>
          <w:p w:rsidR="009D2A54" w:rsidRPr="00A20A89" w:rsidRDefault="009D2A54" w:rsidP="000D1BC8">
            <w:pPr>
              <w:jc w:val="center"/>
              <w:rPr>
                <w:sz w:val="20"/>
                <w:szCs w:val="20"/>
              </w:rPr>
            </w:pPr>
            <w:r w:rsidRPr="00A20A89">
              <w:rPr>
                <w:sz w:val="20"/>
                <w:szCs w:val="20"/>
              </w:rPr>
              <w:t>40</w:t>
            </w:r>
          </w:p>
        </w:tc>
        <w:tc>
          <w:tcPr>
            <w:tcW w:w="839" w:type="dxa"/>
          </w:tcPr>
          <w:p w:rsidR="009D2A54" w:rsidRPr="00A20A89" w:rsidRDefault="009D2A54" w:rsidP="000D1BC8">
            <w:pPr>
              <w:jc w:val="center"/>
              <w:rPr>
                <w:sz w:val="20"/>
                <w:szCs w:val="20"/>
              </w:rPr>
            </w:pPr>
            <w:r w:rsidRPr="00A20A89">
              <w:rPr>
                <w:sz w:val="20"/>
                <w:szCs w:val="20"/>
              </w:rPr>
              <w:t>75</w:t>
            </w:r>
          </w:p>
        </w:tc>
        <w:tc>
          <w:tcPr>
            <w:tcW w:w="839" w:type="dxa"/>
          </w:tcPr>
          <w:p w:rsidR="009D2A54" w:rsidRPr="00A20A89" w:rsidRDefault="009D2A54" w:rsidP="000D1BC8">
            <w:pPr>
              <w:jc w:val="center"/>
              <w:rPr>
                <w:sz w:val="20"/>
                <w:szCs w:val="20"/>
              </w:rPr>
            </w:pPr>
            <w:r w:rsidRPr="00A20A89">
              <w:rPr>
                <w:sz w:val="20"/>
                <w:szCs w:val="20"/>
              </w:rPr>
              <w:t>70</w:t>
            </w:r>
          </w:p>
        </w:tc>
        <w:tc>
          <w:tcPr>
            <w:tcW w:w="838" w:type="dxa"/>
          </w:tcPr>
          <w:p w:rsidR="009D2A54" w:rsidRPr="00A20A89" w:rsidRDefault="009D2A54" w:rsidP="000D1BC8">
            <w:pPr>
              <w:jc w:val="center"/>
              <w:rPr>
                <w:sz w:val="20"/>
                <w:szCs w:val="20"/>
              </w:rPr>
            </w:pPr>
            <w:r w:rsidRPr="00A20A89">
              <w:rPr>
                <w:sz w:val="20"/>
                <w:szCs w:val="20"/>
              </w:rPr>
              <w:t>20</w:t>
            </w:r>
          </w:p>
        </w:tc>
        <w:tc>
          <w:tcPr>
            <w:tcW w:w="839" w:type="dxa"/>
          </w:tcPr>
          <w:p w:rsidR="009D2A54" w:rsidRPr="00A20A89" w:rsidRDefault="009D2A54" w:rsidP="000D1BC8">
            <w:pPr>
              <w:jc w:val="center"/>
              <w:rPr>
                <w:sz w:val="20"/>
                <w:szCs w:val="20"/>
              </w:rPr>
            </w:pPr>
            <w:r w:rsidRPr="00A20A89">
              <w:rPr>
                <w:sz w:val="20"/>
                <w:szCs w:val="20"/>
              </w:rPr>
              <w:t>2</w:t>
            </w:r>
          </w:p>
        </w:tc>
        <w:tc>
          <w:tcPr>
            <w:tcW w:w="838" w:type="dxa"/>
          </w:tcPr>
          <w:p w:rsidR="009D2A54" w:rsidRPr="00A20A89" w:rsidRDefault="009D2A54" w:rsidP="000D1BC8">
            <w:pPr>
              <w:jc w:val="center"/>
              <w:rPr>
                <w:sz w:val="20"/>
                <w:szCs w:val="20"/>
              </w:rPr>
            </w:pPr>
            <w:r w:rsidRPr="00A20A89">
              <w:rPr>
                <w:sz w:val="20"/>
                <w:szCs w:val="20"/>
              </w:rPr>
              <w:t>1</w:t>
            </w:r>
          </w:p>
        </w:tc>
        <w:tc>
          <w:tcPr>
            <w:tcW w:w="839" w:type="dxa"/>
          </w:tcPr>
          <w:p w:rsidR="009D2A54" w:rsidRPr="00A20A89" w:rsidRDefault="009D2A54" w:rsidP="000D1BC8">
            <w:pPr>
              <w:jc w:val="center"/>
              <w:rPr>
                <w:sz w:val="20"/>
                <w:szCs w:val="20"/>
              </w:rPr>
            </w:pPr>
            <w:r w:rsidRPr="00A20A89">
              <w:rPr>
                <w:sz w:val="20"/>
                <w:szCs w:val="20"/>
              </w:rPr>
              <w:t>3</w:t>
            </w:r>
          </w:p>
        </w:tc>
        <w:tc>
          <w:tcPr>
            <w:tcW w:w="839" w:type="dxa"/>
          </w:tcPr>
          <w:p w:rsidR="009D2A54" w:rsidRPr="00A20A89" w:rsidRDefault="009D2A54" w:rsidP="000D1BC8">
            <w:pPr>
              <w:jc w:val="center"/>
              <w:rPr>
                <w:sz w:val="20"/>
                <w:szCs w:val="20"/>
              </w:rPr>
            </w:pPr>
            <w:r w:rsidRPr="00A20A89">
              <w:rPr>
                <w:sz w:val="20"/>
                <w:szCs w:val="20"/>
              </w:rPr>
              <w:t>Не подлежит установлению</w:t>
            </w:r>
          </w:p>
        </w:tc>
      </w:tr>
    </w:tbl>
    <w:p w:rsidR="000D1BC8" w:rsidRPr="00A20A89" w:rsidRDefault="000D1BC8" w:rsidP="004044F8">
      <w:pPr>
        <w:numPr>
          <w:ilvl w:val="1"/>
          <w:numId w:val="133"/>
        </w:numPr>
        <w:tabs>
          <w:tab w:val="left" w:pos="1134"/>
        </w:tabs>
        <w:ind w:left="0" w:firstLine="680"/>
        <w:contextualSpacing/>
        <w:jc w:val="both"/>
        <w:rPr>
          <w:iCs/>
        </w:rPr>
      </w:pPr>
      <w:r w:rsidRPr="00A20A89">
        <w:rPr>
          <w:iCs/>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4044F8">
      <w:pPr>
        <w:numPr>
          <w:ilvl w:val="1"/>
          <w:numId w:val="133"/>
        </w:numPr>
        <w:tabs>
          <w:tab w:val="left" w:pos="1134"/>
        </w:tabs>
        <w:ind w:left="0" w:firstLine="680"/>
        <w:contextualSpacing/>
        <w:jc w:val="both"/>
        <w:rPr>
          <w:iCs/>
        </w:rPr>
      </w:pPr>
      <w:r w:rsidRPr="00A20A89">
        <w:rPr>
          <w:iCs/>
        </w:rPr>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4044F8">
      <w:pPr>
        <w:numPr>
          <w:ilvl w:val="1"/>
          <w:numId w:val="134"/>
        </w:numPr>
        <w:tabs>
          <w:tab w:val="left" w:pos="993"/>
        </w:tabs>
        <w:ind w:left="993" w:hanging="313"/>
        <w:contextualSpacing/>
        <w:jc w:val="both"/>
        <w:rPr>
          <w:iCs/>
        </w:rPr>
      </w:pPr>
      <w:r w:rsidRPr="00A20A89">
        <w:rPr>
          <w:iCs/>
        </w:rPr>
        <w:t>высота здания менее 5 этажей;</w:t>
      </w:r>
    </w:p>
    <w:p w:rsidR="000D1BC8" w:rsidRPr="00A20A89" w:rsidRDefault="000D1BC8" w:rsidP="004044F8">
      <w:pPr>
        <w:numPr>
          <w:ilvl w:val="1"/>
          <w:numId w:val="134"/>
        </w:numPr>
        <w:tabs>
          <w:tab w:val="left" w:pos="993"/>
        </w:tabs>
        <w:ind w:left="993" w:hanging="313"/>
        <w:contextualSpacing/>
        <w:jc w:val="both"/>
        <w:rPr>
          <w:iCs/>
        </w:rPr>
      </w:pPr>
      <w:r w:rsidRPr="00A20A89">
        <w:rPr>
          <w:iCs/>
        </w:rPr>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4044F8">
      <w:pPr>
        <w:numPr>
          <w:ilvl w:val="1"/>
          <w:numId w:val="134"/>
        </w:numPr>
        <w:tabs>
          <w:tab w:val="left" w:pos="993"/>
        </w:tabs>
        <w:ind w:left="993" w:hanging="313"/>
        <w:contextualSpacing/>
        <w:jc w:val="both"/>
        <w:rPr>
          <w:iCs/>
        </w:rPr>
      </w:pPr>
      <w:r w:rsidRPr="00A20A89">
        <w:rPr>
          <w:iCs/>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4044F8">
      <w:pPr>
        <w:numPr>
          <w:ilvl w:val="1"/>
          <w:numId w:val="133"/>
        </w:numPr>
        <w:tabs>
          <w:tab w:val="left" w:pos="1134"/>
        </w:tabs>
        <w:ind w:left="0" w:firstLine="680"/>
        <w:contextualSpacing/>
        <w:jc w:val="both"/>
        <w:rPr>
          <w:iCs/>
        </w:rPr>
      </w:pPr>
      <w:r w:rsidRPr="00A20A89">
        <w:rPr>
          <w:iCs/>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4044F8">
      <w:pPr>
        <w:numPr>
          <w:ilvl w:val="1"/>
          <w:numId w:val="133"/>
        </w:numPr>
        <w:tabs>
          <w:tab w:val="left" w:pos="1134"/>
        </w:tabs>
        <w:ind w:left="0" w:firstLine="680"/>
        <w:contextualSpacing/>
        <w:jc w:val="both"/>
        <w:rPr>
          <w:iCs/>
        </w:rPr>
      </w:pPr>
      <w:r w:rsidRPr="00A20A89">
        <w:rPr>
          <w:iCs/>
        </w:rPr>
        <w:t>В замкнутые и полузамкнутые дворы необходимо предусматривать проезды для пожарных автомобилей.</w:t>
      </w:r>
    </w:p>
    <w:p w:rsidR="000D1BC8" w:rsidRPr="00A20A89" w:rsidRDefault="000D1BC8" w:rsidP="004044F8">
      <w:pPr>
        <w:numPr>
          <w:ilvl w:val="1"/>
          <w:numId w:val="133"/>
        </w:numPr>
        <w:tabs>
          <w:tab w:val="left" w:pos="1134"/>
        </w:tabs>
        <w:ind w:left="0" w:firstLine="680"/>
        <w:contextualSpacing/>
        <w:jc w:val="both"/>
        <w:rPr>
          <w:iCs/>
        </w:rPr>
      </w:pPr>
      <w:r w:rsidRPr="00A20A89">
        <w:rPr>
          <w:iCs/>
        </w:rPr>
        <w:t xml:space="preserve">Тупиковые проезды должны заканчиваться разворотными площадками размерами в плане 16×16. </w:t>
      </w:r>
    </w:p>
    <w:p w:rsidR="000D1BC8" w:rsidRPr="00A20A89" w:rsidRDefault="000D1BC8" w:rsidP="004044F8">
      <w:pPr>
        <w:numPr>
          <w:ilvl w:val="1"/>
          <w:numId w:val="133"/>
        </w:numPr>
        <w:tabs>
          <w:tab w:val="left" w:pos="1134"/>
        </w:tabs>
        <w:ind w:left="0" w:firstLine="680"/>
        <w:contextualSpacing/>
        <w:jc w:val="both"/>
        <w:rPr>
          <w:iCs/>
        </w:rPr>
      </w:pPr>
      <w:r w:rsidRPr="00A20A89">
        <w:rPr>
          <w:iCs/>
        </w:rPr>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при ширине более 18м, а также при устройстве замкнутых и полузамкнутых дворов.</w:t>
      </w:r>
    </w:p>
    <w:p w:rsidR="000D1BC8" w:rsidRPr="00A20A89" w:rsidRDefault="000D1BC8" w:rsidP="004044F8">
      <w:pPr>
        <w:numPr>
          <w:ilvl w:val="0"/>
          <w:numId w:val="135"/>
        </w:numPr>
        <w:tabs>
          <w:tab w:val="left" w:pos="993"/>
          <w:tab w:val="left" w:pos="1134"/>
        </w:tabs>
        <w:ind w:left="0" w:firstLine="680"/>
        <w:contextualSpacing/>
        <w:jc w:val="both"/>
        <w:rPr>
          <w:iCs/>
        </w:rPr>
      </w:pPr>
      <w:r w:rsidRPr="00A20A89">
        <w:rPr>
          <w:i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4044F8">
      <w:pPr>
        <w:numPr>
          <w:ilvl w:val="1"/>
          <w:numId w:val="135"/>
        </w:numPr>
        <w:tabs>
          <w:tab w:val="left" w:pos="993"/>
          <w:tab w:val="left" w:pos="1134"/>
        </w:tabs>
        <w:ind w:left="0" w:firstLine="680"/>
        <w:contextualSpacing/>
        <w:jc w:val="both"/>
        <w:rPr>
          <w:iCs/>
        </w:rPr>
      </w:pPr>
      <w:r w:rsidRPr="00A20A89">
        <w:rPr>
          <w:iCs/>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4044F8">
      <w:pPr>
        <w:numPr>
          <w:ilvl w:val="1"/>
          <w:numId w:val="135"/>
        </w:numPr>
        <w:tabs>
          <w:tab w:val="left" w:pos="993"/>
          <w:tab w:val="left" w:pos="1134"/>
        </w:tabs>
        <w:ind w:left="0" w:firstLine="680"/>
        <w:contextualSpacing/>
        <w:jc w:val="both"/>
        <w:rPr>
          <w:iCs/>
        </w:rPr>
      </w:pPr>
      <w:r w:rsidRPr="00A20A89">
        <w:rPr>
          <w:iCs/>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56"/>
        </w:numPr>
      </w:pPr>
      <w:r w:rsidRPr="00A20A89">
        <w:t>Санитарно-защитная зона;</w:t>
      </w:r>
    </w:p>
    <w:p w:rsidR="000D1BC8" w:rsidRPr="00A20A89" w:rsidRDefault="000D1BC8" w:rsidP="004044F8">
      <w:pPr>
        <w:pStyle w:val="G7"/>
        <w:numPr>
          <w:ilvl w:val="0"/>
          <w:numId w:val="156"/>
        </w:numPr>
      </w:pPr>
      <w:r w:rsidRPr="00A20A89">
        <w:t>Водоохранная зона;</w:t>
      </w:r>
    </w:p>
    <w:p w:rsidR="000D1BC8" w:rsidRPr="00A20A89" w:rsidRDefault="000D1BC8" w:rsidP="004044F8">
      <w:pPr>
        <w:pStyle w:val="G7"/>
        <w:numPr>
          <w:ilvl w:val="0"/>
          <w:numId w:val="156"/>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56"/>
        </w:numPr>
        <w:rPr>
          <w:rStyle w:val="blk"/>
          <w:szCs w:val="24"/>
        </w:rPr>
      </w:pPr>
      <w:r w:rsidRPr="00A20A89">
        <w:rPr>
          <w:rStyle w:val="blk"/>
          <w:szCs w:val="24"/>
        </w:rPr>
        <w:t>Охранная зона тепловых сетей;</w:t>
      </w:r>
    </w:p>
    <w:p w:rsidR="00CA26FE" w:rsidRPr="00A20A89" w:rsidRDefault="00CA26FE" w:rsidP="004044F8">
      <w:pPr>
        <w:pStyle w:val="a7"/>
        <w:numPr>
          <w:ilvl w:val="0"/>
          <w:numId w:val="156"/>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4044F8">
      <w:pPr>
        <w:numPr>
          <w:ilvl w:val="0"/>
          <w:numId w:val="135"/>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0D1BC8" w:rsidRPr="00A20A89" w:rsidRDefault="000D1BC8" w:rsidP="004044F8">
      <w:pPr>
        <w:numPr>
          <w:ilvl w:val="1"/>
          <w:numId w:val="135"/>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5C4581" w:rsidRPr="00A20A89" w:rsidRDefault="005C4581" w:rsidP="00284100">
      <w:pPr>
        <w:pStyle w:val="G0"/>
        <w:ind w:left="0" w:firstLine="0"/>
      </w:pPr>
      <w:bookmarkStart w:id="270" w:name="_Toc15408873"/>
      <w:bookmarkStart w:id="271" w:name="_Toc15409233"/>
      <w:bookmarkStart w:id="272" w:name="_Toc15408872"/>
      <w:bookmarkStart w:id="273" w:name="_Toc15409232"/>
      <w:bookmarkStart w:id="274" w:name="_Toc15408871"/>
      <w:bookmarkStart w:id="275" w:name="_Toc15409231"/>
      <w:bookmarkStart w:id="276" w:name="_Toc73360328"/>
      <w:r w:rsidRPr="00A20A89">
        <w:t xml:space="preserve">«П2» - Производственная зона предприятий II класса </w:t>
      </w:r>
      <w:bookmarkEnd w:id="270"/>
      <w:bookmarkEnd w:id="271"/>
      <w:r w:rsidR="00357506" w:rsidRPr="00A20A89">
        <w:t>опасности</w:t>
      </w:r>
      <w:bookmarkEnd w:id="276"/>
    </w:p>
    <w:p w:rsidR="00357506" w:rsidRPr="00A20A89" w:rsidRDefault="005C4581" w:rsidP="00357506">
      <w:pPr>
        <w:pStyle w:val="G7"/>
        <w:numPr>
          <w:ilvl w:val="0"/>
          <w:numId w:val="34"/>
        </w:numPr>
        <w:tabs>
          <w:tab w:val="left" w:pos="993"/>
        </w:tabs>
        <w:ind w:left="0" w:firstLine="680"/>
      </w:pPr>
      <w:r w:rsidRPr="00A20A89">
        <w:t>Кодовое обозначение зоны – П2.</w:t>
      </w:r>
    </w:p>
    <w:p w:rsidR="00357506" w:rsidRPr="00A20A89" w:rsidRDefault="005C4581" w:rsidP="00357506">
      <w:pPr>
        <w:pStyle w:val="G7"/>
        <w:numPr>
          <w:ilvl w:val="0"/>
          <w:numId w:val="34"/>
        </w:numPr>
        <w:tabs>
          <w:tab w:val="left" w:pos="993"/>
        </w:tabs>
        <w:ind w:left="0" w:firstLine="680"/>
      </w:pPr>
      <w:r w:rsidRPr="00A20A89">
        <w:t xml:space="preserve">Цели выделения зоны – </w:t>
      </w:r>
      <w:r w:rsidR="00357506" w:rsidRPr="00A20A89">
        <w:t>обеспечение правовых условий формирования производственных предприятий II-V класса опасности.</w:t>
      </w:r>
    </w:p>
    <w:p w:rsidR="005C4581" w:rsidRPr="00A20A89" w:rsidRDefault="005C4581" w:rsidP="00BD242A">
      <w:pPr>
        <w:pStyle w:val="G7"/>
        <w:numPr>
          <w:ilvl w:val="0"/>
          <w:numId w:val="34"/>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5C4581" w:rsidRPr="00A20A89" w:rsidRDefault="005C4581" w:rsidP="005C4581">
      <w:pPr>
        <w:pStyle w:val="G7"/>
        <w:tabs>
          <w:tab w:val="left" w:pos="993"/>
        </w:tabs>
        <w:ind w:firstLine="68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46063F">
        <w:trPr>
          <w:trHeight w:val="340"/>
          <w:tblHeader/>
        </w:trPr>
        <w:tc>
          <w:tcPr>
            <w:tcW w:w="737" w:type="dxa"/>
            <w:shd w:val="clear" w:color="auto" w:fill="auto"/>
          </w:tcPr>
          <w:p w:rsidR="005C4581" w:rsidRPr="00A20A89" w:rsidRDefault="005C4581" w:rsidP="0046063F">
            <w:pPr>
              <w:spacing w:before="60" w:after="60"/>
              <w:jc w:val="both"/>
              <w:rPr>
                <w:sz w:val="20"/>
                <w:szCs w:val="20"/>
              </w:rPr>
            </w:pPr>
            <w:r w:rsidRPr="00A20A89">
              <w:rPr>
                <w:sz w:val="20"/>
                <w:szCs w:val="20"/>
              </w:rPr>
              <w:t>№ п/п</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Наименование вида разрешенного использования</w:t>
            </w:r>
          </w:p>
        </w:tc>
        <w:tc>
          <w:tcPr>
            <w:tcW w:w="1304" w:type="dxa"/>
          </w:tcPr>
          <w:p w:rsidR="005C4581" w:rsidRPr="00A20A89" w:rsidRDefault="005C4581" w:rsidP="0046063F">
            <w:pPr>
              <w:spacing w:before="60" w:after="60"/>
              <w:jc w:val="both"/>
              <w:rPr>
                <w:sz w:val="20"/>
                <w:szCs w:val="20"/>
              </w:rPr>
            </w:pPr>
            <w:r w:rsidRPr="00A20A89">
              <w:rPr>
                <w:sz w:val="20"/>
                <w:szCs w:val="20"/>
              </w:rPr>
              <w:t>Код ВРИ ЗУ</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95793E" w:rsidRPr="00A20A89" w:rsidRDefault="0095793E" w:rsidP="0095793E">
            <w:pPr>
              <w:spacing w:before="60" w:after="60"/>
              <w:jc w:val="both"/>
              <w:rPr>
                <w:sz w:val="20"/>
                <w:szCs w:val="20"/>
              </w:rPr>
            </w:pPr>
            <w:r w:rsidRPr="00A20A89">
              <w:rPr>
                <w:sz w:val="20"/>
                <w:szCs w:val="20"/>
              </w:rPr>
              <w:t>1</w:t>
            </w:r>
          </w:p>
        </w:tc>
        <w:tc>
          <w:tcPr>
            <w:tcW w:w="7880" w:type="dxa"/>
            <w:shd w:val="clear" w:color="auto" w:fill="auto"/>
          </w:tcPr>
          <w:p w:rsidR="0095793E" w:rsidRPr="00A20A89" w:rsidRDefault="0095793E" w:rsidP="0095793E">
            <w:pPr>
              <w:spacing w:before="60" w:after="60"/>
              <w:jc w:val="both"/>
              <w:rPr>
                <w:sz w:val="20"/>
                <w:szCs w:val="20"/>
              </w:rPr>
            </w:pPr>
            <w:r w:rsidRPr="00A20A89">
              <w:rPr>
                <w:sz w:val="20"/>
                <w:szCs w:val="20"/>
              </w:rPr>
              <w:t>Хранение автотранспорта</w:t>
            </w:r>
          </w:p>
        </w:tc>
        <w:tc>
          <w:tcPr>
            <w:tcW w:w="1304" w:type="dxa"/>
          </w:tcPr>
          <w:p w:rsidR="0095793E" w:rsidRPr="00A20A89" w:rsidRDefault="0095793E" w:rsidP="0095793E">
            <w:pPr>
              <w:spacing w:before="60" w:after="60"/>
              <w:jc w:val="both"/>
              <w:rPr>
                <w:sz w:val="20"/>
                <w:szCs w:val="20"/>
              </w:rPr>
            </w:pPr>
            <w:r w:rsidRPr="00A20A89">
              <w:rPr>
                <w:sz w:val="20"/>
                <w:szCs w:val="20"/>
              </w:rPr>
              <w:t>2.7.1</w:t>
            </w:r>
          </w:p>
        </w:tc>
      </w:tr>
      <w:tr w:rsidR="00E17A9A" w:rsidRPr="00A20A89" w:rsidTr="0046063F">
        <w:trPr>
          <w:trHeight w:val="340"/>
        </w:trPr>
        <w:tc>
          <w:tcPr>
            <w:tcW w:w="737" w:type="dxa"/>
            <w:shd w:val="clear" w:color="auto" w:fill="auto"/>
          </w:tcPr>
          <w:p w:rsidR="0095793E" w:rsidRPr="00A20A89" w:rsidRDefault="0095793E" w:rsidP="0095793E">
            <w:pPr>
              <w:spacing w:before="60" w:after="60"/>
              <w:jc w:val="both"/>
              <w:rPr>
                <w:sz w:val="20"/>
                <w:szCs w:val="20"/>
              </w:rPr>
            </w:pPr>
            <w:r w:rsidRPr="00A20A89">
              <w:rPr>
                <w:sz w:val="20"/>
                <w:szCs w:val="20"/>
              </w:rPr>
              <w:t>2</w:t>
            </w:r>
          </w:p>
        </w:tc>
        <w:tc>
          <w:tcPr>
            <w:tcW w:w="7880" w:type="dxa"/>
            <w:shd w:val="clear" w:color="auto" w:fill="auto"/>
          </w:tcPr>
          <w:p w:rsidR="0095793E" w:rsidRPr="003964EA" w:rsidRDefault="009875AA" w:rsidP="0095793E">
            <w:pPr>
              <w:pStyle w:val="afffffe"/>
              <w:jc w:val="left"/>
              <w:rPr>
                <w:rFonts w:cs="Calibri"/>
                <w:lang w:val="ru-RU" w:eastAsia="en-US"/>
              </w:rPr>
            </w:pPr>
            <w:r w:rsidRPr="003964EA">
              <w:rPr>
                <w:lang w:val="ru-RU" w:eastAsia="ru-RU"/>
              </w:rPr>
              <w:t>Коммунальное обслуживание</w:t>
            </w:r>
          </w:p>
        </w:tc>
        <w:tc>
          <w:tcPr>
            <w:tcW w:w="1304" w:type="dxa"/>
          </w:tcPr>
          <w:p w:rsidR="0095793E" w:rsidRPr="00A20A89" w:rsidRDefault="009875AA" w:rsidP="0095793E">
            <w:pPr>
              <w:spacing w:before="60" w:after="60"/>
              <w:jc w:val="both"/>
              <w:rPr>
                <w:sz w:val="20"/>
                <w:szCs w:val="20"/>
              </w:rPr>
            </w:pPr>
            <w:r w:rsidRPr="00A20A89">
              <w:rPr>
                <w:sz w:val="20"/>
                <w:szCs w:val="20"/>
              </w:rPr>
              <w:t>3.1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3</w:t>
            </w:r>
          </w:p>
        </w:tc>
        <w:tc>
          <w:tcPr>
            <w:tcW w:w="7880" w:type="dxa"/>
            <w:shd w:val="clear" w:color="auto" w:fill="auto"/>
          </w:tcPr>
          <w:p w:rsidR="007E47AB" w:rsidRPr="003964EA" w:rsidRDefault="007E47AB" w:rsidP="007E47AB">
            <w:pPr>
              <w:pStyle w:val="afffffe"/>
              <w:jc w:val="left"/>
              <w:rPr>
                <w:lang w:val="ru-RU" w:eastAsia="ru-RU"/>
              </w:rPr>
            </w:pPr>
            <w:r w:rsidRPr="003964EA">
              <w:rPr>
                <w:lang w:val="ru-RU" w:eastAsia="ru-RU"/>
              </w:rPr>
              <w:t>Предоставление коммунальных услуг</w:t>
            </w:r>
          </w:p>
        </w:tc>
        <w:tc>
          <w:tcPr>
            <w:tcW w:w="1304" w:type="dxa"/>
          </w:tcPr>
          <w:p w:rsidR="007E47AB" w:rsidRPr="00A20A89" w:rsidRDefault="007E47AB" w:rsidP="007E47AB">
            <w:pPr>
              <w:spacing w:before="60" w:after="60"/>
              <w:jc w:val="both"/>
              <w:rPr>
                <w:sz w:val="20"/>
                <w:szCs w:val="20"/>
              </w:rPr>
            </w:pPr>
            <w:r w:rsidRPr="00A20A89">
              <w:rPr>
                <w:sz w:val="20"/>
                <w:szCs w:val="20"/>
              </w:rPr>
              <w:t>3.1.1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4</w:t>
            </w:r>
          </w:p>
        </w:tc>
        <w:tc>
          <w:tcPr>
            <w:tcW w:w="7880" w:type="dxa"/>
            <w:shd w:val="clear" w:color="auto" w:fill="auto"/>
          </w:tcPr>
          <w:p w:rsidR="007E47AB" w:rsidRPr="003964EA" w:rsidRDefault="007E47AB" w:rsidP="007E47AB">
            <w:pPr>
              <w:pStyle w:val="afffffe"/>
              <w:jc w:val="left"/>
              <w:rPr>
                <w:lang w:val="ru-RU" w:eastAsia="ru-RU"/>
              </w:rPr>
            </w:pPr>
            <w:r w:rsidRPr="003964EA">
              <w:rPr>
                <w:lang w:val="ru-RU" w:eastAsia="ru-RU"/>
              </w:rPr>
              <w:t>Административные здания организаций, обеспечивающих предоставление коммунальных услуг</w:t>
            </w:r>
          </w:p>
        </w:tc>
        <w:tc>
          <w:tcPr>
            <w:tcW w:w="1304" w:type="dxa"/>
          </w:tcPr>
          <w:p w:rsidR="007E47AB" w:rsidRPr="00A20A89" w:rsidRDefault="007E47AB" w:rsidP="007E47AB">
            <w:pPr>
              <w:spacing w:before="60" w:after="60"/>
              <w:jc w:val="both"/>
              <w:rPr>
                <w:sz w:val="20"/>
                <w:szCs w:val="20"/>
              </w:rPr>
            </w:pPr>
            <w:r w:rsidRPr="00A20A89">
              <w:rPr>
                <w:sz w:val="20"/>
                <w:szCs w:val="20"/>
              </w:rPr>
              <w:t>3.1.2</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5</w:t>
            </w:r>
          </w:p>
        </w:tc>
        <w:tc>
          <w:tcPr>
            <w:tcW w:w="7880" w:type="dxa"/>
            <w:shd w:val="clear" w:color="auto" w:fill="auto"/>
          </w:tcPr>
          <w:p w:rsidR="007E47AB" w:rsidRPr="00A20A89" w:rsidRDefault="007E47AB" w:rsidP="007E47AB">
            <w:pPr>
              <w:tabs>
                <w:tab w:val="left" w:pos="2656"/>
              </w:tabs>
              <w:spacing w:before="60" w:after="60"/>
              <w:rPr>
                <w:sz w:val="20"/>
                <w:szCs w:val="20"/>
              </w:rPr>
            </w:pPr>
            <w:r w:rsidRPr="00A20A89">
              <w:rPr>
                <w:sz w:val="20"/>
                <w:szCs w:val="20"/>
              </w:rPr>
              <w:t>Оказание услуг связи</w:t>
            </w:r>
          </w:p>
        </w:tc>
        <w:tc>
          <w:tcPr>
            <w:tcW w:w="1304" w:type="dxa"/>
          </w:tcPr>
          <w:p w:rsidR="007E47AB" w:rsidRPr="00A20A89" w:rsidRDefault="007E47AB" w:rsidP="007E47AB">
            <w:pPr>
              <w:spacing w:before="60" w:after="60"/>
              <w:jc w:val="both"/>
              <w:rPr>
                <w:sz w:val="20"/>
                <w:szCs w:val="20"/>
              </w:rPr>
            </w:pPr>
            <w:r w:rsidRPr="00A20A89">
              <w:rPr>
                <w:sz w:val="20"/>
                <w:szCs w:val="20"/>
              </w:rPr>
              <w:t>3.2.3</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6</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Бытовое обслуживание</w:t>
            </w:r>
          </w:p>
        </w:tc>
        <w:tc>
          <w:tcPr>
            <w:tcW w:w="1304" w:type="dxa"/>
          </w:tcPr>
          <w:p w:rsidR="007E47AB" w:rsidRPr="00A20A89" w:rsidRDefault="007E47AB" w:rsidP="007E47AB">
            <w:pPr>
              <w:spacing w:before="60" w:after="60"/>
              <w:jc w:val="both"/>
              <w:rPr>
                <w:sz w:val="20"/>
                <w:szCs w:val="20"/>
              </w:rPr>
            </w:pPr>
            <w:r w:rsidRPr="00A20A89">
              <w:rPr>
                <w:sz w:val="20"/>
                <w:szCs w:val="20"/>
              </w:rPr>
              <w:t>3.3</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7</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Общественное управление</w:t>
            </w:r>
          </w:p>
        </w:tc>
        <w:tc>
          <w:tcPr>
            <w:tcW w:w="1304" w:type="dxa"/>
          </w:tcPr>
          <w:p w:rsidR="007E47AB" w:rsidRPr="00A20A89" w:rsidRDefault="007E47AB" w:rsidP="007E47AB">
            <w:pPr>
              <w:spacing w:before="60" w:after="60"/>
              <w:jc w:val="both"/>
              <w:rPr>
                <w:sz w:val="20"/>
                <w:szCs w:val="20"/>
              </w:rPr>
            </w:pPr>
            <w:r w:rsidRPr="00A20A89">
              <w:rPr>
                <w:sz w:val="20"/>
                <w:szCs w:val="20"/>
              </w:rPr>
              <w:t>3.8</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8</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Обеспечение научной деятельности</w:t>
            </w:r>
          </w:p>
        </w:tc>
        <w:tc>
          <w:tcPr>
            <w:tcW w:w="1304" w:type="dxa"/>
          </w:tcPr>
          <w:p w:rsidR="007E47AB" w:rsidRPr="00A20A89" w:rsidRDefault="007E47AB" w:rsidP="007E47AB">
            <w:pPr>
              <w:spacing w:before="60" w:after="60"/>
              <w:jc w:val="both"/>
              <w:rPr>
                <w:sz w:val="20"/>
                <w:szCs w:val="20"/>
              </w:rPr>
            </w:pPr>
            <w:r w:rsidRPr="00A20A89">
              <w:rPr>
                <w:sz w:val="20"/>
                <w:szCs w:val="20"/>
              </w:rPr>
              <w:t>3.9</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9</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Деловое управление</w:t>
            </w:r>
          </w:p>
        </w:tc>
        <w:tc>
          <w:tcPr>
            <w:tcW w:w="1304" w:type="dxa"/>
          </w:tcPr>
          <w:p w:rsidR="007E47AB" w:rsidRPr="00A20A89" w:rsidRDefault="007E47AB" w:rsidP="007E47AB">
            <w:pPr>
              <w:spacing w:before="60" w:after="60"/>
              <w:jc w:val="both"/>
              <w:rPr>
                <w:sz w:val="20"/>
                <w:szCs w:val="20"/>
              </w:rPr>
            </w:pPr>
            <w:r w:rsidRPr="00A20A89">
              <w:rPr>
                <w:sz w:val="20"/>
                <w:szCs w:val="20"/>
              </w:rPr>
              <w:t>4.1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10</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7E47AB" w:rsidRPr="00A20A89" w:rsidRDefault="007E47AB" w:rsidP="007E47AB">
            <w:pPr>
              <w:spacing w:before="60" w:after="60"/>
              <w:jc w:val="both"/>
              <w:rPr>
                <w:sz w:val="20"/>
                <w:szCs w:val="20"/>
              </w:rPr>
            </w:pPr>
            <w:r w:rsidRPr="00A20A89">
              <w:rPr>
                <w:sz w:val="20"/>
                <w:szCs w:val="20"/>
              </w:rPr>
              <w:t>4.2</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11</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Магазины</w:t>
            </w:r>
          </w:p>
        </w:tc>
        <w:tc>
          <w:tcPr>
            <w:tcW w:w="1304" w:type="dxa"/>
          </w:tcPr>
          <w:p w:rsidR="007E47AB" w:rsidRPr="00A20A89" w:rsidRDefault="007E47AB" w:rsidP="007E47AB">
            <w:pPr>
              <w:spacing w:before="60" w:after="60"/>
              <w:jc w:val="both"/>
              <w:rPr>
                <w:sz w:val="20"/>
                <w:szCs w:val="20"/>
              </w:rPr>
            </w:pPr>
            <w:r w:rsidRPr="00A20A89">
              <w:rPr>
                <w:sz w:val="20"/>
                <w:szCs w:val="20"/>
              </w:rPr>
              <w:t>4.4</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12</w:t>
            </w:r>
          </w:p>
        </w:tc>
        <w:tc>
          <w:tcPr>
            <w:tcW w:w="7880" w:type="dxa"/>
            <w:shd w:val="clear" w:color="auto" w:fill="auto"/>
          </w:tcPr>
          <w:p w:rsidR="007E47AB" w:rsidRPr="00A20A89" w:rsidRDefault="007E47AB" w:rsidP="007E47AB">
            <w:pPr>
              <w:spacing w:before="60" w:after="60"/>
              <w:jc w:val="both"/>
              <w:rPr>
                <w:sz w:val="20"/>
                <w:szCs w:val="20"/>
              </w:rPr>
            </w:pPr>
            <w:r w:rsidRPr="00A20A89">
              <w:rPr>
                <w:sz w:val="20"/>
                <w:szCs w:val="20"/>
              </w:rPr>
              <w:t>Служебные гаражи</w:t>
            </w:r>
          </w:p>
        </w:tc>
        <w:tc>
          <w:tcPr>
            <w:tcW w:w="1304" w:type="dxa"/>
          </w:tcPr>
          <w:p w:rsidR="007E47AB" w:rsidRPr="00A20A89" w:rsidRDefault="007E47AB" w:rsidP="007E47AB">
            <w:pPr>
              <w:spacing w:before="60" w:after="60"/>
              <w:jc w:val="both"/>
              <w:rPr>
                <w:sz w:val="20"/>
                <w:szCs w:val="20"/>
              </w:rPr>
            </w:pPr>
            <w:r w:rsidRPr="00A20A89">
              <w:rPr>
                <w:sz w:val="20"/>
                <w:szCs w:val="20"/>
              </w:rPr>
              <w:t>4.9</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13</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Заправка транспортных средств</w:t>
            </w:r>
          </w:p>
        </w:tc>
        <w:tc>
          <w:tcPr>
            <w:tcW w:w="1304" w:type="dxa"/>
          </w:tcPr>
          <w:p w:rsidR="007E47AB" w:rsidRPr="00A20A89" w:rsidRDefault="007E47AB" w:rsidP="007E47AB">
            <w:pPr>
              <w:spacing w:before="60" w:after="60"/>
              <w:jc w:val="both"/>
              <w:rPr>
                <w:sz w:val="20"/>
                <w:szCs w:val="20"/>
              </w:rPr>
            </w:pPr>
            <w:r w:rsidRPr="00A20A89">
              <w:rPr>
                <w:sz w:val="20"/>
                <w:szCs w:val="20"/>
              </w:rPr>
              <w:t>4.9.1.1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14</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Автомобильные мойки</w:t>
            </w:r>
          </w:p>
        </w:tc>
        <w:tc>
          <w:tcPr>
            <w:tcW w:w="1304" w:type="dxa"/>
          </w:tcPr>
          <w:p w:rsidR="007E47AB" w:rsidRPr="00A20A89" w:rsidRDefault="007E47AB" w:rsidP="007E47AB">
            <w:pPr>
              <w:spacing w:before="60" w:after="60"/>
              <w:jc w:val="both"/>
              <w:rPr>
                <w:sz w:val="20"/>
                <w:szCs w:val="20"/>
              </w:rPr>
            </w:pPr>
            <w:r w:rsidRPr="00A20A89">
              <w:rPr>
                <w:sz w:val="20"/>
                <w:szCs w:val="20"/>
              </w:rPr>
              <w:t>4.9.1.3</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15</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Ремонт автомобилей</w:t>
            </w:r>
          </w:p>
        </w:tc>
        <w:tc>
          <w:tcPr>
            <w:tcW w:w="1304" w:type="dxa"/>
          </w:tcPr>
          <w:p w:rsidR="007E47AB" w:rsidRPr="00A20A89" w:rsidRDefault="007E47AB" w:rsidP="007E47AB">
            <w:pPr>
              <w:spacing w:before="60" w:after="60"/>
              <w:jc w:val="both"/>
              <w:rPr>
                <w:sz w:val="20"/>
                <w:szCs w:val="20"/>
              </w:rPr>
            </w:pPr>
            <w:r w:rsidRPr="00A20A89">
              <w:rPr>
                <w:sz w:val="20"/>
                <w:szCs w:val="20"/>
              </w:rPr>
              <w:t>4.9.1.4</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16</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Производственная деятельность</w:t>
            </w:r>
          </w:p>
        </w:tc>
        <w:tc>
          <w:tcPr>
            <w:tcW w:w="1304" w:type="dxa"/>
          </w:tcPr>
          <w:p w:rsidR="007E47AB" w:rsidRPr="00A20A89" w:rsidRDefault="007E47AB" w:rsidP="007E47AB">
            <w:pPr>
              <w:spacing w:before="60" w:after="60"/>
              <w:jc w:val="both"/>
              <w:rPr>
                <w:sz w:val="20"/>
                <w:szCs w:val="20"/>
              </w:rPr>
            </w:pPr>
            <w:r w:rsidRPr="00A20A89">
              <w:rPr>
                <w:sz w:val="20"/>
                <w:szCs w:val="20"/>
              </w:rPr>
              <w:t>6.0</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17</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Тяжелая промышленность</w:t>
            </w:r>
          </w:p>
        </w:tc>
        <w:tc>
          <w:tcPr>
            <w:tcW w:w="1304" w:type="dxa"/>
          </w:tcPr>
          <w:p w:rsidR="007E47AB" w:rsidRPr="00A20A89" w:rsidRDefault="007E47AB" w:rsidP="007E47AB">
            <w:pPr>
              <w:spacing w:before="60" w:after="60"/>
              <w:jc w:val="both"/>
              <w:rPr>
                <w:sz w:val="20"/>
                <w:szCs w:val="20"/>
              </w:rPr>
            </w:pPr>
            <w:r w:rsidRPr="00A20A89">
              <w:rPr>
                <w:sz w:val="20"/>
                <w:szCs w:val="20"/>
              </w:rPr>
              <w:t>6.2</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18</w:t>
            </w:r>
          </w:p>
        </w:tc>
        <w:tc>
          <w:tcPr>
            <w:tcW w:w="7880" w:type="dxa"/>
            <w:shd w:val="clear" w:color="auto" w:fill="auto"/>
          </w:tcPr>
          <w:p w:rsidR="007E47AB" w:rsidRPr="00A20A89" w:rsidRDefault="007E47AB" w:rsidP="007E47AB">
            <w:pPr>
              <w:spacing w:before="60" w:after="60"/>
              <w:jc w:val="both"/>
              <w:rPr>
                <w:sz w:val="20"/>
                <w:szCs w:val="20"/>
              </w:rPr>
            </w:pPr>
            <w:r w:rsidRPr="00A20A89">
              <w:rPr>
                <w:sz w:val="20"/>
                <w:szCs w:val="20"/>
              </w:rPr>
              <w:t>Автомобилестроительная промышленность</w:t>
            </w:r>
          </w:p>
        </w:tc>
        <w:tc>
          <w:tcPr>
            <w:tcW w:w="1304" w:type="dxa"/>
          </w:tcPr>
          <w:p w:rsidR="007E47AB" w:rsidRPr="00A20A89" w:rsidRDefault="007E47AB" w:rsidP="007E47AB">
            <w:pPr>
              <w:spacing w:before="60" w:after="60"/>
              <w:jc w:val="both"/>
              <w:rPr>
                <w:sz w:val="20"/>
                <w:szCs w:val="20"/>
              </w:rPr>
            </w:pPr>
            <w:r w:rsidRPr="00A20A89">
              <w:rPr>
                <w:sz w:val="20"/>
                <w:szCs w:val="20"/>
              </w:rPr>
              <w:t>6.2.1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19</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Легкая промышленность</w:t>
            </w:r>
          </w:p>
        </w:tc>
        <w:tc>
          <w:tcPr>
            <w:tcW w:w="1304" w:type="dxa"/>
          </w:tcPr>
          <w:p w:rsidR="007E47AB" w:rsidRPr="00A20A89" w:rsidRDefault="007E47AB" w:rsidP="007E47AB">
            <w:pPr>
              <w:spacing w:before="60" w:after="60"/>
              <w:jc w:val="both"/>
              <w:rPr>
                <w:sz w:val="20"/>
                <w:szCs w:val="20"/>
              </w:rPr>
            </w:pPr>
            <w:r w:rsidRPr="00A20A89">
              <w:rPr>
                <w:sz w:val="20"/>
                <w:szCs w:val="20"/>
              </w:rPr>
              <w:t>6.3</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20</w:t>
            </w:r>
          </w:p>
        </w:tc>
        <w:tc>
          <w:tcPr>
            <w:tcW w:w="7880" w:type="dxa"/>
            <w:shd w:val="clear" w:color="auto" w:fill="auto"/>
          </w:tcPr>
          <w:p w:rsidR="007E47AB" w:rsidRPr="00A20A89" w:rsidRDefault="007E47AB" w:rsidP="007E47AB">
            <w:pPr>
              <w:spacing w:before="60" w:after="60"/>
              <w:jc w:val="both"/>
              <w:rPr>
                <w:sz w:val="20"/>
                <w:szCs w:val="20"/>
              </w:rPr>
            </w:pPr>
            <w:r w:rsidRPr="00A20A89">
              <w:rPr>
                <w:sz w:val="20"/>
                <w:szCs w:val="20"/>
              </w:rPr>
              <w:t>Фармацевтическая промышленность</w:t>
            </w:r>
          </w:p>
        </w:tc>
        <w:tc>
          <w:tcPr>
            <w:tcW w:w="1304" w:type="dxa"/>
          </w:tcPr>
          <w:p w:rsidR="007E47AB" w:rsidRPr="00A20A89" w:rsidRDefault="007E47AB" w:rsidP="007E47AB">
            <w:pPr>
              <w:spacing w:before="60" w:after="60"/>
              <w:jc w:val="both"/>
              <w:rPr>
                <w:sz w:val="20"/>
                <w:szCs w:val="20"/>
              </w:rPr>
            </w:pPr>
            <w:r w:rsidRPr="00A20A89">
              <w:rPr>
                <w:sz w:val="20"/>
                <w:szCs w:val="20"/>
              </w:rPr>
              <w:t>6.3.1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21</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Нефтехимическая промышленность</w:t>
            </w:r>
          </w:p>
        </w:tc>
        <w:tc>
          <w:tcPr>
            <w:tcW w:w="1304" w:type="dxa"/>
          </w:tcPr>
          <w:p w:rsidR="007E47AB" w:rsidRPr="00A20A89" w:rsidRDefault="007E47AB" w:rsidP="007E47AB">
            <w:pPr>
              <w:spacing w:before="60" w:after="60"/>
              <w:jc w:val="both"/>
              <w:rPr>
                <w:sz w:val="20"/>
                <w:szCs w:val="20"/>
              </w:rPr>
            </w:pPr>
            <w:r w:rsidRPr="00A20A89">
              <w:rPr>
                <w:sz w:val="20"/>
                <w:szCs w:val="20"/>
              </w:rPr>
              <w:t>6.5</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22</w:t>
            </w:r>
          </w:p>
        </w:tc>
        <w:tc>
          <w:tcPr>
            <w:tcW w:w="7880" w:type="dxa"/>
            <w:shd w:val="clear" w:color="auto" w:fill="auto"/>
          </w:tcPr>
          <w:p w:rsidR="007E47AB" w:rsidRPr="00A20A89" w:rsidRDefault="007E47AB" w:rsidP="007E47AB">
            <w:pPr>
              <w:tabs>
                <w:tab w:val="left" w:pos="1253"/>
              </w:tabs>
              <w:spacing w:before="60" w:after="60"/>
              <w:jc w:val="both"/>
              <w:rPr>
                <w:sz w:val="20"/>
                <w:szCs w:val="20"/>
              </w:rPr>
            </w:pPr>
            <w:r w:rsidRPr="00A20A89">
              <w:rPr>
                <w:sz w:val="20"/>
                <w:szCs w:val="20"/>
              </w:rPr>
              <w:t>Строительная промышленность</w:t>
            </w:r>
          </w:p>
        </w:tc>
        <w:tc>
          <w:tcPr>
            <w:tcW w:w="1304" w:type="dxa"/>
          </w:tcPr>
          <w:p w:rsidR="007E47AB" w:rsidRPr="00A20A89" w:rsidRDefault="007E47AB" w:rsidP="007E47AB">
            <w:pPr>
              <w:spacing w:before="60" w:after="60"/>
              <w:jc w:val="both"/>
              <w:rPr>
                <w:sz w:val="20"/>
                <w:szCs w:val="20"/>
              </w:rPr>
            </w:pPr>
            <w:r w:rsidRPr="00A20A89">
              <w:rPr>
                <w:sz w:val="20"/>
                <w:szCs w:val="20"/>
              </w:rPr>
              <w:t>6.6</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23</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Энергетика</w:t>
            </w:r>
          </w:p>
        </w:tc>
        <w:tc>
          <w:tcPr>
            <w:tcW w:w="1304" w:type="dxa"/>
          </w:tcPr>
          <w:p w:rsidR="007E47AB" w:rsidRPr="00A20A89" w:rsidRDefault="007E47AB" w:rsidP="007E47AB">
            <w:pPr>
              <w:spacing w:before="60" w:after="60"/>
              <w:jc w:val="both"/>
              <w:rPr>
                <w:sz w:val="20"/>
                <w:szCs w:val="20"/>
              </w:rPr>
            </w:pPr>
            <w:r w:rsidRPr="00A20A89">
              <w:rPr>
                <w:sz w:val="20"/>
                <w:szCs w:val="20"/>
              </w:rPr>
              <w:t>6.7</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24</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Связь</w:t>
            </w:r>
          </w:p>
        </w:tc>
        <w:tc>
          <w:tcPr>
            <w:tcW w:w="1304" w:type="dxa"/>
          </w:tcPr>
          <w:p w:rsidR="007E47AB" w:rsidRPr="00A20A89" w:rsidRDefault="007E47AB" w:rsidP="007E47AB">
            <w:pPr>
              <w:spacing w:before="60" w:after="60"/>
              <w:jc w:val="both"/>
              <w:rPr>
                <w:sz w:val="20"/>
                <w:szCs w:val="20"/>
              </w:rPr>
            </w:pPr>
            <w:r w:rsidRPr="00A20A89">
              <w:rPr>
                <w:sz w:val="20"/>
                <w:szCs w:val="20"/>
              </w:rPr>
              <w:t>6.8</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25</w:t>
            </w:r>
          </w:p>
        </w:tc>
        <w:tc>
          <w:tcPr>
            <w:tcW w:w="7880" w:type="dxa"/>
            <w:shd w:val="clear" w:color="auto" w:fill="auto"/>
          </w:tcPr>
          <w:p w:rsidR="007E47AB" w:rsidRPr="00A20A89" w:rsidRDefault="00D73311" w:rsidP="007E47AB">
            <w:pPr>
              <w:spacing w:before="60" w:after="60"/>
              <w:rPr>
                <w:sz w:val="20"/>
                <w:szCs w:val="20"/>
              </w:rPr>
            </w:pPr>
            <w:r>
              <w:rPr>
                <w:sz w:val="20"/>
                <w:szCs w:val="20"/>
              </w:rPr>
              <w:t>Склад</w:t>
            </w:r>
          </w:p>
        </w:tc>
        <w:tc>
          <w:tcPr>
            <w:tcW w:w="1304" w:type="dxa"/>
          </w:tcPr>
          <w:p w:rsidR="007E47AB" w:rsidRPr="00A20A89" w:rsidRDefault="007E47AB" w:rsidP="007E47AB">
            <w:pPr>
              <w:spacing w:before="60" w:after="60"/>
              <w:jc w:val="both"/>
              <w:rPr>
                <w:sz w:val="20"/>
                <w:szCs w:val="20"/>
              </w:rPr>
            </w:pPr>
            <w:r w:rsidRPr="00A20A89">
              <w:rPr>
                <w:sz w:val="20"/>
                <w:szCs w:val="20"/>
              </w:rPr>
              <w:t>6.9</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26</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Складские площадки</w:t>
            </w:r>
          </w:p>
        </w:tc>
        <w:tc>
          <w:tcPr>
            <w:tcW w:w="1304" w:type="dxa"/>
          </w:tcPr>
          <w:p w:rsidR="007E47AB" w:rsidRPr="00A20A89" w:rsidRDefault="007E47AB" w:rsidP="007E47AB">
            <w:pPr>
              <w:spacing w:before="60" w:after="60"/>
              <w:jc w:val="both"/>
              <w:rPr>
                <w:sz w:val="20"/>
                <w:szCs w:val="20"/>
              </w:rPr>
            </w:pPr>
            <w:r w:rsidRPr="00A20A89">
              <w:rPr>
                <w:sz w:val="20"/>
                <w:szCs w:val="20"/>
              </w:rPr>
              <w:t>6.9.1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27</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Целлюлозно-бумажная промышленность</w:t>
            </w:r>
          </w:p>
        </w:tc>
        <w:tc>
          <w:tcPr>
            <w:tcW w:w="1304" w:type="dxa"/>
          </w:tcPr>
          <w:p w:rsidR="007E47AB" w:rsidRPr="00A20A89" w:rsidRDefault="007E47AB" w:rsidP="007E47AB">
            <w:pPr>
              <w:spacing w:before="60" w:after="60"/>
              <w:jc w:val="both"/>
              <w:rPr>
                <w:sz w:val="20"/>
                <w:szCs w:val="20"/>
              </w:rPr>
            </w:pPr>
            <w:r w:rsidRPr="00A20A89">
              <w:rPr>
                <w:sz w:val="20"/>
                <w:szCs w:val="20"/>
              </w:rPr>
              <w:t>6.11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28</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Научно-производственная деятельность</w:t>
            </w:r>
          </w:p>
        </w:tc>
        <w:tc>
          <w:tcPr>
            <w:tcW w:w="1304" w:type="dxa"/>
          </w:tcPr>
          <w:p w:rsidR="007E47AB" w:rsidRPr="00A20A89" w:rsidRDefault="007E47AB" w:rsidP="007E47AB">
            <w:pPr>
              <w:spacing w:before="60" w:after="60"/>
              <w:jc w:val="both"/>
              <w:rPr>
                <w:sz w:val="20"/>
                <w:szCs w:val="20"/>
              </w:rPr>
            </w:pPr>
            <w:r w:rsidRPr="00A20A89">
              <w:rPr>
                <w:sz w:val="20"/>
                <w:szCs w:val="20"/>
              </w:rPr>
              <w:t>6.12</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29</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Железнодорожный транспорт</w:t>
            </w:r>
          </w:p>
        </w:tc>
        <w:tc>
          <w:tcPr>
            <w:tcW w:w="1304" w:type="dxa"/>
          </w:tcPr>
          <w:p w:rsidR="007E47AB" w:rsidRPr="00A20A89" w:rsidRDefault="007E47AB" w:rsidP="007E47AB">
            <w:pPr>
              <w:spacing w:before="60" w:after="60"/>
              <w:jc w:val="both"/>
              <w:rPr>
                <w:sz w:val="20"/>
                <w:szCs w:val="20"/>
              </w:rPr>
            </w:pPr>
            <w:r w:rsidRPr="00A20A89">
              <w:rPr>
                <w:sz w:val="20"/>
                <w:szCs w:val="20"/>
              </w:rPr>
              <w:t>7.1</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30</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Автомобильный транспорт</w:t>
            </w:r>
          </w:p>
        </w:tc>
        <w:tc>
          <w:tcPr>
            <w:tcW w:w="1304" w:type="dxa"/>
          </w:tcPr>
          <w:p w:rsidR="007E47AB" w:rsidRPr="00A20A89" w:rsidRDefault="007E47AB" w:rsidP="007E47AB">
            <w:pPr>
              <w:spacing w:before="60" w:after="60"/>
              <w:jc w:val="both"/>
              <w:rPr>
                <w:sz w:val="20"/>
                <w:szCs w:val="20"/>
              </w:rPr>
            </w:pPr>
            <w:r w:rsidRPr="00A20A89">
              <w:rPr>
                <w:sz w:val="20"/>
                <w:szCs w:val="20"/>
              </w:rPr>
              <w:t>7.2</w:t>
            </w:r>
          </w:p>
        </w:tc>
      </w:tr>
      <w:tr w:rsidR="007E47AB" w:rsidRPr="00A20A89" w:rsidTr="0046063F">
        <w:trPr>
          <w:trHeight w:val="340"/>
        </w:trPr>
        <w:tc>
          <w:tcPr>
            <w:tcW w:w="737" w:type="dxa"/>
            <w:shd w:val="clear" w:color="auto" w:fill="auto"/>
          </w:tcPr>
          <w:p w:rsidR="007E47AB" w:rsidRPr="00A20A89" w:rsidRDefault="007E47AB" w:rsidP="007E47AB">
            <w:pPr>
              <w:spacing w:before="60" w:after="60"/>
              <w:jc w:val="both"/>
              <w:rPr>
                <w:sz w:val="20"/>
                <w:szCs w:val="20"/>
              </w:rPr>
            </w:pPr>
            <w:r w:rsidRPr="00A20A89">
              <w:rPr>
                <w:sz w:val="20"/>
                <w:szCs w:val="20"/>
              </w:rPr>
              <w:t>31</w:t>
            </w:r>
          </w:p>
        </w:tc>
        <w:tc>
          <w:tcPr>
            <w:tcW w:w="7880" w:type="dxa"/>
            <w:shd w:val="clear" w:color="auto" w:fill="auto"/>
          </w:tcPr>
          <w:p w:rsidR="007E47AB" w:rsidRPr="00A20A89" w:rsidRDefault="007E47AB" w:rsidP="007E47AB">
            <w:pPr>
              <w:spacing w:before="60" w:after="60"/>
              <w:rPr>
                <w:sz w:val="20"/>
                <w:szCs w:val="20"/>
              </w:rPr>
            </w:pPr>
            <w:r w:rsidRPr="00A20A89">
              <w:rPr>
                <w:sz w:val="20"/>
                <w:szCs w:val="20"/>
              </w:rPr>
              <w:t>Обеспечение внутреннего правопорядка</w:t>
            </w:r>
          </w:p>
        </w:tc>
        <w:tc>
          <w:tcPr>
            <w:tcW w:w="1304" w:type="dxa"/>
          </w:tcPr>
          <w:p w:rsidR="007E47AB" w:rsidRPr="00A20A89" w:rsidRDefault="007E47AB" w:rsidP="007E47AB">
            <w:pPr>
              <w:spacing w:before="60" w:after="60"/>
              <w:jc w:val="both"/>
              <w:rPr>
                <w:sz w:val="20"/>
                <w:szCs w:val="20"/>
              </w:rPr>
            </w:pPr>
            <w:r w:rsidRPr="00A20A89">
              <w:rPr>
                <w:sz w:val="20"/>
                <w:szCs w:val="20"/>
              </w:rPr>
              <w:t>8.3</w:t>
            </w:r>
          </w:p>
        </w:tc>
      </w:tr>
      <w:tr w:rsidR="00930F73" w:rsidRPr="00A20A89" w:rsidTr="0046063F">
        <w:trPr>
          <w:trHeight w:val="340"/>
        </w:trPr>
        <w:tc>
          <w:tcPr>
            <w:tcW w:w="737" w:type="dxa"/>
            <w:shd w:val="clear" w:color="auto" w:fill="auto"/>
          </w:tcPr>
          <w:p w:rsidR="00930F73" w:rsidRPr="00A20A89" w:rsidRDefault="00930F73" w:rsidP="007E47AB">
            <w:pPr>
              <w:spacing w:before="60" w:after="60"/>
              <w:jc w:val="both"/>
              <w:rPr>
                <w:sz w:val="20"/>
                <w:szCs w:val="20"/>
              </w:rPr>
            </w:pPr>
            <w:r w:rsidRPr="00A20A89">
              <w:rPr>
                <w:sz w:val="20"/>
                <w:szCs w:val="20"/>
              </w:rPr>
              <w:t>3</w:t>
            </w:r>
            <w:r w:rsidR="007E47AB" w:rsidRPr="00A20A89">
              <w:rPr>
                <w:sz w:val="20"/>
                <w:szCs w:val="20"/>
              </w:rPr>
              <w:t>2</w:t>
            </w:r>
          </w:p>
        </w:tc>
        <w:tc>
          <w:tcPr>
            <w:tcW w:w="7880" w:type="dxa"/>
            <w:shd w:val="clear" w:color="auto" w:fill="auto"/>
          </w:tcPr>
          <w:p w:rsidR="00930F73" w:rsidRPr="003964EA" w:rsidRDefault="00930F73" w:rsidP="00930F73">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930F73" w:rsidRPr="00A20A89" w:rsidRDefault="00930F73" w:rsidP="00930F73">
            <w:pPr>
              <w:spacing w:before="60" w:after="60"/>
              <w:jc w:val="both"/>
              <w:rPr>
                <w:sz w:val="20"/>
                <w:szCs w:val="20"/>
              </w:rPr>
            </w:pPr>
            <w:r w:rsidRPr="00A20A89">
              <w:rPr>
                <w:sz w:val="20"/>
                <w:szCs w:val="20"/>
              </w:rPr>
              <w:t>12.0</w:t>
            </w:r>
          </w:p>
        </w:tc>
      </w:tr>
      <w:tr w:rsidR="00E17A9A" w:rsidRPr="00A20A89" w:rsidTr="0046063F">
        <w:trPr>
          <w:trHeight w:val="340"/>
        </w:trPr>
        <w:tc>
          <w:tcPr>
            <w:tcW w:w="737" w:type="dxa"/>
            <w:shd w:val="clear" w:color="auto" w:fill="auto"/>
          </w:tcPr>
          <w:p w:rsidR="0095793E" w:rsidRPr="00A20A89" w:rsidRDefault="0095793E" w:rsidP="007E47AB">
            <w:pPr>
              <w:spacing w:before="60" w:after="60"/>
              <w:jc w:val="both"/>
              <w:rPr>
                <w:sz w:val="20"/>
                <w:szCs w:val="20"/>
              </w:rPr>
            </w:pPr>
            <w:r w:rsidRPr="00A20A89">
              <w:rPr>
                <w:sz w:val="20"/>
                <w:szCs w:val="20"/>
              </w:rPr>
              <w:t>3</w:t>
            </w:r>
            <w:r w:rsidR="007E47AB" w:rsidRPr="00A20A89">
              <w:rPr>
                <w:sz w:val="20"/>
                <w:szCs w:val="20"/>
              </w:rPr>
              <w:t>3</w:t>
            </w:r>
          </w:p>
        </w:tc>
        <w:tc>
          <w:tcPr>
            <w:tcW w:w="7880" w:type="dxa"/>
            <w:shd w:val="clear" w:color="auto" w:fill="auto"/>
          </w:tcPr>
          <w:p w:rsidR="0095793E" w:rsidRPr="00A20A89" w:rsidRDefault="0095793E" w:rsidP="0095793E">
            <w:pPr>
              <w:spacing w:before="60" w:after="60"/>
              <w:rPr>
                <w:sz w:val="20"/>
                <w:szCs w:val="20"/>
              </w:rPr>
            </w:pPr>
            <w:r w:rsidRPr="00A20A89">
              <w:rPr>
                <w:sz w:val="20"/>
                <w:szCs w:val="20"/>
              </w:rPr>
              <w:t>Ритуальная деятельность</w:t>
            </w:r>
          </w:p>
        </w:tc>
        <w:tc>
          <w:tcPr>
            <w:tcW w:w="1304" w:type="dxa"/>
          </w:tcPr>
          <w:p w:rsidR="0095793E" w:rsidRPr="00A20A89" w:rsidRDefault="0095793E" w:rsidP="0095793E">
            <w:pPr>
              <w:spacing w:before="60" w:after="60"/>
              <w:jc w:val="both"/>
              <w:rPr>
                <w:sz w:val="20"/>
                <w:szCs w:val="20"/>
              </w:rPr>
            </w:pPr>
            <w:r w:rsidRPr="00A20A89">
              <w:rPr>
                <w:sz w:val="20"/>
                <w:szCs w:val="20"/>
              </w:rPr>
              <w:t>12.1</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5C4581" w:rsidRPr="00A20A89" w:rsidRDefault="0095793E" w:rsidP="0046063F">
            <w:pPr>
              <w:spacing w:before="60" w:after="60"/>
              <w:jc w:val="both"/>
              <w:rPr>
                <w:sz w:val="20"/>
                <w:szCs w:val="20"/>
              </w:rPr>
            </w:pPr>
            <w:r w:rsidRPr="00A20A89">
              <w:rPr>
                <w:sz w:val="20"/>
                <w:szCs w:val="20"/>
              </w:rPr>
              <w:t>1</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Недропользование</w:t>
            </w:r>
          </w:p>
        </w:tc>
        <w:tc>
          <w:tcPr>
            <w:tcW w:w="1304" w:type="dxa"/>
          </w:tcPr>
          <w:p w:rsidR="005C4581" w:rsidRPr="00A20A89" w:rsidRDefault="005C4581" w:rsidP="0046063F">
            <w:pPr>
              <w:spacing w:before="60" w:after="60"/>
              <w:jc w:val="both"/>
              <w:rPr>
                <w:sz w:val="20"/>
                <w:szCs w:val="20"/>
              </w:rPr>
            </w:pPr>
            <w:r w:rsidRPr="00A20A89">
              <w:rPr>
                <w:sz w:val="20"/>
                <w:szCs w:val="20"/>
              </w:rPr>
              <w:t>6.1</w:t>
            </w:r>
          </w:p>
        </w:tc>
      </w:tr>
      <w:tr w:rsidR="00E17A9A" w:rsidRPr="00A20A89" w:rsidTr="0046063F">
        <w:trPr>
          <w:trHeight w:val="340"/>
        </w:trPr>
        <w:tc>
          <w:tcPr>
            <w:tcW w:w="737" w:type="dxa"/>
            <w:shd w:val="clear" w:color="auto" w:fill="auto"/>
          </w:tcPr>
          <w:p w:rsidR="005C4581" w:rsidRPr="00A20A89" w:rsidRDefault="0095793E" w:rsidP="0046063F">
            <w:pPr>
              <w:spacing w:before="60" w:after="60"/>
              <w:jc w:val="both"/>
              <w:rPr>
                <w:sz w:val="20"/>
                <w:szCs w:val="20"/>
              </w:rPr>
            </w:pPr>
            <w:r w:rsidRPr="00A20A89">
              <w:rPr>
                <w:sz w:val="20"/>
                <w:szCs w:val="20"/>
              </w:rPr>
              <w:t>2</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Пищевая промышленность</w:t>
            </w:r>
          </w:p>
        </w:tc>
        <w:tc>
          <w:tcPr>
            <w:tcW w:w="1304" w:type="dxa"/>
          </w:tcPr>
          <w:p w:rsidR="005C4581" w:rsidRPr="00A20A89" w:rsidRDefault="005C4581" w:rsidP="0046063F">
            <w:pPr>
              <w:spacing w:before="60" w:after="60"/>
              <w:jc w:val="both"/>
              <w:rPr>
                <w:sz w:val="20"/>
                <w:szCs w:val="20"/>
              </w:rPr>
            </w:pPr>
            <w:r w:rsidRPr="00A20A89">
              <w:rPr>
                <w:sz w:val="20"/>
                <w:szCs w:val="20"/>
              </w:rPr>
              <w:t>6.4</w:t>
            </w:r>
          </w:p>
        </w:tc>
      </w:tr>
      <w:tr w:rsidR="00E17A9A" w:rsidRPr="00A20A89" w:rsidTr="0046063F">
        <w:trPr>
          <w:trHeight w:val="340"/>
        </w:trPr>
        <w:tc>
          <w:tcPr>
            <w:tcW w:w="737" w:type="dxa"/>
            <w:shd w:val="clear" w:color="auto" w:fill="auto"/>
          </w:tcPr>
          <w:p w:rsidR="005C4581" w:rsidRPr="00A20A89" w:rsidRDefault="0095793E" w:rsidP="0046063F">
            <w:pPr>
              <w:spacing w:before="60" w:after="60"/>
              <w:jc w:val="both"/>
              <w:rPr>
                <w:sz w:val="20"/>
                <w:szCs w:val="20"/>
              </w:rPr>
            </w:pPr>
            <w:r w:rsidRPr="00A20A89">
              <w:rPr>
                <w:sz w:val="20"/>
                <w:szCs w:val="20"/>
              </w:rPr>
              <w:t>3</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Специальное пользование водными объектами</w:t>
            </w:r>
          </w:p>
        </w:tc>
        <w:tc>
          <w:tcPr>
            <w:tcW w:w="1304" w:type="dxa"/>
          </w:tcPr>
          <w:p w:rsidR="005C4581" w:rsidRPr="00A20A89" w:rsidRDefault="005C4581" w:rsidP="0046063F">
            <w:pPr>
              <w:spacing w:before="60" w:after="60"/>
              <w:jc w:val="both"/>
              <w:rPr>
                <w:sz w:val="20"/>
                <w:szCs w:val="20"/>
              </w:rPr>
            </w:pPr>
            <w:r w:rsidRPr="00A20A89">
              <w:rPr>
                <w:sz w:val="20"/>
                <w:szCs w:val="20"/>
              </w:rPr>
              <w:t>11.2</w:t>
            </w:r>
          </w:p>
        </w:tc>
      </w:tr>
      <w:tr w:rsidR="00E17A9A" w:rsidRPr="00A20A89" w:rsidTr="0046063F">
        <w:trPr>
          <w:trHeight w:val="340"/>
        </w:trPr>
        <w:tc>
          <w:tcPr>
            <w:tcW w:w="737" w:type="dxa"/>
            <w:shd w:val="clear" w:color="auto" w:fill="auto"/>
          </w:tcPr>
          <w:p w:rsidR="005C4581" w:rsidRPr="00A20A89" w:rsidRDefault="0095793E" w:rsidP="0046063F">
            <w:pPr>
              <w:spacing w:before="60" w:after="60"/>
              <w:jc w:val="both"/>
              <w:rPr>
                <w:sz w:val="20"/>
                <w:szCs w:val="20"/>
              </w:rPr>
            </w:pPr>
            <w:r w:rsidRPr="00A20A89">
              <w:rPr>
                <w:sz w:val="20"/>
                <w:szCs w:val="20"/>
              </w:rPr>
              <w:t>4</w:t>
            </w:r>
          </w:p>
        </w:tc>
        <w:tc>
          <w:tcPr>
            <w:tcW w:w="7880" w:type="dxa"/>
            <w:shd w:val="clear" w:color="auto" w:fill="auto"/>
          </w:tcPr>
          <w:p w:rsidR="005C4581" w:rsidRPr="00A20A89" w:rsidRDefault="005C4581" w:rsidP="0046063F">
            <w:pPr>
              <w:spacing w:before="60" w:after="60"/>
              <w:jc w:val="both"/>
              <w:rPr>
                <w:sz w:val="20"/>
                <w:szCs w:val="20"/>
              </w:rPr>
            </w:pPr>
            <w:r w:rsidRPr="00A20A89">
              <w:rPr>
                <w:sz w:val="20"/>
                <w:szCs w:val="20"/>
              </w:rPr>
              <w:t>Гидротехнические сооружения</w:t>
            </w:r>
          </w:p>
        </w:tc>
        <w:tc>
          <w:tcPr>
            <w:tcW w:w="1304" w:type="dxa"/>
          </w:tcPr>
          <w:p w:rsidR="005C4581" w:rsidRPr="00A20A89" w:rsidRDefault="005C4581" w:rsidP="0046063F">
            <w:pPr>
              <w:spacing w:before="60" w:after="60"/>
              <w:jc w:val="both"/>
              <w:rPr>
                <w:sz w:val="20"/>
                <w:szCs w:val="20"/>
              </w:rPr>
            </w:pPr>
            <w:r w:rsidRPr="00A20A89">
              <w:rPr>
                <w:sz w:val="20"/>
                <w:szCs w:val="20"/>
              </w:rPr>
              <w:t>11.3</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5C4581" w:rsidRPr="00A20A89" w:rsidTr="0046063F">
        <w:trPr>
          <w:trHeight w:val="340"/>
        </w:trPr>
        <w:tc>
          <w:tcPr>
            <w:tcW w:w="737" w:type="dxa"/>
            <w:shd w:val="clear" w:color="auto" w:fill="auto"/>
          </w:tcPr>
          <w:p w:rsidR="005C4581" w:rsidRPr="00A20A89" w:rsidRDefault="0095793E" w:rsidP="0046063F">
            <w:pPr>
              <w:spacing w:before="60" w:after="60"/>
              <w:jc w:val="both"/>
              <w:rPr>
                <w:sz w:val="20"/>
                <w:szCs w:val="20"/>
              </w:rPr>
            </w:pPr>
            <w:r w:rsidRPr="00A20A89">
              <w:rPr>
                <w:sz w:val="20"/>
                <w:szCs w:val="20"/>
              </w:rPr>
              <w:t>1</w:t>
            </w:r>
          </w:p>
        </w:tc>
        <w:tc>
          <w:tcPr>
            <w:tcW w:w="7880" w:type="dxa"/>
            <w:shd w:val="clear" w:color="auto" w:fill="auto"/>
          </w:tcPr>
          <w:p w:rsidR="005C4581" w:rsidRPr="00A20A89" w:rsidRDefault="005C4581" w:rsidP="0046063F">
            <w:pPr>
              <w:spacing w:before="60" w:after="60"/>
              <w:jc w:val="both"/>
              <w:rPr>
                <w:sz w:val="20"/>
                <w:szCs w:val="20"/>
              </w:rPr>
            </w:pPr>
            <w:r w:rsidRPr="00A20A89">
              <w:rPr>
                <w:sz w:val="20"/>
                <w:szCs w:val="20"/>
              </w:rPr>
              <w:t>Стоянки транспорта общего пользования</w:t>
            </w:r>
          </w:p>
        </w:tc>
        <w:tc>
          <w:tcPr>
            <w:tcW w:w="1304" w:type="dxa"/>
          </w:tcPr>
          <w:p w:rsidR="005C4581" w:rsidRPr="00A20A89" w:rsidRDefault="005C4581" w:rsidP="0046063F">
            <w:pPr>
              <w:spacing w:before="60" w:after="60"/>
              <w:jc w:val="both"/>
              <w:rPr>
                <w:sz w:val="20"/>
                <w:szCs w:val="20"/>
              </w:rPr>
            </w:pPr>
            <w:r w:rsidRPr="00A20A89">
              <w:rPr>
                <w:sz w:val="20"/>
                <w:szCs w:val="20"/>
              </w:rPr>
              <w:t>7.2.3</w:t>
            </w:r>
          </w:p>
        </w:tc>
      </w:tr>
    </w:tbl>
    <w:p w:rsidR="005C4581" w:rsidRPr="00A20A89" w:rsidRDefault="005C4581" w:rsidP="005C4581">
      <w:pPr>
        <w:pStyle w:val="G7"/>
        <w:tabs>
          <w:tab w:val="left" w:pos="993"/>
        </w:tabs>
        <w:ind w:left="680" w:firstLine="0"/>
      </w:pPr>
    </w:p>
    <w:p w:rsidR="005C4581" w:rsidRPr="00A20A89" w:rsidRDefault="005C4581" w:rsidP="00BD242A">
      <w:pPr>
        <w:pStyle w:val="G7"/>
        <w:numPr>
          <w:ilvl w:val="0"/>
          <w:numId w:val="34"/>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5C4581" w:rsidRPr="00A20A89" w:rsidRDefault="005C4581" w:rsidP="005C4581">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541FB7">
        <w:trPr>
          <w:cantSplit/>
          <w:trHeight w:val="3572"/>
        </w:trPr>
        <w:tc>
          <w:tcPr>
            <w:tcW w:w="1531" w:type="dxa"/>
            <w:textDirection w:val="btLr"/>
            <w:vAlign w:val="center"/>
          </w:tcPr>
          <w:p w:rsidR="00541FB7" w:rsidRPr="00A20A89" w:rsidRDefault="00541FB7" w:rsidP="00541FB7">
            <w:pPr>
              <w:spacing w:line="204" w:lineRule="auto"/>
              <w:jc w:val="center"/>
              <w:rPr>
                <w:sz w:val="20"/>
                <w:szCs w:val="20"/>
              </w:rPr>
            </w:pPr>
            <w:r w:rsidRPr="00A20A89">
              <w:rPr>
                <w:sz w:val="20"/>
                <w:szCs w:val="20"/>
              </w:rPr>
              <w:t>Наименование</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541FB7" w:rsidRPr="00A20A89" w:rsidRDefault="00541FB7" w:rsidP="00541FB7">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541FB7" w:rsidRPr="00A20A89" w:rsidRDefault="00541FB7" w:rsidP="00541FB7">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Предельное количество этажей</w:t>
            </w:r>
          </w:p>
        </w:tc>
      </w:tr>
      <w:tr w:rsidR="00541FB7" w:rsidRPr="00A20A89" w:rsidTr="00541FB7">
        <w:trPr>
          <w:trHeight w:val="1051"/>
        </w:trPr>
        <w:tc>
          <w:tcPr>
            <w:tcW w:w="1531" w:type="dxa"/>
          </w:tcPr>
          <w:p w:rsidR="00541FB7" w:rsidRPr="00A20A89" w:rsidRDefault="00541FB7" w:rsidP="00EC0A62">
            <w:pPr>
              <w:jc w:val="both"/>
              <w:rPr>
                <w:sz w:val="20"/>
                <w:szCs w:val="20"/>
              </w:rPr>
            </w:pPr>
            <w:r w:rsidRPr="00A20A89">
              <w:rPr>
                <w:sz w:val="20"/>
                <w:szCs w:val="20"/>
              </w:rPr>
              <w:t>Территориальная зона «П2» - Производственная зона предприятий I</w:t>
            </w:r>
            <w:r w:rsidRPr="00A20A89">
              <w:rPr>
                <w:sz w:val="20"/>
                <w:szCs w:val="20"/>
                <w:lang w:val="en-US"/>
              </w:rPr>
              <w:t>I</w:t>
            </w:r>
            <w:r w:rsidRPr="00A20A89">
              <w:rPr>
                <w:sz w:val="20"/>
                <w:szCs w:val="20"/>
              </w:rPr>
              <w:t xml:space="preserve"> класса </w:t>
            </w:r>
            <w:r w:rsidR="00EC0A62" w:rsidRPr="00A20A89">
              <w:rPr>
                <w:sz w:val="20"/>
                <w:szCs w:val="20"/>
              </w:rPr>
              <w:t>опасности</w:t>
            </w:r>
          </w:p>
        </w:tc>
        <w:tc>
          <w:tcPr>
            <w:tcW w:w="838" w:type="dxa"/>
          </w:tcPr>
          <w:p w:rsidR="00541FB7" w:rsidRPr="00A20A89" w:rsidRDefault="00541FB7" w:rsidP="0046063F">
            <w:pPr>
              <w:jc w:val="center"/>
              <w:rPr>
                <w:sz w:val="20"/>
                <w:szCs w:val="20"/>
              </w:rPr>
            </w:pPr>
            <w:r w:rsidRPr="00A20A89">
              <w:rPr>
                <w:sz w:val="20"/>
                <w:szCs w:val="20"/>
              </w:rPr>
              <w:t>0,5</w:t>
            </w:r>
          </w:p>
        </w:tc>
        <w:tc>
          <w:tcPr>
            <w:tcW w:w="839" w:type="dxa"/>
          </w:tcPr>
          <w:p w:rsidR="00541FB7" w:rsidRPr="00A20A89" w:rsidRDefault="00541FB7" w:rsidP="0046063F">
            <w:pPr>
              <w:jc w:val="center"/>
              <w:rPr>
                <w:sz w:val="20"/>
                <w:szCs w:val="20"/>
              </w:rPr>
            </w:pPr>
            <w:r w:rsidRPr="00A20A89">
              <w:rPr>
                <w:sz w:val="20"/>
                <w:szCs w:val="20"/>
              </w:rPr>
              <w:t>Не подлежит установлению</w:t>
            </w:r>
          </w:p>
        </w:tc>
        <w:tc>
          <w:tcPr>
            <w:tcW w:w="838" w:type="dxa"/>
          </w:tcPr>
          <w:p w:rsidR="00541FB7" w:rsidRPr="00A20A89" w:rsidRDefault="00541FB7" w:rsidP="0046063F">
            <w:pPr>
              <w:jc w:val="center"/>
              <w:rPr>
                <w:sz w:val="20"/>
                <w:szCs w:val="20"/>
              </w:rPr>
            </w:pPr>
            <w:r w:rsidRPr="00A20A89">
              <w:rPr>
                <w:sz w:val="20"/>
                <w:szCs w:val="20"/>
              </w:rPr>
              <w:t>60</w:t>
            </w:r>
          </w:p>
        </w:tc>
        <w:tc>
          <w:tcPr>
            <w:tcW w:w="839" w:type="dxa"/>
          </w:tcPr>
          <w:p w:rsidR="00541FB7" w:rsidRPr="00A20A89" w:rsidRDefault="00541FB7" w:rsidP="0046063F">
            <w:pPr>
              <w:jc w:val="center"/>
              <w:rPr>
                <w:sz w:val="20"/>
                <w:szCs w:val="20"/>
              </w:rPr>
            </w:pPr>
            <w:r w:rsidRPr="00A20A89">
              <w:rPr>
                <w:sz w:val="20"/>
                <w:szCs w:val="20"/>
              </w:rPr>
              <w:t>80</w:t>
            </w:r>
          </w:p>
        </w:tc>
        <w:tc>
          <w:tcPr>
            <w:tcW w:w="839" w:type="dxa"/>
          </w:tcPr>
          <w:p w:rsidR="00541FB7" w:rsidRPr="00A20A89" w:rsidRDefault="00541FB7" w:rsidP="0046063F">
            <w:pPr>
              <w:jc w:val="center"/>
              <w:rPr>
                <w:sz w:val="20"/>
                <w:szCs w:val="20"/>
              </w:rPr>
            </w:pPr>
            <w:r w:rsidRPr="00A20A89">
              <w:rPr>
                <w:sz w:val="20"/>
                <w:szCs w:val="20"/>
              </w:rPr>
              <w:t>70</w:t>
            </w:r>
          </w:p>
        </w:tc>
        <w:tc>
          <w:tcPr>
            <w:tcW w:w="838" w:type="dxa"/>
          </w:tcPr>
          <w:p w:rsidR="00541FB7" w:rsidRPr="00A20A89" w:rsidRDefault="00541FB7" w:rsidP="0046063F">
            <w:pPr>
              <w:jc w:val="center"/>
              <w:rPr>
                <w:sz w:val="20"/>
                <w:szCs w:val="20"/>
              </w:rPr>
            </w:pPr>
            <w:r w:rsidRPr="00A20A89">
              <w:rPr>
                <w:sz w:val="20"/>
                <w:szCs w:val="20"/>
              </w:rPr>
              <w:t>20</w:t>
            </w:r>
          </w:p>
        </w:tc>
        <w:tc>
          <w:tcPr>
            <w:tcW w:w="839" w:type="dxa"/>
          </w:tcPr>
          <w:p w:rsidR="00541FB7" w:rsidRPr="00A20A89" w:rsidRDefault="00541FB7" w:rsidP="0046063F">
            <w:pPr>
              <w:jc w:val="center"/>
              <w:rPr>
                <w:sz w:val="20"/>
                <w:szCs w:val="20"/>
              </w:rPr>
            </w:pPr>
            <w:r w:rsidRPr="00A20A89">
              <w:rPr>
                <w:sz w:val="20"/>
                <w:szCs w:val="20"/>
              </w:rPr>
              <w:t>2</w:t>
            </w:r>
          </w:p>
        </w:tc>
        <w:tc>
          <w:tcPr>
            <w:tcW w:w="838" w:type="dxa"/>
          </w:tcPr>
          <w:p w:rsidR="00541FB7" w:rsidRPr="00A20A89" w:rsidRDefault="00541FB7" w:rsidP="0046063F">
            <w:pPr>
              <w:jc w:val="center"/>
              <w:rPr>
                <w:sz w:val="20"/>
                <w:szCs w:val="20"/>
              </w:rPr>
            </w:pPr>
            <w:r w:rsidRPr="00A20A89">
              <w:rPr>
                <w:sz w:val="20"/>
                <w:szCs w:val="20"/>
              </w:rPr>
              <w:t>1</w:t>
            </w:r>
          </w:p>
        </w:tc>
        <w:tc>
          <w:tcPr>
            <w:tcW w:w="839" w:type="dxa"/>
          </w:tcPr>
          <w:p w:rsidR="00541FB7" w:rsidRPr="00A20A89" w:rsidRDefault="00541FB7" w:rsidP="0046063F">
            <w:pPr>
              <w:jc w:val="center"/>
              <w:rPr>
                <w:sz w:val="20"/>
                <w:szCs w:val="20"/>
              </w:rPr>
            </w:pPr>
            <w:r w:rsidRPr="00A20A89">
              <w:rPr>
                <w:sz w:val="20"/>
                <w:szCs w:val="20"/>
              </w:rPr>
              <w:t>3</w:t>
            </w:r>
          </w:p>
        </w:tc>
        <w:tc>
          <w:tcPr>
            <w:tcW w:w="839" w:type="dxa"/>
          </w:tcPr>
          <w:p w:rsidR="00541FB7" w:rsidRPr="00A20A89" w:rsidRDefault="00541FB7" w:rsidP="0046063F">
            <w:pPr>
              <w:jc w:val="center"/>
              <w:rPr>
                <w:sz w:val="20"/>
                <w:szCs w:val="20"/>
              </w:rPr>
            </w:pPr>
            <w:r w:rsidRPr="00A20A89">
              <w:rPr>
                <w:sz w:val="20"/>
                <w:szCs w:val="20"/>
              </w:rPr>
              <w:t>Не подлежит установлению</w:t>
            </w:r>
          </w:p>
        </w:tc>
      </w:tr>
    </w:tbl>
    <w:p w:rsidR="005C4581" w:rsidRPr="00A20A89" w:rsidRDefault="005C4581" w:rsidP="005C4581">
      <w:pPr>
        <w:tabs>
          <w:tab w:val="left" w:pos="1134"/>
        </w:tabs>
        <w:ind w:firstLine="680"/>
        <w:contextualSpacing/>
        <w:jc w:val="both"/>
        <w:rPr>
          <w:iCs/>
          <w:sz w:val="22"/>
          <w:szCs w:val="26"/>
        </w:rPr>
      </w:pPr>
    </w:p>
    <w:p w:rsidR="005C4581" w:rsidRPr="00A20A89" w:rsidRDefault="005C4581" w:rsidP="004044F8">
      <w:pPr>
        <w:numPr>
          <w:ilvl w:val="1"/>
          <w:numId w:val="130"/>
        </w:numPr>
        <w:tabs>
          <w:tab w:val="left" w:pos="1134"/>
        </w:tabs>
        <w:ind w:left="0" w:firstLine="680"/>
        <w:contextualSpacing/>
        <w:jc w:val="both"/>
        <w:rPr>
          <w:iCs/>
        </w:rPr>
      </w:pPr>
      <w:r w:rsidRPr="00A20A89">
        <w:rPr>
          <w:iCs/>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5C4581" w:rsidRPr="00A20A89" w:rsidRDefault="005C4581" w:rsidP="004044F8">
      <w:pPr>
        <w:numPr>
          <w:ilvl w:val="1"/>
          <w:numId w:val="130"/>
        </w:numPr>
        <w:tabs>
          <w:tab w:val="left" w:pos="1134"/>
        </w:tabs>
        <w:ind w:left="0" w:firstLine="680"/>
        <w:contextualSpacing/>
        <w:jc w:val="both"/>
        <w:rPr>
          <w:iCs/>
        </w:rPr>
      </w:pPr>
      <w:r w:rsidRPr="00A20A89">
        <w:rPr>
          <w:iCs/>
        </w:rPr>
        <w:t xml:space="preserve">Допускается предусматривать подъезд для пожарных машин только с одной стороны здания в случаях, если: </w:t>
      </w:r>
    </w:p>
    <w:p w:rsidR="005C4581" w:rsidRPr="00A20A89" w:rsidRDefault="005C4581" w:rsidP="004044F8">
      <w:pPr>
        <w:numPr>
          <w:ilvl w:val="1"/>
          <w:numId w:val="131"/>
        </w:numPr>
        <w:tabs>
          <w:tab w:val="left" w:pos="1134"/>
        </w:tabs>
        <w:ind w:left="1134" w:hanging="454"/>
        <w:contextualSpacing/>
        <w:jc w:val="both"/>
        <w:rPr>
          <w:iCs/>
        </w:rPr>
      </w:pPr>
      <w:r w:rsidRPr="00A20A89">
        <w:rPr>
          <w:iCs/>
        </w:rPr>
        <w:t>высота здания менее 5 этажей;</w:t>
      </w:r>
    </w:p>
    <w:p w:rsidR="005C4581" w:rsidRPr="00A20A89" w:rsidRDefault="005C4581" w:rsidP="004044F8">
      <w:pPr>
        <w:numPr>
          <w:ilvl w:val="1"/>
          <w:numId w:val="131"/>
        </w:numPr>
        <w:tabs>
          <w:tab w:val="left" w:pos="1134"/>
        </w:tabs>
        <w:ind w:left="1134" w:hanging="454"/>
        <w:contextualSpacing/>
        <w:jc w:val="both"/>
        <w:rPr>
          <w:iCs/>
        </w:rPr>
      </w:pPr>
      <w:r w:rsidRPr="00A20A89">
        <w:rPr>
          <w:iCs/>
        </w:rPr>
        <w:t>обеспечивается доступ пожарных с автолестниц или автоподъемников в любую квартиру или помещение со стороны единственного проезда;</w:t>
      </w:r>
    </w:p>
    <w:p w:rsidR="005C4581" w:rsidRPr="00A20A89" w:rsidRDefault="005C4581" w:rsidP="004044F8">
      <w:pPr>
        <w:numPr>
          <w:ilvl w:val="1"/>
          <w:numId w:val="131"/>
        </w:numPr>
        <w:tabs>
          <w:tab w:val="left" w:pos="1134"/>
        </w:tabs>
        <w:ind w:left="1134" w:hanging="454"/>
        <w:contextualSpacing/>
        <w:jc w:val="both"/>
        <w:rPr>
          <w:iCs/>
        </w:rPr>
      </w:pPr>
      <w:r w:rsidRPr="00A20A89">
        <w:rPr>
          <w:iCs/>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5C4581" w:rsidRPr="00A20A89" w:rsidRDefault="005C4581" w:rsidP="004044F8">
      <w:pPr>
        <w:numPr>
          <w:ilvl w:val="1"/>
          <w:numId w:val="130"/>
        </w:numPr>
        <w:tabs>
          <w:tab w:val="left" w:pos="1134"/>
        </w:tabs>
        <w:ind w:left="0" w:firstLine="680"/>
        <w:contextualSpacing/>
        <w:jc w:val="both"/>
        <w:rPr>
          <w:iCs/>
        </w:rPr>
      </w:pPr>
      <w:r w:rsidRPr="00A20A89">
        <w:rPr>
          <w:iCs/>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5C4581" w:rsidRPr="00A20A89" w:rsidRDefault="005C4581" w:rsidP="004044F8">
      <w:pPr>
        <w:numPr>
          <w:ilvl w:val="1"/>
          <w:numId w:val="130"/>
        </w:numPr>
        <w:tabs>
          <w:tab w:val="left" w:pos="1134"/>
        </w:tabs>
        <w:ind w:left="0" w:firstLine="680"/>
        <w:contextualSpacing/>
        <w:jc w:val="both"/>
        <w:rPr>
          <w:iCs/>
        </w:rPr>
      </w:pPr>
      <w:r w:rsidRPr="00A20A89">
        <w:rPr>
          <w:iCs/>
        </w:rPr>
        <w:t>В замкнутые и полузамкнутые дворы необходимо предусматривать проезды для пожарных автомобилей.</w:t>
      </w:r>
    </w:p>
    <w:p w:rsidR="005C4581" w:rsidRPr="00A20A89" w:rsidRDefault="005C4581" w:rsidP="004044F8">
      <w:pPr>
        <w:numPr>
          <w:ilvl w:val="1"/>
          <w:numId w:val="130"/>
        </w:numPr>
        <w:tabs>
          <w:tab w:val="left" w:pos="1134"/>
        </w:tabs>
        <w:ind w:left="0" w:firstLine="680"/>
        <w:contextualSpacing/>
        <w:jc w:val="both"/>
        <w:rPr>
          <w:iCs/>
        </w:rPr>
      </w:pPr>
      <w:r w:rsidRPr="00A20A89">
        <w:rPr>
          <w:iCs/>
        </w:rPr>
        <w:t xml:space="preserve">Тупиковые проезды должны заканчиваться разворотными площадками размерами в плане 16×16. </w:t>
      </w:r>
    </w:p>
    <w:p w:rsidR="005C4581" w:rsidRPr="00A20A89" w:rsidRDefault="005C4581" w:rsidP="004044F8">
      <w:pPr>
        <w:numPr>
          <w:ilvl w:val="1"/>
          <w:numId w:val="130"/>
        </w:numPr>
        <w:tabs>
          <w:tab w:val="left" w:pos="1134"/>
        </w:tabs>
        <w:ind w:left="0" w:firstLine="680"/>
        <w:contextualSpacing/>
        <w:jc w:val="both"/>
        <w:rPr>
          <w:iCs/>
        </w:rPr>
      </w:pPr>
      <w:r w:rsidRPr="00A20A89">
        <w:rPr>
          <w:iCs/>
        </w:rPr>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при ширине более 18м, а также при устройстве замкнутых и полузамкнутых дворов.</w:t>
      </w:r>
    </w:p>
    <w:p w:rsidR="005C4581" w:rsidRPr="00A20A89" w:rsidRDefault="005C4581" w:rsidP="004044F8">
      <w:pPr>
        <w:numPr>
          <w:ilvl w:val="0"/>
          <w:numId w:val="132"/>
        </w:numPr>
        <w:tabs>
          <w:tab w:val="left" w:pos="993"/>
          <w:tab w:val="left" w:pos="1134"/>
        </w:tabs>
        <w:ind w:left="0" w:firstLine="680"/>
        <w:contextualSpacing/>
        <w:jc w:val="both"/>
        <w:rPr>
          <w:iCs/>
        </w:rPr>
      </w:pPr>
      <w:r w:rsidRPr="00A20A89">
        <w:rPr>
          <w:i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581" w:rsidRPr="00A20A89" w:rsidRDefault="005C4581" w:rsidP="004044F8">
      <w:pPr>
        <w:numPr>
          <w:ilvl w:val="1"/>
          <w:numId w:val="132"/>
        </w:numPr>
        <w:tabs>
          <w:tab w:val="left" w:pos="993"/>
          <w:tab w:val="left" w:pos="1134"/>
        </w:tabs>
        <w:ind w:left="0" w:firstLine="680"/>
        <w:contextualSpacing/>
        <w:jc w:val="both"/>
        <w:rPr>
          <w:iCs/>
        </w:rPr>
      </w:pPr>
      <w:r w:rsidRPr="00A20A89">
        <w:rPr>
          <w:iCs/>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C4581" w:rsidRPr="00A20A89" w:rsidRDefault="005C4581" w:rsidP="004044F8">
      <w:pPr>
        <w:numPr>
          <w:ilvl w:val="1"/>
          <w:numId w:val="132"/>
        </w:numPr>
        <w:tabs>
          <w:tab w:val="left" w:pos="993"/>
          <w:tab w:val="left" w:pos="1134"/>
        </w:tabs>
        <w:ind w:left="0" w:firstLine="680"/>
        <w:contextualSpacing/>
        <w:jc w:val="both"/>
        <w:rPr>
          <w:iCs/>
        </w:rPr>
      </w:pPr>
      <w:r w:rsidRPr="00A20A89">
        <w:rPr>
          <w:iCs/>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5C4581" w:rsidRPr="00A20A89" w:rsidRDefault="005C4581" w:rsidP="004044F8">
      <w:pPr>
        <w:pStyle w:val="G7"/>
        <w:numPr>
          <w:ilvl w:val="0"/>
          <w:numId w:val="155"/>
        </w:numPr>
        <w:rPr>
          <w:szCs w:val="24"/>
        </w:rPr>
      </w:pPr>
      <w:r w:rsidRPr="00A20A89">
        <w:rPr>
          <w:szCs w:val="24"/>
        </w:rPr>
        <w:t>Санитарно-защитная зона;</w:t>
      </w:r>
    </w:p>
    <w:p w:rsidR="005C4581" w:rsidRPr="00A20A89" w:rsidRDefault="005C4581" w:rsidP="004044F8">
      <w:pPr>
        <w:pStyle w:val="G7"/>
        <w:numPr>
          <w:ilvl w:val="0"/>
          <w:numId w:val="155"/>
        </w:numPr>
        <w:rPr>
          <w:szCs w:val="24"/>
        </w:rPr>
      </w:pPr>
      <w:r w:rsidRPr="00A20A89">
        <w:rPr>
          <w:szCs w:val="24"/>
        </w:rPr>
        <w:t>Водоохранная зона;</w:t>
      </w:r>
    </w:p>
    <w:p w:rsidR="005C4581" w:rsidRPr="00A20A89" w:rsidRDefault="005C4581" w:rsidP="004044F8">
      <w:pPr>
        <w:pStyle w:val="G7"/>
        <w:numPr>
          <w:ilvl w:val="0"/>
          <w:numId w:val="155"/>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5C4581" w:rsidRPr="00A20A89" w:rsidRDefault="005C4581" w:rsidP="004044F8">
      <w:pPr>
        <w:pStyle w:val="G7"/>
        <w:numPr>
          <w:ilvl w:val="0"/>
          <w:numId w:val="155"/>
        </w:numPr>
        <w:rPr>
          <w:rStyle w:val="blk"/>
          <w:szCs w:val="24"/>
        </w:rPr>
      </w:pPr>
      <w:r w:rsidRPr="00A20A89">
        <w:rPr>
          <w:rStyle w:val="blk"/>
          <w:szCs w:val="24"/>
        </w:rPr>
        <w:t>Охранная зона тепловых сетей;</w:t>
      </w:r>
    </w:p>
    <w:p w:rsidR="00CA26FE" w:rsidRPr="00A20A89" w:rsidRDefault="00CA26FE" w:rsidP="004044F8">
      <w:pPr>
        <w:pStyle w:val="a7"/>
        <w:numPr>
          <w:ilvl w:val="0"/>
          <w:numId w:val="155"/>
        </w:numPr>
        <w:spacing w:after="0" w:line="240" w:lineRule="auto"/>
        <w:jc w:val="both"/>
        <w:rPr>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5C4581" w:rsidRPr="00A20A89" w:rsidRDefault="005C4581" w:rsidP="004044F8">
      <w:pPr>
        <w:numPr>
          <w:ilvl w:val="0"/>
          <w:numId w:val="132"/>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5C4581" w:rsidRPr="00A20A89" w:rsidRDefault="005C4581" w:rsidP="004044F8">
      <w:pPr>
        <w:numPr>
          <w:ilvl w:val="1"/>
          <w:numId w:val="132"/>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5C4581" w:rsidRPr="00A20A89" w:rsidRDefault="005C4581" w:rsidP="00284100">
      <w:pPr>
        <w:pStyle w:val="G0"/>
        <w:ind w:left="0" w:firstLine="0"/>
      </w:pPr>
      <w:bookmarkStart w:id="277" w:name="_Toc73360329"/>
      <w:r w:rsidRPr="00A20A89">
        <w:t xml:space="preserve">«П3» - Производственная зона предприятий III класса </w:t>
      </w:r>
      <w:bookmarkEnd w:id="272"/>
      <w:bookmarkEnd w:id="273"/>
      <w:r w:rsidR="00003EFF" w:rsidRPr="00A20A89">
        <w:t>опасности</w:t>
      </w:r>
      <w:bookmarkEnd w:id="277"/>
    </w:p>
    <w:p w:rsidR="00003EFF" w:rsidRPr="00A20A89" w:rsidRDefault="005C4581" w:rsidP="00003EFF">
      <w:pPr>
        <w:pStyle w:val="G7"/>
        <w:numPr>
          <w:ilvl w:val="0"/>
          <w:numId w:val="33"/>
        </w:numPr>
        <w:tabs>
          <w:tab w:val="left" w:pos="993"/>
        </w:tabs>
        <w:ind w:left="0" w:firstLine="680"/>
      </w:pPr>
      <w:r w:rsidRPr="00A20A89">
        <w:t>Кодовое обозначение зоны – П3.</w:t>
      </w:r>
    </w:p>
    <w:p w:rsidR="005C4581" w:rsidRPr="00A20A89" w:rsidRDefault="005C4581" w:rsidP="00003EFF">
      <w:pPr>
        <w:pStyle w:val="G7"/>
        <w:numPr>
          <w:ilvl w:val="0"/>
          <w:numId w:val="33"/>
        </w:numPr>
        <w:tabs>
          <w:tab w:val="left" w:pos="993"/>
        </w:tabs>
        <w:ind w:left="0" w:firstLine="680"/>
      </w:pPr>
      <w:r w:rsidRPr="00A20A89">
        <w:t xml:space="preserve">Цели выделения зоны – </w:t>
      </w:r>
      <w:r w:rsidR="00003EFF" w:rsidRPr="00A20A89">
        <w:t>обеспечение правовых условий формирования производственных предприятий III-V класса опасности</w:t>
      </w:r>
      <w:r w:rsidRPr="00A20A89">
        <w:t>.</w:t>
      </w:r>
    </w:p>
    <w:p w:rsidR="005C4581" w:rsidRPr="00A20A89" w:rsidRDefault="005C4581" w:rsidP="00BD242A">
      <w:pPr>
        <w:pStyle w:val="G7"/>
        <w:numPr>
          <w:ilvl w:val="0"/>
          <w:numId w:val="33"/>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5C4581" w:rsidRPr="00A20A89" w:rsidRDefault="005C4581" w:rsidP="005C4581">
      <w:pPr>
        <w:pStyle w:val="G7"/>
        <w:tabs>
          <w:tab w:val="left" w:pos="993"/>
        </w:tabs>
        <w:ind w:firstLine="68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46063F">
        <w:trPr>
          <w:trHeight w:val="340"/>
          <w:tblHeader/>
        </w:trPr>
        <w:tc>
          <w:tcPr>
            <w:tcW w:w="737" w:type="dxa"/>
            <w:shd w:val="clear" w:color="auto" w:fill="auto"/>
          </w:tcPr>
          <w:p w:rsidR="005C4581" w:rsidRPr="00A20A89" w:rsidRDefault="005C4581" w:rsidP="0046063F">
            <w:pPr>
              <w:spacing w:before="60" w:after="60"/>
              <w:jc w:val="both"/>
              <w:rPr>
                <w:sz w:val="20"/>
                <w:szCs w:val="20"/>
              </w:rPr>
            </w:pPr>
            <w:r w:rsidRPr="00A20A89">
              <w:rPr>
                <w:sz w:val="20"/>
                <w:szCs w:val="20"/>
              </w:rPr>
              <w:t>№ п/п</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Наименование вида разрешенного использования</w:t>
            </w:r>
          </w:p>
        </w:tc>
        <w:tc>
          <w:tcPr>
            <w:tcW w:w="1304" w:type="dxa"/>
          </w:tcPr>
          <w:p w:rsidR="005C4581" w:rsidRPr="00A20A89" w:rsidRDefault="005C4581" w:rsidP="0046063F">
            <w:pPr>
              <w:spacing w:before="60" w:after="60"/>
              <w:jc w:val="both"/>
              <w:rPr>
                <w:sz w:val="20"/>
                <w:szCs w:val="20"/>
              </w:rPr>
            </w:pPr>
            <w:r w:rsidRPr="00A20A89">
              <w:rPr>
                <w:sz w:val="20"/>
                <w:szCs w:val="20"/>
              </w:rPr>
              <w:t>Код ВРИ ЗУ</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E62EB8" w:rsidRPr="00A20A89" w:rsidRDefault="00CB614B" w:rsidP="00E62EB8">
            <w:pPr>
              <w:spacing w:before="60" w:after="60"/>
              <w:jc w:val="both"/>
              <w:rPr>
                <w:sz w:val="20"/>
                <w:szCs w:val="20"/>
              </w:rPr>
            </w:pPr>
            <w:r w:rsidRPr="00A20A89">
              <w:rPr>
                <w:sz w:val="20"/>
                <w:szCs w:val="20"/>
              </w:rPr>
              <w:t>1</w:t>
            </w:r>
          </w:p>
        </w:tc>
        <w:tc>
          <w:tcPr>
            <w:tcW w:w="7880" w:type="dxa"/>
            <w:shd w:val="clear" w:color="auto" w:fill="auto"/>
          </w:tcPr>
          <w:p w:rsidR="00E62EB8" w:rsidRPr="00A20A89" w:rsidRDefault="00E62EB8" w:rsidP="00E62EB8">
            <w:pPr>
              <w:spacing w:before="60" w:after="60"/>
              <w:jc w:val="both"/>
              <w:rPr>
                <w:sz w:val="20"/>
                <w:szCs w:val="20"/>
              </w:rPr>
            </w:pPr>
            <w:r w:rsidRPr="00A20A89">
              <w:rPr>
                <w:sz w:val="20"/>
                <w:szCs w:val="20"/>
              </w:rPr>
              <w:t>Хранение автотранспорта</w:t>
            </w:r>
          </w:p>
        </w:tc>
        <w:tc>
          <w:tcPr>
            <w:tcW w:w="1304" w:type="dxa"/>
          </w:tcPr>
          <w:p w:rsidR="00E62EB8" w:rsidRPr="00A20A89" w:rsidRDefault="00E62EB8" w:rsidP="00E62EB8">
            <w:pPr>
              <w:spacing w:before="60" w:after="60"/>
              <w:jc w:val="both"/>
              <w:rPr>
                <w:sz w:val="20"/>
                <w:szCs w:val="20"/>
              </w:rPr>
            </w:pPr>
            <w:r w:rsidRPr="00A20A89">
              <w:rPr>
                <w:sz w:val="20"/>
                <w:szCs w:val="20"/>
              </w:rPr>
              <w:t>2.7.1</w:t>
            </w:r>
          </w:p>
        </w:tc>
      </w:tr>
      <w:tr w:rsidR="00E17A9A" w:rsidRPr="00A20A89" w:rsidTr="0046063F">
        <w:trPr>
          <w:trHeight w:val="340"/>
        </w:trPr>
        <w:tc>
          <w:tcPr>
            <w:tcW w:w="737" w:type="dxa"/>
            <w:shd w:val="clear" w:color="auto" w:fill="auto"/>
          </w:tcPr>
          <w:p w:rsidR="00E62EB8" w:rsidRPr="00A20A89" w:rsidRDefault="00CB614B" w:rsidP="00E62EB8">
            <w:pPr>
              <w:spacing w:before="60" w:after="60"/>
              <w:jc w:val="both"/>
              <w:rPr>
                <w:sz w:val="20"/>
                <w:szCs w:val="20"/>
              </w:rPr>
            </w:pPr>
            <w:r w:rsidRPr="00A20A89">
              <w:rPr>
                <w:sz w:val="20"/>
                <w:szCs w:val="20"/>
              </w:rPr>
              <w:t>2</w:t>
            </w:r>
          </w:p>
        </w:tc>
        <w:tc>
          <w:tcPr>
            <w:tcW w:w="7880" w:type="dxa"/>
            <w:shd w:val="clear" w:color="auto" w:fill="auto"/>
          </w:tcPr>
          <w:p w:rsidR="00E62EB8" w:rsidRPr="003964EA" w:rsidRDefault="009875AA" w:rsidP="00E62EB8">
            <w:pPr>
              <w:pStyle w:val="afffffe"/>
              <w:jc w:val="left"/>
              <w:rPr>
                <w:rFonts w:cs="Calibri"/>
                <w:lang w:val="ru-RU" w:eastAsia="en-US"/>
              </w:rPr>
            </w:pPr>
            <w:r w:rsidRPr="003964EA">
              <w:rPr>
                <w:lang w:val="ru-RU" w:eastAsia="ru-RU"/>
              </w:rPr>
              <w:t>Коммунальное обслуживание</w:t>
            </w:r>
          </w:p>
        </w:tc>
        <w:tc>
          <w:tcPr>
            <w:tcW w:w="1304" w:type="dxa"/>
          </w:tcPr>
          <w:p w:rsidR="00E62EB8" w:rsidRPr="00A20A89" w:rsidRDefault="009875AA" w:rsidP="00E62EB8">
            <w:pPr>
              <w:spacing w:before="60" w:after="60"/>
              <w:jc w:val="both"/>
              <w:rPr>
                <w:sz w:val="20"/>
                <w:szCs w:val="20"/>
              </w:rPr>
            </w:pPr>
            <w:r w:rsidRPr="00A20A89">
              <w:rPr>
                <w:sz w:val="20"/>
                <w:szCs w:val="20"/>
              </w:rPr>
              <w:t>3.1</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3</w:t>
            </w:r>
          </w:p>
        </w:tc>
        <w:tc>
          <w:tcPr>
            <w:tcW w:w="7880" w:type="dxa"/>
            <w:shd w:val="clear" w:color="auto" w:fill="auto"/>
          </w:tcPr>
          <w:p w:rsidR="003951E7" w:rsidRPr="003964EA" w:rsidRDefault="003951E7" w:rsidP="003951E7">
            <w:pPr>
              <w:pStyle w:val="afffffe"/>
              <w:jc w:val="left"/>
              <w:rPr>
                <w:lang w:val="ru-RU" w:eastAsia="ru-RU"/>
              </w:rPr>
            </w:pPr>
            <w:r w:rsidRPr="003964EA">
              <w:rPr>
                <w:lang w:val="ru-RU" w:eastAsia="ru-RU"/>
              </w:rPr>
              <w:t>Предоставление коммунальных услуг</w:t>
            </w:r>
          </w:p>
        </w:tc>
        <w:tc>
          <w:tcPr>
            <w:tcW w:w="1304" w:type="dxa"/>
          </w:tcPr>
          <w:p w:rsidR="003951E7" w:rsidRPr="00A20A89" w:rsidRDefault="003951E7" w:rsidP="003951E7">
            <w:pPr>
              <w:spacing w:before="60" w:after="60"/>
              <w:jc w:val="both"/>
              <w:rPr>
                <w:sz w:val="20"/>
                <w:szCs w:val="20"/>
              </w:rPr>
            </w:pPr>
            <w:r w:rsidRPr="00A20A89">
              <w:rPr>
                <w:sz w:val="20"/>
                <w:szCs w:val="20"/>
              </w:rPr>
              <w:t>3.1.1</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4</w:t>
            </w:r>
          </w:p>
        </w:tc>
        <w:tc>
          <w:tcPr>
            <w:tcW w:w="7880" w:type="dxa"/>
            <w:shd w:val="clear" w:color="auto" w:fill="auto"/>
          </w:tcPr>
          <w:p w:rsidR="003951E7" w:rsidRPr="003964EA" w:rsidRDefault="003951E7" w:rsidP="003951E7">
            <w:pPr>
              <w:pStyle w:val="afffffe"/>
              <w:jc w:val="left"/>
              <w:rPr>
                <w:lang w:val="ru-RU" w:eastAsia="ru-RU"/>
              </w:rPr>
            </w:pPr>
            <w:r w:rsidRPr="003964EA">
              <w:rPr>
                <w:lang w:val="ru-RU" w:eastAsia="ru-RU"/>
              </w:rPr>
              <w:t>Административные здания организаций, обеспечивающих предоставление коммунальных услуг</w:t>
            </w:r>
          </w:p>
        </w:tc>
        <w:tc>
          <w:tcPr>
            <w:tcW w:w="1304" w:type="dxa"/>
          </w:tcPr>
          <w:p w:rsidR="003951E7" w:rsidRPr="00A20A89" w:rsidRDefault="003951E7" w:rsidP="003951E7">
            <w:pPr>
              <w:spacing w:before="60" w:after="60"/>
              <w:jc w:val="both"/>
              <w:rPr>
                <w:sz w:val="20"/>
                <w:szCs w:val="20"/>
              </w:rPr>
            </w:pPr>
            <w:r w:rsidRPr="00A20A89">
              <w:rPr>
                <w:sz w:val="20"/>
                <w:szCs w:val="20"/>
              </w:rPr>
              <w:t>3.1.2</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5</w:t>
            </w:r>
          </w:p>
        </w:tc>
        <w:tc>
          <w:tcPr>
            <w:tcW w:w="7880" w:type="dxa"/>
            <w:shd w:val="clear" w:color="auto" w:fill="auto"/>
          </w:tcPr>
          <w:p w:rsidR="003951E7" w:rsidRPr="00A20A89" w:rsidRDefault="003951E7" w:rsidP="003951E7">
            <w:pPr>
              <w:tabs>
                <w:tab w:val="left" w:pos="2656"/>
              </w:tabs>
              <w:spacing w:before="60" w:after="60"/>
              <w:rPr>
                <w:sz w:val="20"/>
                <w:szCs w:val="20"/>
              </w:rPr>
            </w:pPr>
            <w:r w:rsidRPr="00A20A89">
              <w:rPr>
                <w:sz w:val="20"/>
                <w:szCs w:val="20"/>
              </w:rPr>
              <w:t>Оказание услуг связи</w:t>
            </w:r>
          </w:p>
        </w:tc>
        <w:tc>
          <w:tcPr>
            <w:tcW w:w="1304" w:type="dxa"/>
          </w:tcPr>
          <w:p w:rsidR="003951E7" w:rsidRPr="00A20A89" w:rsidRDefault="003951E7" w:rsidP="003951E7">
            <w:pPr>
              <w:spacing w:before="60" w:after="60"/>
              <w:jc w:val="both"/>
              <w:rPr>
                <w:sz w:val="20"/>
                <w:szCs w:val="20"/>
              </w:rPr>
            </w:pPr>
            <w:r w:rsidRPr="00A20A89">
              <w:rPr>
                <w:sz w:val="20"/>
                <w:szCs w:val="20"/>
              </w:rPr>
              <w:t>3.2.3</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6</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Бытовое обслуживание</w:t>
            </w:r>
          </w:p>
        </w:tc>
        <w:tc>
          <w:tcPr>
            <w:tcW w:w="1304" w:type="dxa"/>
          </w:tcPr>
          <w:p w:rsidR="003951E7" w:rsidRPr="00A20A89" w:rsidRDefault="003951E7" w:rsidP="003951E7">
            <w:pPr>
              <w:spacing w:before="60" w:after="60"/>
              <w:jc w:val="both"/>
              <w:rPr>
                <w:sz w:val="20"/>
                <w:szCs w:val="20"/>
              </w:rPr>
            </w:pPr>
            <w:r w:rsidRPr="00A20A89">
              <w:rPr>
                <w:sz w:val="20"/>
                <w:szCs w:val="20"/>
              </w:rPr>
              <w:t>3.3</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7</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Общественное управление</w:t>
            </w:r>
          </w:p>
        </w:tc>
        <w:tc>
          <w:tcPr>
            <w:tcW w:w="1304" w:type="dxa"/>
          </w:tcPr>
          <w:p w:rsidR="003951E7" w:rsidRPr="00A20A89" w:rsidRDefault="003951E7" w:rsidP="003951E7">
            <w:pPr>
              <w:spacing w:before="60" w:after="60"/>
              <w:jc w:val="both"/>
              <w:rPr>
                <w:sz w:val="20"/>
                <w:szCs w:val="20"/>
              </w:rPr>
            </w:pPr>
            <w:r w:rsidRPr="00A20A89">
              <w:rPr>
                <w:sz w:val="20"/>
                <w:szCs w:val="20"/>
              </w:rPr>
              <w:t>3.8</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8</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Обеспечение научной деятельности</w:t>
            </w:r>
          </w:p>
        </w:tc>
        <w:tc>
          <w:tcPr>
            <w:tcW w:w="1304" w:type="dxa"/>
          </w:tcPr>
          <w:p w:rsidR="003951E7" w:rsidRPr="00A20A89" w:rsidRDefault="003951E7" w:rsidP="003951E7">
            <w:pPr>
              <w:spacing w:before="60" w:after="60"/>
              <w:jc w:val="both"/>
              <w:rPr>
                <w:sz w:val="20"/>
                <w:szCs w:val="20"/>
              </w:rPr>
            </w:pPr>
            <w:r w:rsidRPr="00A20A89">
              <w:rPr>
                <w:sz w:val="20"/>
                <w:szCs w:val="20"/>
              </w:rPr>
              <w:t>3.9</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9</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Деловое управление</w:t>
            </w:r>
          </w:p>
        </w:tc>
        <w:tc>
          <w:tcPr>
            <w:tcW w:w="1304" w:type="dxa"/>
          </w:tcPr>
          <w:p w:rsidR="003951E7" w:rsidRPr="00A20A89" w:rsidRDefault="003951E7" w:rsidP="003951E7">
            <w:pPr>
              <w:spacing w:before="60" w:after="60"/>
              <w:jc w:val="both"/>
              <w:rPr>
                <w:sz w:val="20"/>
                <w:szCs w:val="20"/>
              </w:rPr>
            </w:pPr>
            <w:r w:rsidRPr="00A20A89">
              <w:rPr>
                <w:sz w:val="20"/>
                <w:szCs w:val="20"/>
              </w:rPr>
              <w:t>4.1</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10</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3951E7" w:rsidRPr="00A20A89" w:rsidRDefault="003951E7" w:rsidP="003951E7">
            <w:pPr>
              <w:spacing w:before="60" w:after="60"/>
              <w:jc w:val="both"/>
              <w:rPr>
                <w:sz w:val="20"/>
                <w:szCs w:val="20"/>
              </w:rPr>
            </w:pPr>
            <w:r w:rsidRPr="00A20A89">
              <w:rPr>
                <w:sz w:val="20"/>
                <w:szCs w:val="20"/>
              </w:rPr>
              <w:t>4.2</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11</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Магазины</w:t>
            </w:r>
          </w:p>
        </w:tc>
        <w:tc>
          <w:tcPr>
            <w:tcW w:w="1304" w:type="dxa"/>
          </w:tcPr>
          <w:p w:rsidR="003951E7" w:rsidRPr="00A20A89" w:rsidRDefault="003951E7" w:rsidP="003951E7">
            <w:pPr>
              <w:spacing w:before="60" w:after="60"/>
              <w:jc w:val="both"/>
              <w:rPr>
                <w:sz w:val="20"/>
                <w:szCs w:val="20"/>
              </w:rPr>
            </w:pPr>
            <w:r w:rsidRPr="00A20A89">
              <w:rPr>
                <w:sz w:val="20"/>
                <w:szCs w:val="20"/>
              </w:rPr>
              <w:t>4.4</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12</w:t>
            </w:r>
          </w:p>
        </w:tc>
        <w:tc>
          <w:tcPr>
            <w:tcW w:w="7880" w:type="dxa"/>
            <w:shd w:val="clear" w:color="auto" w:fill="auto"/>
          </w:tcPr>
          <w:p w:rsidR="003951E7" w:rsidRPr="00A20A89" w:rsidRDefault="003951E7" w:rsidP="003951E7">
            <w:pPr>
              <w:spacing w:before="60" w:after="60"/>
              <w:jc w:val="both"/>
              <w:rPr>
                <w:sz w:val="20"/>
                <w:szCs w:val="20"/>
              </w:rPr>
            </w:pPr>
            <w:r w:rsidRPr="00A20A89">
              <w:rPr>
                <w:sz w:val="20"/>
                <w:szCs w:val="20"/>
              </w:rPr>
              <w:t>Служебные гаражи</w:t>
            </w:r>
          </w:p>
        </w:tc>
        <w:tc>
          <w:tcPr>
            <w:tcW w:w="1304" w:type="dxa"/>
          </w:tcPr>
          <w:p w:rsidR="003951E7" w:rsidRPr="00A20A89" w:rsidRDefault="003951E7" w:rsidP="003951E7">
            <w:pPr>
              <w:spacing w:before="60" w:after="60"/>
              <w:jc w:val="both"/>
              <w:rPr>
                <w:sz w:val="20"/>
                <w:szCs w:val="20"/>
              </w:rPr>
            </w:pPr>
            <w:r w:rsidRPr="00A20A89">
              <w:rPr>
                <w:sz w:val="20"/>
                <w:szCs w:val="20"/>
              </w:rPr>
              <w:t>4.9</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13</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Заправка транспортных средств</w:t>
            </w:r>
          </w:p>
        </w:tc>
        <w:tc>
          <w:tcPr>
            <w:tcW w:w="1304" w:type="dxa"/>
          </w:tcPr>
          <w:p w:rsidR="003951E7" w:rsidRPr="00A20A89" w:rsidRDefault="003951E7" w:rsidP="003951E7">
            <w:pPr>
              <w:spacing w:before="60" w:after="60"/>
              <w:jc w:val="both"/>
              <w:rPr>
                <w:sz w:val="20"/>
                <w:szCs w:val="20"/>
              </w:rPr>
            </w:pPr>
            <w:r w:rsidRPr="00A20A89">
              <w:rPr>
                <w:sz w:val="20"/>
                <w:szCs w:val="20"/>
              </w:rPr>
              <w:t>4.9.1.1</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14</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Автомобильные мойки</w:t>
            </w:r>
          </w:p>
        </w:tc>
        <w:tc>
          <w:tcPr>
            <w:tcW w:w="1304" w:type="dxa"/>
          </w:tcPr>
          <w:p w:rsidR="003951E7" w:rsidRPr="00A20A89" w:rsidRDefault="003951E7" w:rsidP="003951E7">
            <w:pPr>
              <w:spacing w:before="60" w:after="60"/>
              <w:jc w:val="both"/>
              <w:rPr>
                <w:sz w:val="20"/>
                <w:szCs w:val="20"/>
              </w:rPr>
            </w:pPr>
            <w:r w:rsidRPr="00A20A89">
              <w:rPr>
                <w:sz w:val="20"/>
                <w:szCs w:val="20"/>
              </w:rPr>
              <w:t>4.9.1.3</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15</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Ремонт автомобилей</w:t>
            </w:r>
          </w:p>
        </w:tc>
        <w:tc>
          <w:tcPr>
            <w:tcW w:w="1304" w:type="dxa"/>
          </w:tcPr>
          <w:p w:rsidR="003951E7" w:rsidRPr="00A20A89" w:rsidRDefault="003951E7" w:rsidP="003951E7">
            <w:pPr>
              <w:spacing w:before="60" w:after="60"/>
              <w:jc w:val="both"/>
              <w:rPr>
                <w:sz w:val="20"/>
                <w:szCs w:val="20"/>
              </w:rPr>
            </w:pPr>
            <w:r w:rsidRPr="00A20A89">
              <w:rPr>
                <w:sz w:val="20"/>
                <w:szCs w:val="20"/>
              </w:rPr>
              <w:t>4.9.1.4</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16</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Производственная деятельность</w:t>
            </w:r>
          </w:p>
        </w:tc>
        <w:tc>
          <w:tcPr>
            <w:tcW w:w="1304" w:type="dxa"/>
          </w:tcPr>
          <w:p w:rsidR="003951E7" w:rsidRPr="00A20A89" w:rsidRDefault="003951E7" w:rsidP="003951E7">
            <w:pPr>
              <w:spacing w:before="60" w:after="60"/>
              <w:jc w:val="both"/>
              <w:rPr>
                <w:sz w:val="20"/>
                <w:szCs w:val="20"/>
              </w:rPr>
            </w:pPr>
            <w:r w:rsidRPr="00A20A89">
              <w:rPr>
                <w:sz w:val="20"/>
                <w:szCs w:val="20"/>
              </w:rPr>
              <w:t>6.0</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17</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Недропользование</w:t>
            </w:r>
          </w:p>
        </w:tc>
        <w:tc>
          <w:tcPr>
            <w:tcW w:w="1304" w:type="dxa"/>
          </w:tcPr>
          <w:p w:rsidR="003951E7" w:rsidRPr="00A20A89" w:rsidRDefault="003951E7" w:rsidP="003951E7">
            <w:pPr>
              <w:spacing w:before="60" w:after="60"/>
              <w:jc w:val="both"/>
              <w:rPr>
                <w:sz w:val="20"/>
                <w:szCs w:val="20"/>
              </w:rPr>
            </w:pPr>
            <w:r w:rsidRPr="00A20A89">
              <w:rPr>
                <w:sz w:val="20"/>
                <w:szCs w:val="20"/>
              </w:rPr>
              <w:t>6.1</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18</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Легкая промышленность</w:t>
            </w:r>
          </w:p>
        </w:tc>
        <w:tc>
          <w:tcPr>
            <w:tcW w:w="1304" w:type="dxa"/>
          </w:tcPr>
          <w:p w:rsidR="003951E7" w:rsidRPr="00A20A89" w:rsidRDefault="003951E7" w:rsidP="003951E7">
            <w:pPr>
              <w:spacing w:before="60" w:after="60"/>
              <w:jc w:val="both"/>
              <w:rPr>
                <w:sz w:val="20"/>
                <w:szCs w:val="20"/>
              </w:rPr>
            </w:pPr>
            <w:r w:rsidRPr="00A20A89">
              <w:rPr>
                <w:sz w:val="20"/>
                <w:szCs w:val="20"/>
              </w:rPr>
              <w:t>6.3</w:t>
            </w:r>
          </w:p>
        </w:tc>
      </w:tr>
      <w:tr w:rsidR="003951E7" w:rsidRPr="00A20A89" w:rsidTr="0046063F">
        <w:trPr>
          <w:trHeight w:val="340"/>
        </w:trPr>
        <w:tc>
          <w:tcPr>
            <w:tcW w:w="737" w:type="dxa"/>
            <w:shd w:val="clear" w:color="auto" w:fill="auto"/>
          </w:tcPr>
          <w:p w:rsidR="003951E7" w:rsidRPr="00A20A89" w:rsidRDefault="003951E7" w:rsidP="003951E7">
            <w:pPr>
              <w:spacing w:before="60" w:after="60"/>
              <w:jc w:val="both"/>
              <w:rPr>
                <w:sz w:val="20"/>
                <w:szCs w:val="20"/>
              </w:rPr>
            </w:pPr>
            <w:r w:rsidRPr="00A20A89">
              <w:rPr>
                <w:sz w:val="20"/>
                <w:szCs w:val="20"/>
              </w:rPr>
              <w:t>19</w:t>
            </w:r>
          </w:p>
        </w:tc>
        <w:tc>
          <w:tcPr>
            <w:tcW w:w="7880" w:type="dxa"/>
            <w:shd w:val="clear" w:color="auto" w:fill="auto"/>
          </w:tcPr>
          <w:p w:rsidR="003951E7" w:rsidRPr="00A20A89" w:rsidRDefault="003951E7" w:rsidP="003951E7">
            <w:pPr>
              <w:spacing w:before="60" w:after="60"/>
              <w:jc w:val="both"/>
              <w:rPr>
                <w:sz w:val="20"/>
                <w:szCs w:val="20"/>
              </w:rPr>
            </w:pPr>
            <w:r w:rsidRPr="00A20A89">
              <w:rPr>
                <w:sz w:val="20"/>
                <w:szCs w:val="20"/>
              </w:rPr>
              <w:t>Фармацевтическая промышленность</w:t>
            </w:r>
          </w:p>
        </w:tc>
        <w:tc>
          <w:tcPr>
            <w:tcW w:w="1304" w:type="dxa"/>
          </w:tcPr>
          <w:p w:rsidR="003951E7" w:rsidRPr="00A20A89" w:rsidRDefault="003951E7" w:rsidP="003951E7">
            <w:pPr>
              <w:spacing w:before="60" w:after="60"/>
              <w:jc w:val="both"/>
              <w:rPr>
                <w:sz w:val="20"/>
                <w:szCs w:val="20"/>
              </w:rPr>
            </w:pPr>
            <w:r w:rsidRPr="00A20A89">
              <w:rPr>
                <w:sz w:val="20"/>
                <w:szCs w:val="20"/>
              </w:rPr>
              <w:t>6.3.1</w:t>
            </w:r>
          </w:p>
        </w:tc>
      </w:tr>
      <w:tr w:rsidR="003951E7" w:rsidRPr="00A20A89" w:rsidTr="0046063F">
        <w:trPr>
          <w:trHeight w:val="340"/>
        </w:trPr>
        <w:tc>
          <w:tcPr>
            <w:tcW w:w="737" w:type="dxa"/>
            <w:shd w:val="clear" w:color="auto" w:fill="auto"/>
          </w:tcPr>
          <w:p w:rsidR="003951E7" w:rsidRPr="00A20A89" w:rsidRDefault="003951E7" w:rsidP="00E00ACA">
            <w:pPr>
              <w:spacing w:before="60" w:after="60"/>
              <w:jc w:val="both"/>
              <w:rPr>
                <w:sz w:val="20"/>
                <w:szCs w:val="20"/>
              </w:rPr>
            </w:pPr>
            <w:r w:rsidRPr="00A20A89">
              <w:rPr>
                <w:sz w:val="20"/>
                <w:szCs w:val="20"/>
              </w:rPr>
              <w:t>2</w:t>
            </w:r>
            <w:r w:rsidR="00E00ACA">
              <w:rPr>
                <w:sz w:val="20"/>
                <w:szCs w:val="20"/>
              </w:rPr>
              <w:t>0</w:t>
            </w:r>
          </w:p>
        </w:tc>
        <w:tc>
          <w:tcPr>
            <w:tcW w:w="7880" w:type="dxa"/>
            <w:shd w:val="clear" w:color="auto" w:fill="auto"/>
          </w:tcPr>
          <w:p w:rsidR="003951E7" w:rsidRPr="00A20A89" w:rsidRDefault="003951E7" w:rsidP="003951E7">
            <w:pPr>
              <w:tabs>
                <w:tab w:val="left" w:pos="1253"/>
              </w:tabs>
              <w:spacing w:before="60" w:after="60"/>
              <w:jc w:val="both"/>
              <w:rPr>
                <w:sz w:val="20"/>
                <w:szCs w:val="20"/>
              </w:rPr>
            </w:pPr>
            <w:r w:rsidRPr="00A20A89">
              <w:rPr>
                <w:sz w:val="20"/>
                <w:szCs w:val="20"/>
              </w:rPr>
              <w:t>Строительная промышленность</w:t>
            </w:r>
          </w:p>
        </w:tc>
        <w:tc>
          <w:tcPr>
            <w:tcW w:w="1304" w:type="dxa"/>
          </w:tcPr>
          <w:p w:rsidR="003951E7" w:rsidRPr="00A20A89" w:rsidRDefault="003951E7" w:rsidP="003951E7">
            <w:pPr>
              <w:spacing w:before="60" w:after="60"/>
              <w:jc w:val="both"/>
              <w:rPr>
                <w:sz w:val="20"/>
                <w:szCs w:val="20"/>
              </w:rPr>
            </w:pPr>
            <w:r w:rsidRPr="00A20A89">
              <w:rPr>
                <w:sz w:val="20"/>
                <w:szCs w:val="20"/>
              </w:rPr>
              <w:t>6.6</w:t>
            </w:r>
          </w:p>
        </w:tc>
      </w:tr>
      <w:tr w:rsidR="003951E7" w:rsidRPr="00A20A89" w:rsidTr="0046063F">
        <w:trPr>
          <w:trHeight w:val="340"/>
        </w:trPr>
        <w:tc>
          <w:tcPr>
            <w:tcW w:w="737" w:type="dxa"/>
            <w:shd w:val="clear" w:color="auto" w:fill="auto"/>
          </w:tcPr>
          <w:p w:rsidR="003951E7" w:rsidRPr="00A20A89" w:rsidRDefault="00E00ACA" w:rsidP="003951E7">
            <w:pPr>
              <w:spacing w:before="60" w:after="60"/>
              <w:jc w:val="both"/>
              <w:rPr>
                <w:sz w:val="20"/>
                <w:szCs w:val="20"/>
              </w:rPr>
            </w:pPr>
            <w:r>
              <w:rPr>
                <w:sz w:val="20"/>
                <w:szCs w:val="20"/>
              </w:rPr>
              <w:t>21</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Энергетика</w:t>
            </w:r>
          </w:p>
        </w:tc>
        <w:tc>
          <w:tcPr>
            <w:tcW w:w="1304" w:type="dxa"/>
          </w:tcPr>
          <w:p w:rsidR="003951E7" w:rsidRPr="00A20A89" w:rsidRDefault="003951E7" w:rsidP="003951E7">
            <w:pPr>
              <w:spacing w:before="60" w:after="60"/>
              <w:jc w:val="both"/>
              <w:rPr>
                <w:sz w:val="20"/>
                <w:szCs w:val="20"/>
              </w:rPr>
            </w:pPr>
            <w:r w:rsidRPr="00A20A89">
              <w:rPr>
                <w:sz w:val="20"/>
                <w:szCs w:val="20"/>
              </w:rPr>
              <w:t>6.7</w:t>
            </w:r>
          </w:p>
        </w:tc>
      </w:tr>
      <w:tr w:rsidR="003951E7" w:rsidRPr="00A20A89" w:rsidTr="0046063F">
        <w:trPr>
          <w:trHeight w:val="340"/>
        </w:trPr>
        <w:tc>
          <w:tcPr>
            <w:tcW w:w="737" w:type="dxa"/>
            <w:shd w:val="clear" w:color="auto" w:fill="auto"/>
          </w:tcPr>
          <w:p w:rsidR="003951E7" w:rsidRPr="00A20A89" w:rsidRDefault="00E00ACA" w:rsidP="003951E7">
            <w:pPr>
              <w:spacing w:before="60" w:after="60"/>
              <w:jc w:val="both"/>
              <w:rPr>
                <w:sz w:val="20"/>
                <w:szCs w:val="20"/>
              </w:rPr>
            </w:pPr>
            <w:r>
              <w:rPr>
                <w:sz w:val="20"/>
                <w:szCs w:val="20"/>
              </w:rPr>
              <w:t>22</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Связь</w:t>
            </w:r>
          </w:p>
        </w:tc>
        <w:tc>
          <w:tcPr>
            <w:tcW w:w="1304" w:type="dxa"/>
          </w:tcPr>
          <w:p w:rsidR="003951E7" w:rsidRPr="00A20A89" w:rsidRDefault="003951E7" w:rsidP="003951E7">
            <w:pPr>
              <w:spacing w:before="60" w:after="60"/>
              <w:jc w:val="both"/>
              <w:rPr>
                <w:sz w:val="20"/>
                <w:szCs w:val="20"/>
              </w:rPr>
            </w:pPr>
            <w:r w:rsidRPr="00A20A89">
              <w:rPr>
                <w:sz w:val="20"/>
                <w:szCs w:val="20"/>
              </w:rPr>
              <w:t>6.8</w:t>
            </w:r>
          </w:p>
        </w:tc>
      </w:tr>
      <w:tr w:rsidR="003951E7" w:rsidRPr="00A20A89" w:rsidTr="0046063F">
        <w:trPr>
          <w:trHeight w:val="340"/>
        </w:trPr>
        <w:tc>
          <w:tcPr>
            <w:tcW w:w="737" w:type="dxa"/>
            <w:shd w:val="clear" w:color="auto" w:fill="auto"/>
          </w:tcPr>
          <w:p w:rsidR="003951E7" w:rsidRPr="00A20A89" w:rsidRDefault="00E00ACA" w:rsidP="003951E7">
            <w:pPr>
              <w:spacing w:before="60" w:after="60"/>
              <w:jc w:val="both"/>
              <w:rPr>
                <w:sz w:val="20"/>
                <w:szCs w:val="20"/>
              </w:rPr>
            </w:pPr>
            <w:r>
              <w:rPr>
                <w:sz w:val="20"/>
                <w:szCs w:val="20"/>
              </w:rPr>
              <w:t>23</w:t>
            </w:r>
          </w:p>
        </w:tc>
        <w:tc>
          <w:tcPr>
            <w:tcW w:w="7880" w:type="dxa"/>
            <w:shd w:val="clear" w:color="auto" w:fill="auto"/>
          </w:tcPr>
          <w:p w:rsidR="003951E7" w:rsidRPr="00A20A89" w:rsidRDefault="00390BAE" w:rsidP="003951E7">
            <w:pPr>
              <w:spacing w:before="60" w:after="60"/>
              <w:rPr>
                <w:sz w:val="20"/>
                <w:szCs w:val="20"/>
              </w:rPr>
            </w:pPr>
            <w:r>
              <w:rPr>
                <w:sz w:val="20"/>
                <w:szCs w:val="20"/>
              </w:rPr>
              <w:t>Склад</w:t>
            </w:r>
          </w:p>
        </w:tc>
        <w:tc>
          <w:tcPr>
            <w:tcW w:w="1304" w:type="dxa"/>
          </w:tcPr>
          <w:p w:rsidR="003951E7" w:rsidRPr="00A20A89" w:rsidRDefault="003951E7" w:rsidP="003951E7">
            <w:pPr>
              <w:spacing w:before="60" w:after="60"/>
              <w:jc w:val="both"/>
              <w:rPr>
                <w:sz w:val="20"/>
                <w:szCs w:val="20"/>
              </w:rPr>
            </w:pPr>
            <w:r w:rsidRPr="00A20A89">
              <w:rPr>
                <w:sz w:val="20"/>
                <w:szCs w:val="20"/>
              </w:rPr>
              <w:t>6.9</w:t>
            </w:r>
          </w:p>
        </w:tc>
      </w:tr>
      <w:tr w:rsidR="003951E7" w:rsidRPr="00A20A89" w:rsidTr="0046063F">
        <w:trPr>
          <w:trHeight w:val="340"/>
        </w:trPr>
        <w:tc>
          <w:tcPr>
            <w:tcW w:w="737" w:type="dxa"/>
            <w:shd w:val="clear" w:color="auto" w:fill="auto"/>
          </w:tcPr>
          <w:p w:rsidR="003951E7" w:rsidRPr="00A20A89" w:rsidRDefault="00E00ACA" w:rsidP="003951E7">
            <w:pPr>
              <w:spacing w:before="60" w:after="60"/>
              <w:jc w:val="both"/>
              <w:rPr>
                <w:sz w:val="20"/>
                <w:szCs w:val="20"/>
              </w:rPr>
            </w:pPr>
            <w:r>
              <w:rPr>
                <w:sz w:val="20"/>
                <w:szCs w:val="20"/>
              </w:rPr>
              <w:t>24</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Складские площадки</w:t>
            </w:r>
          </w:p>
        </w:tc>
        <w:tc>
          <w:tcPr>
            <w:tcW w:w="1304" w:type="dxa"/>
          </w:tcPr>
          <w:p w:rsidR="003951E7" w:rsidRPr="00A20A89" w:rsidRDefault="003951E7" w:rsidP="003951E7">
            <w:pPr>
              <w:spacing w:before="60" w:after="60"/>
              <w:jc w:val="both"/>
              <w:rPr>
                <w:sz w:val="20"/>
                <w:szCs w:val="20"/>
              </w:rPr>
            </w:pPr>
            <w:r w:rsidRPr="00A20A89">
              <w:rPr>
                <w:sz w:val="20"/>
                <w:szCs w:val="20"/>
              </w:rPr>
              <w:t>6.9.1</w:t>
            </w:r>
          </w:p>
        </w:tc>
      </w:tr>
      <w:tr w:rsidR="003951E7" w:rsidRPr="00A20A89" w:rsidTr="0046063F">
        <w:trPr>
          <w:trHeight w:val="340"/>
        </w:trPr>
        <w:tc>
          <w:tcPr>
            <w:tcW w:w="737" w:type="dxa"/>
            <w:shd w:val="clear" w:color="auto" w:fill="auto"/>
          </w:tcPr>
          <w:p w:rsidR="003951E7" w:rsidRPr="00A20A89" w:rsidRDefault="00E00ACA" w:rsidP="003951E7">
            <w:pPr>
              <w:spacing w:before="60" w:after="60"/>
              <w:jc w:val="both"/>
              <w:rPr>
                <w:sz w:val="20"/>
                <w:szCs w:val="20"/>
              </w:rPr>
            </w:pPr>
            <w:r>
              <w:rPr>
                <w:sz w:val="20"/>
                <w:szCs w:val="20"/>
              </w:rPr>
              <w:t>25</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Целлюлозно-бумажная промышленность</w:t>
            </w:r>
          </w:p>
        </w:tc>
        <w:tc>
          <w:tcPr>
            <w:tcW w:w="1304" w:type="dxa"/>
          </w:tcPr>
          <w:p w:rsidR="003951E7" w:rsidRPr="00A20A89" w:rsidRDefault="003951E7" w:rsidP="003951E7">
            <w:pPr>
              <w:spacing w:before="60" w:after="60"/>
              <w:jc w:val="both"/>
              <w:rPr>
                <w:sz w:val="20"/>
                <w:szCs w:val="20"/>
              </w:rPr>
            </w:pPr>
            <w:r w:rsidRPr="00A20A89">
              <w:rPr>
                <w:sz w:val="20"/>
                <w:szCs w:val="20"/>
              </w:rPr>
              <w:t>6.11</w:t>
            </w:r>
          </w:p>
        </w:tc>
      </w:tr>
      <w:tr w:rsidR="003951E7" w:rsidRPr="00A20A89" w:rsidTr="0046063F">
        <w:trPr>
          <w:trHeight w:val="340"/>
        </w:trPr>
        <w:tc>
          <w:tcPr>
            <w:tcW w:w="737" w:type="dxa"/>
            <w:shd w:val="clear" w:color="auto" w:fill="auto"/>
          </w:tcPr>
          <w:p w:rsidR="003951E7" w:rsidRPr="00A20A89" w:rsidRDefault="00E00ACA" w:rsidP="003951E7">
            <w:pPr>
              <w:spacing w:before="60" w:after="60"/>
              <w:jc w:val="both"/>
              <w:rPr>
                <w:sz w:val="20"/>
                <w:szCs w:val="20"/>
              </w:rPr>
            </w:pPr>
            <w:r>
              <w:rPr>
                <w:sz w:val="20"/>
                <w:szCs w:val="20"/>
              </w:rPr>
              <w:t>26</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Научно-производственная деятельность</w:t>
            </w:r>
          </w:p>
        </w:tc>
        <w:tc>
          <w:tcPr>
            <w:tcW w:w="1304" w:type="dxa"/>
          </w:tcPr>
          <w:p w:rsidR="003951E7" w:rsidRPr="00A20A89" w:rsidRDefault="003951E7" w:rsidP="003951E7">
            <w:pPr>
              <w:spacing w:before="60" w:after="60"/>
              <w:jc w:val="both"/>
              <w:rPr>
                <w:sz w:val="20"/>
                <w:szCs w:val="20"/>
              </w:rPr>
            </w:pPr>
            <w:r w:rsidRPr="00A20A89">
              <w:rPr>
                <w:sz w:val="20"/>
                <w:szCs w:val="20"/>
              </w:rPr>
              <w:t>6.12</w:t>
            </w:r>
          </w:p>
        </w:tc>
      </w:tr>
      <w:tr w:rsidR="003951E7" w:rsidRPr="00A20A89" w:rsidTr="0046063F">
        <w:trPr>
          <w:trHeight w:val="340"/>
        </w:trPr>
        <w:tc>
          <w:tcPr>
            <w:tcW w:w="737" w:type="dxa"/>
            <w:shd w:val="clear" w:color="auto" w:fill="auto"/>
          </w:tcPr>
          <w:p w:rsidR="003951E7" w:rsidRPr="00A20A89" w:rsidRDefault="00E00ACA" w:rsidP="003951E7">
            <w:pPr>
              <w:spacing w:before="60" w:after="60"/>
              <w:jc w:val="both"/>
              <w:rPr>
                <w:sz w:val="20"/>
                <w:szCs w:val="20"/>
              </w:rPr>
            </w:pPr>
            <w:r>
              <w:rPr>
                <w:sz w:val="20"/>
                <w:szCs w:val="20"/>
              </w:rPr>
              <w:t>27</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Железнодорожный транспорт</w:t>
            </w:r>
          </w:p>
        </w:tc>
        <w:tc>
          <w:tcPr>
            <w:tcW w:w="1304" w:type="dxa"/>
          </w:tcPr>
          <w:p w:rsidR="003951E7" w:rsidRPr="00A20A89" w:rsidRDefault="003951E7" w:rsidP="003951E7">
            <w:pPr>
              <w:spacing w:before="60" w:after="60"/>
              <w:jc w:val="both"/>
              <w:rPr>
                <w:sz w:val="20"/>
                <w:szCs w:val="20"/>
              </w:rPr>
            </w:pPr>
            <w:r w:rsidRPr="00A20A89">
              <w:rPr>
                <w:sz w:val="20"/>
                <w:szCs w:val="20"/>
              </w:rPr>
              <w:t>7.1</w:t>
            </w:r>
          </w:p>
        </w:tc>
      </w:tr>
      <w:tr w:rsidR="003951E7" w:rsidRPr="00A20A89" w:rsidTr="0046063F">
        <w:trPr>
          <w:trHeight w:val="340"/>
        </w:trPr>
        <w:tc>
          <w:tcPr>
            <w:tcW w:w="737" w:type="dxa"/>
            <w:shd w:val="clear" w:color="auto" w:fill="auto"/>
          </w:tcPr>
          <w:p w:rsidR="003951E7" w:rsidRPr="00A20A89" w:rsidRDefault="00E00ACA" w:rsidP="003951E7">
            <w:pPr>
              <w:spacing w:before="60" w:after="60"/>
              <w:jc w:val="both"/>
              <w:rPr>
                <w:sz w:val="20"/>
                <w:szCs w:val="20"/>
              </w:rPr>
            </w:pPr>
            <w:r>
              <w:rPr>
                <w:sz w:val="20"/>
                <w:szCs w:val="20"/>
              </w:rPr>
              <w:t>28</w:t>
            </w:r>
          </w:p>
        </w:tc>
        <w:tc>
          <w:tcPr>
            <w:tcW w:w="7880" w:type="dxa"/>
            <w:shd w:val="clear" w:color="auto" w:fill="auto"/>
          </w:tcPr>
          <w:p w:rsidR="003951E7" w:rsidRPr="00A20A89" w:rsidRDefault="003951E7" w:rsidP="003951E7">
            <w:pPr>
              <w:spacing w:before="60" w:after="60"/>
              <w:rPr>
                <w:sz w:val="20"/>
                <w:szCs w:val="20"/>
              </w:rPr>
            </w:pPr>
            <w:r w:rsidRPr="00A20A89">
              <w:rPr>
                <w:sz w:val="20"/>
                <w:szCs w:val="20"/>
              </w:rPr>
              <w:t>Обеспечение внутреннего правопорядка</w:t>
            </w:r>
          </w:p>
        </w:tc>
        <w:tc>
          <w:tcPr>
            <w:tcW w:w="1304" w:type="dxa"/>
          </w:tcPr>
          <w:p w:rsidR="003951E7" w:rsidRPr="00A20A89" w:rsidRDefault="003951E7" w:rsidP="003951E7">
            <w:pPr>
              <w:spacing w:before="60" w:after="60"/>
              <w:jc w:val="both"/>
              <w:rPr>
                <w:sz w:val="20"/>
                <w:szCs w:val="20"/>
              </w:rPr>
            </w:pPr>
            <w:r w:rsidRPr="00A20A89">
              <w:rPr>
                <w:sz w:val="20"/>
                <w:szCs w:val="20"/>
              </w:rPr>
              <w:t>8.3</w:t>
            </w:r>
          </w:p>
        </w:tc>
      </w:tr>
      <w:tr w:rsidR="00930F73" w:rsidRPr="00A20A89" w:rsidTr="0046063F">
        <w:trPr>
          <w:trHeight w:val="340"/>
        </w:trPr>
        <w:tc>
          <w:tcPr>
            <w:tcW w:w="737" w:type="dxa"/>
            <w:shd w:val="clear" w:color="auto" w:fill="auto"/>
          </w:tcPr>
          <w:p w:rsidR="00930F73" w:rsidRPr="00A20A89" w:rsidRDefault="00E00ACA" w:rsidP="00930F73">
            <w:pPr>
              <w:spacing w:before="60" w:after="60"/>
              <w:jc w:val="both"/>
              <w:rPr>
                <w:sz w:val="20"/>
                <w:szCs w:val="20"/>
              </w:rPr>
            </w:pPr>
            <w:r>
              <w:rPr>
                <w:sz w:val="20"/>
                <w:szCs w:val="20"/>
              </w:rPr>
              <w:t>29</w:t>
            </w:r>
          </w:p>
        </w:tc>
        <w:tc>
          <w:tcPr>
            <w:tcW w:w="7880" w:type="dxa"/>
            <w:shd w:val="clear" w:color="auto" w:fill="auto"/>
          </w:tcPr>
          <w:p w:rsidR="00930F73" w:rsidRPr="003964EA" w:rsidRDefault="00930F73" w:rsidP="00930F73">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930F73" w:rsidRPr="00A20A89" w:rsidRDefault="00930F73" w:rsidP="00930F73">
            <w:pPr>
              <w:spacing w:before="60" w:after="60"/>
              <w:jc w:val="both"/>
              <w:rPr>
                <w:sz w:val="20"/>
                <w:szCs w:val="20"/>
              </w:rPr>
            </w:pPr>
            <w:r w:rsidRPr="00A20A89">
              <w:rPr>
                <w:sz w:val="20"/>
                <w:szCs w:val="20"/>
              </w:rPr>
              <w:t>12.0</w:t>
            </w:r>
          </w:p>
        </w:tc>
      </w:tr>
      <w:tr w:rsidR="00E17A9A" w:rsidRPr="00A20A89" w:rsidTr="0046063F">
        <w:trPr>
          <w:trHeight w:val="340"/>
        </w:trPr>
        <w:tc>
          <w:tcPr>
            <w:tcW w:w="737" w:type="dxa"/>
            <w:shd w:val="clear" w:color="auto" w:fill="auto"/>
          </w:tcPr>
          <w:p w:rsidR="00CB614B" w:rsidRPr="00A20A89" w:rsidRDefault="003951E7" w:rsidP="00930F73">
            <w:pPr>
              <w:spacing w:before="60" w:after="60"/>
              <w:jc w:val="both"/>
              <w:rPr>
                <w:sz w:val="20"/>
                <w:szCs w:val="20"/>
              </w:rPr>
            </w:pPr>
            <w:r w:rsidRPr="00A20A89">
              <w:rPr>
                <w:sz w:val="20"/>
                <w:szCs w:val="20"/>
              </w:rPr>
              <w:t>3</w:t>
            </w:r>
            <w:r w:rsidR="00E00ACA">
              <w:rPr>
                <w:sz w:val="20"/>
                <w:szCs w:val="20"/>
              </w:rPr>
              <w:t>0</w:t>
            </w:r>
          </w:p>
        </w:tc>
        <w:tc>
          <w:tcPr>
            <w:tcW w:w="7880" w:type="dxa"/>
            <w:shd w:val="clear" w:color="auto" w:fill="auto"/>
          </w:tcPr>
          <w:p w:rsidR="00CB614B" w:rsidRPr="00A20A89" w:rsidRDefault="00CB614B" w:rsidP="00CB614B">
            <w:pPr>
              <w:spacing w:before="60" w:after="60"/>
              <w:rPr>
                <w:sz w:val="20"/>
                <w:szCs w:val="20"/>
              </w:rPr>
            </w:pPr>
            <w:r w:rsidRPr="00A20A89">
              <w:rPr>
                <w:sz w:val="20"/>
                <w:szCs w:val="20"/>
              </w:rPr>
              <w:t>Ритуальная деятельность</w:t>
            </w:r>
          </w:p>
        </w:tc>
        <w:tc>
          <w:tcPr>
            <w:tcW w:w="1304" w:type="dxa"/>
          </w:tcPr>
          <w:p w:rsidR="00CB614B" w:rsidRPr="00A20A89" w:rsidRDefault="00CB614B" w:rsidP="00CB614B">
            <w:pPr>
              <w:spacing w:before="60" w:after="60"/>
              <w:jc w:val="both"/>
              <w:rPr>
                <w:sz w:val="20"/>
                <w:szCs w:val="20"/>
              </w:rPr>
            </w:pPr>
            <w:r w:rsidRPr="00A20A89">
              <w:rPr>
                <w:sz w:val="20"/>
                <w:szCs w:val="20"/>
              </w:rPr>
              <w:t>12.1</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5C4581" w:rsidRPr="00A20A89" w:rsidRDefault="00CB614B" w:rsidP="0046063F">
            <w:pPr>
              <w:spacing w:before="60" w:after="60"/>
              <w:jc w:val="both"/>
              <w:rPr>
                <w:sz w:val="20"/>
                <w:szCs w:val="20"/>
              </w:rPr>
            </w:pPr>
            <w:r w:rsidRPr="00A20A89">
              <w:rPr>
                <w:sz w:val="20"/>
                <w:szCs w:val="20"/>
              </w:rPr>
              <w:t>1</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Общественное питание</w:t>
            </w:r>
          </w:p>
        </w:tc>
        <w:tc>
          <w:tcPr>
            <w:tcW w:w="1304" w:type="dxa"/>
          </w:tcPr>
          <w:p w:rsidR="005C4581" w:rsidRPr="00A20A89" w:rsidRDefault="005C4581" w:rsidP="0046063F">
            <w:pPr>
              <w:spacing w:before="60" w:after="60"/>
              <w:jc w:val="both"/>
              <w:rPr>
                <w:sz w:val="20"/>
                <w:szCs w:val="20"/>
              </w:rPr>
            </w:pPr>
            <w:r w:rsidRPr="00A20A89">
              <w:rPr>
                <w:sz w:val="20"/>
                <w:szCs w:val="20"/>
              </w:rPr>
              <w:t>4.6</w:t>
            </w:r>
          </w:p>
        </w:tc>
      </w:tr>
      <w:tr w:rsidR="00E17A9A" w:rsidRPr="00A20A89" w:rsidTr="0046063F">
        <w:trPr>
          <w:trHeight w:val="340"/>
        </w:trPr>
        <w:tc>
          <w:tcPr>
            <w:tcW w:w="737" w:type="dxa"/>
            <w:shd w:val="clear" w:color="auto" w:fill="auto"/>
          </w:tcPr>
          <w:p w:rsidR="00CB614B" w:rsidRPr="00A20A89" w:rsidRDefault="00CB614B" w:rsidP="00CB614B">
            <w:pPr>
              <w:spacing w:before="60" w:after="60"/>
              <w:jc w:val="both"/>
              <w:rPr>
                <w:sz w:val="20"/>
                <w:szCs w:val="20"/>
              </w:rPr>
            </w:pPr>
            <w:r w:rsidRPr="00A20A89">
              <w:rPr>
                <w:sz w:val="20"/>
                <w:szCs w:val="20"/>
              </w:rPr>
              <w:t>2</w:t>
            </w:r>
          </w:p>
        </w:tc>
        <w:tc>
          <w:tcPr>
            <w:tcW w:w="7880" w:type="dxa"/>
            <w:shd w:val="clear" w:color="auto" w:fill="auto"/>
          </w:tcPr>
          <w:p w:rsidR="00CB614B" w:rsidRPr="00A20A89" w:rsidRDefault="00CB614B" w:rsidP="00CB614B">
            <w:pPr>
              <w:spacing w:before="60" w:after="60"/>
              <w:jc w:val="both"/>
              <w:rPr>
                <w:sz w:val="20"/>
                <w:szCs w:val="20"/>
              </w:rPr>
            </w:pPr>
            <w:r w:rsidRPr="00A20A89">
              <w:rPr>
                <w:sz w:val="20"/>
                <w:szCs w:val="20"/>
              </w:rPr>
              <w:t>Автомобилестроительная промышленность</w:t>
            </w:r>
          </w:p>
        </w:tc>
        <w:tc>
          <w:tcPr>
            <w:tcW w:w="1304" w:type="dxa"/>
          </w:tcPr>
          <w:p w:rsidR="00CB614B" w:rsidRPr="00A20A89" w:rsidRDefault="00CB614B" w:rsidP="00CB614B">
            <w:pPr>
              <w:spacing w:before="60" w:after="60"/>
              <w:jc w:val="both"/>
              <w:rPr>
                <w:sz w:val="20"/>
                <w:szCs w:val="20"/>
              </w:rPr>
            </w:pPr>
            <w:r w:rsidRPr="00A20A89">
              <w:rPr>
                <w:sz w:val="20"/>
                <w:szCs w:val="20"/>
              </w:rPr>
              <w:t>6.2.1</w:t>
            </w:r>
          </w:p>
        </w:tc>
      </w:tr>
      <w:tr w:rsidR="00E00ACA" w:rsidRPr="00A20A89" w:rsidTr="0046063F">
        <w:trPr>
          <w:trHeight w:val="340"/>
        </w:trPr>
        <w:tc>
          <w:tcPr>
            <w:tcW w:w="737" w:type="dxa"/>
            <w:shd w:val="clear" w:color="auto" w:fill="auto"/>
          </w:tcPr>
          <w:p w:rsidR="00E00ACA" w:rsidRPr="00A20A89" w:rsidRDefault="00E00ACA" w:rsidP="00CB614B">
            <w:pPr>
              <w:spacing w:before="60" w:after="60"/>
              <w:jc w:val="both"/>
              <w:rPr>
                <w:sz w:val="20"/>
                <w:szCs w:val="20"/>
              </w:rPr>
            </w:pPr>
            <w:r>
              <w:rPr>
                <w:sz w:val="20"/>
                <w:szCs w:val="20"/>
              </w:rPr>
              <w:t>3</w:t>
            </w:r>
          </w:p>
        </w:tc>
        <w:tc>
          <w:tcPr>
            <w:tcW w:w="7880" w:type="dxa"/>
            <w:shd w:val="clear" w:color="auto" w:fill="auto"/>
          </w:tcPr>
          <w:p w:rsidR="00E00ACA" w:rsidRPr="005A10E9" w:rsidRDefault="00E00ACA" w:rsidP="00921A22">
            <w:pPr>
              <w:spacing w:before="60" w:after="60"/>
              <w:rPr>
                <w:sz w:val="20"/>
                <w:szCs w:val="20"/>
              </w:rPr>
            </w:pPr>
            <w:r w:rsidRPr="005A10E9">
              <w:rPr>
                <w:sz w:val="20"/>
                <w:szCs w:val="20"/>
              </w:rPr>
              <w:t>Пищевая промышленность</w:t>
            </w:r>
          </w:p>
        </w:tc>
        <w:tc>
          <w:tcPr>
            <w:tcW w:w="1304" w:type="dxa"/>
          </w:tcPr>
          <w:p w:rsidR="00E00ACA" w:rsidRPr="005A10E9" w:rsidRDefault="00E00ACA" w:rsidP="00921A22">
            <w:pPr>
              <w:spacing w:before="60" w:after="60"/>
              <w:jc w:val="both"/>
              <w:rPr>
                <w:sz w:val="20"/>
                <w:szCs w:val="20"/>
              </w:rPr>
            </w:pPr>
            <w:r w:rsidRPr="005A10E9">
              <w:rPr>
                <w:sz w:val="20"/>
                <w:szCs w:val="20"/>
              </w:rPr>
              <w:t>6.4</w:t>
            </w:r>
          </w:p>
        </w:tc>
      </w:tr>
      <w:tr w:rsidR="00E17A9A" w:rsidRPr="00A20A89" w:rsidTr="0046063F">
        <w:trPr>
          <w:trHeight w:val="340"/>
        </w:trPr>
        <w:tc>
          <w:tcPr>
            <w:tcW w:w="737" w:type="dxa"/>
            <w:shd w:val="clear" w:color="auto" w:fill="auto"/>
          </w:tcPr>
          <w:p w:rsidR="005C4581" w:rsidRPr="00A20A89" w:rsidRDefault="00E00ACA" w:rsidP="0046063F">
            <w:pPr>
              <w:spacing w:before="60" w:after="60"/>
              <w:jc w:val="both"/>
              <w:rPr>
                <w:sz w:val="20"/>
                <w:szCs w:val="20"/>
              </w:rPr>
            </w:pPr>
            <w:r>
              <w:rPr>
                <w:sz w:val="20"/>
                <w:szCs w:val="20"/>
              </w:rPr>
              <w:t>4</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Специальное пользование водными объектами</w:t>
            </w:r>
          </w:p>
        </w:tc>
        <w:tc>
          <w:tcPr>
            <w:tcW w:w="1304" w:type="dxa"/>
          </w:tcPr>
          <w:p w:rsidR="005C4581" w:rsidRPr="00A20A89" w:rsidRDefault="005C4581" w:rsidP="0046063F">
            <w:pPr>
              <w:spacing w:before="60" w:after="60"/>
              <w:jc w:val="both"/>
              <w:rPr>
                <w:sz w:val="20"/>
                <w:szCs w:val="20"/>
              </w:rPr>
            </w:pPr>
            <w:r w:rsidRPr="00A20A89">
              <w:rPr>
                <w:sz w:val="20"/>
                <w:szCs w:val="20"/>
              </w:rPr>
              <w:t>11.2</w:t>
            </w:r>
          </w:p>
        </w:tc>
      </w:tr>
      <w:tr w:rsidR="00E17A9A" w:rsidRPr="00A20A89" w:rsidTr="0046063F">
        <w:trPr>
          <w:trHeight w:val="340"/>
        </w:trPr>
        <w:tc>
          <w:tcPr>
            <w:tcW w:w="737" w:type="dxa"/>
            <w:shd w:val="clear" w:color="auto" w:fill="auto"/>
          </w:tcPr>
          <w:p w:rsidR="005C4581" w:rsidRPr="00A20A89" w:rsidRDefault="00E00ACA" w:rsidP="0046063F">
            <w:pPr>
              <w:spacing w:before="60" w:after="60"/>
              <w:jc w:val="both"/>
              <w:rPr>
                <w:sz w:val="20"/>
                <w:szCs w:val="20"/>
              </w:rPr>
            </w:pPr>
            <w:r>
              <w:rPr>
                <w:sz w:val="20"/>
                <w:szCs w:val="20"/>
              </w:rPr>
              <w:t>5</w:t>
            </w:r>
          </w:p>
        </w:tc>
        <w:tc>
          <w:tcPr>
            <w:tcW w:w="7880" w:type="dxa"/>
            <w:shd w:val="clear" w:color="auto" w:fill="auto"/>
          </w:tcPr>
          <w:p w:rsidR="005C4581" w:rsidRPr="00A20A89" w:rsidRDefault="005C4581" w:rsidP="0046063F">
            <w:pPr>
              <w:spacing w:before="60" w:after="60"/>
              <w:jc w:val="both"/>
              <w:rPr>
                <w:sz w:val="20"/>
                <w:szCs w:val="20"/>
              </w:rPr>
            </w:pPr>
            <w:r w:rsidRPr="00A20A89">
              <w:rPr>
                <w:sz w:val="20"/>
                <w:szCs w:val="20"/>
              </w:rPr>
              <w:t>Гидротехнические сооружения</w:t>
            </w:r>
          </w:p>
        </w:tc>
        <w:tc>
          <w:tcPr>
            <w:tcW w:w="1304" w:type="dxa"/>
          </w:tcPr>
          <w:p w:rsidR="005C4581" w:rsidRPr="00A20A89" w:rsidRDefault="005C4581" w:rsidP="0046063F">
            <w:pPr>
              <w:spacing w:before="60" w:after="60"/>
              <w:jc w:val="both"/>
              <w:rPr>
                <w:sz w:val="20"/>
                <w:szCs w:val="20"/>
              </w:rPr>
            </w:pPr>
            <w:r w:rsidRPr="00A20A89">
              <w:rPr>
                <w:sz w:val="20"/>
                <w:szCs w:val="20"/>
              </w:rPr>
              <w:t>11.3</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5C4581" w:rsidRPr="00A20A89" w:rsidTr="0046063F">
        <w:trPr>
          <w:trHeight w:val="340"/>
        </w:trPr>
        <w:tc>
          <w:tcPr>
            <w:tcW w:w="737" w:type="dxa"/>
            <w:shd w:val="clear" w:color="auto" w:fill="auto"/>
          </w:tcPr>
          <w:p w:rsidR="005C4581" w:rsidRPr="00A20A89" w:rsidRDefault="00CB614B" w:rsidP="0046063F">
            <w:pPr>
              <w:spacing w:before="60" w:after="60"/>
              <w:jc w:val="both"/>
              <w:rPr>
                <w:sz w:val="20"/>
                <w:szCs w:val="20"/>
              </w:rPr>
            </w:pPr>
            <w:r w:rsidRPr="00A20A89">
              <w:rPr>
                <w:sz w:val="20"/>
                <w:szCs w:val="20"/>
              </w:rPr>
              <w:t>1</w:t>
            </w:r>
          </w:p>
        </w:tc>
        <w:tc>
          <w:tcPr>
            <w:tcW w:w="7880" w:type="dxa"/>
            <w:shd w:val="clear" w:color="auto" w:fill="auto"/>
          </w:tcPr>
          <w:p w:rsidR="005C4581" w:rsidRPr="00A20A89" w:rsidRDefault="005C4581" w:rsidP="0046063F">
            <w:pPr>
              <w:spacing w:before="60" w:after="60"/>
              <w:jc w:val="both"/>
              <w:rPr>
                <w:sz w:val="20"/>
                <w:szCs w:val="20"/>
              </w:rPr>
            </w:pPr>
            <w:r w:rsidRPr="00A20A89">
              <w:rPr>
                <w:sz w:val="20"/>
                <w:szCs w:val="20"/>
              </w:rPr>
              <w:t>Стоянки транспорта общего пользования</w:t>
            </w:r>
          </w:p>
        </w:tc>
        <w:tc>
          <w:tcPr>
            <w:tcW w:w="1304" w:type="dxa"/>
          </w:tcPr>
          <w:p w:rsidR="005C4581" w:rsidRPr="00A20A89" w:rsidRDefault="005C4581" w:rsidP="0046063F">
            <w:pPr>
              <w:spacing w:before="60" w:after="60"/>
              <w:jc w:val="both"/>
              <w:rPr>
                <w:sz w:val="20"/>
                <w:szCs w:val="20"/>
              </w:rPr>
            </w:pPr>
            <w:r w:rsidRPr="00A20A89">
              <w:rPr>
                <w:sz w:val="20"/>
                <w:szCs w:val="20"/>
              </w:rPr>
              <w:t>7.2.3</w:t>
            </w:r>
          </w:p>
        </w:tc>
      </w:tr>
    </w:tbl>
    <w:p w:rsidR="005C4581" w:rsidRPr="00A20A89" w:rsidRDefault="005C4581" w:rsidP="005C4581">
      <w:pPr>
        <w:pStyle w:val="G7"/>
        <w:tabs>
          <w:tab w:val="left" w:pos="993"/>
        </w:tabs>
        <w:ind w:left="680" w:firstLine="0"/>
      </w:pPr>
    </w:p>
    <w:p w:rsidR="005C4581" w:rsidRPr="00A20A89" w:rsidRDefault="005C4581" w:rsidP="00BD242A">
      <w:pPr>
        <w:pStyle w:val="G7"/>
        <w:numPr>
          <w:ilvl w:val="0"/>
          <w:numId w:val="33"/>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5C4581" w:rsidRPr="00A20A89" w:rsidRDefault="005C4581" w:rsidP="005C4581">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541FB7">
        <w:trPr>
          <w:cantSplit/>
          <w:trHeight w:val="3572"/>
        </w:trPr>
        <w:tc>
          <w:tcPr>
            <w:tcW w:w="1531" w:type="dxa"/>
            <w:textDirection w:val="btLr"/>
            <w:vAlign w:val="center"/>
          </w:tcPr>
          <w:p w:rsidR="00541FB7" w:rsidRPr="00A20A89" w:rsidRDefault="00541FB7" w:rsidP="00541FB7">
            <w:pPr>
              <w:spacing w:line="204" w:lineRule="auto"/>
              <w:jc w:val="center"/>
              <w:rPr>
                <w:sz w:val="20"/>
                <w:szCs w:val="20"/>
              </w:rPr>
            </w:pPr>
            <w:r w:rsidRPr="00A20A89">
              <w:rPr>
                <w:sz w:val="20"/>
                <w:szCs w:val="20"/>
              </w:rPr>
              <w:t>Наименование</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541FB7" w:rsidRPr="00A20A89" w:rsidRDefault="00541FB7" w:rsidP="00541FB7">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541FB7" w:rsidRPr="00A20A89" w:rsidRDefault="00541FB7" w:rsidP="00541FB7">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Предельное количество этажей</w:t>
            </w:r>
          </w:p>
        </w:tc>
      </w:tr>
      <w:tr w:rsidR="00541FB7" w:rsidRPr="00A20A89" w:rsidTr="00541FB7">
        <w:trPr>
          <w:trHeight w:val="1051"/>
        </w:trPr>
        <w:tc>
          <w:tcPr>
            <w:tcW w:w="1531" w:type="dxa"/>
          </w:tcPr>
          <w:p w:rsidR="00541FB7" w:rsidRPr="00A20A89" w:rsidRDefault="00541FB7" w:rsidP="00EC0A62">
            <w:pPr>
              <w:jc w:val="both"/>
              <w:rPr>
                <w:sz w:val="20"/>
                <w:szCs w:val="20"/>
              </w:rPr>
            </w:pPr>
            <w:r w:rsidRPr="00A20A89">
              <w:rPr>
                <w:sz w:val="20"/>
                <w:szCs w:val="20"/>
              </w:rPr>
              <w:t>Территориальная зона «П3» - Производственная зона предприятий I</w:t>
            </w:r>
            <w:r w:rsidRPr="00A20A89">
              <w:rPr>
                <w:sz w:val="20"/>
                <w:szCs w:val="20"/>
                <w:lang w:val="en-US"/>
              </w:rPr>
              <w:t>II</w:t>
            </w:r>
            <w:r w:rsidRPr="00A20A89">
              <w:rPr>
                <w:sz w:val="20"/>
                <w:szCs w:val="20"/>
              </w:rPr>
              <w:t xml:space="preserve"> класса </w:t>
            </w:r>
            <w:r w:rsidR="00EC0A62" w:rsidRPr="00A20A89">
              <w:rPr>
                <w:sz w:val="20"/>
                <w:szCs w:val="20"/>
              </w:rPr>
              <w:t>опасности</w:t>
            </w:r>
          </w:p>
        </w:tc>
        <w:tc>
          <w:tcPr>
            <w:tcW w:w="838" w:type="dxa"/>
          </w:tcPr>
          <w:p w:rsidR="00541FB7" w:rsidRPr="00A20A89" w:rsidRDefault="00541FB7" w:rsidP="0046063F">
            <w:pPr>
              <w:jc w:val="center"/>
              <w:rPr>
                <w:sz w:val="20"/>
                <w:szCs w:val="20"/>
              </w:rPr>
            </w:pPr>
            <w:r w:rsidRPr="00A20A89">
              <w:rPr>
                <w:sz w:val="20"/>
                <w:szCs w:val="20"/>
              </w:rPr>
              <w:t>0,2</w:t>
            </w:r>
          </w:p>
        </w:tc>
        <w:tc>
          <w:tcPr>
            <w:tcW w:w="839" w:type="dxa"/>
          </w:tcPr>
          <w:p w:rsidR="00541FB7" w:rsidRPr="00A20A89" w:rsidRDefault="00541FB7" w:rsidP="0046063F">
            <w:pPr>
              <w:jc w:val="center"/>
              <w:rPr>
                <w:sz w:val="20"/>
                <w:szCs w:val="20"/>
              </w:rPr>
            </w:pPr>
            <w:r w:rsidRPr="00A20A89">
              <w:rPr>
                <w:sz w:val="20"/>
                <w:szCs w:val="20"/>
              </w:rPr>
              <w:t>Не подлежит установлению</w:t>
            </w:r>
          </w:p>
        </w:tc>
        <w:tc>
          <w:tcPr>
            <w:tcW w:w="838" w:type="dxa"/>
          </w:tcPr>
          <w:p w:rsidR="00541FB7" w:rsidRPr="00A20A89" w:rsidRDefault="00541FB7" w:rsidP="0046063F">
            <w:pPr>
              <w:jc w:val="center"/>
              <w:rPr>
                <w:sz w:val="20"/>
                <w:szCs w:val="20"/>
              </w:rPr>
            </w:pPr>
            <w:r w:rsidRPr="00A20A89">
              <w:rPr>
                <w:sz w:val="20"/>
                <w:szCs w:val="20"/>
              </w:rPr>
              <w:t>60</w:t>
            </w:r>
          </w:p>
        </w:tc>
        <w:tc>
          <w:tcPr>
            <w:tcW w:w="839" w:type="dxa"/>
          </w:tcPr>
          <w:p w:rsidR="00541FB7" w:rsidRPr="00A20A89" w:rsidRDefault="00541FB7" w:rsidP="0046063F">
            <w:pPr>
              <w:jc w:val="center"/>
              <w:rPr>
                <w:sz w:val="20"/>
                <w:szCs w:val="20"/>
              </w:rPr>
            </w:pPr>
            <w:r w:rsidRPr="00A20A89">
              <w:rPr>
                <w:sz w:val="20"/>
                <w:szCs w:val="20"/>
              </w:rPr>
              <w:t>80</w:t>
            </w:r>
          </w:p>
        </w:tc>
        <w:tc>
          <w:tcPr>
            <w:tcW w:w="839" w:type="dxa"/>
          </w:tcPr>
          <w:p w:rsidR="00541FB7" w:rsidRPr="00A20A89" w:rsidRDefault="00541FB7" w:rsidP="0046063F">
            <w:pPr>
              <w:jc w:val="center"/>
              <w:rPr>
                <w:sz w:val="20"/>
                <w:szCs w:val="20"/>
              </w:rPr>
            </w:pPr>
            <w:r w:rsidRPr="00A20A89">
              <w:rPr>
                <w:sz w:val="20"/>
                <w:szCs w:val="20"/>
              </w:rPr>
              <w:t>70</w:t>
            </w:r>
          </w:p>
        </w:tc>
        <w:tc>
          <w:tcPr>
            <w:tcW w:w="838" w:type="dxa"/>
          </w:tcPr>
          <w:p w:rsidR="00541FB7" w:rsidRPr="00A20A89" w:rsidRDefault="00541FB7" w:rsidP="0046063F">
            <w:pPr>
              <w:jc w:val="center"/>
              <w:rPr>
                <w:sz w:val="20"/>
                <w:szCs w:val="20"/>
              </w:rPr>
            </w:pPr>
            <w:r w:rsidRPr="00A20A89">
              <w:rPr>
                <w:sz w:val="20"/>
                <w:szCs w:val="20"/>
              </w:rPr>
              <w:t>20</w:t>
            </w:r>
          </w:p>
        </w:tc>
        <w:tc>
          <w:tcPr>
            <w:tcW w:w="839" w:type="dxa"/>
          </w:tcPr>
          <w:p w:rsidR="00541FB7" w:rsidRPr="00A20A89" w:rsidRDefault="00541FB7" w:rsidP="0046063F">
            <w:pPr>
              <w:jc w:val="center"/>
              <w:rPr>
                <w:sz w:val="20"/>
                <w:szCs w:val="20"/>
              </w:rPr>
            </w:pPr>
            <w:r w:rsidRPr="00A20A89">
              <w:rPr>
                <w:sz w:val="20"/>
                <w:szCs w:val="20"/>
              </w:rPr>
              <w:t>2</w:t>
            </w:r>
          </w:p>
        </w:tc>
        <w:tc>
          <w:tcPr>
            <w:tcW w:w="838" w:type="dxa"/>
          </w:tcPr>
          <w:p w:rsidR="00541FB7" w:rsidRPr="00A20A89" w:rsidRDefault="00541FB7" w:rsidP="0046063F">
            <w:pPr>
              <w:jc w:val="center"/>
              <w:rPr>
                <w:sz w:val="20"/>
                <w:szCs w:val="20"/>
              </w:rPr>
            </w:pPr>
            <w:r w:rsidRPr="00A20A89">
              <w:rPr>
                <w:sz w:val="20"/>
                <w:szCs w:val="20"/>
              </w:rPr>
              <w:t>1</w:t>
            </w:r>
          </w:p>
        </w:tc>
        <w:tc>
          <w:tcPr>
            <w:tcW w:w="839" w:type="dxa"/>
          </w:tcPr>
          <w:p w:rsidR="00541FB7" w:rsidRPr="00A20A89" w:rsidRDefault="00541FB7" w:rsidP="0046063F">
            <w:pPr>
              <w:jc w:val="center"/>
              <w:rPr>
                <w:sz w:val="20"/>
                <w:szCs w:val="20"/>
              </w:rPr>
            </w:pPr>
            <w:r w:rsidRPr="00A20A89">
              <w:rPr>
                <w:sz w:val="20"/>
                <w:szCs w:val="20"/>
              </w:rPr>
              <w:t>3</w:t>
            </w:r>
          </w:p>
        </w:tc>
        <w:tc>
          <w:tcPr>
            <w:tcW w:w="839" w:type="dxa"/>
          </w:tcPr>
          <w:p w:rsidR="00541FB7" w:rsidRPr="00A20A89" w:rsidRDefault="00541FB7" w:rsidP="0046063F">
            <w:pPr>
              <w:jc w:val="center"/>
              <w:rPr>
                <w:sz w:val="20"/>
                <w:szCs w:val="20"/>
              </w:rPr>
            </w:pPr>
            <w:r w:rsidRPr="00A20A89">
              <w:rPr>
                <w:sz w:val="20"/>
                <w:szCs w:val="20"/>
              </w:rPr>
              <w:t>Не подлежит установлению</w:t>
            </w:r>
          </w:p>
        </w:tc>
      </w:tr>
    </w:tbl>
    <w:p w:rsidR="005C4581" w:rsidRPr="00A20A89" w:rsidRDefault="005C4581" w:rsidP="005C4581">
      <w:pPr>
        <w:tabs>
          <w:tab w:val="left" w:pos="1134"/>
        </w:tabs>
        <w:ind w:left="792"/>
        <w:contextualSpacing/>
        <w:jc w:val="both"/>
        <w:rPr>
          <w:iCs/>
          <w:sz w:val="22"/>
          <w:szCs w:val="26"/>
        </w:rPr>
      </w:pPr>
    </w:p>
    <w:p w:rsidR="005C4581" w:rsidRPr="00A20A89" w:rsidRDefault="005C4581" w:rsidP="004044F8">
      <w:pPr>
        <w:numPr>
          <w:ilvl w:val="1"/>
          <w:numId w:val="127"/>
        </w:numPr>
        <w:tabs>
          <w:tab w:val="left" w:pos="1134"/>
        </w:tabs>
        <w:ind w:left="0" w:firstLine="680"/>
        <w:contextualSpacing/>
        <w:jc w:val="both"/>
        <w:rPr>
          <w:iCs/>
        </w:rPr>
      </w:pPr>
      <w:r w:rsidRPr="00A20A89">
        <w:rPr>
          <w:iCs/>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5C4581" w:rsidRPr="00A20A89" w:rsidRDefault="005C4581" w:rsidP="004044F8">
      <w:pPr>
        <w:numPr>
          <w:ilvl w:val="1"/>
          <w:numId w:val="127"/>
        </w:numPr>
        <w:tabs>
          <w:tab w:val="left" w:pos="1134"/>
        </w:tabs>
        <w:ind w:left="0" w:firstLine="680"/>
        <w:contextualSpacing/>
        <w:jc w:val="both"/>
        <w:rPr>
          <w:iCs/>
        </w:rPr>
      </w:pPr>
      <w:r w:rsidRPr="00A20A89">
        <w:rPr>
          <w:iCs/>
        </w:rPr>
        <w:t xml:space="preserve">Допускается предусматривать подъезд для пожарных машин только с одной стороны здания в случаях, если: </w:t>
      </w:r>
    </w:p>
    <w:p w:rsidR="005C4581" w:rsidRPr="00A20A89" w:rsidRDefault="005C4581" w:rsidP="004044F8">
      <w:pPr>
        <w:numPr>
          <w:ilvl w:val="1"/>
          <w:numId w:val="128"/>
        </w:numPr>
        <w:tabs>
          <w:tab w:val="left" w:pos="1134"/>
        </w:tabs>
        <w:ind w:left="1134" w:hanging="454"/>
        <w:contextualSpacing/>
        <w:jc w:val="both"/>
        <w:rPr>
          <w:iCs/>
        </w:rPr>
      </w:pPr>
      <w:r w:rsidRPr="00A20A89">
        <w:rPr>
          <w:iCs/>
        </w:rPr>
        <w:t>высота здания менее 5 этажей;</w:t>
      </w:r>
    </w:p>
    <w:p w:rsidR="005C4581" w:rsidRPr="00A20A89" w:rsidRDefault="005C4581" w:rsidP="004044F8">
      <w:pPr>
        <w:numPr>
          <w:ilvl w:val="1"/>
          <w:numId w:val="128"/>
        </w:numPr>
        <w:tabs>
          <w:tab w:val="left" w:pos="1134"/>
        </w:tabs>
        <w:ind w:left="1134" w:hanging="454"/>
        <w:contextualSpacing/>
        <w:jc w:val="both"/>
        <w:rPr>
          <w:iCs/>
        </w:rPr>
      </w:pPr>
      <w:r w:rsidRPr="00A20A89">
        <w:rPr>
          <w:iCs/>
        </w:rPr>
        <w:t>обеспечивается доступ пожарных с автолестниц или автоподъемников в любую квартиру или помещение со стороны единственного проезда;</w:t>
      </w:r>
    </w:p>
    <w:p w:rsidR="005C4581" w:rsidRPr="00A20A89" w:rsidRDefault="005C4581" w:rsidP="004044F8">
      <w:pPr>
        <w:numPr>
          <w:ilvl w:val="1"/>
          <w:numId w:val="128"/>
        </w:numPr>
        <w:tabs>
          <w:tab w:val="left" w:pos="1134"/>
        </w:tabs>
        <w:ind w:left="1134" w:hanging="454"/>
        <w:contextualSpacing/>
        <w:jc w:val="both"/>
        <w:rPr>
          <w:iCs/>
        </w:rPr>
      </w:pPr>
      <w:r w:rsidRPr="00A20A89">
        <w:rPr>
          <w:iCs/>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5C4581" w:rsidRPr="00A20A89" w:rsidRDefault="005C4581" w:rsidP="004044F8">
      <w:pPr>
        <w:numPr>
          <w:ilvl w:val="1"/>
          <w:numId w:val="127"/>
        </w:numPr>
        <w:tabs>
          <w:tab w:val="left" w:pos="1134"/>
        </w:tabs>
        <w:ind w:left="0" w:firstLine="680"/>
        <w:contextualSpacing/>
        <w:jc w:val="both"/>
        <w:rPr>
          <w:iCs/>
        </w:rPr>
      </w:pPr>
      <w:r w:rsidRPr="00A20A89">
        <w:rPr>
          <w:iCs/>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5C4581" w:rsidRPr="00A20A89" w:rsidRDefault="005C4581" w:rsidP="004044F8">
      <w:pPr>
        <w:numPr>
          <w:ilvl w:val="1"/>
          <w:numId w:val="127"/>
        </w:numPr>
        <w:tabs>
          <w:tab w:val="left" w:pos="1134"/>
        </w:tabs>
        <w:ind w:left="0" w:firstLine="680"/>
        <w:contextualSpacing/>
        <w:jc w:val="both"/>
        <w:rPr>
          <w:iCs/>
        </w:rPr>
      </w:pPr>
      <w:r w:rsidRPr="00A20A89">
        <w:rPr>
          <w:iCs/>
        </w:rPr>
        <w:t>В замкнутые и полузамкнутые дворы необходимо предусматривать проезды для пожарных автомобилей.</w:t>
      </w:r>
    </w:p>
    <w:p w:rsidR="005C4581" w:rsidRPr="00A20A89" w:rsidRDefault="005C4581" w:rsidP="004044F8">
      <w:pPr>
        <w:numPr>
          <w:ilvl w:val="1"/>
          <w:numId w:val="127"/>
        </w:numPr>
        <w:tabs>
          <w:tab w:val="left" w:pos="1134"/>
        </w:tabs>
        <w:ind w:left="0" w:firstLine="680"/>
        <w:contextualSpacing/>
        <w:jc w:val="both"/>
        <w:rPr>
          <w:iCs/>
        </w:rPr>
      </w:pPr>
      <w:r w:rsidRPr="00A20A89">
        <w:rPr>
          <w:iCs/>
        </w:rPr>
        <w:t xml:space="preserve">Тупиковые проезды должны заканчиваться разворотными площадками размерами в плане 16×16. </w:t>
      </w:r>
    </w:p>
    <w:p w:rsidR="005C4581" w:rsidRPr="00A20A89" w:rsidRDefault="005C4581" w:rsidP="004044F8">
      <w:pPr>
        <w:numPr>
          <w:ilvl w:val="1"/>
          <w:numId w:val="127"/>
        </w:numPr>
        <w:tabs>
          <w:tab w:val="left" w:pos="1134"/>
        </w:tabs>
        <w:ind w:left="0" w:firstLine="680"/>
        <w:contextualSpacing/>
        <w:jc w:val="both"/>
        <w:rPr>
          <w:iCs/>
        </w:rPr>
      </w:pPr>
      <w:r w:rsidRPr="00A20A89">
        <w:rPr>
          <w:iCs/>
        </w:rPr>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при ширине более 18м, а также при устройстве замкнутых и полузамкнутых дворов.</w:t>
      </w:r>
    </w:p>
    <w:p w:rsidR="005C4581" w:rsidRPr="00A20A89" w:rsidRDefault="005C4581" w:rsidP="004044F8">
      <w:pPr>
        <w:numPr>
          <w:ilvl w:val="0"/>
          <w:numId w:val="129"/>
        </w:numPr>
        <w:tabs>
          <w:tab w:val="left" w:pos="993"/>
          <w:tab w:val="left" w:pos="1134"/>
        </w:tabs>
        <w:ind w:left="0" w:firstLine="680"/>
        <w:contextualSpacing/>
        <w:jc w:val="both"/>
        <w:rPr>
          <w:iCs/>
        </w:rPr>
      </w:pPr>
      <w:r w:rsidRPr="00A20A89">
        <w:rPr>
          <w:i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581" w:rsidRPr="00A20A89" w:rsidRDefault="005C4581" w:rsidP="004044F8">
      <w:pPr>
        <w:numPr>
          <w:ilvl w:val="1"/>
          <w:numId w:val="129"/>
        </w:numPr>
        <w:tabs>
          <w:tab w:val="left" w:pos="993"/>
          <w:tab w:val="left" w:pos="1134"/>
        </w:tabs>
        <w:ind w:left="0" w:firstLine="680"/>
        <w:contextualSpacing/>
        <w:jc w:val="both"/>
        <w:rPr>
          <w:iCs/>
        </w:rPr>
      </w:pPr>
      <w:r w:rsidRPr="00A20A89">
        <w:rPr>
          <w:iCs/>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C4581" w:rsidRPr="00A20A89" w:rsidRDefault="005C4581" w:rsidP="004044F8">
      <w:pPr>
        <w:numPr>
          <w:ilvl w:val="1"/>
          <w:numId w:val="129"/>
        </w:numPr>
        <w:tabs>
          <w:tab w:val="left" w:pos="993"/>
          <w:tab w:val="left" w:pos="1134"/>
        </w:tabs>
        <w:ind w:left="0" w:firstLine="680"/>
        <w:contextualSpacing/>
        <w:jc w:val="both"/>
        <w:rPr>
          <w:iCs/>
        </w:rPr>
      </w:pPr>
      <w:r w:rsidRPr="00A20A89">
        <w:rPr>
          <w:iCs/>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5C4581" w:rsidRPr="00A20A89" w:rsidRDefault="005C4581" w:rsidP="004044F8">
      <w:pPr>
        <w:pStyle w:val="G7"/>
        <w:numPr>
          <w:ilvl w:val="0"/>
          <w:numId w:val="154"/>
        </w:numPr>
        <w:rPr>
          <w:szCs w:val="24"/>
        </w:rPr>
      </w:pPr>
      <w:r w:rsidRPr="00A20A89">
        <w:rPr>
          <w:szCs w:val="24"/>
        </w:rPr>
        <w:t>Санитарно-защитная зона;</w:t>
      </w:r>
    </w:p>
    <w:p w:rsidR="005C4581" w:rsidRPr="00A20A89" w:rsidRDefault="005C4581" w:rsidP="004044F8">
      <w:pPr>
        <w:pStyle w:val="G7"/>
        <w:numPr>
          <w:ilvl w:val="0"/>
          <w:numId w:val="154"/>
        </w:numPr>
        <w:rPr>
          <w:szCs w:val="24"/>
        </w:rPr>
      </w:pPr>
      <w:r w:rsidRPr="00A20A89">
        <w:rPr>
          <w:szCs w:val="24"/>
        </w:rPr>
        <w:t>Водоохранная зона;</w:t>
      </w:r>
    </w:p>
    <w:p w:rsidR="005C4581" w:rsidRPr="00A20A89" w:rsidRDefault="005C4581" w:rsidP="004044F8">
      <w:pPr>
        <w:pStyle w:val="G7"/>
        <w:numPr>
          <w:ilvl w:val="0"/>
          <w:numId w:val="154"/>
        </w:numPr>
        <w:rPr>
          <w:szCs w:val="24"/>
        </w:rPr>
      </w:pPr>
      <w:r w:rsidRPr="00A20A89">
        <w:rPr>
          <w:szCs w:val="24"/>
        </w:rPr>
        <w:t>Прибрежная защитная полоса;</w:t>
      </w:r>
    </w:p>
    <w:p w:rsidR="005C4581" w:rsidRPr="00A20A89" w:rsidRDefault="005C4581" w:rsidP="004044F8">
      <w:pPr>
        <w:pStyle w:val="G7"/>
        <w:numPr>
          <w:ilvl w:val="0"/>
          <w:numId w:val="154"/>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5C4581" w:rsidRPr="00A20A89" w:rsidRDefault="005C4581" w:rsidP="004044F8">
      <w:pPr>
        <w:pStyle w:val="G7"/>
        <w:numPr>
          <w:ilvl w:val="0"/>
          <w:numId w:val="154"/>
        </w:numPr>
        <w:rPr>
          <w:rStyle w:val="blk"/>
          <w:szCs w:val="24"/>
        </w:rPr>
      </w:pPr>
      <w:r w:rsidRPr="00A20A89">
        <w:rPr>
          <w:rStyle w:val="blk"/>
          <w:szCs w:val="24"/>
        </w:rPr>
        <w:t>Охранная зона тепловых сетей;</w:t>
      </w:r>
    </w:p>
    <w:p w:rsidR="00CA26FE" w:rsidRPr="00A20A89" w:rsidRDefault="00CA26FE" w:rsidP="004044F8">
      <w:pPr>
        <w:pStyle w:val="a7"/>
        <w:numPr>
          <w:ilvl w:val="0"/>
          <w:numId w:val="154"/>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5C4581" w:rsidRPr="00A20A89" w:rsidRDefault="005C4581" w:rsidP="004044F8">
      <w:pPr>
        <w:numPr>
          <w:ilvl w:val="0"/>
          <w:numId w:val="129"/>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5C4581" w:rsidRPr="00A20A89" w:rsidRDefault="005C4581" w:rsidP="004044F8">
      <w:pPr>
        <w:numPr>
          <w:ilvl w:val="1"/>
          <w:numId w:val="129"/>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5C4581" w:rsidRPr="00A20A89" w:rsidRDefault="005C4581" w:rsidP="00284100">
      <w:pPr>
        <w:pStyle w:val="G0"/>
        <w:ind w:left="0" w:firstLine="0"/>
      </w:pPr>
      <w:bookmarkStart w:id="278" w:name="_Toc73360330"/>
      <w:r w:rsidRPr="00A20A89">
        <w:t xml:space="preserve">«П4» - Производственная зона предприятий IV класса </w:t>
      </w:r>
      <w:bookmarkEnd w:id="274"/>
      <w:bookmarkEnd w:id="275"/>
      <w:r w:rsidR="00EF5CCE" w:rsidRPr="00A20A89">
        <w:t>опасности</w:t>
      </w:r>
      <w:bookmarkEnd w:id="278"/>
    </w:p>
    <w:p w:rsidR="00EF5CCE" w:rsidRPr="00A20A89" w:rsidRDefault="005C4581" w:rsidP="00EF5CCE">
      <w:pPr>
        <w:pStyle w:val="G7"/>
        <w:numPr>
          <w:ilvl w:val="0"/>
          <w:numId w:val="32"/>
        </w:numPr>
        <w:tabs>
          <w:tab w:val="left" w:pos="993"/>
        </w:tabs>
        <w:ind w:left="0" w:firstLine="680"/>
      </w:pPr>
      <w:r w:rsidRPr="00A20A89">
        <w:t>Кодовое обозначение зоны – П4.</w:t>
      </w:r>
    </w:p>
    <w:p w:rsidR="005C4581" w:rsidRPr="00A20A89" w:rsidRDefault="005C4581" w:rsidP="00EF5CCE">
      <w:pPr>
        <w:pStyle w:val="G7"/>
        <w:numPr>
          <w:ilvl w:val="0"/>
          <w:numId w:val="32"/>
        </w:numPr>
        <w:tabs>
          <w:tab w:val="left" w:pos="993"/>
        </w:tabs>
        <w:ind w:left="0" w:firstLine="680"/>
      </w:pPr>
      <w:r w:rsidRPr="00A20A89">
        <w:t xml:space="preserve">Цели выделения зоны – </w:t>
      </w:r>
      <w:r w:rsidR="00EF5CCE" w:rsidRPr="00A20A89">
        <w:t>обеспечение правовых условий формирования производственных предприятий IV-V класса опасности</w:t>
      </w:r>
      <w:r w:rsidRPr="00A20A89">
        <w:t>.</w:t>
      </w:r>
    </w:p>
    <w:p w:rsidR="005C4581" w:rsidRPr="00A20A89" w:rsidRDefault="005C4581" w:rsidP="00BD242A">
      <w:pPr>
        <w:pStyle w:val="G7"/>
        <w:numPr>
          <w:ilvl w:val="0"/>
          <w:numId w:val="32"/>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5C4581" w:rsidRPr="00A20A89" w:rsidRDefault="005C4581" w:rsidP="005C4581">
      <w:pPr>
        <w:pStyle w:val="G7"/>
        <w:tabs>
          <w:tab w:val="left" w:pos="993"/>
        </w:tabs>
        <w:ind w:firstLine="68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46063F">
        <w:trPr>
          <w:trHeight w:val="340"/>
          <w:tblHeader/>
        </w:trPr>
        <w:tc>
          <w:tcPr>
            <w:tcW w:w="737" w:type="dxa"/>
            <w:shd w:val="clear" w:color="auto" w:fill="auto"/>
          </w:tcPr>
          <w:p w:rsidR="005C4581" w:rsidRPr="00A20A89" w:rsidRDefault="005C4581" w:rsidP="0046063F">
            <w:pPr>
              <w:spacing w:before="60" w:after="60"/>
              <w:jc w:val="both"/>
              <w:rPr>
                <w:sz w:val="20"/>
                <w:szCs w:val="20"/>
              </w:rPr>
            </w:pPr>
            <w:r w:rsidRPr="00A20A89">
              <w:rPr>
                <w:sz w:val="20"/>
                <w:szCs w:val="20"/>
              </w:rPr>
              <w:t>№ п/п</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Наименование вида разрешенного использования</w:t>
            </w:r>
          </w:p>
        </w:tc>
        <w:tc>
          <w:tcPr>
            <w:tcW w:w="1304" w:type="dxa"/>
          </w:tcPr>
          <w:p w:rsidR="005C4581" w:rsidRPr="00A20A89" w:rsidRDefault="005C4581" w:rsidP="0046063F">
            <w:pPr>
              <w:spacing w:before="60" w:after="60"/>
              <w:jc w:val="both"/>
              <w:rPr>
                <w:sz w:val="20"/>
                <w:szCs w:val="20"/>
              </w:rPr>
            </w:pPr>
            <w:r w:rsidRPr="00A20A89">
              <w:rPr>
                <w:sz w:val="20"/>
                <w:szCs w:val="20"/>
              </w:rPr>
              <w:t>Код ВРИ ЗУ</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1</w:t>
            </w:r>
          </w:p>
        </w:tc>
        <w:tc>
          <w:tcPr>
            <w:tcW w:w="7880" w:type="dxa"/>
            <w:shd w:val="clear" w:color="auto" w:fill="auto"/>
          </w:tcPr>
          <w:p w:rsidR="00665129" w:rsidRPr="00A20A89" w:rsidRDefault="00665129" w:rsidP="00665129">
            <w:pPr>
              <w:spacing w:before="60" w:after="60"/>
              <w:jc w:val="both"/>
              <w:rPr>
                <w:sz w:val="20"/>
                <w:szCs w:val="20"/>
              </w:rPr>
            </w:pPr>
            <w:r w:rsidRPr="00A20A89">
              <w:rPr>
                <w:sz w:val="20"/>
                <w:szCs w:val="20"/>
              </w:rPr>
              <w:t>Хранение автотранспорта</w:t>
            </w:r>
          </w:p>
        </w:tc>
        <w:tc>
          <w:tcPr>
            <w:tcW w:w="1304" w:type="dxa"/>
          </w:tcPr>
          <w:p w:rsidR="00665129" w:rsidRPr="00A20A89" w:rsidRDefault="00665129" w:rsidP="00665129">
            <w:pPr>
              <w:spacing w:before="60" w:after="60"/>
              <w:jc w:val="both"/>
              <w:rPr>
                <w:sz w:val="20"/>
                <w:szCs w:val="20"/>
              </w:rPr>
            </w:pPr>
            <w:r w:rsidRPr="00A20A89">
              <w:rPr>
                <w:sz w:val="20"/>
                <w:szCs w:val="20"/>
              </w:rPr>
              <w:t>2.7.1</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2</w:t>
            </w:r>
          </w:p>
        </w:tc>
        <w:tc>
          <w:tcPr>
            <w:tcW w:w="7880" w:type="dxa"/>
            <w:shd w:val="clear" w:color="auto" w:fill="auto"/>
          </w:tcPr>
          <w:p w:rsidR="00665129" w:rsidRPr="00A20A89" w:rsidRDefault="00665129" w:rsidP="00665129">
            <w:pPr>
              <w:spacing w:before="60" w:after="60"/>
              <w:jc w:val="both"/>
              <w:rPr>
                <w:sz w:val="20"/>
                <w:szCs w:val="20"/>
              </w:rPr>
            </w:pPr>
            <w:r w:rsidRPr="00A20A89">
              <w:rPr>
                <w:sz w:val="20"/>
                <w:szCs w:val="20"/>
              </w:rPr>
              <w:t>Коммунальное обслуживание</w:t>
            </w:r>
          </w:p>
        </w:tc>
        <w:tc>
          <w:tcPr>
            <w:tcW w:w="1304" w:type="dxa"/>
          </w:tcPr>
          <w:p w:rsidR="00665129" w:rsidRPr="00A20A89" w:rsidRDefault="00665129" w:rsidP="00665129">
            <w:pPr>
              <w:spacing w:before="60" w:after="60"/>
              <w:jc w:val="both"/>
              <w:rPr>
                <w:sz w:val="20"/>
                <w:szCs w:val="20"/>
              </w:rPr>
            </w:pPr>
            <w:r w:rsidRPr="00A20A89">
              <w:rPr>
                <w:sz w:val="20"/>
                <w:szCs w:val="20"/>
              </w:rPr>
              <w:t>3.1</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3</w:t>
            </w:r>
          </w:p>
        </w:tc>
        <w:tc>
          <w:tcPr>
            <w:tcW w:w="7880" w:type="dxa"/>
            <w:shd w:val="clear" w:color="auto" w:fill="auto"/>
          </w:tcPr>
          <w:p w:rsidR="00665129" w:rsidRPr="00A20A89" w:rsidRDefault="00665129" w:rsidP="00665129">
            <w:pPr>
              <w:tabs>
                <w:tab w:val="left" w:pos="2656"/>
              </w:tabs>
              <w:spacing w:before="60" w:after="60"/>
              <w:rPr>
                <w:sz w:val="20"/>
                <w:szCs w:val="20"/>
              </w:rPr>
            </w:pPr>
            <w:r w:rsidRPr="00A20A89">
              <w:rPr>
                <w:sz w:val="20"/>
                <w:szCs w:val="20"/>
              </w:rPr>
              <w:t>Оказание услуг связи</w:t>
            </w:r>
          </w:p>
        </w:tc>
        <w:tc>
          <w:tcPr>
            <w:tcW w:w="1304" w:type="dxa"/>
          </w:tcPr>
          <w:p w:rsidR="00665129" w:rsidRPr="00A20A89" w:rsidRDefault="00665129" w:rsidP="00665129">
            <w:pPr>
              <w:spacing w:before="60" w:after="60"/>
              <w:jc w:val="both"/>
              <w:rPr>
                <w:sz w:val="20"/>
                <w:szCs w:val="20"/>
              </w:rPr>
            </w:pPr>
            <w:r w:rsidRPr="00A20A89">
              <w:rPr>
                <w:sz w:val="20"/>
                <w:szCs w:val="20"/>
              </w:rPr>
              <w:t>3.2.3</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4</w:t>
            </w:r>
          </w:p>
        </w:tc>
        <w:tc>
          <w:tcPr>
            <w:tcW w:w="7880" w:type="dxa"/>
            <w:shd w:val="clear" w:color="auto" w:fill="auto"/>
          </w:tcPr>
          <w:p w:rsidR="00665129" w:rsidRPr="00A20A89" w:rsidRDefault="00665129" w:rsidP="00665129">
            <w:pPr>
              <w:spacing w:before="60" w:after="60"/>
              <w:rPr>
                <w:sz w:val="20"/>
                <w:szCs w:val="20"/>
              </w:rPr>
            </w:pPr>
            <w:r w:rsidRPr="00A20A89">
              <w:rPr>
                <w:sz w:val="20"/>
                <w:szCs w:val="20"/>
              </w:rPr>
              <w:t>Бытовое обслуживание</w:t>
            </w:r>
          </w:p>
        </w:tc>
        <w:tc>
          <w:tcPr>
            <w:tcW w:w="1304" w:type="dxa"/>
          </w:tcPr>
          <w:p w:rsidR="00665129" w:rsidRPr="00A20A89" w:rsidRDefault="00665129" w:rsidP="00665129">
            <w:pPr>
              <w:spacing w:before="60" w:after="60"/>
              <w:jc w:val="both"/>
              <w:rPr>
                <w:sz w:val="20"/>
                <w:szCs w:val="20"/>
              </w:rPr>
            </w:pPr>
            <w:r w:rsidRPr="00A20A89">
              <w:rPr>
                <w:sz w:val="20"/>
                <w:szCs w:val="20"/>
              </w:rPr>
              <w:t>3.3</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5</w:t>
            </w:r>
          </w:p>
        </w:tc>
        <w:tc>
          <w:tcPr>
            <w:tcW w:w="7880" w:type="dxa"/>
            <w:shd w:val="clear" w:color="auto" w:fill="auto"/>
          </w:tcPr>
          <w:p w:rsidR="00665129" w:rsidRPr="00A20A89" w:rsidRDefault="00665129" w:rsidP="00665129">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665129" w:rsidRPr="00A20A89" w:rsidRDefault="00665129" w:rsidP="00665129">
            <w:pPr>
              <w:spacing w:before="60" w:after="60"/>
              <w:jc w:val="both"/>
              <w:rPr>
                <w:sz w:val="20"/>
                <w:szCs w:val="20"/>
              </w:rPr>
            </w:pPr>
            <w:r w:rsidRPr="00A20A89">
              <w:rPr>
                <w:sz w:val="20"/>
                <w:szCs w:val="20"/>
              </w:rPr>
              <w:t>3.4.1</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6</w:t>
            </w:r>
          </w:p>
        </w:tc>
        <w:tc>
          <w:tcPr>
            <w:tcW w:w="7880" w:type="dxa"/>
            <w:shd w:val="clear" w:color="auto" w:fill="auto"/>
          </w:tcPr>
          <w:p w:rsidR="00665129" w:rsidRPr="00A20A89" w:rsidRDefault="00665129" w:rsidP="00665129">
            <w:pPr>
              <w:spacing w:before="60" w:after="60"/>
              <w:rPr>
                <w:sz w:val="20"/>
                <w:szCs w:val="20"/>
              </w:rPr>
            </w:pPr>
            <w:r w:rsidRPr="00A20A89">
              <w:rPr>
                <w:sz w:val="20"/>
                <w:szCs w:val="20"/>
              </w:rPr>
              <w:t>Государственное управление</w:t>
            </w:r>
          </w:p>
        </w:tc>
        <w:tc>
          <w:tcPr>
            <w:tcW w:w="1304" w:type="dxa"/>
          </w:tcPr>
          <w:p w:rsidR="00665129" w:rsidRPr="00A20A89" w:rsidRDefault="00665129" w:rsidP="00665129">
            <w:pPr>
              <w:spacing w:before="60" w:after="60"/>
              <w:jc w:val="both"/>
              <w:rPr>
                <w:sz w:val="20"/>
                <w:szCs w:val="20"/>
              </w:rPr>
            </w:pPr>
            <w:r w:rsidRPr="00A20A89">
              <w:rPr>
                <w:sz w:val="20"/>
                <w:szCs w:val="20"/>
              </w:rPr>
              <w:t>3.8.1</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7</w:t>
            </w:r>
          </w:p>
        </w:tc>
        <w:tc>
          <w:tcPr>
            <w:tcW w:w="7880" w:type="dxa"/>
            <w:shd w:val="clear" w:color="auto" w:fill="auto"/>
          </w:tcPr>
          <w:p w:rsidR="00665129" w:rsidRPr="00A20A89" w:rsidRDefault="00665129" w:rsidP="00665129">
            <w:pPr>
              <w:spacing w:before="60" w:after="60"/>
              <w:rPr>
                <w:sz w:val="20"/>
                <w:szCs w:val="20"/>
              </w:rPr>
            </w:pPr>
            <w:r w:rsidRPr="00A20A89">
              <w:rPr>
                <w:sz w:val="20"/>
                <w:szCs w:val="20"/>
              </w:rPr>
              <w:t>Обеспечение научной деятельности</w:t>
            </w:r>
          </w:p>
        </w:tc>
        <w:tc>
          <w:tcPr>
            <w:tcW w:w="1304" w:type="dxa"/>
          </w:tcPr>
          <w:p w:rsidR="00665129" w:rsidRPr="00A20A89" w:rsidRDefault="00665129" w:rsidP="00665129">
            <w:pPr>
              <w:spacing w:before="60" w:after="60"/>
              <w:jc w:val="both"/>
              <w:rPr>
                <w:sz w:val="20"/>
                <w:szCs w:val="20"/>
              </w:rPr>
            </w:pPr>
            <w:r w:rsidRPr="00A20A89">
              <w:rPr>
                <w:sz w:val="20"/>
                <w:szCs w:val="20"/>
              </w:rPr>
              <w:t>3.9</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8</w:t>
            </w:r>
          </w:p>
        </w:tc>
        <w:tc>
          <w:tcPr>
            <w:tcW w:w="7880" w:type="dxa"/>
            <w:shd w:val="clear" w:color="auto" w:fill="auto"/>
          </w:tcPr>
          <w:p w:rsidR="00665129" w:rsidRPr="00A20A89" w:rsidRDefault="00665129" w:rsidP="00665129">
            <w:pPr>
              <w:spacing w:before="60" w:after="60"/>
              <w:rPr>
                <w:sz w:val="20"/>
                <w:szCs w:val="20"/>
              </w:rPr>
            </w:pPr>
            <w:r w:rsidRPr="00A20A89">
              <w:rPr>
                <w:sz w:val="20"/>
                <w:szCs w:val="20"/>
              </w:rPr>
              <w:t>Ветеринарное обслуживание</w:t>
            </w:r>
          </w:p>
        </w:tc>
        <w:tc>
          <w:tcPr>
            <w:tcW w:w="1304" w:type="dxa"/>
          </w:tcPr>
          <w:p w:rsidR="00665129" w:rsidRPr="00A20A89" w:rsidRDefault="00665129" w:rsidP="00665129">
            <w:pPr>
              <w:spacing w:before="60" w:after="60"/>
              <w:jc w:val="both"/>
              <w:rPr>
                <w:sz w:val="20"/>
                <w:szCs w:val="20"/>
              </w:rPr>
            </w:pPr>
            <w:r w:rsidRPr="00A20A89">
              <w:rPr>
                <w:sz w:val="20"/>
                <w:szCs w:val="20"/>
              </w:rPr>
              <w:t>3.10</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9</w:t>
            </w:r>
          </w:p>
        </w:tc>
        <w:tc>
          <w:tcPr>
            <w:tcW w:w="7880" w:type="dxa"/>
            <w:shd w:val="clear" w:color="auto" w:fill="auto"/>
          </w:tcPr>
          <w:p w:rsidR="00665129" w:rsidRPr="00A20A89" w:rsidRDefault="00665129" w:rsidP="00665129">
            <w:pPr>
              <w:spacing w:before="60" w:after="60"/>
              <w:rPr>
                <w:sz w:val="20"/>
                <w:szCs w:val="20"/>
              </w:rPr>
            </w:pPr>
            <w:r w:rsidRPr="00A20A89">
              <w:rPr>
                <w:sz w:val="20"/>
                <w:szCs w:val="20"/>
              </w:rPr>
              <w:t>Деловое управление</w:t>
            </w:r>
          </w:p>
        </w:tc>
        <w:tc>
          <w:tcPr>
            <w:tcW w:w="1304" w:type="dxa"/>
          </w:tcPr>
          <w:p w:rsidR="00665129" w:rsidRPr="00A20A89" w:rsidRDefault="00665129" w:rsidP="00665129">
            <w:pPr>
              <w:spacing w:before="60" w:after="60"/>
              <w:jc w:val="both"/>
              <w:rPr>
                <w:sz w:val="20"/>
                <w:szCs w:val="20"/>
              </w:rPr>
            </w:pPr>
            <w:r w:rsidRPr="00A20A89">
              <w:rPr>
                <w:sz w:val="20"/>
                <w:szCs w:val="20"/>
              </w:rPr>
              <w:t>4.1</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10</w:t>
            </w:r>
          </w:p>
        </w:tc>
        <w:tc>
          <w:tcPr>
            <w:tcW w:w="7880" w:type="dxa"/>
            <w:shd w:val="clear" w:color="auto" w:fill="auto"/>
          </w:tcPr>
          <w:p w:rsidR="00665129" w:rsidRPr="00A20A89" w:rsidRDefault="00665129" w:rsidP="00665129">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665129" w:rsidRPr="00A20A89" w:rsidRDefault="00665129" w:rsidP="00665129">
            <w:pPr>
              <w:spacing w:before="60" w:after="60"/>
              <w:jc w:val="both"/>
              <w:rPr>
                <w:sz w:val="20"/>
                <w:szCs w:val="20"/>
              </w:rPr>
            </w:pPr>
            <w:r w:rsidRPr="00A20A89">
              <w:rPr>
                <w:sz w:val="20"/>
                <w:szCs w:val="20"/>
              </w:rPr>
              <w:t>4.2</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11</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Магазины</w:t>
            </w:r>
          </w:p>
        </w:tc>
        <w:tc>
          <w:tcPr>
            <w:tcW w:w="1304" w:type="dxa"/>
          </w:tcPr>
          <w:p w:rsidR="003021F3" w:rsidRPr="00A20A89" w:rsidRDefault="003021F3" w:rsidP="003021F3">
            <w:pPr>
              <w:spacing w:before="60" w:after="60"/>
              <w:jc w:val="both"/>
              <w:rPr>
                <w:sz w:val="20"/>
                <w:szCs w:val="20"/>
              </w:rPr>
            </w:pPr>
            <w:r w:rsidRPr="00A20A89">
              <w:rPr>
                <w:sz w:val="20"/>
                <w:szCs w:val="20"/>
              </w:rPr>
              <w:t>4.4</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12</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Банковская и страховая деятельность</w:t>
            </w:r>
          </w:p>
        </w:tc>
        <w:tc>
          <w:tcPr>
            <w:tcW w:w="1304" w:type="dxa"/>
          </w:tcPr>
          <w:p w:rsidR="003021F3" w:rsidRPr="00A20A89" w:rsidRDefault="003021F3" w:rsidP="003021F3">
            <w:pPr>
              <w:spacing w:before="60" w:after="60"/>
              <w:jc w:val="both"/>
              <w:rPr>
                <w:sz w:val="20"/>
                <w:szCs w:val="20"/>
              </w:rPr>
            </w:pPr>
            <w:r w:rsidRPr="00A20A89">
              <w:rPr>
                <w:sz w:val="20"/>
                <w:szCs w:val="20"/>
              </w:rPr>
              <w:t>4.5</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13</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Общественное питание</w:t>
            </w:r>
          </w:p>
        </w:tc>
        <w:tc>
          <w:tcPr>
            <w:tcW w:w="1304" w:type="dxa"/>
          </w:tcPr>
          <w:p w:rsidR="003021F3" w:rsidRPr="00A20A89" w:rsidRDefault="003021F3" w:rsidP="003021F3">
            <w:pPr>
              <w:spacing w:before="60" w:after="60"/>
              <w:jc w:val="both"/>
              <w:rPr>
                <w:sz w:val="20"/>
                <w:szCs w:val="20"/>
              </w:rPr>
            </w:pPr>
            <w:r w:rsidRPr="00A20A89">
              <w:rPr>
                <w:sz w:val="20"/>
                <w:szCs w:val="20"/>
              </w:rPr>
              <w:t>4.6</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14</w:t>
            </w:r>
          </w:p>
        </w:tc>
        <w:tc>
          <w:tcPr>
            <w:tcW w:w="7880" w:type="dxa"/>
            <w:shd w:val="clear" w:color="auto" w:fill="auto"/>
          </w:tcPr>
          <w:p w:rsidR="003021F3" w:rsidRPr="00A20A89" w:rsidRDefault="003021F3" w:rsidP="003021F3">
            <w:pPr>
              <w:spacing w:before="60" w:after="60"/>
              <w:jc w:val="both"/>
              <w:rPr>
                <w:sz w:val="20"/>
                <w:szCs w:val="20"/>
              </w:rPr>
            </w:pPr>
            <w:r w:rsidRPr="00A20A89">
              <w:rPr>
                <w:sz w:val="20"/>
                <w:szCs w:val="20"/>
              </w:rPr>
              <w:t>Служебные гаражи</w:t>
            </w:r>
          </w:p>
        </w:tc>
        <w:tc>
          <w:tcPr>
            <w:tcW w:w="1304" w:type="dxa"/>
          </w:tcPr>
          <w:p w:rsidR="003021F3" w:rsidRPr="00A20A89" w:rsidRDefault="003021F3" w:rsidP="003021F3">
            <w:pPr>
              <w:spacing w:before="60" w:after="60"/>
              <w:jc w:val="both"/>
              <w:rPr>
                <w:sz w:val="20"/>
                <w:szCs w:val="20"/>
              </w:rPr>
            </w:pPr>
            <w:r w:rsidRPr="00A20A89">
              <w:rPr>
                <w:sz w:val="20"/>
                <w:szCs w:val="20"/>
              </w:rPr>
              <w:t>4.9</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15</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Объекты дорожного сервиса</w:t>
            </w:r>
          </w:p>
        </w:tc>
        <w:tc>
          <w:tcPr>
            <w:tcW w:w="1304" w:type="dxa"/>
          </w:tcPr>
          <w:p w:rsidR="003021F3" w:rsidRPr="00A20A89" w:rsidRDefault="003021F3" w:rsidP="003021F3">
            <w:pPr>
              <w:spacing w:before="60" w:after="60"/>
              <w:jc w:val="both"/>
              <w:rPr>
                <w:sz w:val="20"/>
                <w:szCs w:val="20"/>
              </w:rPr>
            </w:pPr>
            <w:r w:rsidRPr="00A20A89">
              <w:rPr>
                <w:sz w:val="20"/>
                <w:szCs w:val="20"/>
              </w:rPr>
              <w:t>4.9.1</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16</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Производственная деятельность</w:t>
            </w:r>
          </w:p>
        </w:tc>
        <w:tc>
          <w:tcPr>
            <w:tcW w:w="1304" w:type="dxa"/>
          </w:tcPr>
          <w:p w:rsidR="003021F3" w:rsidRPr="00A20A89" w:rsidRDefault="003021F3" w:rsidP="003021F3">
            <w:pPr>
              <w:spacing w:before="60" w:after="60"/>
              <w:jc w:val="both"/>
              <w:rPr>
                <w:sz w:val="20"/>
                <w:szCs w:val="20"/>
              </w:rPr>
            </w:pPr>
            <w:r w:rsidRPr="00A20A89">
              <w:rPr>
                <w:sz w:val="20"/>
                <w:szCs w:val="20"/>
              </w:rPr>
              <w:t>6.0</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17</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Недропользование</w:t>
            </w:r>
          </w:p>
        </w:tc>
        <w:tc>
          <w:tcPr>
            <w:tcW w:w="1304" w:type="dxa"/>
          </w:tcPr>
          <w:p w:rsidR="003021F3" w:rsidRPr="00A20A89" w:rsidRDefault="003021F3" w:rsidP="003021F3">
            <w:pPr>
              <w:spacing w:before="60" w:after="60"/>
              <w:jc w:val="both"/>
              <w:rPr>
                <w:sz w:val="20"/>
                <w:szCs w:val="20"/>
              </w:rPr>
            </w:pPr>
            <w:r w:rsidRPr="00A20A89">
              <w:rPr>
                <w:sz w:val="20"/>
                <w:szCs w:val="20"/>
              </w:rPr>
              <w:t>6.1</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18</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Легкая промышленность</w:t>
            </w:r>
          </w:p>
        </w:tc>
        <w:tc>
          <w:tcPr>
            <w:tcW w:w="1304" w:type="dxa"/>
          </w:tcPr>
          <w:p w:rsidR="003021F3" w:rsidRPr="00A20A89" w:rsidRDefault="003021F3" w:rsidP="003021F3">
            <w:pPr>
              <w:spacing w:before="60" w:after="60"/>
              <w:jc w:val="both"/>
              <w:rPr>
                <w:sz w:val="20"/>
                <w:szCs w:val="20"/>
              </w:rPr>
            </w:pPr>
            <w:r w:rsidRPr="00A20A89">
              <w:rPr>
                <w:sz w:val="20"/>
                <w:szCs w:val="20"/>
              </w:rPr>
              <w:t>6.3</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19</w:t>
            </w:r>
          </w:p>
        </w:tc>
        <w:tc>
          <w:tcPr>
            <w:tcW w:w="7880" w:type="dxa"/>
            <w:shd w:val="clear" w:color="auto" w:fill="auto"/>
          </w:tcPr>
          <w:p w:rsidR="003021F3" w:rsidRPr="00A20A89" w:rsidRDefault="003021F3" w:rsidP="003021F3">
            <w:pPr>
              <w:spacing w:before="60" w:after="60"/>
              <w:jc w:val="both"/>
              <w:rPr>
                <w:sz w:val="20"/>
                <w:szCs w:val="20"/>
              </w:rPr>
            </w:pPr>
            <w:r w:rsidRPr="00A20A89">
              <w:rPr>
                <w:sz w:val="20"/>
                <w:szCs w:val="20"/>
              </w:rPr>
              <w:t>Фармацевтическая промышленность</w:t>
            </w:r>
          </w:p>
        </w:tc>
        <w:tc>
          <w:tcPr>
            <w:tcW w:w="1304" w:type="dxa"/>
          </w:tcPr>
          <w:p w:rsidR="003021F3" w:rsidRPr="00A20A89" w:rsidRDefault="003021F3" w:rsidP="003021F3">
            <w:pPr>
              <w:spacing w:before="60" w:after="60"/>
              <w:jc w:val="both"/>
              <w:rPr>
                <w:sz w:val="20"/>
                <w:szCs w:val="20"/>
              </w:rPr>
            </w:pPr>
            <w:r w:rsidRPr="00A20A89">
              <w:rPr>
                <w:sz w:val="20"/>
                <w:szCs w:val="20"/>
              </w:rPr>
              <w:t>6.3.1</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20</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Пищевая промышленность</w:t>
            </w:r>
          </w:p>
        </w:tc>
        <w:tc>
          <w:tcPr>
            <w:tcW w:w="1304" w:type="dxa"/>
          </w:tcPr>
          <w:p w:rsidR="003021F3" w:rsidRPr="00A20A89" w:rsidRDefault="003021F3" w:rsidP="003021F3">
            <w:pPr>
              <w:spacing w:before="60" w:after="60"/>
              <w:jc w:val="both"/>
              <w:rPr>
                <w:sz w:val="20"/>
                <w:szCs w:val="20"/>
              </w:rPr>
            </w:pPr>
            <w:r w:rsidRPr="00A20A89">
              <w:rPr>
                <w:sz w:val="20"/>
                <w:szCs w:val="20"/>
              </w:rPr>
              <w:t>6.4</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21</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Энергетика</w:t>
            </w:r>
          </w:p>
        </w:tc>
        <w:tc>
          <w:tcPr>
            <w:tcW w:w="1304" w:type="dxa"/>
          </w:tcPr>
          <w:p w:rsidR="003021F3" w:rsidRPr="00A20A89" w:rsidRDefault="003021F3" w:rsidP="003021F3">
            <w:pPr>
              <w:spacing w:before="60" w:after="60"/>
              <w:jc w:val="both"/>
              <w:rPr>
                <w:sz w:val="20"/>
                <w:szCs w:val="20"/>
              </w:rPr>
            </w:pPr>
            <w:r w:rsidRPr="00A20A89">
              <w:rPr>
                <w:sz w:val="20"/>
                <w:szCs w:val="20"/>
              </w:rPr>
              <w:t>6.7</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22</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Связь</w:t>
            </w:r>
          </w:p>
        </w:tc>
        <w:tc>
          <w:tcPr>
            <w:tcW w:w="1304" w:type="dxa"/>
          </w:tcPr>
          <w:p w:rsidR="003021F3" w:rsidRPr="00A20A89" w:rsidRDefault="003021F3" w:rsidP="003021F3">
            <w:pPr>
              <w:spacing w:before="60" w:after="60"/>
              <w:jc w:val="both"/>
              <w:rPr>
                <w:sz w:val="20"/>
                <w:szCs w:val="20"/>
              </w:rPr>
            </w:pPr>
            <w:r w:rsidRPr="00A20A89">
              <w:rPr>
                <w:sz w:val="20"/>
                <w:szCs w:val="20"/>
              </w:rPr>
              <w:t>6.8</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23</w:t>
            </w:r>
          </w:p>
        </w:tc>
        <w:tc>
          <w:tcPr>
            <w:tcW w:w="7880" w:type="dxa"/>
            <w:shd w:val="clear" w:color="auto" w:fill="auto"/>
          </w:tcPr>
          <w:p w:rsidR="003021F3" w:rsidRPr="00A20A89" w:rsidRDefault="004C1A27" w:rsidP="003021F3">
            <w:pPr>
              <w:spacing w:before="60" w:after="60"/>
              <w:rPr>
                <w:sz w:val="20"/>
                <w:szCs w:val="20"/>
              </w:rPr>
            </w:pPr>
            <w:r>
              <w:rPr>
                <w:sz w:val="20"/>
                <w:szCs w:val="20"/>
              </w:rPr>
              <w:t>Склад</w:t>
            </w:r>
          </w:p>
        </w:tc>
        <w:tc>
          <w:tcPr>
            <w:tcW w:w="1304" w:type="dxa"/>
          </w:tcPr>
          <w:p w:rsidR="003021F3" w:rsidRPr="00A20A89" w:rsidRDefault="003021F3" w:rsidP="003021F3">
            <w:pPr>
              <w:spacing w:before="60" w:after="60"/>
              <w:jc w:val="both"/>
              <w:rPr>
                <w:sz w:val="20"/>
                <w:szCs w:val="20"/>
              </w:rPr>
            </w:pPr>
            <w:r w:rsidRPr="00A20A89">
              <w:rPr>
                <w:sz w:val="20"/>
                <w:szCs w:val="20"/>
              </w:rPr>
              <w:t>6.9</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24</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Складские площадки</w:t>
            </w:r>
          </w:p>
        </w:tc>
        <w:tc>
          <w:tcPr>
            <w:tcW w:w="1304" w:type="dxa"/>
          </w:tcPr>
          <w:p w:rsidR="003021F3" w:rsidRPr="00A20A89" w:rsidRDefault="003021F3" w:rsidP="003021F3">
            <w:pPr>
              <w:spacing w:before="60" w:after="60"/>
              <w:jc w:val="both"/>
              <w:rPr>
                <w:sz w:val="20"/>
                <w:szCs w:val="20"/>
              </w:rPr>
            </w:pPr>
            <w:r w:rsidRPr="00A20A89">
              <w:rPr>
                <w:sz w:val="20"/>
                <w:szCs w:val="20"/>
              </w:rPr>
              <w:t>6.9.1</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25</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Целлюлозно-бумажная промышленность</w:t>
            </w:r>
          </w:p>
        </w:tc>
        <w:tc>
          <w:tcPr>
            <w:tcW w:w="1304" w:type="dxa"/>
          </w:tcPr>
          <w:p w:rsidR="003021F3" w:rsidRPr="00A20A89" w:rsidRDefault="003021F3" w:rsidP="003021F3">
            <w:pPr>
              <w:spacing w:before="60" w:after="60"/>
              <w:jc w:val="both"/>
              <w:rPr>
                <w:sz w:val="20"/>
                <w:szCs w:val="20"/>
              </w:rPr>
            </w:pPr>
            <w:r w:rsidRPr="00A20A89">
              <w:rPr>
                <w:sz w:val="20"/>
                <w:szCs w:val="20"/>
              </w:rPr>
              <w:t>6.11</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26</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Научно-производственная деятельность</w:t>
            </w:r>
          </w:p>
        </w:tc>
        <w:tc>
          <w:tcPr>
            <w:tcW w:w="1304" w:type="dxa"/>
          </w:tcPr>
          <w:p w:rsidR="003021F3" w:rsidRPr="00A20A89" w:rsidRDefault="003021F3" w:rsidP="003021F3">
            <w:pPr>
              <w:spacing w:before="60" w:after="60"/>
              <w:jc w:val="both"/>
              <w:rPr>
                <w:sz w:val="20"/>
                <w:szCs w:val="20"/>
              </w:rPr>
            </w:pPr>
            <w:r w:rsidRPr="00A20A89">
              <w:rPr>
                <w:sz w:val="20"/>
                <w:szCs w:val="20"/>
              </w:rPr>
              <w:t>6.12</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27</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Железнодорожный транспорт</w:t>
            </w:r>
          </w:p>
        </w:tc>
        <w:tc>
          <w:tcPr>
            <w:tcW w:w="1304" w:type="dxa"/>
          </w:tcPr>
          <w:p w:rsidR="003021F3" w:rsidRPr="00A20A89" w:rsidRDefault="003021F3" w:rsidP="003021F3">
            <w:pPr>
              <w:spacing w:before="60" w:after="60"/>
              <w:jc w:val="both"/>
              <w:rPr>
                <w:sz w:val="20"/>
                <w:szCs w:val="20"/>
              </w:rPr>
            </w:pPr>
            <w:r w:rsidRPr="00A20A89">
              <w:rPr>
                <w:sz w:val="20"/>
                <w:szCs w:val="20"/>
              </w:rPr>
              <w:t>7.1</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28</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Автомобильный транспорт</w:t>
            </w:r>
          </w:p>
        </w:tc>
        <w:tc>
          <w:tcPr>
            <w:tcW w:w="1304" w:type="dxa"/>
          </w:tcPr>
          <w:p w:rsidR="003021F3" w:rsidRPr="00A20A89" w:rsidRDefault="003021F3" w:rsidP="003021F3">
            <w:pPr>
              <w:spacing w:before="60" w:after="60"/>
              <w:jc w:val="both"/>
              <w:rPr>
                <w:sz w:val="20"/>
                <w:szCs w:val="20"/>
              </w:rPr>
            </w:pPr>
            <w:r w:rsidRPr="00A20A89">
              <w:rPr>
                <w:sz w:val="20"/>
                <w:szCs w:val="20"/>
              </w:rPr>
              <w:t>7.2</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29</w:t>
            </w:r>
          </w:p>
        </w:tc>
        <w:tc>
          <w:tcPr>
            <w:tcW w:w="7880" w:type="dxa"/>
            <w:shd w:val="clear" w:color="auto" w:fill="auto"/>
          </w:tcPr>
          <w:p w:rsidR="003021F3" w:rsidRPr="00A20A89" w:rsidRDefault="003021F3" w:rsidP="003021F3">
            <w:pPr>
              <w:spacing w:before="60" w:after="60"/>
              <w:rPr>
                <w:sz w:val="20"/>
                <w:szCs w:val="20"/>
              </w:rPr>
            </w:pPr>
            <w:r w:rsidRPr="00A20A89">
              <w:rPr>
                <w:sz w:val="20"/>
                <w:szCs w:val="20"/>
              </w:rPr>
              <w:t>Обеспечение внутреннего правопорядка</w:t>
            </w:r>
          </w:p>
        </w:tc>
        <w:tc>
          <w:tcPr>
            <w:tcW w:w="1304" w:type="dxa"/>
          </w:tcPr>
          <w:p w:rsidR="003021F3" w:rsidRPr="00A20A89" w:rsidRDefault="003021F3" w:rsidP="003021F3">
            <w:pPr>
              <w:spacing w:before="60" w:after="60"/>
              <w:jc w:val="both"/>
              <w:rPr>
                <w:sz w:val="20"/>
                <w:szCs w:val="20"/>
              </w:rPr>
            </w:pPr>
            <w:r w:rsidRPr="00A20A89">
              <w:rPr>
                <w:sz w:val="20"/>
                <w:szCs w:val="20"/>
              </w:rPr>
              <w:t>8.3</w:t>
            </w:r>
          </w:p>
        </w:tc>
      </w:tr>
      <w:tr w:rsidR="003021F3" w:rsidRPr="00A20A89" w:rsidTr="0046063F">
        <w:trPr>
          <w:trHeight w:val="340"/>
        </w:trPr>
        <w:tc>
          <w:tcPr>
            <w:tcW w:w="737" w:type="dxa"/>
            <w:shd w:val="clear" w:color="auto" w:fill="auto"/>
          </w:tcPr>
          <w:p w:rsidR="003021F3" w:rsidRPr="00A20A89" w:rsidRDefault="003021F3" w:rsidP="003021F3">
            <w:pPr>
              <w:spacing w:before="60" w:after="60"/>
              <w:jc w:val="both"/>
              <w:rPr>
                <w:sz w:val="20"/>
                <w:szCs w:val="20"/>
              </w:rPr>
            </w:pPr>
            <w:r w:rsidRPr="00A20A89">
              <w:rPr>
                <w:sz w:val="20"/>
                <w:szCs w:val="20"/>
              </w:rPr>
              <w:t>30</w:t>
            </w:r>
          </w:p>
        </w:tc>
        <w:tc>
          <w:tcPr>
            <w:tcW w:w="7880" w:type="dxa"/>
            <w:shd w:val="clear" w:color="auto" w:fill="auto"/>
          </w:tcPr>
          <w:p w:rsidR="003021F3" w:rsidRPr="003964EA" w:rsidRDefault="003021F3" w:rsidP="003021F3">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3021F3" w:rsidRPr="00A20A89" w:rsidRDefault="003021F3" w:rsidP="003021F3">
            <w:pPr>
              <w:spacing w:before="60" w:after="60"/>
              <w:jc w:val="both"/>
              <w:rPr>
                <w:sz w:val="20"/>
                <w:szCs w:val="20"/>
              </w:rPr>
            </w:pPr>
            <w:r w:rsidRPr="00A20A89">
              <w:rPr>
                <w:sz w:val="20"/>
                <w:szCs w:val="20"/>
              </w:rPr>
              <w:t>12.0</w:t>
            </w:r>
          </w:p>
        </w:tc>
      </w:tr>
      <w:tr w:rsidR="00E17A9A" w:rsidRPr="00A20A89" w:rsidTr="0046063F">
        <w:trPr>
          <w:trHeight w:val="340"/>
        </w:trPr>
        <w:tc>
          <w:tcPr>
            <w:tcW w:w="737" w:type="dxa"/>
            <w:shd w:val="clear" w:color="auto" w:fill="auto"/>
          </w:tcPr>
          <w:p w:rsidR="00665129" w:rsidRPr="00A20A89" w:rsidRDefault="003021F3" w:rsidP="00665129">
            <w:pPr>
              <w:spacing w:before="60" w:after="60"/>
              <w:jc w:val="both"/>
              <w:rPr>
                <w:sz w:val="20"/>
                <w:szCs w:val="20"/>
              </w:rPr>
            </w:pPr>
            <w:r w:rsidRPr="00A20A89">
              <w:rPr>
                <w:sz w:val="20"/>
                <w:szCs w:val="20"/>
              </w:rPr>
              <w:t>31</w:t>
            </w:r>
          </w:p>
        </w:tc>
        <w:tc>
          <w:tcPr>
            <w:tcW w:w="7880" w:type="dxa"/>
            <w:shd w:val="clear" w:color="auto" w:fill="auto"/>
          </w:tcPr>
          <w:p w:rsidR="00665129" w:rsidRPr="00A20A89" w:rsidRDefault="00665129" w:rsidP="00665129">
            <w:pPr>
              <w:spacing w:before="60" w:after="60"/>
              <w:rPr>
                <w:sz w:val="20"/>
                <w:szCs w:val="20"/>
              </w:rPr>
            </w:pPr>
            <w:r w:rsidRPr="00A20A89">
              <w:rPr>
                <w:sz w:val="20"/>
                <w:szCs w:val="20"/>
              </w:rPr>
              <w:t>Ритуальная деятельность</w:t>
            </w:r>
          </w:p>
        </w:tc>
        <w:tc>
          <w:tcPr>
            <w:tcW w:w="1304" w:type="dxa"/>
          </w:tcPr>
          <w:p w:rsidR="00665129" w:rsidRPr="00A20A89" w:rsidRDefault="00665129" w:rsidP="00665129">
            <w:pPr>
              <w:spacing w:before="60" w:after="60"/>
              <w:jc w:val="both"/>
              <w:rPr>
                <w:sz w:val="20"/>
                <w:szCs w:val="20"/>
              </w:rPr>
            </w:pPr>
            <w:r w:rsidRPr="00A20A89">
              <w:rPr>
                <w:sz w:val="20"/>
                <w:szCs w:val="20"/>
              </w:rPr>
              <w:t>12.1</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665129" w:rsidRPr="00A20A89" w:rsidRDefault="004349A2" w:rsidP="00665129">
            <w:pPr>
              <w:spacing w:before="60" w:after="60"/>
              <w:jc w:val="both"/>
              <w:rPr>
                <w:sz w:val="20"/>
                <w:szCs w:val="20"/>
              </w:rPr>
            </w:pPr>
            <w:r w:rsidRPr="00A20A89">
              <w:rPr>
                <w:sz w:val="20"/>
                <w:szCs w:val="20"/>
              </w:rPr>
              <w:t>1</w:t>
            </w:r>
          </w:p>
        </w:tc>
        <w:tc>
          <w:tcPr>
            <w:tcW w:w="7880" w:type="dxa"/>
            <w:shd w:val="clear" w:color="auto" w:fill="auto"/>
          </w:tcPr>
          <w:p w:rsidR="00665129" w:rsidRPr="00A20A89" w:rsidRDefault="00665129" w:rsidP="00665129">
            <w:pPr>
              <w:tabs>
                <w:tab w:val="left" w:pos="1253"/>
              </w:tabs>
              <w:spacing w:before="60" w:after="60"/>
              <w:jc w:val="both"/>
              <w:rPr>
                <w:sz w:val="20"/>
                <w:szCs w:val="20"/>
              </w:rPr>
            </w:pPr>
            <w:r w:rsidRPr="00A20A89">
              <w:rPr>
                <w:sz w:val="20"/>
                <w:szCs w:val="20"/>
              </w:rPr>
              <w:t>Среднее и высшее профессиональное образование</w:t>
            </w:r>
          </w:p>
        </w:tc>
        <w:tc>
          <w:tcPr>
            <w:tcW w:w="1304" w:type="dxa"/>
          </w:tcPr>
          <w:p w:rsidR="00665129" w:rsidRPr="00A20A89" w:rsidRDefault="00665129" w:rsidP="00665129">
            <w:pPr>
              <w:spacing w:before="60" w:after="60"/>
              <w:jc w:val="both"/>
              <w:rPr>
                <w:sz w:val="20"/>
                <w:szCs w:val="20"/>
              </w:rPr>
            </w:pPr>
            <w:r w:rsidRPr="00A20A89">
              <w:rPr>
                <w:sz w:val="20"/>
                <w:szCs w:val="20"/>
              </w:rPr>
              <w:t>3.5.2</w:t>
            </w:r>
          </w:p>
        </w:tc>
      </w:tr>
      <w:tr w:rsidR="00E17A9A" w:rsidRPr="00A20A89" w:rsidTr="0046063F">
        <w:trPr>
          <w:trHeight w:val="340"/>
        </w:trPr>
        <w:tc>
          <w:tcPr>
            <w:tcW w:w="737" w:type="dxa"/>
            <w:shd w:val="clear" w:color="auto" w:fill="auto"/>
          </w:tcPr>
          <w:p w:rsidR="005C4581" w:rsidRPr="00A20A89" w:rsidRDefault="004349A2" w:rsidP="0046063F">
            <w:pPr>
              <w:spacing w:before="60" w:after="60"/>
              <w:jc w:val="both"/>
              <w:rPr>
                <w:sz w:val="20"/>
                <w:szCs w:val="20"/>
              </w:rPr>
            </w:pPr>
            <w:r w:rsidRPr="00A20A89">
              <w:rPr>
                <w:sz w:val="20"/>
                <w:szCs w:val="20"/>
              </w:rPr>
              <w:t>2</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Рынки</w:t>
            </w:r>
          </w:p>
        </w:tc>
        <w:tc>
          <w:tcPr>
            <w:tcW w:w="1304" w:type="dxa"/>
          </w:tcPr>
          <w:p w:rsidR="005C4581" w:rsidRPr="00A20A89" w:rsidRDefault="005C4581" w:rsidP="0046063F">
            <w:pPr>
              <w:spacing w:before="60" w:after="60"/>
              <w:jc w:val="both"/>
              <w:rPr>
                <w:sz w:val="20"/>
                <w:szCs w:val="20"/>
              </w:rPr>
            </w:pPr>
            <w:r w:rsidRPr="00A20A89">
              <w:rPr>
                <w:sz w:val="20"/>
                <w:szCs w:val="20"/>
              </w:rPr>
              <w:t>4.3</w:t>
            </w:r>
          </w:p>
        </w:tc>
      </w:tr>
      <w:tr w:rsidR="00E17A9A" w:rsidRPr="00A20A89" w:rsidTr="0046063F">
        <w:trPr>
          <w:trHeight w:val="340"/>
        </w:trPr>
        <w:tc>
          <w:tcPr>
            <w:tcW w:w="737" w:type="dxa"/>
            <w:shd w:val="clear" w:color="auto" w:fill="auto"/>
          </w:tcPr>
          <w:p w:rsidR="0020394C" w:rsidRPr="00A20A89" w:rsidRDefault="00772575" w:rsidP="0020394C">
            <w:pPr>
              <w:spacing w:before="60" w:after="60"/>
              <w:jc w:val="both"/>
              <w:rPr>
                <w:sz w:val="20"/>
                <w:szCs w:val="20"/>
              </w:rPr>
            </w:pPr>
            <w:r w:rsidRPr="00A20A89">
              <w:rPr>
                <w:sz w:val="20"/>
                <w:szCs w:val="20"/>
              </w:rPr>
              <w:t>3</w:t>
            </w:r>
          </w:p>
        </w:tc>
        <w:tc>
          <w:tcPr>
            <w:tcW w:w="7880" w:type="dxa"/>
            <w:shd w:val="clear" w:color="auto" w:fill="auto"/>
          </w:tcPr>
          <w:p w:rsidR="0020394C" w:rsidRPr="00A20A89" w:rsidRDefault="0020394C" w:rsidP="0020394C">
            <w:pPr>
              <w:tabs>
                <w:tab w:val="left" w:pos="1253"/>
              </w:tabs>
              <w:spacing w:before="60" w:after="60"/>
              <w:jc w:val="both"/>
              <w:rPr>
                <w:sz w:val="20"/>
                <w:szCs w:val="20"/>
              </w:rPr>
            </w:pPr>
            <w:r w:rsidRPr="00A20A89">
              <w:rPr>
                <w:sz w:val="20"/>
                <w:szCs w:val="20"/>
              </w:rPr>
              <w:t>Строительная промышленность</w:t>
            </w:r>
          </w:p>
        </w:tc>
        <w:tc>
          <w:tcPr>
            <w:tcW w:w="1304" w:type="dxa"/>
          </w:tcPr>
          <w:p w:rsidR="0020394C" w:rsidRPr="00A20A89" w:rsidRDefault="0020394C" w:rsidP="0020394C">
            <w:pPr>
              <w:spacing w:before="60" w:after="60"/>
              <w:jc w:val="both"/>
              <w:rPr>
                <w:sz w:val="20"/>
                <w:szCs w:val="20"/>
              </w:rPr>
            </w:pPr>
            <w:r w:rsidRPr="00A20A89">
              <w:rPr>
                <w:sz w:val="20"/>
                <w:szCs w:val="20"/>
              </w:rPr>
              <w:t>6.6</w:t>
            </w:r>
          </w:p>
        </w:tc>
      </w:tr>
      <w:tr w:rsidR="00E17A9A" w:rsidRPr="00A20A89" w:rsidTr="0046063F">
        <w:trPr>
          <w:trHeight w:val="340"/>
        </w:trPr>
        <w:tc>
          <w:tcPr>
            <w:tcW w:w="737" w:type="dxa"/>
            <w:shd w:val="clear" w:color="auto" w:fill="auto"/>
          </w:tcPr>
          <w:p w:rsidR="005C4581" w:rsidRPr="00A20A89" w:rsidRDefault="00772575" w:rsidP="0046063F">
            <w:pPr>
              <w:spacing w:before="60" w:after="60"/>
              <w:jc w:val="both"/>
              <w:rPr>
                <w:sz w:val="20"/>
                <w:szCs w:val="20"/>
              </w:rPr>
            </w:pPr>
            <w:r w:rsidRPr="00A20A89">
              <w:rPr>
                <w:sz w:val="20"/>
                <w:szCs w:val="20"/>
              </w:rPr>
              <w:t>4</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Специальное пользование водными объектами</w:t>
            </w:r>
          </w:p>
        </w:tc>
        <w:tc>
          <w:tcPr>
            <w:tcW w:w="1304" w:type="dxa"/>
          </w:tcPr>
          <w:p w:rsidR="005C4581" w:rsidRPr="00A20A89" w:rsidRDefault="005C4581" w:rsidP="0046063F">
            <w:pPr>
              <w:spacing w:before="60" w:after="60"/>
              <w:jc w:val="both"/>
              <w:rPr>
                <w:sz w:val="20"/>
                <w:szCs w:val="20"/>
              </w:rPr>
            </w:pPr>
            <w:r w:rsidRPr="00A20A89">
              <w:rPr>
                <w:sz w:val="20"/>
                <w:szCs w:val="20"/>
              </w:rPr>
              <w:t>11.2</w:t>
            </w:r>
          </w:p>
        </w:tc>
      </w:tr>
      <w:tr w:rsidR="00E17A9A" w:rsidRPr="00A20A89" w:rsidTr="0046063F">
        <w:trPr>
          <w:trHeight w:val="340"/>
        </w:trPr>
        <w:tc>
          <w:tcPr>
            <w:tcW w:w="737" w:type="dxa"/>
            <w:shd w:val="clear" w:color="auto" w:fill="auto"/>
          </w:tcPr>
          <w:p w:rsidR="005C4581" w:rsidRPr="00A20A89" w:rsidRDefault="00772575" w:rsidP="0046063F">
            <w:pPr>
              <w:spacing w:before="60" w:after="60"/>
              <w:jc w:val="both"/>
              <w:rPr>
                <w:sz w:val="20"/>
                <w:szCs w:val="20"/>
              </w:rPr>
            </w:pPr>
            <w:r w:rsidRPr="00A20A89">
              <w:rPr>
                <w:sz w:val="20"/>
                <w:szCs w:val="20"/>
              </w:rPr>
              <w:t>5</w:t>
            </w:r>
          </w:p>
        </w:tc>
        <w:tc>
          <w:tcPr>
            <w:tcW w:w="7880" w:type="dxa"/>
            <w:shd w:val="clear" w:color="auto" w:fill="auto"/>
          </w:tcPr>
          <w:p w:rsidR="005C4581" w:rsidRPr="00A20A89" w:rsidRDefault="005C4581" w:rsidP="0046063F">
            <w:pPr>
              <w:spacing w:before="60" w:after="60"/>
              <w:jc w:val="both"/>
              <w:rPr>
                <w:sz w:val="20"/>
                <w:szCs w:val="20"/>
              </w:rPr>
            </w:pPr>
            <w:r w:rsidRPr="00A20A89">
              <w:rPr>
                <w:sz w:val="20"/>
                <w:szCs w:val="20"/>
              </w:rPr>
              <w:t>Гидротехнические сооружения</w:t>
            </w:r>
          </w:p>
        </w:tc>
        <w:tc>
          <w:tcPr>
            <w:tcW w:w="1304" w:type="dxa"/>
          </w:tcPr>
          <w:p w:rsidR="005C4581" w:rsidRPr="00A20A89" w:rsidRDefault="005C4581" w:rsidP="0046063F">
            <w:pPr>
              <w:spacing w:before="60" w:after="60"/>
              <w:jc w:val="both"/>
              <w:rPr>
                <w:sz w:val="20"/>
                <w:szCs w:val="20"/>
              </w:rPr>
            </w:pPr>
            <w:r w:rsidRPr="00A20A89">
              <w:rPr>
                <w:sz w:val="20"/>
                <w:szCs w:val="20"/>
              </w:rPr>
              <w:t>11.3</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5C4581" w:rsidRPr="00A20A89" w:rsidTr="0046063F">
        <w:trPr>
          <w:trHeight w:val="340"/>
        </w:trPr>
        <w:tc>
          <w:tcPr>
            <w:tcW w:w="737" w:type="dxa"/>
            <w:shd w:val="clear" w:color="auto" w:fill="auto"/>
          </w:tcPr>
          <w:p w:rsidR="005C4581" w:rsidRPr="00A20A89" w:rsidRDefault="004349A2" w:rsidP="0046063F">
            <w:pPr>
              <w:spacing w:before="60" w:after="60"/>
              <w:jc w:val="both"/>
              <w:rPr>
                <w:sz w:val="20"/>
                <w:szCs w:val="20"/>
              </w:rPr>
            </w:pPr>
            <w:r w:rsidRPr="00A20A89">
              <w:rPr>
                <w:sz w:val="20"/>
                <w:szCs w:val="20"/>
              </w:rPr>
              <w:t>1</w:t>
            </w:r>
          </w:p>
        </w:tc>
        <w:tc>
          <w:tcPr>
            <w:tcW w:w="7880" w:type="dxa"/>
            <w:shd w:val="clear" w:color="auto" w:fill="auto"/>
          </w:tcPr>
          <w:p w:rsidR="005C4581" w:rsidRPr="00A20A89" w:rsidRDefault="005C4581" w:rsidP="0046063F">
            <w:pPr>
              <w:spacing w:before="60" w:after="60"/>
              <w:jc w:val="both"/>
              <w:rPr>
                <w:sz w:val="20"/>
                <w:szCs w:val="20"/>
              </w:rPr>
            </w:pPr>
            <w:r w:rsidRPr="00A20A89">
              <w:rPr>
                <w:sz w:val="20"/>
                <w:szCs w:val="20"/>
              </w:rPr>
              <w:t>Стоянки транспорта общего пользования</w:t>
            </w:r>
          </w:p>
        </w:tc>
        <w:tc>
          <w:tcPr>
            <w:tcW w:w="1304" w:type="dxa"/>
          </w:tcPr>
          <w:p w:rsidR="005C4581" w:rsidRPr="00A20A89" w:rsidRDefault="005C4581" w:rsidP="0046063F">
            <w:pPr>
              <w:spacing w:before="60" w:after="60"/>
              <w:jc w:val="both"/>
              <w:rPr>
                <w:sz w:val="20"/>
                <w:szCs w:val="20"/>
              </w:rPr>
            </w:pPr>
            <w:r w:rsidRPr="00A20A89">
              <w:rPr>
                <w:sz w:val="20"/>
                <w:szCs w:val="20"/>
              </w:rPr>
              <w:t>7.2.3</w:t>
            </w:r>
          </w:p>
        </w:tc>
      </w:tr>
    </w:tbl>
    <w:p w:rsidR="005C4581" w:rsidRPr="00A20A89" w:rsidRDefault="005C4581" w:rsidP="005C4581">
      <w:pPr>
        <w:pStyle w:val="G7"/>
        <w:tabs>
          <w:tab w:val="left" w:pos="993"/>
        </w:tabs>
        <w:ind w:left="680" w:firstLine="0"/>
      </w:pPr>
    </w:p>
    <w:p w:rsidR="005C4581" w:rsidRPr="00A20A89" w:rsidRDefault="005C4581" w:rsidP="00BD242A">
      <w:pPr>
        <w:pStyle w:val="G7"/>
        <w:numPr>
          <w:ilvl w:val="0"/>
          <w:numId w:val="32"/>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5C4581" w:rsidRPr="00A20A89" w:rsidRDefault="005C4581" w:rsidP="005C4581">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541FB7">
        <w:trPr>
          <w:cantSplit/>
          <w:trHeight w:val="3572"/>
        </w:trPr>
        <w:tc>
          <w:tcPr>
            <w:tcW w:w="1531" w:type="dxa"/>
            <w:textDirection w:val="btLr"/>
            <w:vAlign w:val="center"/>
          </w:tcPr>
          <w:p w:rsidR="00541FB7" w:rsidRPr="00A20A89" w:rsidRDefault="00541FB7" w:rsidP="00541FB7">
            <w:pPr>
              <w:spacing w:line="204" w:lineRule="auto"/>
              <w:jc w:val="center"/>
              <w:rPr>
                <w:sz w:val="20"/>
                <w:szCs w:val="20"/>
              </w:rPr>
            </w:pPr>
            <w:r w:rsidRPr="00A20A89">
              <w:rPr>
                <w:sz w:val="20"/>
                <w:szCs w:val="20"/>
              </w:rPr>
              <w:t>Наименование</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541FB7" w:rsidRPr="00A20A89" w:rsidRDefault="00541FB7" w:rsidP="00541FB7">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541FB7" w:rsidRPr="00A20A89" w:rsidRDefault="00541FB7" w:rsidP="00541FB7">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Предельное количество этажей</w:t>
            </w:r>
          </w:p>
        </w:tc>
      </w:tr>
      <w:tr w:rsidR="00541FB7" w:rsidRPr="00A20A89" w:rsidTr="00541FB7">
        <w:trPr>
          <w:trHeight w:val="1051"/>
        </w:trPr>
        <w:tc>
          <w:tcPr>
            <w:tcW w:w="1531" w:type="dxa"/>
          </w:tcPr>
          <w:p w:rsidR="00541FB7" w:rsidRPr="00A20A89" w:rsidRDefault="00541FB7" w:rsidP="00EC0A62">
            <w:pPr>
              <w:jc w:val="both"/>
              <w:rPr>
                <w:sz w:val="20"/>
                <w:szCs w:val="20"/>
              </w:rPr>
            </w:pPr>
            <w:r w:rsidRPr="00A20A89">
              <w:rPr>
                <w:sz w:val="20"/>
                <w:szCs w:val="20"/>
              </w:rPr>
              <w:t xml:space="preserve">Территориальная зона «П4» - Производственная зона предприятий IV класса </w:t>
            </w:r>
            <w:r w:rsidR="00EC0A62" w:rsidRPr="00A20A89">
              <w:rPr>
                <w:sz w:val="20"/>
                <w:szCs w:val="20"/>
              </w:rPr>
              <w:t>опасности</w:t>
            </w:r>
          </w:p>
        </w:tc>
        <w:tc>
          <w:tcPr>
            <w:tcW w:w="838" w:type="dxa"/>
          </w:tcPr>
          <w:p w:rsidR="00541FB7" w:rsidRPr="00A20A89" w:rsidRDefault="00541FB7" w:rsidP="0046063F">
            <w:pPr>
              <w:jc w:val="center"/>
              <w:rPr>
                <w:sz w:val="20"/>
                <w:szCs w:val="20"/>
              </w:rPr>
            </w:pPr>
            <w:r w:rsidRPr="00A20A89">
              <w:rPr>
                <w:sz w:val="20"/>
                <w:szCs w:val="20"/>
              </w:rPr>
              <w:t>0,18</w:t>
            </w:r>
          </w:p>
        </w:tc>
        <w:tc>
          <w:tcPr>
            <w:tcW w:w="839" w:type="dxa"/>
          </w:tcPr>
          <w:p w:rsidR="00541FB7" w:rsidRPr="00A20A89" w:rsidRDefault="00541FB7" w:rsidP="0046063F">
            <w:pPr>
              <w:jc w:val="center"/>
              <w:rPr>
                <w:sz w:val="20"/>
                <w:szCs w:val="20"/>
              </w:rPr>
            </w:pPr>
            <w:r w:rsidRPr="00A20A89">
              <w:rPr>
                <w:sz w:val="20"/>
                <w:szCs w:val="20"/>
              </w:rPr>
              <w:t>Не подлежит установлению</w:t>
            </w:r>
          </w:p>
        </w:tc>
        <w:tc>
          <w:tcPr>
            <w:tcW w:w="838" w:type="dxa"/>
          </w:tcPr>
          <w:p w:rsidR="00541FB7" w:rsidRPr="00A20A89" w:rsidRDefault="00541FB7" w:rsidP="0046063F">
            <w:pPr>
              <w:jc w:val="center"/>
              <w:rPr>
                <w:sz w:val="20"/>
                <w:szCs w:val="20"/>
              </w:rPr>
            </w:pPr>
            <w:r w:rsidRPr="00A20A89">
              <w:rPr>
                <w:sz w:val="20"/>
                <w:szCs w:val="20"/>
              </w:rPr>
              <w:t>30</w:t>
            </w:r>
          </w:p>
        </w:tc>
        <w:tc>
          <w:tcPr>
            <w:tcW w:w="839" w:type="dxa"/>
          </w:tcPr>
          <w:p w:rsidR="00541FB7" w:rsidRPr="00A20A89" w:rsidRDefault="00541FB7" w:rsidP="0046063F">
            <w:pPr>
              <w:jc w:val="center"/>
              <w:rPr>
                <w:sz w:val="20"/>
                <w:szCs w:val="20"/>
              </w:rPr>
            </w:pPr>
            <w:r w:rsidRPr="00A20A89">
              <w:rPr>
                <w:sz w:val="20"/>
                <w:szCs w:val="20"/>
              </w:rPr>
              <w:t>60</w:t>
            </w:r>
          </w:p>
        </w:tc>
        <w:tc>
          <w:tcPr>
            <w:tcW w:w="839" w:type="dxa"/>
          </w:tcPr>
          <w:p w:rsidR="00541FB7" w:rsidRPr="00A20A89" w:rsidRDefault="00541FB7" w:rsidP="0046063F">
            <w:pPr>
              <w:jc w:val="center"/>
              <w:rPr>
                <w:sz w:val="20"/>
                <w:szCs w:val="20"/>
              </w:rPr>
            </w:pPr>
            <w:r w:rsidRPr="00A20A89">
              <w:rPr>
                <w:sz w:val="20"/>
                <w:szCs w:val="20"/>
              </w:rPr>
              <w:t>70</w:t>
            </w:r>
          </w:p>
        </w:tc>
        <w:tc>
          <w:tcPr>
            <w:tcW w:w="838" w:type="dxa"/>
          </w:tcPr>
          <w:p w:rsidR="00541FB7" w:rsidRPr="00A20A89" w:rsidRDefault="00541FB7" w:rsidP="0046063F">
            <w:pPr>
              <w:jc w:val="center"/>
              <w:rPr>
                <w:sz w:val="20"/>
                <w:szCs w:val="20"/>
              </w:rPr>
            </w:pPr>
            <w:r w:rsidRPr="00A20A89">
              <w:rPr>
                <w:sz w:val="20"/>
                <w:szCs w:val="20"/>
              </w:rPr>
              <w:t>20</w:t>
            </w:r>
          </w:p>
        </w:tc>
        <w:tc>
          <w:tcPr>
            <w:tcW w:w="839" w:type="dxa"/>
          </w:tcPr>
          <w:p w:rsidR="00541FB7" w:rsidRPr="00A20A89" w:rsidRDefault="00541FB7" w:rsidP="0046063F">
            <w:pPr>
              <w:jc w:val="center"/>
              <w:rPr>
                <w:sz w:val="20"/>
                <w:szCs w:val="20"/>
              </w:rPr>
            </w:pPr>
            <w:r w:rsidRPr="00A20A89">
              <w:rPr>
                <w:sz w:val="20"/>
                <w:szCs w:val="20"/>
              </w:rPr>
              <w:t>2</w:t>
            </w:r>
          </w:p>
        </w:tc>
        <w:tc>
          <w:tcPr>
            <w:tcW w:w="838" w:type="dxa"/>
          </w:tcPr>
          <w:p w:rsidR="00541FB7" w:rsidRPr="00A20A89" w:rsidRDefault="00541FB7" w:rsidP="0046063F">
            <w:pPr>
              <w:jc w:val="center"/>
              <w:rPr>
                <w:sz w:val="20"/>
                <w:szCs w:val="20"/>
              </w:rPr>
            </w:pPr>
            <w:r w:rsidRPr="00A20A89">
              <w:rPr>
                <w:sz w:val="20"/>
                <w:szCs w:val="20"/>
              </w:rPr>
              <w:t>1</w:t>
            </w:r>
          </w:p>
        </w:tc>
        <w:tc>
          <w:tcPr>
            <w:tcW w:w="839" w:type="dxa"/>
          </w:tcPr>
          <w:p w:rsidR="00541FB7" w:rsidRPr="00A20A89" w:rsidRDefault="00541FB7" w:rsidP="0046063F">
            <w:pPr>
              <w:jc w:val="center"/>
              <w:rPr>
                <w:sz w:val="20"/>
                <w:szCs w:val="20"/>
              </w:rPr>
            </w:pPr>
            <w:r w:rsidRPr="00A20A89">
              <w:rPr>
                <w:sz w:val="20"/>
                <w:szCs w:val="20"/>
              </w:rPr>
              <w:t>3</w:t>
            </w:r>
          </w:p>
        </w:tc>
        <w:tc>
          <w:tcPr>
            <w:tcW w:w="839" w:type="dxa"/>
          </w:tcPr>
          <w:p w:rsidR="00541FB7" w:rsidRPr="00A20A89" w:rsidRDefault="00541FB7" w:rsidP="0046063F">
            <w:pPr>
              <w:jc w:val="center"/>
              <w:rPr>
                <w:sz w:val="20"/>
                <w:szCs w:val="20"/>
              </w:rPr>
            </w:pPr>
            <w:r w:rsidRPr="00A20A89">
              <w:rPr>
                <w:sz w:val="20"/>
                <w:szCs w:val="20"/>
              </w:rPr>
              <w:t>Не подлежит установлению</w:t>
            </w:r>
          </w:p>
        </w:tc>
      </w:tr>
    </w:tbl>
    <w:p w:rsidR="005C4581" w:rsidRPr="00A20A89" w:rsidRDefault="005C4581" w:rsidP="005C4581">
      <w:pPr>
        <w:tabs>
          <w:tab w:val="left" w:pos="1134"/>
        </w:tabs>
        <w:ind w:left="792"/>
        <w:contextualSpacing/>
        <w:jc w:val="both"/>
        <w:rPr>
          <w:iCs/>
          <w:sz w:val="22"/>
          <w:szCs w:val="26"/>
        </w:rPr>
      </w:pPr>
    </w:p>
    <w:p w:rsidR="005C4581" w:rsidRPr="00A20A89" w:rsidRDefault="005C4581" w:rsidP="004044F8">
      <w:pPr>
        <w:numPr>
          <w:ilvl w:val="1"/>
          <w:numId w:val="125"/>
        </w:numPr>
        <w:tabs>
          <w:tab w:val="left" w:pos="1134"/>
        </w:tabs>
        <w:ind w:left="0" w:firstLine="680"/>
        <w:contextualSpacing/>
        <w:jc w:val="both"/>
        <w:rPr>
          <w:iCs/>
        </w:rPr>
      </w:pPr>
      <w:r w:rsidRPr="00A20A89">
        <w:rPr>
          <w:iCs/>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5C4581" w:rsidRPr="00A20A89" w:rsidRDefault="005C4581" w:rsidP="004044F8">
      <w:pPr>
        <w:numPr>
          <w:ilvl w:val="1"/>
          <w:numId w:val="125"/>
        </w:numPr>
        <w:tabs>
          <w:tab w:val="left" w:pos="1134"/>
        </w:tabs>
        <w:ind w:left="0" w:firstLine="680"/>
        <w:contextualSpacing/>
        <w:jc w:val="both"/>
        <w:rPr>
          <w:iCs/>
        </w:rPr>
      </w:pPr>
      <w:r w:rsidRPr="00A20A89">
        <w:rPr>
          <w:iCs/>
        </w:rPr>
        <w:t xml:space="preserve">Допускается предусматривать подъезд для пожарных машин только с одной стороны здания в случаях, если: </w:t>
      </w:r>
    </w:p>
    <w:p w:rsidR="005C4581" w:rsidRPr="00A20A89" w:rsidRDefault="005C4581" w:rsidP="004044F8">
      <w:pPr>
        <w:numPr>
          <w:ilvl w:val="1"/>
          <w:numId w:val="124"/>
        </w:numPr>
        <w:tabs>
          <w:tab w:val="left" w:pos="1134"/>
        </w:tabs>
        <w:ind w:left="1134" w:hanging="454"/>
        <w:contextualSpacing/>
        <w:jc w:val="both"/>
        <w:rPr>
          <w:iCs/>
        </w:rPr>
      </w:pPr>
      <w:r w:rsidRPr="00A20A89">
        <w:rPr>
          <w:iCs/>
        </w:rPr>
        <w:t>высота здания менее 5 этажей;</w:t>
      </w:r>
    </w:p>
    <w:p w:rsidR="005C4581" w:rsidRPr="00A20A89" w:rsidRDefault="005C4581" w:rsidP="004044F8">
      <w:pPr>
        <w:numPr>
          <w:ilvl w:val="1"/>
          <w:numId w:val="124"/>
        </w:numPr>
        <w:tabs>
          <w:tab w:val="left" w:pos="1134"/>
        </w:tabs>
        <w:ind w:left="1134" w:hanging="454"/>
        <w:contextualSpacing/>
        <w:jc w:val="both"/>
        <w:rPr>
          <w:iCs/>
        </w:rPr>
      </w:pPr>
      <w:r w:rsidRPr="00A20A89">
        <w:rPr>
          <w:iCs/>
        </w:rPr>
        <w:t>обеспечивается доступ пожарных с автолестниц или автоподъемников в любую квартиру или помещение со стороны единственного проезда;</w:t>
      </w:r>
    </w:p>
    <w:p w:rsidR="005C4581" w:rsidRPr="00A20A89" w:rsidRDefault="005C4581" w:rsidP="004044F8">
      <w:pPr>
        <w:numPr>
          <w:ilvl w:val="1"/>
          <w:numId w:val="124"/>
        </w:numPr>
        <w:tabs>
          <w:tab w:val="left" w:pos="1134"/>
        </w:tabs>
        <w:ind w:left="1134" w:hanging="454"/>
        <w:contextualSpacing/>
        <w:jc w:val="both"/>
        <w:rPr>
          <w:iCs/>
        </w:rPr>
      </w:pPr>
      <w:r w:rsidRPr="00A20A89">
        <w:rPr>
          <w:iCs/>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5C4581" w:rsidRPr="00A20A89" w:rsidRDefault="005C4581" w:rsidP="004044F8">
      <w:pPr>
        <w:numPr>
          <w:ilvl w:val="1"/>
          <w:numId w:val="125"/>
        </w:numPr>
        <w:tabs>
          <w:tab w:val="left" w:pos="1134"/>
        </w:tabs>
        <w:ind w:left="0" w:firstLine="680"/>
        <w:contextualSpacing/>
        <w:jc w:val="both"/>
        <w:rPr>
          <w:iCs/>
        </w:rPr>
      </w:pPr>
      <w:r w:rsidRPr="00A20A89">
        <w:rPr>
          <w:iCs/>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5C4581" w:rsidRPr="00A20A89" w:rsidRDefault="005C4581" w:rsidP="004044F8">
      <w:pPr>
        <w:numPr>
          <w:ilvl w:val="1"/>
          <w:numId w:val="125"/>
        </w:numPr>
        <w:tabs>
          <w:tab w:val="left" w:pos="1134"/>
        </w:tabs>
        <w:ind w:left="0" w:firstLine="680"/>
        <w:contextualSpacing/>
        <w:jc w:val="both"/>
        <w:rPr>
          <w:iCs/>
        </w:rPr>
      </w:pPr>
      <w:r w:rsidRPr="00A20A89">
        <w:rPr>
          <w:iCs/>
        </w:rPr>
        <w:t>В замкнутые и полузамкнутые дворы необходимо предусматривать проезды для пожарных автомобилей.</w:t>
      </w:r>
    </w:p>
    <w:p w:rsidR="005C4581" w:rsidRPr="00A20A89" w:rsidRDefault="005C4581" w:rsidP="004044F8">
      <w:pPr>
        <w:numPr>
          <w:ilvl w:val="1"/>
          <w:numId w:val="125"/>
        </w:numPr>
        <w:tabs>
          <w:tab w:val="left" w:pos="1134"/>
        </w:tabs>
        <w:ind w:left="0" w:firstLine="680"/>
        <w:contextualSpacing/>
        <w:jc w:val="both"/>
        <w:rPr>
          <w:iCs/>
        </w:rPr>
      </w:pPr>
      <w:r w:rsidRPr="00A20A89">
        <w:rPr>
          <w:iCs/>
        </w:rPr>
        <w:t xml:space="preserve">Тупиковые проезды должны заканчиваться разворотными площадками размерами в плане 16×16. </w:t>
      </w:r>
    </w:p>
    <w:p w:rsidR="005C4581" w:rsidRPr="00A20A89" w:rsidRDefault="005C4581" w:rsidP="004044F8">
      <w:pPr>
        <w:numPr>
          <w:ilvl w:val="1"/>
          <w:numId w:val="125"/>
        </w:numPr>
        <w:tabs>
          <w:tab w:val="left" w:pos="1134"/>
        </w:tabs>
        <w:ind w:left="0" w:firstLine="680"/>
        <w:contextualSpacing/>
        <w:jc w:val="both"/>
        <w:rPr>
          <w:iCs/>
        </w:rPr>
      </w:pPr>
      <w:r w:rsidRPr="00A20A89">
        <w:rPr>
          <w:iCs/>
        </w:rPr>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при ширине более 18м, а также при устройстве замкнутых и полузамкнутых дворов.</w:t>
      </w:r>
    </w:p>
    <w:p w:rsidR="005C4581" w:rsidRPr="00A20A89" w:rsidRDefault="005C4581" w:rsidP="004044F8">
      <w:pPr>
        <w:numPr>
          <w:ilvl w:val="0"/>
          <w:numId w:val="126"/>
        </w:numPr>
        <w:tabs>
          <w:tab w:val="left" w:pos="993"/>
          <w:tab w:val="left" w:pos="1134"/>
        </w:tabs>
        <w:ind w:left="0" w:firstLine="680"/>
        <w:contextualSpacing/>
        <w:jc w:val="both"/>
        <w:rPr>
          <w:iCs/>
        </w:rPr>
      </w:pPr>
      <w:r w:rsidRPr="00A20A89">
        <w:rPr>
          <w:i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581" w:rsidRPr="00A20A89" w:rsidRDefault="005C4581" w:rsidP="004044F8">
      <w:pPr>
        <w:numPr>
          <w:ilvl w:val="1"/>
          <w:numId w:val="126"/>
        </w:numPr>
        <w:tabs>
          <w:tab w:val="left" w:pos="993"/>
          <w:tab w:val="left" w:pos="1134"/>
        </w:tabs>
        <w:ind w:left="0" w:firstLine="680"/>
        <w:contextualSpacing/>
        <w:jc w:val="both"/>
        <w:rPr>
          <w:iCs/>
        </w:rPr>
      </w:pPr>
      <w:r w:rsidRPr="00A20A89">
        <w:rPr>
          <w:iCs/>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C4581" w:rsidRPr="00A20A89" w:rsidRDefault="005C4581" w:rsidP="004044F8">
      <w:pPr>
        <w:numPr>
          <w:ilvl w:val="1"/>
          <w:numId w:val="126"/>
        </w:numPr>
        <w:tabs>
          <w:tab w:val="left" w:pos="993"/>
          <w:tab w:val="left" w:pos="1134"/>
        </w:tabs>
        <w:ind w:left="0" w:firstLine="680"/>
        <w:contextualSpacing/>
        <w:jc w:val="both"/>
        <w:rPr>
          <w:iCs/>
        </w:rPr>
      </w:pPr>
      <w:r w:rsidRPr="00A20A89">
        <w:rPr>
          <w:iCs/>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5C4581" w:rsidRPr="00A20A89" w:rsidRDefault="005C4581" w:rsidP="004044F8">
      <w:pPr>
        <w:pStyle w:val="G7"/>
        <w:numPr>
          <w:ilvl w:val="0"/>
          <w:numId w:val="153"/>
        </w:numPr>
        <w:rPr>
          <w:szCs w:val="24"/>
        </w:rPr>
      </w:pPr>
      <w:r w:rsidRPr="00A20A89">
        <w:rPr>
          <w:szCs w:val="24"/>
        </w:rPr>
        <w:t>Санитарно-защитная зона;</w:t>
      </w:r>
    </w:p>
    <w:p w:rsidR="005C4581" w:rsidRPr="00A20A89" w:rsidRDefault="005C4581" w:rsidP="004044F8">
      <w:pPr>
        <w:pStyle w:val="G7"/>
        <w:numPr>
          <w:ilvl w:val="0"/>
          <w:numId w:val="153"/>
        </w:numPr>
        <w:rPr>
          <w:szCs w:val="24"/>
        </w:rPr>
      </w:pPr>
      <w:r w:rsidRPr="00A20A89">
        <w:rPr>
          <w:szCs w:val="24"/>
        </w:rPr>
        <w:t>Водоохранная зона;</w:t>
      </w:r>
    </w:p>
    <w:p w:rsidR="005C4581" w:rsidRPr="00A20A89" w:rsidRDefault="005C4581" w:rsidP="004044F8">
      <w:pPr>
        <w:pStyle w:val="G7"/>
        <w:numPr>
          <w:ilvl w:val="0"/>
          <w:numId w:val="153"/>
        </w:numPr>
        <w:rPr>
          <w:szCs w:val="24"/>
        </w:rPr>
      </w:pPr>
      <w:r w:rsidRPr="00A20A89">
        <w:rPr>
          <w:szCs w:val="24"/>
        </w:rPr>
        <w:t>Прибрежная защитная полоса;</w:t>
      </w:r>
    </w:p>
    <w:p w:rsidR="005C4581" w:rsidRPr="00A20A89" w:rsidRDefault="005C4581" w:rsidP="004044F8">
      <w:pPr>
        <w:pStyle w:val="G7"/>
        <w:numPr>
          <w:ilvl w:val="0"/>
          <w:numId w:val="153"/>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5C4581" w:rsidRPr="00A20A89" w:rsidRDefault="005C4581" w:rsidP="004044F8">
      <w:pPr>
        <w:pStyle w:val="G7"/>
        <w:numPr>
          <w:ilvl w:val="0"/>
          <w:numId w:val="153"/>
        </w:numPr>
        <w:rPr>
          <w:rStyle w:val="blk"/>
          <w:szCs w:val="24"/>
        </w:rPr>
      </w:pPr>
      <w:r w:rsidRPr="00A20A89">
        <w:rPr>
          <w:rStyle w:val="blk"/>
          <w:szCs w:val="24"/>
        </w:rPr>
        <w:t>Охранная зона тепловых сетей;</w:t>
      </w:r>
    </w:p>
    <w:p w:rsidR="005C4581" w:rsidRPr="00A20A89" w:rsidRDefault="000E12C7" w:rsidP="004044F8">
      <w:pPr>
        <w:pStyle w:val="a7"/>
        <w:numPr>
          <w:ilvl w:val="0"/>
          <w:numId w:val="153"/>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5C4581" w:rsidRPr="00A20A89" w:rsidRDefault="00761C9E" w:rsidP="004044F8">
      <w:pPr>
        <w:pStyle w:val="G7"/>
        <w:numPr>
          <w:ilvl w:val="0"/>
          <w:numId w:val="153"/>
        </w:numPr>
        <w:rPr>
          <w:szCs w:val="24"/>
        </w:rPr>
      </w:pPr>
      <w:hyperlink r:id="rId32" w:anchor="dst276" w:history="1">
        <w:r w:rsidR="005C4581" w:rsidRPr="00A20A89">
          <w:rPr>
            <w:szCs w:val="24"/>
          </w:rPr>
          <w:t>Зоны</w:t>
        </w:r>
      </w:hyperlink>
      <w:r w:rsidR="005C4581" w:rsidRPr="00A20A89">
        <w:rPr>
          <w:szCs w:val="24"/>
        </w:rPr>
        <w:t xml:space="preserve"> санитарной охраны источников питьевого и хозяйственно-бытового водоснабжения.</w:t>
      </w:r>
    </w:p>
    <w:p w:rsidR="005C4581" w:rsidRPr="00A20A89" w:rsidRDefault="005C4581" w:rsidP="004044F8">
      <w:pPr>
        <w:numPr>
          <w:ilvl w:val="0"/>
          <w:numId w:val="126"/>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5C4581" w:rsidRPr="00A20A89" w:rsidRDefault="005C4581" w:rsidP="004044F8">
      <w:pPr>
        <w:numPr>
          <w:ilvl w:val="1"/>
          <w:numId w:val="126"/>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5C4581" w:rsidRPr="00A20A89" w:rsidRDefault="005C4581" w:rsidP="00284100">
      <w:pPr>
        <w:pStyle w:val="G0"/>
        <w:ind w:left="0" w:firstLine="0"/>
      </w:pPr>
      <w:bookmarkStart w:id="279" w:name="_Toc15408870"/>
      <w:bookmarkStart w:id="280" w:name="_Toc15409230"/>
      <w:bookmarkStart w:id="281" w:name="_Toc73360331"/>
      <w:r w:rsidRPr="00A20A89">
        <w:t xml:space="preserve">«П5» - Производственная зона предприятий V класса </w:t>
      </w:r>
      <w:bookmarkEnd w:id="279"/>
      <w:bookmarkEnd w:id="280"/>
      <w:r w:rsidR="00301FFD" w:rsidRPr="00A20A89">
        <w:t>опасности</w:t>
      </w:r>
      <w:bookmarkEnd w:id="281"/>
    </w:p>
    <w:p w:rsidR="005C4581" w:rsidRPr="00A20A89" w:rsidRDefault="005C4581" w:rsidP="00BD242A">
      <w:pPr>
        <w:pStyle w:val="G7"/>
        <w:numPr>
          <w:ilvl w:val="0"/>
          <w:numId w:val="30"/>
        </w:numPr>
        <w:tabs>
          <w:tab w:val="left" w:pos="993"/>
        </w:tabs>
        <w:ind w:left="0" w:firstLine="680"/>
      </w:pPr>
      <w:r w:rsidRPr="00A20A89">
        <w:t>Кодовое обозначение зоны – П5.</w:t>
      </w:r>
    </w:p>
    <w:p w:rsidR="00301FFD" w:rsidRPr="00A20A89" w:rsidRDefault="005C4581" w:rsidP="009C3A75">
      <w:pPr>
        <w:pStyle w:val="G7"/>
        <w:numPr>
          <w:ilvl w:val="0"/>
          <w:numId w:val="30"/>
        </w:numPr>
        <w:tabs>
          <w:tab w:val="left" w:pos="993"/>
        </w:tabs>
        <w:ind w:left="0" w:firstLine="680"/>
      </w:pPr>
      <w:r w:rsidRPr="00A20A89">
        <w:t xml:space="preserve">Цели выделения зоны – обеспечение правовых условий формирования производственно-коммунальных предприятий V класса </w:t>
      </w:r>
      <w:r w:rsidR="00301FFD" w:rsidRPr="00A20A89">
        <w:t>опасности</w:t>
      </w:r>
    </w:p>
    <w:p w:rsidR="005C4581" w:rsidRPr="00A20A89" w:rsidRDefault="005C4581" w:rsidP="009C3A75">
      <w:pPr>
        <w:pStyle w:val="G7"/>
        <w:numPr>
          <w:ilvl w:val="0"/>
          <w:numId w:val="30"/>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5C4581" w:rsidRPr="00A20A89" w:rsidRDefault="005C4581" w:rsidP="005C4581">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46063F">
        <w:trPr>
          <w:trHeight w:val="340"/>
          <w:tblHeader/>
        </w:trPr>
        <w:tc>
          <w:tcPr>
            <w:tcW w:w="737" w:type="dxa"/>
            <w:shd w:val="clear" w:color="auto" w:fill="auto"/>
          </w:tcPr>
          <w:p w:rsidR="005C4581" w:rsidRPr="00A20A89" w:rsidRDefault="005C4581" w:rsidP="0046063F">
            <w:pPr>
              <w:spacing w:before="60" w:after="60"/>
              <w:jc w:val="both"/>
              <w:rPr>
                <w:sz w:val="20"/>
                <w:szCs w:val="20"/>
              </w:rPr>
            </w:pPr>
            <w:r w:rsidRPr="00A20A89">
              <w:rPr>
                <w:sz w:val="20"/>
                <w:szCs w:val="20"/>
              </w:rPr>
              <w:t>№ п/п</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Наименование вида разрешенного использования</w:t>
            </w:r>
          </w:p>
        </w:tc>
        <w:tc>
          <w:tcPr>
            <w:tcW w:w="1304" w:type="dxa"/>
          </w:tcPr>
          <w:p w:rsidR="005C4581" w:rsidRPr="00A20A89" w:rsidRDefault="005C4581" w:rsidP="0046063F">
            <w:pPr>
              <w:spacing w:before="60" w:after="60"/>
              <w:jc w:val="both"/>
              <w:rPr>
                <w:sz w:val="20"/>
                <w:szCs w:val="20"/>
              </w:rPr>
            </w:pPr>
            <w:r w:rsidRPr="00A20A89">
              <w:rPr>
                <w:sz w:val="20"/>
                <w:szCs w:val="20"/>
              </w:rPr>
              <w:t>Код ВРИ ЗУ</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4F4C4E" w:rsidRPr="00A20A89" w:rsidRDefault="007A22B1" w:rsidP="004F4C4E">
            <w:pPr>
              <w:spacing w:before="60" w:after="60"/>
              <w:jc w:val="both"/>
              <w:rPr>
                <w:sz w:val="20"/>
                <w:szCs w:val="20"/>
              </w:rPr>
            </w:pPr>
            <w:r w:rsidRPr="00A20A89">
              <w:rPr>
                <w:sz w:val="20"/>
                <w:szCs w:val="20"/>
              </w:rPr>
              <w:t>1</w:t>
            </w:r>
          </w:p>
        </w:tc>
        <w:tc>
          <w:tcPr>
            <w:tcW w:w="7880" w:type="dxa"/>
            <w:shd w:val="clear" w:color="auto" w:fill="auto"/>
          </w:tcPr>
          <w:p w:rsidR="004F4C4E" w:rsidRPr="00A20A89" w:rsidRDefault="004F4C4E" w:rsidP="004F4C4E">
            <w:pPr>
              <w:spacing w:before="60" w:after="60"/>
              <w:jc w:val="both"/>
              <w:rPr>
                <w:sz w:val="20"/>
                <w:szCs w:val="20"/>
              </w:rPr>
            </w:pPr>
            <w:r w:rsidRPr="00A20A89">
              <w:rPr>
                <w:sz w:val="20"/>
                <w:szCs w:val="20"/>
              </w:rPr>
              <w:t>Хранение автотранспорта</w:t>
            </w:r>
          </w:p>
        </w:tc>
        <w:tc>
          <w:tcPr>
            <w:tcW w:w="1304" w:type="dxa"/>
          </w:tcPr>
          <w:p w:rsidR="004F4C4E" w:rsidRPr="00A20A89" w:rsidRDefault="004F4C4E" w:rsidP="004F4C4E">
            <w:pPr>
              <w:spacing w:before="60" w:after="60"/>
              <w:jc w:val="both"/>
              <w:rPr>
                <w:sz w:val="20"/>
                <w:szCs w:val="20"/>
              </w:rPr>
            </w:pPr>
            <w:r w:rsidRPr="00A20A89">
              <w:rPr>
                <w:sz w:val="20"/>
                <w:szCs w:val="20"/>
              </w:rPr>
              <w:t>2.7.1</w:t>
            </w:r>
          </w:p>
        </w:tc>
      </w:tr>
      <w:tr w:rsidR="00E17A9A" w:rsidRPr="00A20A89" w:rsidTr="0046063F">
        <w:trPr>
          <w:trHeight w:val="340"/>
        </w:trPr>
        <w:tc>
          <w:tcPr>
            <w:tcW w:w="737" w:type="dxa"/>
            <w:shd w:val="clear" w:color="auto" w:fill="auto"/>
          </w:tcPr>
          <w:p w:rsidR="00142327" w:rsidRPr="00A20A89" w:rsidRDefault="007A22B1" w:rsidP="00142327">
            <w:pPr>
              <w:spacing w:before="60" w:after="60"/>
              <w:jc w:val="both"/>
              <w:rPr>
                <w:sz w:val="20"/>
                <w:szCs w:val="20"/>
              </w:rPr>
            </w:pPr>
            <w:r w:rsidRPr="00A20A89">
              <w:rPr>
                <w:sz w:val="20"/>
                <w:szCs w:val="20"/>
              </w:rPr>
              <w:t>2</w:t>
            </w:r>
          </w:p>
        </w:tc>
        <w:tc>
          <w:tcPr>
            <w:tcW w:w="7880" w:type="dxa"/>
            <w:shd w:val="clear" w:color="auto" w:fill="auto"/>
          </w:tcPr>
          <w:p w:rsidR="00142327" w:rsidRPr="00A20A89" w:rsidRDefault="00142327" w:rsidP="00142327">
            <w:pPr>
              <w:spacing w:before="60" w:after="60"/>
              <w:jc w:val="both"/>
              <w:rPr>
                <w:sz w:val="20"/>
                <w:szCs w:val="20"/>
              </w:rPr>
            </w:pPr>
            <w:r w:rsidRPr="00A20A89">
              <w:rPr>
                <w:sz w:val="20"/>
                <w:szCs w:val="20"/>
              </w:rPr>
              <w:t>Коммунальное обслуживание</w:t>
            </w:r>
          </w:p>
        </w:tc>
        <w:tc>
          <w:tcPr>
            <w:tcW w:w="1304" w:type="dxa"/>
          </w:tcPr>
          <w:p w:rsidR="00142327" w:rsidRPr="00A20A89" w:rsidRDefault="00142327" w:rsidP="00142327">
            <w:pPr>
              <w:spacing w:before="60" w:after="60"/>
              <w:jc w:val="both"/>
              <w:rPr>
                <w:sz w:val="20"/>
                <w:szCs w:val="20"/>
              </w:rPr>
            </w:pPr>
            <w:r w:rsidRPr="00A20A89">
              <w:rPr>
                <w:sz w:val="20"/>
                <w:szCs w:val="20"/>
              </w:rPr>
              <w:t>3.1</w:t>
            </w:r>
          </w:p>
        </w:tc>
      </w:tr>
      <w:tr w:rsidR="00E17A9A" w:rsidRPr="00A20A89" w:rsidTr="0046063F">
        <w:trPr>
          <w:trHeight w:val="340"/>
        </w:trPr>
        <w:tc>
          <w:tcPr>
            <w:tcW w:w="737" w:type="dxa"/>
            <w:shd w:val="clear" w:color="auto" w:fill="auto"/>
          </w:tcPr>
          <w:p w:rsidR="00142327" w:rsidRPr="00A20A89" w:rsidRDefault="007A22B1" w:rsidP="00142327">
            <w:pPr>
              <w:spacing w:before="60" w:after="60"/>
              <w:jc w:val="both"/>
              <w:rPr>
                <w:sz w:val="20"/>
                <w:szCs w:val="20"/>
              </w:rPr>
            </w:pPr>
            <w:r w:rsidRPr="00A20A89">
              <w:rPr>
                <w:sz w:val="20"/>
                <w:szCs w:val="20"/>
              </w:rPr>
              <w:t>3</w:t>
            </w:r>
          </w:p>
        </w:tc>
        <w:tc>
          <w:tcPr>
            <w:tcW w:w="7880" w:type="dxa"/>
            <w:shd w:val="clear" w:color="auto" w:fill="auto"/>
          </w:tcPr>
          <w:p w:rsidR="00142327" w:rsidRPr="00A20A89" w:rsidRDefault="00142327" w:rsidP="00142327">
            <w:pPr>
              <w:tabs>
                <w:tab w:val="left" w:pos="2656"/>
              </w:tabs>
              <w:spacing w:before="60" w:after="60"/>
              <w:rPr>
                <w:sz w:val="20"/>
                <w:szCs w:val="20"/>
              </w:rPr>
            </w:pPr>
            <w:r w:rsidRPr="00A20A89">
              <w:rPr>
                <w:sz w:val="20"/>
                <w:szCs w:val="20"/>
              </w:rPr>
              <w:t>Оказание услуг связи</w:t>
            </w:r>
          </w:p>
        </w:tc>
        <w:tc>
          <w:tcPr>
            <w:tcW w:w="1304" w:type="dxa"/>
          </w:tcPr>
          <w:p w:rsidR="00142327" w:rsidRPr="00A20A89" w:rsidRDefault="00142327" w:rsidP="00142327">
            <w:pPr>
              <w:spacing w:before="60" w:after="60"/>
              <w:jc w:val="both"/>
              <w:rPr>
                <w:sz w:val="20"/>
                <w:szCs w:val="20"/>
              </w:rPr>
            </w:pPr>
            <w:r w:rsidRPr="00A20A89">
              <w:rPr>
                <w:sz w:val="20"/>
                <w:szCs w:val="20"/>
              </w:rPr>
              <w:t>3.2.3</w:t>
            </w:r>
          </w:p>
        </w:tc>
      </w:tr>
      <w:tr w:rsidR="00E17A9A" w:rsidRPr="00A20A89" w:rsidTr="0046063F">
        <w:trPr>
          <w:trHeight w:val="340"/>
        </w:trPr>
        <w:tc>
          <w:tcPr>
            <w:tcW w:w="737" w:type="dxa"/>
            <w:shd w:val="clear" w:color="auto" w:fill="auto"/>
          </w:tcPr>
          <w:p w:rsidR="00142327" w:rsidRPr="00A20A89" w:rsidRDefault="007A22B1" w:rsidP="00142327">
            <w:pPr>
              <w:spacing w:before="60" w:after="60"/>
              <w:jc w:val="both"/>
              <w:rPr>
                <w:sz w:val="20"/>
                <w:szCs w:val="20"/>
              </w:rPr>
            </w:pPr>
            <w:r w:rsidRPr="00A20A89">
              <w:rPr>
                <w:sz w:val="20"/>
                <w:szCs w:val="20"/>
              </w:rPr>
              <w:t>4</w:t>
            </w:r>
          </w:p>
        </w:tc>
        <w:tc>
          <w:tcPr>
            <w:tcW w:w="7880" w:type="dxa"/>
            <w:shd w:val="clear" w:color="auto" w:fill="auto"/>
          </w:tcPr>
          <w:p w:rsidR="00142327" w:rsidRPr="00A20A89" w:rsidRDefault="00142327" w:rsidP="00142327">
            <w:pPr>
              <w:spacing w:before="60" w:after="60"/>
              <w:rPr>
                <w:sz w:val="20"/>
                <w:szCs w:val="20"/>
              </w:rPr>
            </w:pPr>
            <w:r w:rsidRPr="00A20A89">
              <w:rPr>
                <w:sz w:val="20"/>
                <w:szCs w:val="20"/>
              </w:rPr>
              <w:t>Бытовое обслуживание</w:t>
            </w:r>
          </w:p>
        </w:tc>
        <w:tc>
          <w:tcPr>
            <w:tcW w:w="1304" w:type="dxa"/>
          </w:tcPr>
          <w:p w:rsidR="00142327" w:rsidRPr="00A20A89" w:rsidRDefault="00142327" w:rsidP="00142327">
            <w:pPr>
              <w:spacing w:before="60" w:after="60"/>
              <w:jc w:val="both"/>
              <w:rPr>
                <w:sz w:val="20"/>
                <w:szCs w:val="20"/>
              </w:rPr>
            </w:pPr>
            <w:r w:rsidRPr="00A20A89">
              <w:rPr>
                <w:sz w:val="20"/>
                <w:szCs w:val="20"/>
              </w:rPr>
              <w:t>3.3</w:t>
            </w:r>
          </w:p>
        </w:tc>
      </w:tr>
      <w:tr w:rsidR="00E17A9A" w:rsidRPr="00A20A89" w:rsidTr="0046063F">
        <w:trPr>
          <w:trHeight w:val="340"/>
        </w:trPr>
        <w:tc>
          <w:tcPr>
            <w:tcW w:w="737" w:type="dxa"/>
            <w:shd w:val="clear" w:color="auto" w:fill="auto"/>
          </w:tcPr>
          <w:p w:rsidR="002619E2" w:rsidRPr="00A20A89" w:rsidRDefault="007A22B1" w:rsidP="002619E2">
            <w:pPr>
              <w:spacing w:before="60" w:after="60"/>
              <w:jc w:val="both"/>
              <w:rPr>
                <w:sz w:val="20"/>
                <w:szCs w:val="20"/>
              </w:rPr>
            </w:pPr>
            <w:r w:rsidRPr="00A20A89">
              <w:rPr>
                <w:sz w:val="20"/>
                <w:szCs w:val="20"/>
              </w:rPr>
              <w:t>5</w:t>
            </w:r>
          </w:p>
        </w:tc>
        <w:tc>
          <w:tcPr>
            <w:tcW w:w="7880" w:type="dxa"/>
            <w:shd w:val="clear" w:color="auto" w:fill="auto"/>
          </w:tcPr>
          <w:p w:rsidR="002619E2" w:rsidRPr="00A20A89" w:rsidRDefault="002619E2" w:rsidP="002619E2">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2619E2" w:rsidRPr="00A20A89" w:rsidRDefault="002619E2" w:rsidP="002619E2">
            <w:pPr>
              <w:spacing w:before="60" w:after="60"/>
              <w:jc w:val="both"/>
              <w:rPr>
                <w:sz w:val="20"/>
                <w:szCs w:val="20"/>
              </w:rPr>
            </w:pPr>
            <w:r w:rsidRPr="00A20A89">
              <w:rPr>
                <w:sz w:val="20"/>
                <w:szCs w:val="20"/>
              </w:rPr>
              <w:t>3.4.1</w:t>
            </w:r>
          </w:p>
        </w:tc>
      </w:tr>
      <w:tr w:rsidR="00E17A9A" w:rsidRPr="00A20A89" w:rsidTr="0046063F">
        <w:trPr>
          <w:trHeight w:val="340"/>
        </w:trPr>
        <w:tc>
          <w:tcPr>
            <w:tcW w:w="737" w:type="dxa"/>
            <w:shd w:val="clear" w:color="auto" w:fill="auto"/>
          </w:tcPr>
          <w:p w:rsidR="002619E2" w:rsidRPr="00A20A89" w:rsidRDefault="007A22B1" w:rsidP="002619E2">
            <w:pPr>
              <w:spacing w:before="60" w:after="60"/>
              <w:jc w:val="both"/>
              <w:rPr>
                <w:sz w:val="20"/>
                <w:szCs w:val="20"/>
              </w:rPr>
            </w:pPr>
            <w:r w:rsidRPr="00A20A89">
              <w:rPr>
                <w:sz w:val="20"/>
                <w:szCs w:val="20"/>
              </w:rPr>
              <w:t>6</w:t>
            </w:r>
          </w:p>
        </w:tc>
        <w:tc>
          <w:tcPr>
            <w:tcW w:w="7880" w:type="dxa"/>
            <w:shd w:val="clear" w:color="auto" w:fill="auto"/>
          </w:tcPr>
          <w:p w:rsidR="002619E2" w:rsidRPr="00A20A89" w:rsidRDefault="002619E2" w:rsidP="002619E2">
            <w:pPr>
              <w:spacing w:before="60" w:after="60"/>
              <w:rPr>
                <w:sz w:val="20"/>
                <w:szCs w:val="20"/>
              </w:rPr>
            </w:pPr>
            <w:r w:rsidRPr="00A20A89">
              <w:rPr>
                <w:sz w:val="20"/>
                <w:szCs w:val="20"/>
              </w:rPr>
              <w:t>Среднее и высшее профессиональное образование</w:t>
            </w:r>
          </w:p>
        </w:tc>
        <w:tc>
          <w:tcPr>
            <w:tcW w:w="1304" w:type="dxa"/>
          </w:tcPr>
          <w:p w:rsidR="002619E2" w:rsidRPr="00A20A89" w:rsidRDefault="002619E2" w:rsidP="002619E2">
            <w:pPr>
              <w:spacing w:before="60" w:after="60"/>
              <w:jc w:val="both"/>
              <w:rPr>
                <w:sz w:val="20"/>
                <w:szCs w:val="20"/>
              </w:rPr>
            </w:pPr>
            <w:r w:rsidRPr="00A20A89">
              <w:rPr>
                <w:sz w:val="20"/>
                <w:szCs w:val="20"/>
              </w:rPr>
              <w:t>3.5.2</w:t>
            </w:r>
          </w:p>
        </w:tc>
      </w:tr>
      <w:tr w:rsidR="00E17A9A" w:rsidRPr="00A20A89" w:rsidTr="0046063F">
        <w:trPr>
          <w:trHeight w:val="340"/>
        </w:trPr>
        <w:tc>
          <w:tcPr>
            <w:tcW w:w="737" w:type="dxa"/>
            <w:shd w:val="clear" w:color="auto" w:fill="auto"/>
          </w:tcPr>
          <w:p w:rsidR="002619E2" w:rsidRPr="00A20A89" w:rsidRDefault="007A22B1" w:rsidP="002619E2">
            <w:pPr>
              <w:spacing w:before="60" w:after="60"/>
              <w:jc w:val="both"/>
              <w:rPr>
                <w:sz w:val="20"/>
                <w:szCs w:val="20"/>
              </w:rPr>
            </w:pPr>
            <w:r w:rsidRPr="00A20A89">
              <w:rPr>
                <w:sz w:val="20"/>
                <w:szCs w:val="20"/>
              </w:rPr>
              <w:t>7</w:t>
            </w:r>
          </w:p>
        </w:tc>
        <w:tc>
          <w:tcPr>
            <w:tcW w:w="7880" w:type="dxa"/>
            <w:shd w:val="clear" w:color="auto" w:fill="auto"/>
          </w:tcPr>
          <w:p w:rsidR="002619E2" w:rsidRPr="00A20A89" w:rsidRDefault="002619E2" w:rsidP="002619E2">
            <w:pPr>
              <w:spacing w:before="60" w:after="60"/>
              <w:rPr>
                <w:sz w:val="20"/>
                <w:szCs w:val="20"/>
              </w:rPr>
            </w:pPr>
            <w:r w:rsidRPr="00A20A89">
              <w:rPr>
                <w:sz w:val="20"/>
                <w:szCs w:val="20"/>
              </w:rPr>
              <w:t>Общественное управление</w:t>
            </w:r>
          </w:p>
        </w:tc>
        <w:tc>
          <w:tcPr>
            <w:tcW w:w="1304" w:type="dxa"/>
          </w:tcPr>
          <w:p w:rsidR="002619E2" w:rsidRPr="00A20A89" w:rsidRDefault="002619E2" w:rsidP="002619E2">
            <w:pPr>
              <w:spacing w:before="60" w:after="60"/>
              <w:jc w:val="both"/>
              <w:rPr>
                <w:sz w:val="20"/>
                <w:szCs w:val="20"/>
              </w:rPr>
            </w:pPr>
            <w:r w:rsidRPr="00A20A89">
              <w:rPr>
                <w:sz w:val="20"/>
                <w:szCs w:val="20"/>
              </w:rPr>
              <w:t>3.8</w:t>
            </w:r>
          </w:p>
        </w:tc>
      </w:tr>
      <w:tr w:rsidR="00E17A9A" w:rsidRPr="00A20A89" w:rsidTr="0046063F">
        <w:trPr>
          <w:trHeight w:val="340"/>
        </w:trPr>
        <w:tc>
          <w:tcPr>
            <w:tcW w:w="737" w:type="dxa"/>
            <w:shd w:val="clear" w:color="auto" w:fill="auto"/>
          </w:tcPr>
          <w:p w:rsidR="002619E2" w:rsidRPr="00A20A89" w:rsidRDefault="007A22B1" w:rsidP="002619E2">
            <w:pPr>
              <w:spacing w:before="60" w:after="60"/>
              <w:jc w:val="both"/>
              <w:rPr>
                <w:sz w:val="20"/>
                <w:szCs w:val="20"/>
              </w:rPr>
            </w:pPr>
            <w:r w:rsidRPr="00A20A89">
              <w:rPr>
                <w:sz w:val="20"/>
                <w:szCs w:val="20"/>
              </w:rPr>
              <w:t>8</w:t>
            </w:r>
          </w:p>
        </w:tc>
        <w:tc>
          <w:tcPr>
            <w:tcW w:w="7880" w:type="dxa"/>
            <w:shd w:val="clear" w:color="auto" w:fill="auto"/>
          </w:tcPr>
          <w:p w:rsidR="002619E2" w:rsidRPr="00A20A89" w:rsidRDefault="002619E2" w:rsidP="002619E2">
            <w:pPr>
              <w:spacing w:before="60" w:after="60"/>
              <w:rPr>
                <w:sz w:val="20"/>
                <w:szCs w:val="20"/>
              </w:rPr>
            </w:pPr>
            <w:r w:rsidRPr="00A20A89">
              <w:rPr>
                <w:sz w:val="20"/>
                <w:szCs w:val="20"/>
              </w:rPr>
              <w:t>Государственное управление</w:t>
            </w:r>
          </w:p>
        </w:tc>
        <w:tc>
          <w:tcPr>
            <w:tcW w:w="1304" w:type="dxa"/>
          </w:tcPr>
          <w:p w:rsidR="002619E2" w:rsidRPr="00A20A89" w:rsidRDefault="002619E2" w:rsidP="002619E2">
            <w:pPr>
              <w:spacing w:before="60" w:after="60"/>
              <w:jc w:val="both"/>
              <w:rPr>
                <w:sz w:val="20"/>
                <w:szCs w:val="20"/>
              </w:rPr>
            </w:pPr>
            <w:r w:rsidRPr="00A20A89">
              <w:rPr>
                <w:sz w:val="20"/>
                <w:szCs w:val="20"/>
              </w:rPr>
              <w:t>3.8.1</w:t>
            </w:r>
          </w:p>
        </w:tc>
      </w:tr>
      <w:tr w:rsidR="00E17A9A" w:rsidRPr="00A20A89" w:rsidTr="0046063F">
        <w:trPr>
          <w:trHeight w:val="340"/>
        </w:trPr>
        <w:tc>
          <w:tcPr>
            <w:tcW w:w="737" w:type="dxa"/>
            <w:shd w:val="clear" w:color="auto" w:fill="auto"/>
          </w:tcPr>
          <w:p w:rsidR="002619E2" w:rsidRPr="00A20A89" w:rsidRDefault="007A22B1" w:rsidP="002619E2">
            <w:pPr>
              <w:spacing w:before="60" w:after="60"/>
              <w:jc w:val="both"/>
              <w:rPr>
                <w:sz w:val="20"/>
                <w:szCs w:val="20"/>
              </w:rPr>
            </w:pPr>
            <w:r w:rsidRPr="00A20A89">
              <w:rPr>
                <w:sz w:val="20"/>
                <w:szCs w:val="20"/>
              </w:rPr>
              <w:t>9</w:t>
            </w:r>
          </w:p>
        </w:tc>
        <w:tc>
          <w:tcPr>
            <w:tcW w:w="7880" w:type="dxa"/>
            <w:shd w:val="clear" w:color="auto" w:fill="auto"/>
          </w:tcPr>
          <w:p w:rsidR="002619E2" w:rsidRPr="00A20A89" w:rsidRDefault="002619E2" w:rsidP="002619E2">
            <w:pPr>
              <w:spacing w:before="60" w:after="60"/>
              <w:rPr>
                <w:sz w:val="20"/>
                <w:szCs w:val="20"/>
              </w:rPr>
            </w:pPr>
            <w:r w:rsidRPr="00A20A89">
              <w:rPr>
                <w:sz w:val="20"/>
                <w:szCs w:val="20"/>
              </w:rPr>
              <w:t>Обеспечение научной деятельности</w:t>
            </w:r>
          </w:p>
        </w:tc>
        <w:tc>
          <w:tcPr>
            <w:tcW w:w="1304" w:type="dxa"/>
          </w:tcPr>
          <w:p w:rsidR="002619E2" w:rsidRPr="00A20A89" w:rsidRDefault="002619E2" w:rsidP="002619E2">
            <w:pPr>
              <w:spacing w:before="60" w:after="60"/>
              <w:jc w:val="both"/>
              <w:rPr>
                <w:sz w:val="20"/>
                <w:szCs w:val="20"/>
              </w:rPr>
            </w:pPr>
            <w:r w:rsidRPr="00A20A89">
              <w:rPr>
                <w:sz w:val="20"/>
                <w:szCs w:val="20"/>
              </w:rPr>
              <w:t>3.9</w:t>
            </w:r>
          </w:p>
        </w:tc>
      </w:tr>
      <w:tr w:rsidR="00E17A9A" w:rsidRPr="00A20A89" w:rsidTr="0046063F">
        <w:trPr>
          <w:trHeight w:val="340"/>
        </w:trPr>
        <w:tc>
          <w:tcPr>
            <w:tcW w:w="737" w:type="dxa"/>
            <w:shd w:val="clear" w:color="auto" w:fill="auto"/>
          </w:tcPr>
          <w:p w:rsidR="002619E2" w:rsidRPr="00A20A89" w:rsidRDefault="007A22B1" w:rsidP="002619E2">
            <w:pPr>
              <w:spacing w:before="60" w:after="60"/>
              <w:jc w:val="both"/>
              <w:rPr>
                <w:sz w:val="20"/>
                <w:szCs w:val="20"/>
              </w:rPr>
            </w:pPr>
            <w:r w:rsidRPr="00A20A89">
              <w:rPr>
                <w:sz w:val="20"/>
                <w:szCs w:val="20"/>
              </w:rPr>
              <w:t>10</w:t>
            </w:r>
          </w:p>
        </w:tc>
        <w:tc>
          <w:tcPr>
            <w:tcW w:w="7880" w:type="dxa"/>
            <w:shd w:val="clear" w:color="auto" w:fill="auto"/>
          </w:tcPr>
          <w:p w:rsidR="002619E2" w:rsidRPr="00A20A89" w:rsidRDefault="002619E2" w:rsidP="002619E2">
            <w:pPr>
              <w:spacing w:before="60" w:after="60"/>
              <w:rPr>
                <w:sz w:val="20"/>
                <w:szCs w:val="20"/>
              </w:rPr>
            </w:pPr>
            <w:r w:rsidRPr="00A20A89">
              <w:rPr>
                <w:sz w:val="20"/>
                <w:szCs w:val="20"/>
              </w:rPr>
              <w:t>Ветеринарное обслуживание</w:t>
            </w:r>
          </w:p>
        </w:tc>
        <w:tc>
          <w:tcPr>
            <w:tcW w:w="1304" w:type="dxa"/>
          </w:tcPr>
          <w:p w:rsidR="002619E2" w:rsidRPr="00A20A89" w:rsidRDefault="002619E2" w:rsidP="002619E2">
            <w:pPr>
              <w:spacing w:before="60" w:after="60"/>
              <w:jc w:val="both"/>
              <w:rPr>
                <w:sz w:val="20"/>
                <w:szCs w:val="20"/>
              </w:rPr>
            </w:pPr>
            <w:r w:rsidRPr="00A20A89">
              <w:rPr>
                <w:sz w:val="20"/>
                <w:szCs w:val="20"/>
              </w:rPr>
              <w:t>3.10</w:t>
            </w:r>
          </w:p>
        </w:tc>
      </w:tr>
      <w:tr w:rsidR="00E17A9A" w:rsidRPr="00A20A89" w:rsidTr="0046063F">
        <w:trPr>
          <w:trHeight w:val="340"/>
        </w:trPr>
        <w:tc>
          <w:tcPr>
            <w:tcW w:w="737" w:type="dxa"/>
            <w:shd w:val="clear" w:color="auto" w:fill="auto"/>
          </w:tcPr>
          <w:p w:rsidR="00142327" w:rsidRPr="00A20A89" w:rsidRDefault="007A22B1" w:rsidP="00142327">
            <w:pPr>
              <w:spacing w:before="60" w:after="60"/>
              <w:jc w:val="both"/>
              <w:rPr>
                <w:sz w:val="20"/>
                <w:szCs w:val="20"/>
              </w:rPr>
            </w:pPr>
            <w:r w:rsidRPr="00A20A89">
              <w:rPr>
                <w:sz w:val="20"/>
                <w:szCs w:val="20"/>
              </w:rPr>
              <w:t>11</w:t>
            </w:r>
          </w:p>
        </w:tc>
        <w:tc>
          <w:tcPr>
            <w:tcW w:w="7880" w:type="dxa"/>
            <w:shd w:val="clear" w:color="auto" w:fill="auto"/>
          </w:tcPr>
          <w:p w:rsidR="00142327" w:rsidRPr="00A20A89" w:rsidRDefault="00142327" w:rsidP="00142327">
            <w:pPr>
              <w:spacing w:before="60" w:after="60"/>
              <w:rPr>
                <w:sz w:val="20"/>
                <w:szCs w:val="20"/>
              </w:rPr>
            </w:pPr>
            <w:r w:rsidRPr="00A20A89">
              <w:rPr>
                <w:sz w:val="20"/>
                <w:szCs w:val="20"/>
              </w:rPr>
              <w:t>Деловое управление</w:t>
            </w:r>
          </w:p>
        </w:tc>
        <w:tc>
          <w:tcPr>
            <w:tcW w:w="1304" w:type="dxa"/>
          </w:tcPr>
          <w:p w:rsidR="00142327" w:rsidRPr="00A20A89" w:rsidRDefault="00142327" w:rsidP="00142327">
            <w:pPr>
              <w:spacing w:before="60" w:after="60"/>
              <w:jc w:val="both"/>
              <w:rPr>
                <w:sz w:val="20"/>
                <w:szCs w:val="20"/>
              </w:rPr>
            </w:pPr>
            <w:r w:rsidRPr="00A20A89">
              <w:rPr>
                <w:sz w:val="20"/>
                <w:szCs w:val="20"/>
              </w:rPr>
              <w:t>4.1</w:t>
            </w:r>
          </w:p>
        </w:tc>
      </w:tr>
      <w:tr w:rsidR="00E17A9A" w:rsidRPr="00A20A89" w:rsidTr="0046063F">
        <w:trPr>
          <w:trHeight w:val="340"/>
        </w:trPr>
        <w:tc>
          <w:tcPr>
            <w:tcW w:w="737" w:type="dxa"/>
            <w:shd w:val="clear" w:color="auto" w:fill="auto"/>
          </w:tcPr>
          <w:p w:rsidR="00142327" w:rsidRPr="00A20A89" w:rsidRDefault="007A22B1" w:rsidP="00142327">
            <w:pPr>
              <w:spacing w:before="60" w:after="60"/>
              <w:jc w:val="both"/>
              <w:rPr>
                <w:sz w:val="20"/>
                <w:szCs w:val="20"/>
              </w:rPr>
            </w:pPr>
            <w:r w:rsidRPr="00A20A89">
              <w:rPr>
                <w:sz w:val="20"/>
                <w:szCs w:val="20"/>
              </w:rPr>
              <w:t>12</w:t>
            </w:r>
          </w:p>
        </w:tc>
        <w:tc>
          <w:tcPr>
            <w:tcW w:w="7880" w:type="dxa"/>
            <w:shd w:val="clear" w:color="auto" w:fill="auto"/>
          </w:tcPr>
          <w:p w:rsidR="00142327" w:rsidRPr="00A20A89" w:rsidRDefault="00142327" w:rsidP="00142327">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142327" w:rsidRPr="00A20A89" w:rsidRDefault="00142327" w:rsidP="00142327">
            <w:pPr>
              <w:spacing w:before="60" w:after="60"/>
              <w:jc w:val="both"/>
              <w:rPr>
                <w:sz w:val="20"/>
                <w:szCs w:val="20"/>
              </w:rPr>
            </w:pPr>
            <w:r w:rsidRPr="00A20A89">
              <w:rPr>
                <w:sz w:val="20"/>
                <w:szCs w:val="20"/>
              </w:rPr>
              <w:t>4.2</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13</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Магазины</w:t>
            </w:r>
          </w:p>
        </w:tc>
        <w:tc>
          <w:tcPr>
            <w:tcW w:w="1304" w:type="dxa"/>
          </w:tcPr>
          <w:p w:rsidR="009B103C" w:rsidRPr="00A20A89" w:rsidRDefault="009B103C" w:rsidP="009B103C">
            <w:pPr>
              <w:spacing w:before="60" w:after="60"/>
              <w:jc w:val="both"/>
              <w:rPr>
                <w:sz w:val="20"/>
                <w:szCs w:val="20"/>
              </w:rPr>
            </w:pPr>
            <w:r w:rsidRPr="00A20A89">
              <w:rPr>
                <w:sz w:val="20"/>
                <w:szCs w:val="20"/>
              </w:rPr>
              <w:t>4.4</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14</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Банковская и страховая деятельность</w:t>
            </w:r>
          </w:p>
        </w:tc>
        <w:tc>
          <w:tcPr>
            <w:tcW w:w="1304" w:type="dxa"/>
          </w:tcPr>
          <w:p w:rsidR="009B103C" w:rsidRPr="00A20A89" w:rsidRDefault="009B103C" w:rsidP="009B103C">
            <w:pPr>
              <w:spacing w:before="60" w:after="60"/>
              <w:jc w:val="both"/>
              <w:rPr>
                <w:sz w:val="20"/>
                <w:szCs w:val="20"/>
              </w:rPr>
            </w:pPr>
            <w:r w:rsidRPr="00A20A89">
              <w:rPr>
                <w:sz w:val="20"/>
                <w:szCs w:val="20"/>
              </w:rPr>
              <w:t>4.5</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15</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Общественное питание</w:t>
            </w:r>
          </w:p>
        </w:tc>
        <w:tc>
          <w:tcPr>
            <w:tcW w:w="1304" w:type="dxa"/>
          </w:tcPr>
          <w:p w:rsidR="009B103C" w:rsidRPr="00A20A89" w:rsidRDefault="009B103C" w:rsidP="009B103C">
            <w:pPr>
              <w:spacing w:before="60" w:after="60"/>
              <w:jc w:val="both"/>
              <w:rPr>
                <w:sz w:val="20"/>
                <w:szCs w:val="20"/>
              </w:rPr>
            </w:pPr>
            <w:r w:rsidRPr="00A20A89">
              <w:rPr>
                <w:sz w:val="20"/>
                <w:szCs w:val="20"/>
              </w:rPr>
              <w:t>4.6</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16</w:t>
            </w:r>
          </w:p>
        </w:tc>
        <w:tc>
          <w:tcPr>
            <w:tcW w:w="7880" w:type="dxa"/>
            <w:shd w:val="clear" w:color="auto" w:fill="auto"/>
          </w:tcPr>
          <w:p w:rsidR="009B103C" w:rsidRPr="00A20A89" w:rsidRDefault="009B103C" w:rsidP="009B103C">
            <w:pPr>
              <w:spacing w:before="60" w:after="60"/>
              <w:jc w:val="both"/>
              <w:rPr>
                <w:sz w:val="20"/>
                <w:szCs w:val="20"/>
              </w:rPr>
            </w:pPr>
            <w:r w:rsidRPr="00A20A89">
              <w:rPr>
                <w:sz w:val="20"/>
                <w:szCs w:val="20"/>
              </w:rPr>
              <w:t>Служебные гаражи</w:t>
            </w:r>
          </w:p>
        </w:tc>
        <w:tc>
          <w:tcPr>
            <w:tcW w:w="1304" w:type="dxa"/>
          </w:tcPr>
          <w:p w:rsidR="009B103C" w:rsidRPr="00A20A89" w:rsidRDefault="009B103C" w:rsidP="009B103C">
            <w:pPr>
              <w:spacing w:before="60" w:after="60"/>
              <w:jc w:val="both"/>
              <w:rPr>
                <w:sz w:val="20"/>
                <w:szCs w:val="20"/>
              </w:rPr>
            </w:pPr>
            <w:r w:rsidRPr="00A20A89">
              <w:rPr>
                <w:sz w:val="20"/>
                <w:szCs w:val="20"/>
              </w:rPr>
              <w:t>4.9</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17</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Объекты дорожного сервиса</w:t>
            </w:r>
          </w:p>
        </w:tc>
        <w:tc>
          <w:tcPr>
            <w:tcW w:w="1304" w:type="dxa"/>
          </w:tcPr>
          <w:p w:rsidR="009B103C" w:rsidRPr="00A20A89" w:rsidRDefault="009B103C" w:rsidP="009B103C">
            <w:pPr>
              <w:spacing w:before="60" w:after="60"/>
              <w:jc w:val="both"/>
              <w:rPr>
                <w:sz w:val="20"/>
                <w:szCs w:val="20"/>
              </w:rPr>
            </w:pPr>
            <w:r w:rsidRPr="00A20A89">
              <w:rPr>
                <w:sz w:val="20"/>
                <w:szCs w:val="20"/>
              </w:rPr>
              <w:t>4.9.1</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18</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Выставочно-ярмарочная деятельность</w:t>
            </w:r>
          </w:p>
        </w:tc>
        <w:tc>
          <w:tcPr>
            <w:tcW w:w="1304" w:type="dxa"/>
          </w:tcPr>
          <w:p w:rsidR="009B103C" w:rsidRPr="00A20A89" w:rsidRDefault="009B103C" w:rsidP="009B103C">
            <w:pPr>
              <w:spacing w:before="60" w:after="60"/>
              <w:jc w:val="both"/>
              <w:rPr>
                <w:sz w:val="20"/>
                <w:szCs w:val="20"/>
              </w:rPr>
            </w:pPr>
            <w:r w:rsidRPr="00A20A89">
              <w:rPr>
                <w:sz w:val="20"/>
                <w:szCs w:val="20"/>
              </w:rPr>
              <w:t>4.10</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19</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Производственная деятельность</w:t>
            </w:r>
          </w:p>
        </w:tc>
        <w:tc>
          <w:tcPr>
            <w:tcW w:w="1304" w:type="dxa"/>
          </w:tcPr>
          <w:p w:rsidR="009B103C" w:rsidRPr="00A20A89" w:rsidRDefault="009B103C" w:rsidP="009B103C">
            <w:pPr>
              <w:spacing w:before="60" w:after="60"/>
              <w:jc w:val="both"/>
              <w:rPr>
                <w:sz w:val="20"/>
                <w:szCs w:val="20"/>
              </w:rPr>
            </w:pPr>
            <w:r w:rsidRPr="00A20A89">
              <w:rPr>
                <w:sz w:val="20"/>
                <w:szCs w:val="20"/>
              </w:rPr>
              <w:t>6.0</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20</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Легкая промышленность</w:t>
            </w:r>
          </w:p>
        </w:tc>
        <w:tc>
          <w:tcPr>
            <w:tcW w:w="1304" w:type="dxa"/>
          </w:tcPr>
          <w:p w:rsidR="009B103C" w:rsidRPr="00A20A89" w:rsidRDefault="009B103C" w:rsidP="009B103C">
            <w:pPr>
              <w:spacing w:before="60" w:after="60"/>
              <w:jc w:val="both"/>
              <w:rPr>
                <w:sz w:val="20"/>
                <w:szCs w:val="20"/>
              </w:rPr>
            </w:pPr>
            <w:r w:rsidRPr="00A20A89">
              <w:rPr>
                <w:sz w:val="20"/>
                <w:szCs w:val="20"/>
              </w:rPr>
              <w:t>6.3</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21</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Пищевая промышленность</w:t>
            </w:r>
          </w:p>
        </w:tc>
        <w:tc>
          <w:tcPr>
            <w:tcW w:w="1304" w:type="dxa"/>
          </w:tcPr>
          <w:p w:rsidR="009B103C" w:rsidRPr="00A20A89" w:rsidRDefault="009B103C" w:rsidP="009B103C">
            <w:pPr>
              <w:spacing w:before="60" w:after="60"/>
              <w:jc w:val="both"/>
              <w:rPr>
                <w:sz w:val="20"/>
                <w:szCs w:val="20"/>
              </w:rPr>
            </w:pPr>
            <w:r w:rsidRPr="00A20A89">
              <w:rPr>
                <w:sz w:val="20"/>
                <w:szCs w:val="20"/>
              </w:rPr>
              <w:t>6.4</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22</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Энергетика</w:t>
            </w:r>
          </w:p>
        </w:tc>
        <w:tc>
          <w:tcPr>
            <w:tcW w:w="1304" w:type="dxa"/>
          </w:tcPr>
          <w:p w:rsidR="009B103C" w:rsidRPr="00A20A89" w:rsidRDefault="009B103C" w:rsidP="009B103C">
            <w:pPr>
              <w:spacing w:before="60" w:after="60"/>
              <w:jc w:val="both"/>
              <w:rPr>
                <w:sz w:val="20"/>
                <w:szCs w:val="20"/>
              </w:rPr>
            </w:pPr>
            <w:r w:rsidRPr="00A20A89">
              <w:rPr>
                <w:sz w:val="20"/>
                <w:szCs w:val="20"/>
              </w:rPr>
              <w:t>6.7</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23</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Связь</w:t>
            </w:r>
          </w:p>
        </w:tc>
        <w:tc>
          <w:tcPr>
            <w:tcW w:w="1304" w:type="dxa"/>
          </w:tcPr>
          <w:p w:rsidR="009B103C" w:rsidRPr="00A20A89" w:rsidRDefault="009B103C" w:rsidP="009B103C">
            <w:pPr>
              <w:spacing w:before="60" w:after="60"/>
              <w:jc w:val="both"/>
              <w:rPr>
                <w:sz w:val="20"/>
                <w:szCs w:val="20"/>
              </w:rPr>
            </w:pPr>
            <w:r w:rsidRPr="00A20A89">
              <w:rPr>
                <w:sz w:val="20"/>
                <w:szCs w:val="20"/>
              </w:rPr>
              <w:t>6.8</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24</w:t>
            </w:r>
          </w:p>
        </w:tc>
        <w:tc>
          <w:tcPr>
            <w:tcW w:w="7880" w:type="dxa"/>
            <w:shd w:val="clear" w:color="auto" w:fill="auto"/>
          </w:tcPr>
          <w:p w:rsidR="009B103C" w:rsidRPr="00A20A89" w:rsidRDefault="00EE33EB" w:rsidP="009B103C">
            <w:pPr>
              <w:spacing w:before="60" w:after="60"/>
              <w:rPr>
                <w:sz w:val="20"/>
                <w:szCs w:val="20"/>
              </w:rPr>
            </w:pPr>
            <w:r>
              <w:rPr>
                <w:sz w:val="20"/>
                <w:szCs w:val="20"/>
              </w:rPr>
              <w:t>Склад</w:t>
            </w:r>
          </w:p>
        </w:tc>
        <w:tc>
          <w:tcPr>
            <w:tcW w:w="1304" w:type="dxa"/>
          </w:tcPr>
          <w:p w:rsidR="009B103C" w:rsidRPr="00A20A89" w:rsidRDefault="009B103C" w:rsidP="009B103C">
            <w:pPr>
              <w:spacing w:before="60" w:after="60"/>
              <w:jc w:val="both"/>
              <w:rPr>
                <w:sz w:val="20"/>
                <w:szCs w:val="20"/>
              </w:rPr>
            </w:pPr>
            <w:r w:rsidRPr="00A20A89">
              <w:rPr>
                <w:sz w:val="20"/>
                <w:szCs w:val="20"/>
              </w:rPr>
              <w:t>6.9</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25</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Складские площадки</w:t>
            </w:r>
          </w:p>
        </w:tc>
        <w:tc>
          <w:tcPr>
            <w:tcW w:w="1304" w:type="dxa"/>
          </w:tcPr>
          <w:p w:rsidR="009B103C" w:rsidRPr="00A20A89" w:rsidRDefault="009B103C" w:rsidP="009B103C">
            <w:pPr>
              <w:spacing w:before="60" w:after="60"/>
              <w:jc w:val="both"/>
              <w:rPr>
                <w:sz w:val="20"/>
                <w:szCs w:val="20"/>
              </w:rPr>
            </w:pPr>
            <w:r w:rsidRPr="00A20A89">
              <w:rPr>
                <w:sz w:val="20"/>
                <w:szCs w:val="20"/>
              </w:rPr>
              <w:t>6.9.1</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26</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Научно-производственная деятельность</w:t>
            </w:r>
          </w:p>
        </w:tc>
        <w:tc>
          <w:tcPr>
            <w:tcW w:w="1304" w:type="dxa"/>
          </w:tcPr>
          <w:p w:rsidR="009B103C" w:rsidRPr="00A20A89" w:rsidRDefault="009B103C" w:rsidP="009B103C">
            <w:pPr>
              <w:spacing w:before="60" w:after="60"/>
              <w:jc w:val="both"/>
              <w:rPr>
                <w:sz w:val="20"/>
                <w:szCs w:val="20"/>
              </w:rPr>
            </w:pPr>
            <w:r w:rsidRPr="00A20A89">
              <w:rPr>
                <w:sz w:val="20"/>
                <w:szCs w:val="20"/>
              </w:rPr>
              <w:t>6.12</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27</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Железнодорожный транспорт</w:t>
            </w:r>
          </w:p>
        </w:tc>
        <w:tc>
          <w:tcPr>
            <w:tcW w:w="1304" w:type="dxa"/>
          </w:tcPr>
          <w:p w:rsidR="009B103C" w:rsidRPr="00A20A89" w:rsidRDefault="009B103C" w:rsidP="009B103C">
            <w:pPr>
              <w:spacing w:before="60" w:after="60"/>
              <w:jc w:val="both"/>
              <w:rPr>
                <w:sz w:val="20"/>
                <w:szCs w:val="20"/>
              </w:rPr>
            </w:pPr>
            <w:r w:rsidRPr="00A20A89">
              <w:rPr>
                <w:sz w:val="20"/>
                <w:szCs w:val="20"/>
              </w:rPr>
              <w:t>7.1</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28</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Автомобильный транспорт</w:t>
            </w:r>
          </w:p>
        </w:tc>
        <w:tc>
          <w:tcPr>
            <w:tcW w:w="1304" w:type="dxa"/>
          </w:tcPr>
          <w:p w:rsidR="009B103C" w:rsidRPr="00A20A89" w:rsidRDefault="009B103C" w:rsidP="009B103C">
            <w:pPr>
              <w:spacing w:before="60" w:after="60"/>
              <w:jc w:val="both"/>
              <w:rPr>
                <w:sz w:val="20"/>
                <w:szCs w:val="20"/>
              </w:rPr>
            </w:pPr>
            <w:r w:rsidRPr="00A20A89">
              <w:rPr>
                <w:sz w:val="20"/>
                <w:szCs w:val="20"/>
              </w:rPr>
              <w:t>7.2</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29</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Обеспечение внутреннего правопорядка</w:t>
            </w:r>
          </w:p>
        </w:tc>
        <w:tc>
          <w:tcPr>
            <w:tcW w:w="1304" w:type="dxa"/>
          </w:tcPr>
          <w:p w:rsidR="009B103C" w:rsidRPr="00A20A89" w:rsidRDefault="009B103C" w:rsidP="009B103C">
            <w:pPr>
              <w:spacing w:before="60" w:after="60"/>
              <w:jc w:val="both"/>
              <w:rPr>
                <w:sz w:val="20"/>
                <w:szCs w:val="20"/>
              </w:rPr>
            </w:pPr>
            <w:r w:rsidRPr="00A20A89">
              <w:rPr>
                <w:sz w:val="20"/>
                <w:szCs w:val="20"/>
              </w:rPr>
              <w:t>8.3</w:t>
            </w:r>
          </w:p>
        </w:tc>
      </w:tr>
      <w:tr w:rsidR="009B103C" w:rsidRPr="00A20A89" w:rsidTr="0046063F">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30</w:t>
            </w:r>
          </w:p>
        </w:tc>
        <w:tc>
          <w:tcPr>
            <w:tcW w:w="7880" w:type="dxa"/>
            <w:shd w:val="clear" w:color="auto" w:fill="auto"/>
          </w:tcPr>
          <w:p w:rsidR="009B103C" w:rsidRPr="003964EA" w:rsidRDefault="009B103C" w:rsidP="009B103C">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9B103C" w:rsidRPr="00A20A89" w:rsidRDefault="009B103C" w:rsidP="009B103C">
            <w:pPr>
              <w:spacing w:before="60" w:after="60"/>
              <w:jc w:val="both"/>
              <w:rPr>
                <w:sz w:val="20"/>
                <w:szCs w:val="20"/>
              </w:rPr>
            </w:pPr>
            <w:r w:rsidRPr="00A20A89">
              <w:rPr>
                <w:sz w:val="20"/>
                <w:szCs w:val="20"/>
              </w:rPr>
              <w:t>12.0</w:t>
            </w:r>
          </w:p>
        </w:tc>
      </w:tr>
      <w:tr w:rsidR="00E17A9A" w:rsidRPr="00A20A89" w:rsidTr="0046063F">
        <w:trPr>
          <w:trHeight w:val="340"/>
        </w:trPr>
        <w:tc>
          <w:tcPr>
            <w:tcW w:w="737" w:type="dxa"/>
            <w:shd w:val="clear" w:color="auto" w:fill="auto"/>
          </w:tcPr>
          <w:p w:rsidR="005C4581" w:rsidRPr="00A20A89" w:rsidRDefault="009B103C" w:rsidP="0046063F">
            <w:pPr>
              <w:spacing w:before="60" w:after="60"/>
              <w:jc w:val="both"/>
              <w:rPr>
                <w:sz w:val="20"/>
                <w:szCs w:val="20"/>
              </w:rPr>
            </w:pPr>
            <w:r w:rsidRPr="00A20A89">
              <w:rPr>
                <w:sz w:val="20"/>
                <w:szCs w:val="20"/>
              </w:rPr>
              <w:t>31</w:t>
            </w:r>
          </w:p>
        </w:tc>
        <w:tc>
          <w:tcPr>
            <w:tcW w:w="7880" w:type="dxa"/>
            <w:shd w:val="clear" w:color="auto" w:fill="auto"/>
          </w:tcPr>
          <w:p w:rsidR="005C4581" w:rsidRPr="00A20A89" w:rsidRDefault="005C4581" w:rsidP="0046063F">
            <w:pPr>
              <w:spacing w:before="60" w:after="60"/>
              <w:rPr>
                <w:sz w:val="20"/>
                <w:szCs w:val="20"/>
              </w:rPr>
            </w:pPr>
            <w:r w:rsidRPr="00A20A89">
              <w:rPr>
                <w:sz w:val="20"/>
                <w:szCs w:val="20"/>
              </w:rPr>
              <w:t>Ритуальная деятельность</w:t>
            </w:r>
          </w:p>
        </w:tc>
        <w:tc>
          <w:tcPr>
            <w:tcW w:w="1304" w:type="dxa"/>
          </w:tcPr>
          <w:p w:rsidR="005C4581" w:rsidRPr="00A20A89" w:rsidRDefault="005C4581" w:rsidP="0046063F">
            <w:pPr>
              <w:spacing w:before="60" w:after="60"/>
              <w:jc w:val="both"/>
              <w:rPr>
                <w:sz w:val="20"/>
                <w:szCs w:val="20"/>
              </w:rPr>
            </w:pPr>
            <w:r w:rsidRPr="00A20A89">
              <w:rPr>
                <w:sz w:val="20"/>
                <w:szCs w:val="20"/>
              </w:rPr>
              <w:t>12.1</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1</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Рынки</w:t>
            </w:r>
          </w:p>
        </w:tc>
        <w:tc>
          <w:tcPr>
            <w:tcW w:w="1304" w:type="dxa"/>
          </w:tcPr>
          <w:p w:rsidR="007A22B1" w:rsidRPr="00A20A89" w:rsidRDefault="007A22B1" w:rsidP="007A22B1">
            <w:pPr>
              <w:spacing w:before="60" w:after="60"/>
              <w:jc w:val="both"/>
              <w:rPr>
                <w:sz w:val="20"/>
                <w:szCs w:val="20"/>
              </w:rPr>
            </w:pPr>
            <w:r w:rsidRPr="00A20A89">
              <w:rPr>
                <w:sz w:val="20"/>
                <w:szCs w:val="20"/>
              </w:rPr>
              <w:t>4.3</w:t>
            </w:r>
          </w:p>
        </w:tc>
      </w:tr>
      <w:tr w:rsidR="00E17A9A" w:rsidRPr="00A20A89" w:rsidTr="0046063F">
        <w:trPr>
          <w:trHeight w:val="340"/>
        </w:trPr>
        <w:tc>
          <w:tcPr>
            <w:tcW w:w="737" w:type="dxa"/>
            <w:shd w:val="clear" w:color="auto" w:fill="auto"/>
          </w:tcPr>
          <w:p w:rsidR="005C4581" w:rsidRPr="00A20A89" w:rsidRDefault="007A22B1" w:rsidP="0046063F">
            <w:pPr>
              <w:spacing w:before="60" w:after="60"/>
              <w:jc w:val="both"/>
              <w:rPr>
                <w:sz w:val="20"/>
                <w:szCs w:val="20"/>
              </w:rPr>
            </w:pPr>
            <w:r w:rsidRPr="00A20A89">
              <w:rPr>
                <w:sz w:val="20"/>
                <w:szCs w:val="20"/>
              </w:rPr>
              <w:t>2</w:t>
            </w:r>
          </w:p>
        </w:tc>
        <w:tc>
          <w:tcPr>
            <w:tcW w:w="7880" w:type="dxa"/>
            <w:shd w:val="clear" w:color="auto" w:fill="auto"/>
          </w:tcPr>
          <w:p w:rsidR="005C4581" w:rsidRPr="00A20A89" w:rsidRDefault="005C4581" w:rsidP="0046063F">
            <w:pPr>
              <w:spacing w:before="60" w:after="60"/>
              <w:jc w:val="both"/>
              <w:rPr>
                <w:sz w:val="20"/>
                <w:szCs w:val="20"/>
              </w:rPr>
            </w:pPr>
            <w:r w:rsidRPr="00A20A89">
              <w:rPr>
                <w:sz w:val="20"/>
                <w:szCs w:val="20"/>
              </w:rPr>
              <w:t>Фармацевтическая промышленность</w:t>
            </w:r>
          </w:p>
        </w:tc>
        <w:tc>
          <w:tcPr>
            <w:tcW w:w="1304" w:type="dxa"/>
          </w:tcPr>
          <w:p w:rsidR="005C4581" w:rsidRPr="00A20A89" w:rsidRDefault="005C4581" w:rsidP="0046063F">
            <w:pPr>
              <w:spacing w:before="60" w:after="60"/>
              <w:jc w:val="both"/>
              <w:rPr>
                <w:sz w:val="20"/>
                <w:szCs w:val="20"/>
              </w:rPr>
            </w:pPr>
            <w:r w:rsidRPr="00A20A89">
              <w:rPr>
                <w:sz w:val="20"/>
                <w:szCs w:val="20"/>
              </w:rPr>
              <w:t>6.3.1</w:t>
            </w:r>
          </w:p>
        </w:tc>
      </w:tr>
      <w:tr w:rsidR="00E17A9A" w:rsidRPr="00A20A89" w:rsidTr="0046063F">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3</w:t>
            </w:r>
          </w:p>
        </w:tc>
        <w:tc>
          <w:tcPr>
            <w:tcW w:w="7880" w:type="dxa"/>
            <w:shd w:val="clear" w:color="auto" w:fill="auto"/>
          </w:tcPr>
          <w:p w:rsidR="007A22B1" w:rsidRPr="00A20A89" w:rsidRDefault="007A22B1" w:rsidP="007A22B1">
            <w:pPr>
              <w:tabs>
                <w:tab w:val="left" w:pos="1253"/>
              </w:tabs>
              <w:spacing w:before="60" w:after="60"/>
              <w:jc w:val="both"/>
              <w:rPr>
                <w:sz w:val="20"/>
                <w:szCs w:val="20"/>
              </w:rPr>
            </w:pPr>
            <w:r w:rsidRPr="00A20A89">
              <w:rPr>
                <w:sz w:val="20"/>
                <w:szCs w:val="20"/>
              </w:rPr>
              <w:t>Строительная промышленность</w:t>
            </w:r>
          </w:p>
        </w:tc>
        <w:tc>
          <w:tcPr>
            <w:tcW w:w="1304" w:type="dxa"/>
          </w:tcPr>
          <w:p w:rsidR="007A22B1" w:rsidRPr="00A20A89" w:rsidRDefault="007A22B1" w:rsidP="007A22B1">
            <w:pPr>
              <w:spacing w:before="60" w:after="60"/>
              <w:jc w:val="both"/>
              <w:rPr>
                <w:sz w:val="20"/>
                <w:szCs w:val="20"/>
              </w:rPr>
            </w:pPr>
            <w:r w:rsidRPr="00A20A89">
              <w:rPr>
                <w:sz w:val="20"/>
                <w:szCs w:val="20"/>
              </w:rPr>
              <w:t>6.6</w:t>
            </w:r>
          </w:p>
        </w:tc>
      </w:tr>
      <w:tr w:rsidR="00E17A9A" w:rsidRPr="00A20A89" w:rsidTr="0046063F">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4</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Специальное пользование водными объектами</w:t>
            </w:r>
          </w:p>
        </w:tc>
        <w:tc>
          <w:tcPr>
            <w:tcW w:w="1304" w:type="dxa"/>
          </w:tcPr>
          <w:p w:rsidR="007A22B1" w:rsidRPr="00A20A89" w:rsidRDefault="007A22B1" w:rsidP="007A22B1">
            <w:pPr>
              <w:spacing w:before="60" w:after="60"/>
              <w:jc w:val="both"/>
              <w:rPr>
                <w:sz w:val="20"/>
                <w:szCs w:val="20"/>
              </w:rPr>
            </w:pPr>
            <w:r w:rsidRPr="00A20A89">
              <w:rPr>
                <w:sz w:val="20"/>
                <w:szCs w:val="20"/>
              </w:rPr>
              <w:t>11.2</w:t>
            </w:r>
          </w:p>
        </w:tc>
      </w:tr>
      <w:tr w:rsidR="00E17A9A" w:rsidRPr="00A20A89" w:rsidTr="0046063F">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5</w:t>
            </w:r>
          </w:p>
        </w:tc>
        <w:tc>
          <w:tcPr>
            <w:tcW w:w="7880" w:type="dxa"/>
            <w:shd w:val="clear" w:color="auto" w:fill="auto"/>
          </w:tcPr>
          <w:p w:rsidR="007A22B1" w:rsidRPr="00A20A89" w:rsidRDefault="007A22B1" w:rsidP="007A22B1">
            <w:pPr>
              <w:spacing w:before="60" w:after="60"/>
              <w:jc w:val="both"/>
              <w:rPr>
                <w:sz w:val="20"/>
                <w:szCs w:val="20"/>
              </w:rPr>
            </w:pPr>
            <w:r w:rsidRPr="00A20A89">
              <w:rPr>
                <w:sz w:val="20"/>
                <w:szCs w:val="20"/>
              </w:rPr>
              <w:t>Гидротехнические сооружения</w:t>
            </w:r>
          </w:p>
        </w:tc>
        <w:tc>
          <w:tcPr>
            <w:tcW w:w="1304" w:type="dxa"/>
          </w:tcPr>
          <w:p w:rsidR="007A22B1" w:rsidRPr="00A20A89" w:rsidRDefault="007A22B1" w:rsidP="007A22B1">
            <w:pPr>
              <w:spacing w:before="60" w:after="60"/>
              <w:jc w:val="both"/>
              <w:rPr>
                <w:sz w:val="20"/>
                <w:szCs w:val="20"/>
              </w:rPr>
            </w:pPr>
            <w:r w:rsidRPr="00A20A89">
              <w:rPr>
                <w:sz w:val="20"/>
                <w:szCs w:val="20"/>
              </w:rPr>
              <w:t>11.3</w:t>
            </w:r>
          </w:p>
        </w:tc>
      </w:tr>
      <w:tr w:rsidR="00E17A9A" w:rsidRPr="00A20A89" w:rsidTr="0046063F">
        <w:trPr>
          <w:trHeight w:val="340"/>
        </w:trPr>
        <w:tc>
          <w:tcPr>
            <w:tcW w:w="9921" w:type="dxa"/>
            <w:gridSpan w:val="3"/>
            <w:shd w:val="clear" w:color="auto" w:fill="auto"/>
          </w:tcPr>
          <w:p w:rsidR="005C4581" w:rsidRPr="00A20A89" w:rsidRDefault="005C4581" w:rsidP="0046063F">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5C4581" w:rsidRPr="00A20A89" w:rsidTr="0046063F">
        <w:trPr>
          <w:trHeight w:val="340"/>
        </w:trPr>
        <w:tc>
          <w:tcPr>
            <w:tcW w:w="737" w:type="dxa"/>
            <w:shd w:val="clear" w:color="auto" w:fill="auto"/>
          </w:tcPr>
          <w:p w:rsidR="005C4581" w:rsidRPr="00A20A89" w:rsidRDefault="007A22B1" w:rsidP="0046063F">
            <w:pPr>
              <w:spacing w:before="60" w:after="60"/>
              <w:jc w:val="both"/>
              <w:rPr>
                <w:sz w:val="20"/>
                <w:szCs w:val="20"/>
              </w:rPr>
            </w:pPr>
            <w:r w:rsidRPr="00A20A89">
              <w:rPr>
                <w:sz w:val="20"/>
                <w:szCs w:val="20"/>
              </w:rPr>
              <w:t>1</w:t>
            </w:r>
          </w:p>
        </w:tc>
        <w:tc>
          <w:tcPr>
            <w:tcW w:w="7880" w:type="dxa"/>
            <w:shd w:val="clear" w:color="auto" w:fill="auto"/>
          </w:tcPr>
          <w:p w:rsidR="005C4581" w:rsidRPr="00A20A89" w:rsidRDefault="005C4581" w:rsidP="0046063F">
            <w:pPr>
              <w:spacing w:before="60" w:after="60"/>
              <w:jc w:val="both"/>
              <w:rPr>
                <w:sz w:val="20"/>
                <w:szCs w:val="20"/>
              </w:rPr>
            </w:pPr>
            <w:r w:rsidRPr="00A20A89">
              <w:rPr>
                <w:sz w:val="20"/>
                <w:szCs w:val="20"/>
              </w:rPr>
              <w:t>Стоянки транспорта общего пользования</w:t>
            </w:r>
          </w:p>
        </w:tc>
        <w:tc>
          <w:tcPr>
            <w:tcW w:w="1304" w:type="dxa"/>
          </w:tcPr>
          <w:p w:rsidR="005C4581" w:rsidRPr="00A20A89" w:rsidRDefault="005C4581" w:rsidP="0046063F">
            <w:pPr>
              <w:spacing w:before="60" w:after="60"/>
              <w:jc w:val="both"/>
              <w:rPr>
                <w:sz w:val="20"/>
                <w:szCs w:val="20"/>
              </w:rPr>
            </w:pPr>
            <w:r w:rsidRPr="00A20A89">
              <w:rPr>
                <w:sz w:val="20"/>
                <w:szCs w:val="20"/>
              </w:rPr>
              <w:t>7.2.3</w:t>
            </w:r>
          </w:p>
        </w:tc>
      </w:tr>
    </w:tbl>
    <w:p w:rsidR="005C4581" w:rsidRPr="00A20A89" w:rsidRDefault="005C4581" w:rsidP="005C4581">
      <w:pPr>
        <w:pStyle w:val="G7"/>
        <w:tabs>
          <w:tab w:val="left" w:pos="993"/>
        </w:tabs>
        <w:ind w:left="680" w:firstLine="0"/>
      </w:pPr>
    </w:p>
    <w:p w:rsidR="005C4581" w:rsidRPr="00A20A89" w:rsidRDefault="005C4581" w:rsidP="00BD242A">
      <w:pPr>
        <w:pStyle w:val="G7"/>
        <w:numPr>
          <w:ilvl w:val="0"/>
          <w:numId w:val="30"/>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5C4581" w:rsidRPr="00A20A89" w:rsidRDefault="005C4581" w:rsidP="005C4581">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541FB7">
        <w:trPr>
          <w:cantSplit/>
          <w:trHeight w:val="3572"/>
        </w:trPr>
        <w:tc>
          <w:tcPr>
            <w:tcW w:w="1531" w:type="dxa"/>
            <w:textDirection w:val="btLr"/>
            <w:vAlign w:val="center"/>
          </w:tcPr>
          <w:p w:rsidR="00541FB7" w:rsidRPr="00A20A89" w:rsidRDefault="00541FB7" w:rsidP="00541FB7">
            <w:pPr>
              <w:spacing w:line="204" w:lineRule="auto"/>
              <w:jc w:val="center"/>
              <w:rPr>
                <w:sz w:val="20"/>
                <w:szCs w:val="20"/>
              </w:rPr>
            </w:pPr>
            <w:r w:rsidRPr="00A20A89">
              <w:rPr>
                <w:sz w:val="20"/>
                <w:szCs w:val="20"/>
              </w:rPr>
              <w:t>Наименование</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541FB7" w:rsidRPr="00A20A89" w:rsidRDefault="00541FB7" w:rsidP="00541FB7">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541FB7" w:rsidRPr="00A20A89" w:rsidRDefault="00541FB7" w:rsidP="00541FB7">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541FB7" w:rsidRPr="00A20A89" w:rsidRDefault="00541FB7" w:rsidP="00541FB7">
            <w:pPr>
              <w:spacing w:line="204" w:lineRule="auto"/>
              <w:jc w:val="center"/>
              <w:rPr>
                <w:sz w:val="20"/>
                <w:szCs w:val="20"/>
              </w:rPr>
            </w:pPr>
            <w:r w:rsidRPr="00A20A89">
              <w:rPr>
                <w:sz w:val="20"/>
                <w:szCs w:val="20"/>
              </w:rPr>
              <w:t>Предельное количество этажей</w:t>
            </w:r>
          </w:p>
        </w:tc>
      </w:tr>
      <w:tr w:rsidR="00541FB7" w:rsidRPr="00A20A89" w:rsidTr="00541FB7">
        <w:trPr>
          <w:trHeight w:val="1051"/>
        </w:trPr>
        <w:tc>
          <w:tcPr>
            <w:tcW w:w="1531" w:type="dxa"/>
          </w:tcPr>
          <w:p w:rsidR="00541FB7" w:rsidRPr="00A20A89" w:rsidRDefault="00541FB7" w:rsidP="00EC0A62">
            <w:pPr>
              <w:jc w:val="both"/>
              <w:rPr>
                <w:sz w:val="20"/>
                <w:szCs w:val="20"/>
              </w:rPr>
            </w:pPr>
            <w:r w:rsidRPr="00A20A89">
              <w:rPr>
                <w:sz w:val="20"/>
                <w:szCs w:val="20"/>
              </w:rPr>
              <w:t xml:space="preserve">Территориальная зона «П5» - Производственная зона предприятий V класса </w:t>
            </w:r>
            <w:r w:rsidR="00EC0A62" w:rsidRPr="00A20A89">
              <w:rPr>
                <w:sz w:val="20"/>
                <w:szCs w:val="20"/>
              </w:rPr>
              <w:t>опасности</w:t>
            </w:r>
          </w:p>
        </w:tc>
        <w:tc>
          <w:tcPr>
            <w:tcW w:w="838" w:type="dxa"/>
          </w:tcPr>
          <w:p w:rsidR="00541FB7" w:rsidRPr="00A20A89" w:rsidRDefault="00541FB7" w:rsidP="0046063F">
            <w:pPr>
              <w:jc w:val="center"/>
              <w:rPr>
                <w:sz w:val="20"/>
                <w:szCs w:val="20"/>
              </w:rPr>
            </w:pPr>
            <w:r w:rsidRPr="00A20A89">
              <w:rPr>
                <w:sz w:val="20"/>
                <w:szCs w:val="20"/>
              </w:rPr>
              <w:t>0,09</w:t>
            </w:r>
          </w:p>
        </w:tc>
        <w:tc>
          <w:tcPr>
            <w:tcW w:w="839" w:type="dxa"/>
          </w:tcPr>
          <w:p w:rsidR="00541FB7" w:rsidRPr="00A20A89" w:rsidRDefault="00541FB7" w:rsidP="0046063F">
            <w:pPr>
              <w:jc w:val="center"/>
              <w:rPr>
                <w:sz w:val="20"/>
                <w:szCs w:val="20"/>
              </w:rPr>
            </w:pPr>
            <w:r w:rsidRPr="00A20A89">
              <w:rPr>
                <w:sz w:val="20"/>
                <w:szCs w:val="20"/>
              </w:rPr>
              <w:t>Не подлежит установлению</w:t>
            </w:r>
          </w:p>
        </w:tc>
        <w:tc>
          <w:tcPr>
            <w:tcW w:w="838" w:type="dxa"/>
          </w:tcPr>
          <w:p w:rsidR="00541FB7" w:rsidRPr="00A20A89" w:rsidRDefault="00541FB7" w:rsidP="0046063F">
            <w:pPr>
              <w:jc w:val="center"/>
              <w:rPr>
                <w:sz w:val="20"/>
                <w:szCs w:val="20"/>
              </w:rPr>
            </w:pPr>
            <w:r w:rsidRPr="00A20A89">
              <w:rPr>
                <w:sz w:val="20"/>
                <w:szCs w:val="20"/>
              </w:rPr>
              <w:t>30</w:t>
            </w:r>
          </w:p>
        </w:tc>
        <w:tc>
          <w:tcPr>
            <w:tcW w:w="839" w:type="dxa"/>
          </w:tcPr>
          <w:p w:rsidR="00541FB7" w:rsidRPr="00A20A89" w:rsidRDefault="00541FB7" w:rsidP="0046063F">
            <w:pPr>
              <w:jc w:val="center"/>
              <w:rPr>
                <w:sz w:val="20"/>
                <w:szCs w:val="20"/>
              </w:rPr>
            </w:pPr>
            <w:r w:rsidRPr="00A20A89">
              <w:rPr>
                <w:sz w:val="20"/>
                <w:szCs w:val="20"/>
              </w:rPr>
              <w:t>30</w:t>
            </w:r>
          </w:p>
        </w:tc>
        <w:tc>
          <w:tcPr>
            <w:tcW w:w="839" w:type="dxa"/>
          </w:tcPr>
          <w:p w:rsidR="00541FB7" w:rsidRPr="00A20A89" w:rsidRDefault="00541FB7" w:rsidP="0046063F">
            <w:pPr>
              <w:jc w:val="center"/>
              <w:rPr>
                <w:sz w:val="20"/>
                <w:szCs w:val="20"/>
              </w:rPr>
            </w:pPr>
            <w:r w:rsidRPr="00A20A89">
              <w:rPr>
                <w:sz w:val="20"/>
                <w:szCs w:val="20"/>
              </w:rPr>
              <w:t>70</w:t>
            </w:r>
          </w:p>
        </w:tc>
        <w:tc>
          <w:tcPr>
            <w:tcW w:w="838" w:type="dxa"/>
          </w:tcPr>
          <w:p w:rsidR="00541FB7" w:rsidRPr="00A20A89" w:rsidRDefault="00541FB7" w:rsidP="0046063F">
            <w:pPr>
              <w:jc w:val="center"/>
              <w:rPr>
                <w:sz w:val="20"/>
                <w:szCs w:val="20"/>
              </w:rPr>
            </w:pPr>
            <w:r w:rsidRPr="00A20A89">
              <w:rPr>
                <w:sz w:val="20"/>
                <w:szCs w:val="20"/>
              </w:rPr>
              <w:t>20</w:t>
            </w:r>
          </w:p>
        </w:tc>
        <w:tc>
          <w:tcPr>
            <w:tcW w:w="839" w:type="dxa"/>
          </w:tcPr>
          <w:p w:rsidR="00541FB7" w:rsidRPr="00A20A89" w:rsidRDefault="00541FB7" w:rsidP="0046063F">
            <w:pPr>
              <w:jc w:val="center"/>
              <w:rPr>
                <w:sz w:val="20"/>
                <w:szCs w:val="20"/>
              </w:rPr>
            </w:pPr>
            <w:r w:rsidRPr="00A20A89">
              <w:rPr>
                <w:sz w:val="20"/>
                <w:szCs w:val="20"/>
              </w:rPr>
              <w:t>2</w:t>
            </w:r>
          </w:p>
        </w:tc>
        <w:tc>
          <w:tcPr>
            <w:tcW w:w="838" w:type="dxa"/>
          </w:tcPr>
          <w:p w:rsidR="00541FB7" w:rsidRPr="00A20A89" w:rsidRDefault="00541FB7" w:rsidP="0046063F">
            <w:pPr>
              <w:jc w:val="center"/>
              <w:rPr>
                <w:sz w:val="20"/>
                <w:szCs w:val="20"/>
              </w:rPr>
            </w:pPr>
            <w:r w:rsidRPr="00A20A89">
              <w:rPr>
                <w:sz w:val="20"/>
                <w:szCs w:val="20"/>
              </w:rPr>
              <w:t>1</w:t>
            </w:r>
          </w:p>
        </w:tc>
        <w:tc>
          <w:tcPr>
            <w:tcW w:w="839" w:type="dxa"/>
          </w:tcPr>
          <w:p w:rsidR="00541FB7" w:rsidRPr="00A20A89" w:rsidRDefault="00541FB7" w:rsidP="0046063F">
            <w:pPr>
              <w:jc w:val="center"/>
              <w:rPr>
                <w:sz w:val="20"/>
                <w:szCs w:val="20"/>
              </w:rPr>
            </w:pPr>
            <w:r w:rsidRPr="00A20A89">
              <w:rPr>
                <w:sz w:val="20"/>
                <w:szCs w:val="20"/>
              </w:rPr>
              <w:t>3</w:t>
            </w:r>
          </w:p>
        </w:tc>
        <w:tc>
          <w:tcPr>
            <w:tcW w:w="839" w:type="dxa"/>
          </w:tcPr>
          <w:p w:rsidR="00541FB7" w:rsidRPr="00A20A89" w:rsidRDefault="00541FB7" w:rsidP="0046063F">
            <w:pPr>
              <w:jc w:val="center"/>
              <w:rPr>
                <w:sz w:val="20"/>
                <w:szCs w:val="20"/>
              </w:rPr>
            </w:pPr>
            <w:r w:rsidRPr="00A20A89">
              <w:rPr>
                <w:sz w:val="20"/>
                <w:szCs w:val="20"/>
              </w:rPr>
              <w:t>Не подлежит установлению</w:t>
            </w:r>
          </w:p>
        </w:tc>
      </w:tr>
    </w:tbl>
    <w:p w:rsidR="005C4581" w:rsidRPr="00A20A89" w:rsidRDefault="005C4581" w:rsidP="005C4581">
      <w:pPr>
        <w:pStyle w:val="G7"/>
        <w:tabs>
          <w:tab w:val="left" w:pos="1134"/>
        </w:tabs>
        <w:ind w:left="792" w:firstLine="0"/>
      </w:pPr>
    </w:p>
    <w:p w:rsidR="005C4581" w:rsidRPr="00A20A89" w:rsidRDefault="005C4581" w:rsidP="00BD242A">
      <w:pPr>
        <w:pStyle w:val="G7"/>
        <w:numPr>
          <w:ilvl w:val="1"/>
          <w:numId w:val="30"/>
        </w:numPr>
        <w:tabs>
          <w:tab w:val="left" w:pos="1134"/>
        </w:tabs>
        <w:ind w:left="0" w:firstLine="680"/>
      </w:pPr>
      <w:r w:rsidRPr="00A20A89">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5C4581" w:rsidRPr="00A20A89" w:rsidRDefault="005C4581" w:rsidP="00BD242A">
      <w:pPr>
        <w:pStyle w:val="G7"/>
        <w:numPr>
          <w:ilvl w:val="1"/>
          <w:numId w:val="30"/>
        </w:numPr>
        <w:tabs>
          <w:tab w:val="left" w:pos="1134"/>
        </w:tabs>
        <w:ind w:left="0" w:firstLine="680"/>
      </w:pPr>
      <w:r w:rsidRPr="00A20A89">
        <w:t xml:space="preserve">Допускается предусматривать подъезд для пожарных машин только с одной стороны здания в случаях, если: </w:t>
      </w:r>
    </w:p>
    <w:p w:rsidR="005C4581" w:rsidRPr="00A20A89" w:rsidRDefault="005C4581" w:rsidP="004044F8">
      <w:pPr>
        <w:pStyle w:val="G7"/>
        <w:numPr>
          <w:ilvl w:val="1"/>
          <w:numId w:val="123"/>
        </w:numPr>
        <w:tabs>
          <w:tab w:val="left" w:pos="1134"/>
        </w:tabs>
        <w:ind w:left="1134" w:hanging="454"/>
      </w:pPr>
      <w:r w:rsidRPr="00A20A89">
        <w:t>высота здания менее 5 этажей;</w:t>
      </w:r>
    </w:p>
    <w:p w:rsidR="005C4581" w:rsidRPr="00A20A89" w:rsidRDefault="005C4581" w:rsidP="004044F8">
      <w:pPr>
        <w:pStyle w:val="G7"/>
        <w:numPr>
          <w:ilvl w:val="1"/>
          <w:numId w:val="123"/>
        </w:numPr>
        <w:tabs>
          <w:tab w:val="left" w:pos="1134"/>
        </w:tabs>
        <w:ind w:left="1134" w:hanging="454"/>
      </w:pPr>
      <w:r w:rsidRPr="00A20A89">
        <w:t>обеспечивается доступ пожарных с автолестниц или автоподъемников в любую квартиру или помещение со стороны единственного проезда;</w:t>
      </w:r>
    </w:p>
    <w:p w:rsidR="005C4581" w:rsidRPr="00A20A89" w:rsidRDefault="005C4581" w:rsidP="004044F8">
      <w:pPr>
        <w:pStyle w:val="G7"/>
        <w:numPr>
          <w:ilvl w:val="1"/>
          <w:numId w:val="123"/>
        </w:numPr>
        <w:tabs>
          <w:tab w:val="left" w:pos="1134"/>
        </w:tabs>
        <w:ind w:left="1134" w:hanging="454"/>
      </w:pPr>
      <w:r w:rsidRPr="00A20A89">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5C4581" w:rsidRPr="00A20A89" w:rsidRDefault="005C4581" w:rsidP="00BD242A">
      <w:pPr>
        <w:pStyle w:val="G7"/>
        <w:numPr>
          <w:ilvl w:val="1"/>
          <w:numId w:val="30"/>
        </w:numPr>
        <w:tabs>
          <w:tab w:val="left" w:pos="1134"/>
        </w:tabs>
        <w:ind w:left="0" w:firstLine="680"/>
      </w:pPr>
      <w:r w:rsidRPr="00A20A89">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5C4581" w:rsidRPr="00A20A89" w:rsidRDefault="005C4581" w:rsidP="00BD242A">
      <w:pPr>
        <w:pStyle w:val="G7"/>
        <w:numPr>
          <w:ilvl w:val="1"/>
          <w:numId w:val="30"/>
        </w:numPr>
        <w:tabs>
          <w:tab w:val="left" w:pos="1134"/>
        </w:tabs>
        <w:ind w:left="0" w:firstLine="680"/>
      </w:pPr>
      <w:r w:rsidRPr="00A20A89">
        <w:t>В замкнутые и полузамкнутые дворы необходимо предусматривать проезды для пожарных автомобилей.</w:t>
      </w:r>
    </w:p>
    <w:p w:rsidR="005C4581" w:rsidRPr="00A20A89" w:rsidRDefault="005C4581" w:rsidP="00BD242A">
      <w:pPr>
        <w:pStyle w:val="G7"/>
        <w:numPr>
          <w:ilvl w:val="1"/>
          <w:numId w:val="30"/>
        </w:numPr>
        <w:tabs>
          <w:tab w:val="left" w:pos="1134"/>
        </w:tabs>
        <w:ind w:left="0" w:firstLine="680"/>
      </w:pPr>
      <w:r w:rsidRPr="00A20A89">
        <w:t xml:space="preserve">Тупиковые проезды должны заканчиваться разворотными площадками размерами в плане 16×16. </w:t>
      </w:r>
    </w:p>
    <w:p w:rsidR="005C4581" w:rsidRPr="00A20A89" w:rsidRDefault="005C4581" w:rsidP="00BD242A">
      <w:pPr>
        <w:pStyle w:val="G7"/>
        <w:numPr>
          <w:ilvl w:val="1"/>
          <w:numId w:val="30"/>
        </w:numPr>
        <w:tabs>
          <w:tab w:val="left" w:pos="1134"/>
        </w:tabs>
        <w:ind w:left="0" w:firstLine="680"/>
      </w:pPr>
      <w:r w:rsidRPr="00A20A89">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при ширине более 18м, а также при устройстве замкнутых и полузамкнутых дворов.</w:t>
      </w:r>
    </w:p>
    <w:p w:rsidR="005C4581" w:rsidRPr="00A20A89" w:rsidRDefault="005C4581" w:rsidP="00BD242A">
      <w:pPr>
        <w:pStyle w:val="G7"/>
        <w:numPr>
          <w:ilvl w:val="0"/>
          <w:numId w:val="31"/>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581" w:rsidRPr="00A20A89" w:rsidRDefault="005C4581" w:rsidP="00BD242A">
      <w:pPr>
        <w:pStyle w:val="G7"/>
        <w:numPr>
          <w:ilvl w:val="1"/>
          <w:numId w:val="31"/>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C4581" w:rsidRPr="00A20A89" w:rsidRDefault="005C4581" w:rsidP="00BD242A">
      <w:pPr>
        <w:pStyle w:val="G7"/>
        <w:numPr>
          <w:ilvl w:val="1"/>
          <w:numId w:val="31"/>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5C4581" w:rsidRPr="00A20A89" w:rsidRDefault="005C4581" w:rsidP="004044F8">
      <w:pPr>
        <w:pStyle w:val="G7"/>
        <w:numPr>
          <w:ilvl w:val="0"/>
          <w:numId w:val="152"/>
        </w:numPr>
      </w:pPr>
      <w:r w:rsidRPr="00A20A89">
        <w:t>Санитарно-защитная зона;</w:t>
      </w:r>
    </w:p>
    <w:p w:rsidR="005C4581" w:rsidRPr="00A20A89" w:rsidRDefault="005C4581" w:rsidP="004044F8">
      <w:pPr>
        <w:pStyle w:val="G7"/>
        <w:numPr>
          <w:ilvl w:val="0"/>
          <w:numId w:val="152"/>
        </w:numPr>
      </w:pPr>
      <w:r w:rsidRPr="00A20A89">
        <w:t>Водоохранная зона;</w:t>
      </w:r>
    </w:p>
    <w:p w:rsidR="005C4581" w:rsidRPr="00A20A89" w:rsidRDefault="005C4581" w:rsidP="004044F8">
      <w:pPr>
        <w:pStyle w:val="G7"/>
        <w:numPr>
          <w:ilvl w:val="0"/>
          <w:numId w:val="152"/>
        </w:numPr>
      </w:pPr>
      <w:r w:rsidRPr="00A20A89">
        <w:t>Прибрежная защитная полоса;</w:t>
      </w:r>
    </w:p>
    <w:p w:rsidR="005C4581" w:rsidRPr="00A20A89" w:rsidRDefault="005C4581" w:rsidP="004044F8">
      <w:pPr>
        <w:pStyle w:val="G7"/>
        <w:numPr>
          <w:ilvl w:val="0"/>
          <w:numId w:val="152"/>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5C4581" w:rsidRPr="00A20A89" w:rsidRDefault="005C4581" w:rsidP="004044F8">
      <w:pPr>
        <w:pStyle w:val="G7"/>
        <w:numPr>
          <w:ilvl w:val="0"/>
          <w:numId w:val="152"/>
        </w:numPr>
        <w:rPr>
          <w:rStyle w:val="blk"/>
        </w:rPr>
      </w:pPr>
      <w:r w:rsidRPr="00A20A89">
        <w:rPr>
          <w:rStyle w:val="blk"/>
        </w:rPr>
        <w:t>Охранная зона тепловых сетей;</w:t>
      </w:r>
    </w:p>
    <w:p w:rsidR="000E12C7" w:rsidRPr="00A20A89" w:rsidRDefault="000E12C7" w:rsidP="004044F8">
      <w:pPr>
        <w:pStyle w:val="a7"/>
        <w:numPr>
          <w:ilvl w:val="0"/>
          <w:numId w:val="152"/>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5C4581" w:rsidRPr="00A20A89" w:rsidRDefault="00761C9E" w:rsidP="004044F8">
      <w:pPr>
        <w:pStyle w:val="G7"/>
        <w:numPr>
          <w:ilvl w:val="0"/>
          <w:numId w:val="152"/>
        </w:numPr>
      </w:pPr>
      <w:hyperlink r:id="rId33" w:anchor="dst276" w:history="1">
        <w:r w:rsidR="005C4581" w:rsidRPr="00A20A89">
          <w:t>Зоны</w:t>
        </w:r>
      </w:hyperlink>
      <w:r w:rsidR="005C4581" w:rsidRPr="00A20A89">
        <w:t xml:space="preserve"> санитарной охраны источников питьевого и хозяйственно-бытового водоснабжения;</w:t>
      </w:r>
    </w:p>
    <w:p w:rsidR="005C4581" w:rsidRPr="00A20A89" w:rsidRDefault="005C4581" w:rsidP="004044F8">
      <w:pPr>
        <w:pStyle w:val="G7"/>
        <w:numPr>
          <w:ilvl w:val="0"/>
          <w:numId w:val="152"/>
        </w:numPr>
      </w:pPr>
      <w:r w:rsidRPr="00A20A89">
        <w:t>Зоны охраны объектов культурного наследия;</w:t>
      </w:r>
    </w:p>
    <w:p w:rsidR="005C4581" w:rsidRPr="00A20A89" w:rsidRDefault="005C4581" w:rsidP="004044F8">
      <w:pPr>
        <w:pStyle w:val="G7"/>
        <w:numPr>
          <w:ilvl w:val="0"/>
          <w:numId w:val="152"/>
        </w:numPr>
      </w:pPr>
      <w:r w:rsidRPr="00A20A89">
        <w:t xml:space="preserve">Защитная </w:t>
      </w:r>
      <w:hyperlink r:id="rId34" w:anchor="dst852" w:history="1">
        <w:r w:rsidRPr="00A20A89">
          <w:t>зона</w:t>
        </w:r>
      </w:hyperlink>
      <w:r w:rsidRPr="00A20A89">
        <w:t xml:space="preserve"> объекта культурного наследия.</w:t>
      </w:r>
    </w:p>
    <w:p w:rsidR="005C4581" w:rsidRPr="00A20A89" w:rsidRDefault="005C4581" w:rsidP="00BD242A">
      <w:pPr>
        <w:pStyle w:val="G7"/>
        <w:numPr>
          <w:ilvl w:val="0"/>
          <w:numId w:val="31"/>
        </w:numPr>
        <w:tabs>
          <w:tab w:val="left" w:pos="993"/>
          <w:tab w:val="left" w:pos="1134"/>
        </w:tabs>
        <w:ind w:left="0" w:firstLine="680"/>
        <w:rPr>
          <w:szCs w:val="22"/>
        </w:rPr>
      </w:pPr>
      <w:r w:rsidRPr="00A20A89">
        <w:rPr>
          <w:szCs w:val="22"/>
        </w:rPr>
        <w:t>Иные требования к использованию земельных участков</w:t>
      </w:r>
    </w:p>
    <w:p w:rsidR="005C4581" w:rsidRPr="00A20A89" w:rsidRDefault="005C4581" w:rsidP="00BD242A">
      <w:pPr>
        <w:pStyle w:val="G7"/>
        <w:numPr>
          <w:ilvl w:val="1"/>
          <w:numId w:val="31"/>
        </w:numPr>
        <w:tabs>
          <w:tab w:val="left" w:pos="993"/>
          <w:tab w:val="left" w:pos="1134"/>
        </w:tabs>
        <w:ind w:left="0" w:firstLine="680"/>
        <w:rPr>
          <w:szCs w:val="22"/>
        </w:rPr>
      </w:pPr>
      <w:r w:rsidRPr="00A20A89">
        <w:rPr>
          <w:szCs w:val="22"/>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284100">
      <w:pPr>
        <w:pStyle w:val="G0"/>
        <w:ind w:left="0" w:firstLine="0"/>
      </w:pPr>
      <w:bookmarkStart w:id="282" w:name="_Toc15408875"/>
      <w:bookmarkStart w:id="283" w:name="_Toc15409235"/>
      <w:bookmarkStart w:id="284" w:name="_Toc73360332"/>
      <w:r w:rsidRPr="00A20A89">
        <w:t>«П6» - Коммунальная зона</w:t>
      </w:r>
      <w:bookmarkEnd w:id="282"/>
      <w:bookmarkEnd w:id="283"/>
      <w:bookmarkEnd w:id="284"/>
    </w:p>
    <w:p w:rsidR="000D1BC8" w:rsidRPr="00A20A89" w:rsidRDefault="000D1BC8" w:rsidP="00BD242A">
      <w:pPr>
        <w:pStyle w:val="G7"/>
        <w:numPr>
          <w:ilvl w:val="0"/>
          <w:numId w:val="36"/>
        </w:numPr>
        <w:tabs>
          <w:tab w:val="left" w:pos="993"/>
        </w:tabs>
        <w:ind w:left="0" w:firstLine="680"/>
      </w:pPr>
      <w:r w:rsidRPr="00A20A89">
        <w:t>Кодовое обозначение зоны – П6.</w:t>
      </w:r>
    </w:p>
    <w:p w:rsidR="000D1BC8" w:rsidRPr="00A20A89" w:rsidRDefault="000D1BC8" w:rsidP="00BD242A">
      <w:pPr>
        <w:pStyle w:val="G7"/>
        <w:numPr>
          <w:ilvl w:val="0"/>
          <w:numId w:val="36"/>
        </w:numPr>
        <w:tabs>
          <w:tab w:val="left" w:pos="993"/>
        </w:tabs>
        <w:ind w:left="0" w:firstLine="680"/>
      </w:pPr>
      <w:r w:rsidRPr="00A20A89">
        <w:t xml:space="preserve">Цели выделения зоны – обеспечение правовых условий для формирования коммунальных предприятий, складских баз, объектов инженерной и транспортной инфраструктур не выше IV-V класса санитарной </w:t>
      </w:r>
      <w:r w:rsidR="00EC0A62" w:rsidRPr="00A20A89">
        <w:t>опасности</w:t>
      </w:r>
      <w:r w:rsidRPr="00A20A89">
        <w:t xml:space="preserve"> с низкими уровнями шума и загрязнения. Допускается широкий спектр услуг, способствующих развитию производственной деятельности. Сочетание различных видов разрешенного использования в единой зоне возможно при соблюдении нормативных санитарных требований</w:t>
      </w:r>
    </w:p>
    <w:p w:rsidR="000D1BC8" w:rsidRPr="00A20A89" w:rsidRDefault="000D1BC8" w:rsidP="00BD242A">
      <w:pPr>
        <w:pStyle w:val="G7"/>
        <w:numPr>
          <w:ilvl w:val="0"/>
          <w:numId w:val="36"/>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1</w:t>
            </w:r>
          </w:p>
        </w:tc>
        <w:tc>
          <w:tcPr>
            <w:tcW w:w="7880" w:type="dxa"/>
            <w:shd w:val="clear" w:color="auto" w:fill="auto"/>
          </w:tcPr>
          <w:p w:rsidR="007A22B1" w:rsidRPr="00A20A89" w:rsidRDefault="007A22B1" w:rsidP="007A22B1">
            <w:pPr>
              <w:spacing w:before="60" w:after="60"/>
              <w:jc w:val="both"/>
              <w:rPr>
                <w:sz w:val="20"/>
                <w:szCs w:val="20"/>
              </w:rPr>
            </w:pPr>
            <w:r w:rsidRPr="00A20A89">
              <w:rPr>
                <w:sz w:val="20"/>
                <w:szCs w:val="20"/>
              </w:rPr>
              <w:t>Хранение автотранспорта</w:t>
            </w:r>
          </w:p>
        </w:tc>
        <w:tc>
          <w:tcPr>
            <w:tcW w:w="1304" w:type="dxa"/>
          </w:tcPr>
          <w:p w:rsidR="007A22B1" w:rsidRPr="00A20A89" w:rsidRDefault="007A22B1" w:rsidP="007A22B1">
            <w:pPr>
              <w:spacing w:before="60" w:after="60"/>
              <w:jc w:val="both"/>
              <w:rPr>
                <w:sz w:val="20"/>
                <w:szCs w:val="20"/>
              </w:rPr>
            </w:pPr>
            <w:r w:rsidRPr="00A20A89">
              <w:rPr>
                <w:sz w:val="20"/>
                <w:szCs w:val="20"/>
              </w:rPr>
              <w:t>2.7.1</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2</w:t>
            </w:r>
          </w:p>
        </w:tc>
        <w:tc>
          <w:tcPr>
            <w:tcW w:w="7880" w:type="dxa"/>
            <w:shd w:val="clear" w:color="auto" w:fill="auto"/>
          </w:tcPr>
          <w:p w:rsidR="007A22B1" w:rsidRPr="00A20A89" w:rsidRDefault="007A22B1" w:rsidP="007A22B1">
            <w:pPr>
              <w:spacing w:before="60" w:after="60"/>
              <w:jc w:val="both"/>
              <w:rPr>
                <w:sz w:val="20"/>
                <w:szCs w:val="20"/>
              </w:rPr>
            </w:pPr>
            <w:r w:rsidRPr="00A20A89">
              <w:rPr>
                <w:sz w:val="20"/>
                <w:szCs w:val="20"/>
              </w:rPr>
              <w:t>Коммунальное обслуживание</w:t>
            </w:r>
          </w:p>
        </w:tc>
        <w:tc>
          <w:tcPr>
            <w:tcW w:w="1304" w:type="dxa"/>
          </w:tcPr>
          <w:p w:rsidR="007A22B1" w:rsidRPr="00A20A89" w:rsidRDefault="007A22B1" w:rsidP="007A22B1">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3</w:t>
            </w:r>
          </w:p>
        </w:tc>
        <w:tc>
          <w:tcPr>
            <w:tcW w:w="7880" w:type="dxa"/>
            <w:shd w:val="clear" w:color="auto" w:fill="auto"/>
          </w:tcPr>
          <w:p w:rsidR="007A22B1" w:rsidRPr="00A20A89" w:rsidRDefault="007A22B1" w:rsidP="007A22B1">
            <w:pPr>
              <w:tabs>
                <w:tab w:val="left" w:pos="2656"/>
              </w:tabs>
              <w:spacing w:before="60" w:after="60"/>
              <w:rPr>
                <w:sz w:val="20"/>
                <w:szCs w:val="20"/>
              </w:rPr>
            </w:pPr>
            <w:r w:rsidRPr="00A20A89">
              <w:rPr>
                <w:sz w:val="20"/>
                <w:szCs w:val="20"/>
              </w:rPr>
              <w:t>Оказание услуг связи</w:t>
            </w:r>
          </w:p>
        </w:tc>
        <w:tc>
          <w:tcPr>
            <w:tcW w:w="1304" w:type="dxa"/>
          </w:tcPr>
          <w:p w:rsidR="007A22B1" w:rsidRPr="00A20A89" w:rsidRDefault="007A22B1" w:rsidP="007A22B1">
            <w:pPr>
              <w:spacing w:before="60" w:after="60"/>
              <w:jc w:val="both"/>
              <w:rPr>
                <w:sz w:val="20"/>
                <w:szCs w:val="20"/>
              </w:rPr>
            </w:pPr>
            <w:r w:rsidRPr="00A20A89">
              <w:rPr>
                <w:sz w:val="20"/>
                <w:szCs w:val="20"/>
              </w:rPr>
              <w:t>3.2.3</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4</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Бытовое обслуживание</w:t>
            </w:r>
          </w:p>
        </w:tc>
        <w:tc>
          <w:tcPr>
            <w:tcW w:w="1304" w:type="dxa"/>
          </w:tcPr>
          <w:p w:rsidR="007A22B1" w:rsidRPr="00A20A89" w:rsidRDefault="007A22B1" w:rsidP="007A22B1">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5</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Общественное управление</w:t>
            </w:r>
          </w:p>
        </w:tc>
        <w:tc>
          <w:tcPr>
            <w:tcW w:w="1304" w:type="dxa"/>
          </w:tcPr>
          <w:p w:rsidR="007A22B1" w:rsidRPr="00A20A89" w:rsidRDefault="007A22B1" w:rsidP="007A22B1">
            <w:pPr>
              <w:spacing w:before="60" w:after="60"/>
              <w:jc w:val="both"/>
              <w:rPr>
                <w:sz w:val="20"/>
                <w:szCs w:val="20"/>
              </w:rPr>
            </w:pPr>
            <w:r w:rsidRPr="00A20A89">
              <w:rPr>
                <w:sz w:val="20"/>
                <w:szCs w:val="20"/>
              </w:rPr>
              <w:t>3.8</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6</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Ветеринарное обслуживание</w:t>
            </w:r>
          </w:p>
        </w:tc>
        <w:tc>
          <w:tcPr>
            <w:tcW w:w="1304" w:type="dxa"/>
          </w:tcPr>
          <w:p w:rsidR="007A22B1" w:rsidRPr="00A20A89" w:rsidRDefault="007A22B1" w:rsidP="007A22B1">
            <w:pPr>
              <w:spacing w:before="60" w:after="60"/>
              <w:jc w:val="both"/>
              <w:rPr>
                <w:sz w:val="20"/>
                <w:szCs w:val="20"/>
              </w:rPr>
            </w:pPr>
            <w:r w:rsidRPr="00A20A89">
              <w:rPr>
                <w:sz w:val="20"/>
                <w:szCs w:val="20"/>
              </w:rPr>
              <w:t>3.10</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7</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Амбулаторное ветеринарное обслуживание</w:t>
            </w:r>
          </w:p>
        </w:tc>
        <w:tc>
          <w:tcPr>
            <w:tcW w:w="1304" w:type="dxa"/>
          </w:tcPr>
          <w:p w:rsidR="007A22B1" w:rsidRPr="00A20A89" w:rsidRDefault="007A22B1" w:rsidP="007A22B1">
            <w:pPr>
              <w:spacing w:before="60" w:after="60"/>
              <w:jc w:val="both"/>
              <w:rPr>
                <w:sz w:val="20"/>
                <w:szCs w:val="20"/>
              </w:rPr>
            </w:pPr>
            <w:r w:rsidRPr="00A20A89">
              <w:rPr>
                <w:sz w:val="20"/>
                <w:szCs w:val="20"/>
              </w:rPr>
              <w:t>3.10.1</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8</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Приюты для животных</w:t>
            </w:r>
          </w:p>
        </w:tc>
        <w:tc>
          <w:tcPr>
            <w:tcW w:w="1304" w:type="dxa"/>
          </w:tcPr>
          <w:p w:rsidR="007A22B1" w:rsidRPr="00A20A89" w:rsidRDefault="007A22B1" w:rsidP="007A22B1">
            <w:pPr>
              <w:spacing w:before="60" w:after="60"/>
              <w:jc w:val="both"/>
              <w:rPr>
                <w:sz w:val="20"/>
                <w:szCs w:val="20"/>
              </w:rPr>
            </w:pPr>
            <w:r w:rsidRPr="00A20A89">
              <w:rPr>
                <w:sz w:val="20"/>
                <w:szCs w:val="20"/>
              </w:rPr>
              <w:t>3.10.2</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9</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Деловое управление</w:t>
            </w:r>
          </w:p>
        </w:tc>
        <w:tc>
          <w:tcPr>
            <w:tcW w:w="1304" w:type="dxa"/>
          </w:tcPr>
          <w:p w:rsidR="007A22B1" w:rsidRPr="00A20A89" w:rsidRDefault="007A22B1" w:rsidP="007A22B1">
            <w:pPr>
              <w:spacing w:before="60" w:after="60"/>
              <w:jc w:val="both"/>
              <w:rPr>
                <w:sz w:val="20"/>
                <w:szCs w:val="20"/>
              </w:rPr>
            </w:pPr>
            <w:r w:rsidRPr="00A20A89">
              <w:rPr>
                <w:sz w:val="20"/>
                <w:szCs w:val="20"/>
              </w:rPr>
              <w:t>4.1</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10</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7A22B1" w:rsidRPr="00A20A89" w:rsidRDefault="007A22B1" w:rsidP="007A22B1">
            <w:pPr>
              <w:spacing w:before="60" w:after="60"/>
              <w:jc w:val="both"/>
              <w:rPr>
                <w:sz w:val="20"/>
                <w:szCs w:val="20"/>
              </w:rPr>
            </w:pPr>
            <w:r w:rsidRPr="00A20A89">
              <w:rPr>
                <w:sz w:val="20"/>
                <w:szCs w:val="20"/>
              </w:rPr>
              <w:t>4.2</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11</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Рынки</w:t>
            </w:r>
          </w:p>
        </w:tc>
        <w:tc>
          <w:tcPr>
            <w:tcW w:w="1304" w:type="dxa"/>
          </w:tcPr>
          <w:p w:rsidR="007A22B1" w:rsidRPr="00A20A89" w:rsidRDefault="007A22B1" w:rsidP="007A22B1">
            <w:pPr>
              <w:spacing w:before="60" w:after="60"/>
              <w:jc w:val="both"/>
              <w:rPr>
                <w:sz w:val="20"/>
                <w:szCs w:val="20"/>
              </w:rPr>
            </w:pPr>
            <w:r w:rsidRPr="00A20A89">
              <w:rPr>
                <w:sz w:val="20"/>
                <w:szCs w:val="20"/>
              </w:rPr>
              <w:t>4.3</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12</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Магазины</w:t>
            </w:r>
          </w:p>
        </w:tc>
        <w:tc>
          <w:tcPr>
            <w:tcW w:w="1304" w:type="dxa"/>
          </w:tcPr>
          <w:p w:rsidR="009B103C" w:rsidRPr="00A20A89" w:rsidRDefault="009B103C" w:rsidP="009B103C">
            <w:pPr>
              <w:spacing w:before="60" w:after="60"/>
              <w:jc w:val="both"/>
              <w:rPr>
                <w:sz w:val="20"/>
                <w:szCs w:val="20"/>
              </w:rPr>
            </w:pPr>
            <w:r w:rsidRPr="00A20A89">
              <w:rPr>
                <w:sz w:val="20"/>
                <w:szCs w:val="20"/>
              </w:rPr>
              <w:t>4.4</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13</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Общественное питание</w:t>
            </w:r>
          </w:p>
        </w:tc>
        <w:tc>
          <w:tcPr>
            <w:tcW w:w="1304" w:type="dxa"/>
          </w:tcPr>
          <w:p w:rsidR="009B103C" w:rsidRPr="00A20A89" w:rsidRDefault="009B103C" w:rsidP="009B103C">
            <w:pPr>
              <w:spacing w:before="60" w:after="60"/>
              <w:jc w:val="both"/>
              <w:rPr>
                <w:sz w:val="20"/>
                <w:szCs w:val="20"/>
              </w:rPr>
            </w:pPr>
            <w:r w:rsidRPr="00A20A89">
              <w:rPr>
                <w:sz w:val="20"/>
                <w:szCs w:val="20"/>
              </w:rPr>
              <w:t>4.6</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14</w:t>
            </w:r>
          </w:p>
        </w:tc>
        <w:tc>
          <w:tcPr>
            <w:tcW w:w="7880" w:type="dxa"/>
            <w:shd w:val="clear" w:color="auto" w:fill="auto"/>
          </w:tcPr>
          <w:p w:rsidR="009B103C" w:rsidRPr="00A20A89" w:rsidRDefault="009B103C" w:rsidP="009B103C">
            <w:pPr>
              <w:spacing w:before="60" w:after="60"/>
              <w:jc w:val="both"/>
              <w:rPr>
                <w:sz w:val="20"/>
                <w:szCs w:val="20"/>
              </w:rPr>
            </w:pPr>
            <w:r w:rsidRPr="00A20A89">
              <w:rPr>
                <w:sz w:val="20"/>
                <w:szCs w:val="20"/>
              </w:rPr>
              <w:t>Служебные гаражи</w:t>
            </w:r>
          </w:p>
        </w:tc>
        <w:tc>
          <w:tcPr>
            <w:tcW w:w="1304" w:type="dxa"/>
          </w:tcPr>
          <w:p w:rsidR="009B103C" w:rsidRPr="00A20A89" w:rsidRDefault="009B103C" w:rsidP="009B103C">
            <w:pPr>
              <w:spacing w:before="60" w:after="60"/>
              <w:jc w:val="both"/>
              <w:rPr>
                <w:sz w:val="20"/>
                <w:szCs w:val="20"/>
              </w:rPr>
            </w:pPr>
            <w:r w:rsidRPr="00A20A89">
              <w:rPr>
                <w:sz w:val="20"/>
                <w:szCs w:val="20"/>
              </w:rPr>
              <w:t>4.9</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15</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Объекты дорожного сервиса</w:t>
            </w:r>
          </w:p>
        </w:tc>
        <w:tc>
          <w:tcPr>
            <w:tcW w:w="1304" w:type="dxa"/>
          </w:tcPr>
          <w:p w:rsidR="009B103C" w:rsidRPr="00A20A89" w:rsidRDefault="009B103C" w:rsidP="009B103C">
            <w:pPr>
              <w:spacing w:before="60" w:after="60"/>
              <w:jc w:val="both"/>
              <w:rPr>
                <w:sz w:val="20"/>
                <w:szCs w:val="20"/>
              </w:rPr>
            </w:pPr>
            <w:r w:rsidRPr="00A20A89">
              <w:rPr>
                <w:sz w:val="20"/>
                <w:szCs w:val="20"/>
              </w:rPr>
              <w:t>4.9.1</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16</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Выставочно-ярмарочная деятельность</w:t>
            </w:r>
          </w:p>
        </w:tc>
        <w:tc>
          <w:tcPr>
            <w:tcW w:w="1304" w:type="dxa"/>
          </w:tcPr>
          <w:p w:rsidR="009B103C" w:rsidRPr="00A20A89" w:rsidRDefault="009B103C" w:rsidP="009B103C">
            <w:pPr>
              <w:spacing w:before="60" w:after="60"/>
              <w:jc w:val="both"/>
              <w:rPr>
                <w:sz w:val="20"/>
                <w:szCs w:val="20"/>
              </w:rPr>
            </w:pPr>
            <w:r w:rsidRPr="00A20A89">
              <w:rPr>
                <w:sz w:val="20"/>
                <w:szCs w:val="20"/>
              </w:rPr>
              <w:t>4.10</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17</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Обеспечение спортивно-зрелищных мероприятий</w:t>
            </w:r>
          </w:p>
        </w:tc>
        <w:tc>
          <w:tcPr>
            <w:tcW w:w="1304" w:type="dxa"/>
          </w:tcPr>
          <w:p w:rsidR="009B103C" w:rsidRPr="00A20A89" w:rsidRDefault="009B103C" w:rsidP="009B103C">
            <w:pPr>
              <w:spacing w:before="60" w:after="60"/>
              <w:jc w:val="both"/>
              <w:rPr>
                <w:sz w:val="20"/>
                <w:szCs w:val="20"/>
              </w:rPr>
            </w:pPr>
            <w:r w:rsidRPr="00A20A89">
              <w:rPr>
                <w:sz w:val="20"/>
                <w:szCs w:val="20"/>
              </w:rPr>
              <w:t>5.1.1</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18</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Оборудованные площадки для занятий спортом</w:t>
            </w:r>
          </w:p>
        </w:tc>
        <w:tc>
          <w:tcPr>
            <w:tcW w:w="1304" w:type="dxa"/>
          </w:tcPr>
          <w:p w:rsidR="009B103C" w:rsidRPr="00A20A89" w:rsidRDefault="009B103C" w:rsidP="009B103C">
            <w:pPr>
              <w:spacing w:before="60" w:after="60"/>
              <w:jc w:val="both"/>
              <w:rPr>
                <w:sz w:val="20"/>
                <w:szCs w:val="20"/>
              </w:rPr>
            </w:pPr>
            <w:r w:rsidRPr="00A20A89">
              <w:rPr>
                <w:sz w:val="20"/>
                <w:szCs w:val="20"/>
              </w:rPr>
              <w:t>5.1.4</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19</w:t>
            </w:r>
          </w:p>
        </w:tc>
        <w:tc>
          <w:tcPr>
            <w:tcW w:w="7880" w:type="dxa"/>
            <w:shd w:val="clear" w:color="auto" w:fill="auto"/>
          </w:tcPr>
          <w:p w:rsidR="009B103C" w:rsidRPr="00A20A89" w:rsidRDefault="009B103C" w:rsidP="009B103C">
            <w:pPr>
              <w:spacing w:before="60" w:after="60"/>
              <w:jc w:val="both"/>
              <w:rPr>
                <w:sz w:val="20"/>
                <w:szCs w:val="20"/>
              </w:rPr>
            </w:pPr>
            <w:r w:rsidRPr="00A20A89">
              <w:rPr>
                <w:sz w:val="20"/>
                <w:szCs w:val="20"/>
              </w:rPr>
              <w:t>Причалы для маломерных судов</w:t>
            </w:r>
          </w:p>
        </w:tc>
        <w:tc>
          <w:tcPr>
            <w:tcW w:w="1304" w:type="dxa"/>
          </w:tcPr>
          <w:p w:rsidR="009B103C" w:rsidRPr="00A20A89" w:rsidRDefault="009B103C" w:rsidP="009B103C">
            <w:pPr>
              <w:spacing w:before="60" w:after="60"/>
              <w:jc w:val="both"/>
              <w:rPr>
                <w:sz w:val="20"/>
                <w:szCs w:val="20"/>
              </w:rPr>
            </w:pPr>
            <w:r w:rsidRPr="00A20A89">
              <w:rPr>
                <w:sz w:val="20"/>
                <w:szCs w:val="20"/>
              </w:rPr>
              <w:t>5.4</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20</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Производственная деятельность</w:t>
            </w:r>
          </w:p>
        </w:tc>
        <w:tc>
          <w:tcPr>
            <w:tcW w:w="1304" w:type="dxa"/>
          </w:tcPr>
          <w:p w:rsidR="009B103C" w:rsidRPr="00A20A89" w:rsidRDefault="009B103C" w:rsidP="009B103C">
            <w:pPr>
              <w:spacing w:before="60" w:after="60"/>
              <w:jc w:val="both"/>
              <w:rPr>
                <w:sz w:val="20"/>
                <w:szCs w:val="20"/>
              </w:rPr>
            </w:pPr>
            <w:r w:rsidRPr="00A20A89">
              <w:rPr>
                <w:sz w:val="20"/>
                <w:szCs w:val="20"/>
              </w:rPr>
              <w:t>6.0</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21</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Энергетика</w:t>
            </w:r>
          </w:p>
        </w:tc>
        <w:tc>
          <w:tcPr>
            <w:tcW w:w="1304" w:type="dxa"/>
          </w:tcPr>
          <w:p w:rsidR="009B103C" w:rsidRPr="00A20A89" w:rsidRDefault="009B103C" w:rsidP="009B103C">
            <w:pPr>
              <w:spacing w:before="60" w:after="60"/>
              <w:jc w:val="both"/>
              <w:rPr>
                <w:sz w:val="20"/>
                <w:szCs w:val="20"/>
              </w:rPr>
            </w:pPr>
            <w:r w:rsidRPr="00A20A89">
              <w:rPr>
                <w:sz w:val="20"/>
                <w:szCs w:val="20"/>
              </w:rPr>
              <w:t>6.7</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22</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Связь</w:t>
            </w:r>
          </w:p>
        </w:tc>
        <w:tc>
          <w:tcPr>
            <w:tcW w:w="1304" w:type="dxa"/>
          </w:tcPr>
          <w:p w:rsidR="009B103C" w:rsidRPr="00A20A89" w:rsidRDefault="009B103C" w:rsidP="009B103C">
            <w:pPr>
              <w:spacing w:before="60" w:after="60"/>
              <w:jc w:val="both"/>
              <w:rPr>
                <w:sz w:val="20"/>
                <w:szCs w:val="20"/>
              </w:rPr>
            </w:pPr>
            <w:r w:rsidRPr="00A20A89">
              <w:rPr>
                <w:sz w:val="20"/>
                <w:szCs w:val="20"/>
              </w:rPr>
              <w:t>6.8</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23</w:t>
            </w:r>
          </w:p>
        </w:tc>
        <w:tc>
          <w:tcPr>
            <w:tcW w:w="7880" w:type="dxa"/>
            <w:shd w:val="clear" w:color="auto" w:fill="auto"/>
          </w:tcPr>
          <w:p w:rsidR="009B103C" w:rsidRPr="00A20A89" w:rsidRDefault="006363A0" w:rsidP="009B103C">
            <w:pPr>
              <w:spacing w:before="60" w:after="60"/>
              <w:rPr>
                <w:sz w:val="20"/>
                <w:szCs w:val="20"/>
              </w:rPr>
            </w:pPr>
            <w:r>
              <w:rPr>
                <w:sz w:val="20"/>
                <w:szCs w:val="20"/>
              </w:rPr>
              <w:t>Склад</w:t>
            </w:r>
          </w:p>
        </w:tc>
        <w:tc>
          <w:tcPr>
            <w:tcW w:w="1304" w:type="dxa"/>
          </w:tcPr>
          <w:p w:rsidR="009B103C" w:rsidRPr="00A20A89" w:rsidRDefault="009B103C" w:rsidP="009B103C">
            <w:pPr>
              <w:spacing w:before="60" w:after="60"/>
              <w:jc w:val="both"/>
              <w:rPr>
                <w:sz w:val="20"/>
                <w:szCs w:val="20"/>
              </w:rPr>
            </w:pPr>
            <w:r w:rsidRPr="00A20A89">
              <w:rPr>
                <w:sz w:val="20"/>
                <w:szCs w:val="20"/>
              </w:rPr>
              <w:t>6.9</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24</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Складские площадки</w:t>
            </w:r>
          </w:p>
        </w:tc>
        <w:tc>
          <w:tcPr>
            <w:tcW w:w="1304" w:type="dxa"/>
          </w:tcPr>
          <w:p w:rsidR="009B103C" w:rsidRPr="00A20A89" w:rsidRDefault="009B103C" w:rsidP="009B103C">
            <w:pPr>
              <w:spacing w:before="60" w:after="60"/>
              <w:jc w:val="both"/>
              <w:rPr>
                <w:sz w:val="20"/>
                <w:szCs w:val="20"/>
              </w:rPr>
            </w:pPr>
            <w:r w:rsidRPr="00A20A89">
              <w:rPr>
                <w:sz w:val="20"/>
                <w:szCs w:val="20"/>
              </w:rPr>
              <w:t>6.9.1</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25</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Железнодорожный транспорт</w:t>
            </w:r>
          </w:p>
        </w:tc>
        <w:tc>
          <w:tcPr>
            <w:tcW w:w="1304" w:type="dxa"/>
          </w:tcPr>
          <w:p w:rsidR="009B103C" w:rsidRPr="00A20A89" w:rsidRDefault="009B103C" w:rsidP="009B103C">
            <w:pPr>
              <w:spacing w:before="60" w:after="60"/>
              <w:jc w:val="both"/>
              <w:rPr>
                <w:sz w:val="20"/>
                <w:szCs w:val="20"/>
              </w:rPr>
            </w:pPr>
            <w:r w:rsidRPr="00A20A89">
              <w:rPr>
                <w:sz w:val="20"/>
                <w:szCs w:val="20"/>
              </w:rPr>
              <w:t>7.1</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26</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Автомобильный транспорт</w:t>
            </w:r>
          </w:p>
        </w:tc>
        <w:tc>
          <w:tcPr>
            <w:tcW w:w="1304" w:type="dxa"/>
          </w:tcPr>
          <w:p w:rsidR="009B103C" w:rsidRPr="00A20A89" w:rsidRDefault="009B103C" w:rsidP="009B103C">
            <w:pPr>
              <w:spacing w:before="60" w:after="60"/>
              <w:jc w:val="both"/>
              <w:rPr>
                <w:sz w:val="20"/>
                <w:szCs w:val="20"/>
              </w:rPr>
            </w:pPr>
            <w:r w:rsidRPr="00A20A89">
              <w:rPr>
                <w:sz w:val="20"/>
                <w:szCs w:val="20"/>
              </w:rPr>
              <w:t>7.2</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27</w:t>
            </w:r>
          </w:p>
        </w:tc>
        <w:tc>
          <w:tcPr>
            <w:tcW w:w="7880" w:type="dxa"/>
            <w:shd w:val="clear" w:color="auto" w:fill="auto"/>
          </w:tcPr>
          <w:p w:rsidR="009B103C" w:rsidRPr="00A20A89" w:rsidRDefault="009B103C" w:rsidP="009B103C">
            <w:pPr>
              <w:spacing w:before="60" w:after="60"/>
              <w:rPr>
                <w:sz w:val="20"/>
                <w:szCs w:val="20"/>
              </w:rPr>
            </w:pPr>
            <w:r w:rsidRPr="00A20A89">
              <w:rPr>
                <w:sz w:val="20"/>
                <w:szCs w:val="20"/>
              </w:rPr>
              <w:t>Обеспечение внутреннего правопорядка</w:t>
            </w:r>
          </w:p>
        </w:tc>
        <w:tc>
          <w:tcPr>
            <w:tcW w:w="1304" w:type="dxa"/>
          </w:tcPr>
          <w:p w:rsidR="009B103C" w:rsidRPr="00A20A89" w:rsidRDefault="009B103C" w:rsidP="009B103C">
            <w:pPr>
              <w:spacing w:before="60" w:after="60"/>
              <w:jc w:val="both"/>
              <w:rPr>
                <w:sz w:val="20"/>
                <w:szCs w:val="20"/>
              </w:rPr>
            </w:pPr>
            <w:r w:rsidRPr="00A20A89">
              <w:rPr>
                <w:sz w:val="20"/>
                <w:szCs w:val="20"/>
              </w:rPr>
              <w:t>8.3</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28</w:t>
            </w:r>
          </w:p>
        </w:tc>
        <w:tc>
          <w:tcPr>
            <w:tcW w:w="7880" w:type="dxa"/>
            <w:shd w:val="clear" w:color="auto" w:fill="auto"/>
          </w:tcPr>
          <w:p w:rsidR="009B103C" w:rsidRPr="00A20A89" w:rsidRDefault="009B103C" w:rsidP="009B103C">
            <w:pPr>
              <w:spacing w:before="60" w:after="60"/>
              <w:jc w:val="both"/>
              <w:rPr>
                <w:sz w:val="20"/>
                <w:szCs w:val="20"/>
              </w:rPr>
            </w:pPr>
            <w:r w:rsidRPr="00A20A89">
              <w:rPr>
                <w:sz w:val="20"/>
                <w:szCs w:val="20"/>
              </w:rPr>
              <w:t>Общее пользование водными объектами</w:t>
            </w:r>
          </w:p>
        </w:tc>
        <w:tc>
          <w:tcPr>
            <w:tcW w:w="1304" w:type="dxa"/>
          </w:tcPr>
          <w:p w:rsidR="009B103C" w:rsidRPr="00A20A89" w:rsidRDefault="009B103C" w:rsidP="009B103C">
            <w:pPr>
              <w:spacing w:before="60" w:after="60"/>
              <w:jc w:val="both"/>
              <w:rPr>
                <w:sz w:val="20"/>
                <w:szCs w:val="20"/>
              </w:rPr>
            </w:pPr>
            <w:r w:rsidRPr="00A20A89">
              <w:rPr>
                <w:sz w:val="20"/>
                <w:szCs w:val="20"/>
              </w:rPr>
              <w:t>11.1</w:t>
            </w:r>
          </w:p>
        </w:tc>
      </w:tr>
      <w:tr w:rsidR="009B103C" w:rsidRPr="00A20A89" w:rsidTr="000D1BC8">
        <w:trPr>
          <w:trHeight w:val="340"/>
        </w:trPr>
        <w:tc>
          <w:tcPr>
            <w:tcW w:w="737" w:type="dxa"/>
            <w:shd w:val="clear" w:color="auto" w:fill="auto"/>
          </w:tcPr>
          <w:p w:rsidR="009B103C" w:rsidRPr="00A20A89" w:rsidRDefault="009B103C" w:rsidP="009B103C">
            <w:pPr>
              <w:spacing w:before="60" w:after="60"/>
              <w:jc w:val="both"/>
              <w:rPr>
                <w:sz w:val="20"/>
                <w:szCs w:val="20"/>
              </w:rPr>
            </w:pPr>
            <w:r w:rsidRPr="00A20A89">
              <w:rPr>
                <w:sz w:val="20"/>
                <w:szCs w:val="20"/>
              </w:rPr>
              <w:t>29</w:t>
            </w:r>
          </w:p>
        </w:tc>
        <w:tc>
          <w:tcPr>
            <w:tcW w:w="7880" w:type="dxa"/>
            <w:shd w:val="clear" w:color="auto" w:fill="auto"/>
          </w:tcPr>
          <w:p w:rsidR="009B103C" w:rsidRPr="003964EA" w:rsidRDefault="009B103C" w:rsidP="009B103C">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9B103C" w:rsidRPr="00A20A89" w:rsidRDefault="009B103C" w:rsidP="009B103C">
            <w:pPr>
              <w:spacing w:before="60" w:after="60"/>
              <w:jc w:val="both"/>
              <w:rPr>
                <w:sz w:val="20"/>
                <w:szCs w:val="20"/>
              </w:rPr>
            </w:pPr>
            <w:r w:rsidRPr="00A20A89">
              <w:rPr>
                <w:sz w:val="20"/>
                <w:szCs w:val="20"/>
              </w:rPr>
              <w:t>12.0</w:t>
            </w:r>
          </w:p>
        </w:tc>
      </w:tr>
      <w:tr w:rsidR="00E17A9A" w:rsidRPr="00A20A89" w:rsidTr="000D1BC8">
        <w:trPr>
          <w:trHeight w:val="340"/>
        </w:trPr>
        <w:tc>
          <w:tcPr>
            <w:tcW w:w="737" w:type="dxa"/>
            <w:shd w:val="clear" w:color="auto" w:fill="auto"/>
          </w:tcPr>
          <w:p w:rsidR="007A22B1" w:rsidRPr="00A20A89" w:rsidRDefault="009B103C" w:rsidP="007A22B1">
            <w:pPr>
              <w:spacing w:before="60" w:after="60"/>
              <w:jc w:val="both"/>
              <w:rPr>
                <w:sz w:val="20"/>
                <w:szCs w:val="20"/>
              </w:rPr>
            </w:pPr>
            <w:r w:rsidRPr="00A20A89">
              <w:rPr>
                <w:sz w:val="20"/>
                <w:szCs w:val="20"/>
              </w:rPr>
              <w:t>30</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Ритуальная деятельность</w:t>
            </w:r>
          </w:p>
        </w:tc>
        <w:tc>
          <w:tcPr>
            <w:tcW w:w="1304" w:type="dxa"/>
          </w:tcPr>
          <w:p w:rsidR="007A22B1" w:rsidRPr="00A20A89" w:rsidRDefault="007A22B1" w:rsidP="007A22B1">
            <w:pPr>
              <w:spacing w:before="60" w:after="60"/>
              <w:jc w:val="both"/>
              <w:rPr>
                <w:sz w:val="20"/>
                <w:szCs w:val="20"/>
              </w:rPr>
            </w:pPr>
            <w:r w:rsidRPr="00A20A89">
              <w:rPr>
                <w:sz w:val="20"/>
                <w:szCs w:val="20"/>
              </w:rPr>
              <w:t>12.1</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1</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Обеспечение научной деятельности</w:t>
            </w:r>
          </w:p>
        </w:tc>
        <w:tc>
          <w:tcPr>
            <w:tcW w:w="1304" w:type="dxa"/>
          </w:tcPr>
          <w:p w:rsidR="007A22B1" w:rsidRPr="00A20A89" w:rsidRDefault="007A22B1" w:rsidP="007A22B1">
            <w:pPr>
              <w:spacing w:before="60" w:after="60"/>
              <w:jc w:val="both"/>
              <w:rPr>
                <w:sz w:val="20"/>
                <w:szCs w:val="20"/>
              </w:rPr>
            </w:pPr>
            <w:r w:rsidRPr="00A20A89">
              <w:rPr>
                <w:sz w:val="20"/>
                <w:szCs w:val="20"/>
              </w:rPr>
              <w:t>3.9</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2</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Легкая промышленность</w:t>
            </w:r>
          </w:p>
        </w:tc>
        <w:tc>
          <w:tcPr>
            <w:tcW w:w="1304" w:type="dxa"/>
          </w:tcPr>
          <w:p w:rsidR="007A22B1" w:rsidRPr="00A20A89" w:rsidRDefault="007A22B1" w:rsidP="007A22B1">
            <w:pPr>
              <w:spacing w:before="60" w:after="60"/>
              <w:jc w:val="both"/>
              <w:rPr>
                <w:sz w:val="20"/>
                <w:szCs w:val="20"/>
              </w:rPr>
            </w:pPr>
            <w:r w:rsidRPr="00A20A89">
              <w:rPr>
                <w:sz w:val="20"/>
                <w:szCs w:val="20"/>
              </w:rPr>
              <w:t>6.3</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3</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Пищевая промышленность</w:t>
            </w:r>
          </w:p>
        </w:tc>
        <w:tc>
          <w:tcPr>
            <w:tcW w:w="1304" w:type="dxa"/>
          </w:tcPr>
          <w:p w:rsidR="007A22B1" w:rsidRPr="00A20A89" w:rsidRDefault="007A22B1" w:rsidP="007A22B1">
            <w:pPr>
              <w:spacing w:before="60" w:after="60"/>
              <w:jc w:val="both"/>
              <w:rPr>
                <w:sz w:val="20"/>
                <w:szCs w:val="20"/>
              </w:rPr>
            </w:pPr>
            <w:r w:rsidRPr="00A20A89">
              <w:rPr>
                <w:sz w:val="20"/>
                <w:szCs w:val="20"/>
              </w:rPr>
              <w:t>6.4</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4</w:t>
            </w:r>
          </w:p>
        </w:tc>
        <w:tc>
          <w:tcPr>
            <w:tcW w:w="7880" w:type="dxa"/>
            <w:shd w:val="clear" w:color="auto" w:fill="auto"/>
          </w:tcPr>
          <w:p w:rsidR="007A22B1" w:rsidRPr="00A20A89" w:rsidRDefault="007A22B1" w:rsidP="007A22B1">
            <w:pPr>
              <w:tabs>
                <w:tab w:val="left" w:pos="1253"/>
              </w:tabs>
              <w:spacing w:before="60" w:after="60"/>
              <w:jc w:val="both"/>
              <w:rPr>
                <w:sz w:val="20"/>
                <w:szCs w:val="20"/>
              </w:rPr>
            </w:pPr>
            <w:r w:rsidRPr="00A20A89">
              <w:rPr>
                <w:sz w:val="20"/>
                <w:szCs w:val="20"/>
              </w:rPr>
              <w:t>Строительная промышленность</w:t>
            </w:r>
          </w:p>
        </w:tc>
        <w:tc>
          <w:tcPr>
            <w:tcW w:w="1304" w:type="dxa"/>
          </w:tcPr>
          <w:p w:rsidR="007A22B1" w:rsidRPr="00A20A89" w:rsidRDefault="007A22B1" w:rsidP="007A22B1">
            <w:pPr>
              <w:spacing w:before="60" w:after="60"/>
              <w:jc w:val="both"/>
              <w:rPr>
                <w:sz w:val="20"/>
                <w:szCs w:val="20"/>
              </w:rPr>
            </w:pPr>
            <w:r w:rsidRPr="00A20A89">
              <w:rPr>
                <w:sz w:val="20"/>
                <w:szCs w:val="20"/>
              </w:rPr>
              <w:t>6.6</w:t>
            </w:r>
          </w:p>
        </w:tc>
      </w:tr>
      <w:tr w:rsidR="00E17A9A" w:rsidRPr="00A20A89" w:rsidTr="000D1BC8">
        <w:trPr>
          <w:trHeight w:val="340"/>
        </w:trPr>
        <w:tc>
          <w:tcPr>
            <w:tcW w:w="737" w:type="dxa"/>
            <w:shd w:val="clear" w:color="auto" w:fill="auto"/>
          </w:tcPr>
          <w:p w:rsidR="007A22B1" w:rsidRPr="00A20A89" w:rsidRDefault="007A22B1" w:rsidP="007A22B1">
            <w:pPr>
              <w:spacing w:before="60" w:after="60"/>
              <w:jc w:val="both"/>
              <w:rPr>
                <w:sz w:val="20"/>
                <w:szCs w:val="20"/>
              </w:rPr>
            </w:pPr>
            <w:r w:rsidRPr="00A20A89">
              <w:rPr>
                <w:sz w:val="20"/>
                <w:szCs w:val="20"/>
              </w:rPr>
              <w:t>5</w:t>
            </w:r>
          </w:p>
        </w:tc>
        <w:tc>
          <w:tcPr>
            <w:tcW w:w="7880" w:type="dxa"/>
            <w:shd w:val="clear" w:color="auto" w:fill="auto"/>
          </w:tcPr>
          <w:p w:rsidR="007A22B1" w:rsidRPr="00A20A89" w:rsidRDefault="007A22B1" w:rsidP="007A22B1">
            <w:pPr>
              <w:spacing w:before="60" w:after="60"/>
              <w:rPr>
                <w:sz w:val="20"/>
                <w:szCs w:val="20"/>
              </w:rPr>
            </w:pPr>
            <w:r w:rsidRPr="00A20A89">
              <w:rPr>
                <w:sz w:val="20"/>
                <w:szCs w:val="20"/>
              </w:rPr>
              <w:t>Научно-производственная деятельность</w:t>
            </w:r>
          </w:p>
        </w:tc>
        <w:tc>
          <w:tcPr>
            <w:tcW w:w="1304" w:type="dxa"/>
          </w:tcPr>
          <w:p w:rsidR="007A22B1" w:rsidRPr="00A20A89" w:rsidRDefault="007A22B1" w:rsidP="007A22B1">
            <w:pPr>
              <w:spacing w:before="60" w:after="60"/>
              <w:jc w:val="both"/>
              <w:rPr>
                <w:sz w:val="20"/>
                <w:szCs w:val="20"/>
              </w:rPr>
            </w:pPr>
            <w:r w:rsidRPr="00A20A89">
              <w:rPr>
                <w:sz w:val="20"/>
                <w:szCs w:val="20"/>
              </w:rPr>
              <w:t>6.12</w:t>
            </w:r>
          </w:p>
        </w:tc>
      </w:tr>
      <w:tr w:rsidR="00E17A9A" w:rsidRPr="00A20A89" w:rsidTr="000D1BC8">
        <w:trPr>
          <w:trHeight w:val="340"/>
        </w:trPr>
        <w:tc>
          <w:tcPr>
            <w:tcW w:w="737" w:type="dxa"/>
            <w:shd w:val="clear" w:color="auto" w:fill="auto"/>
          </w:tcPr>
          <w:p w:rsidR="000D1BC8" w:rsidRPr="00A20A89" w:rsidRDefault="007A22B1"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Специальное пользование водными объектами</w:t>
            </w:r>
          </w:p>
        </w:tc>
        <w:tc>
          <w:tcPr>
            <w:tcW w:w="1304" w:type="dxa"/>
          </w:tcPr>
          <w:p w:rsidR="000D1BC8" w:rsidRPr="00A20A89" w:rsidRDefault="000D1BC8" w:rsidP="000D1BC8">
            <w:pPr>
              <w:spacing w:before="60" w:after="60"/>
              <w:jc w:val="both"/>
              <w:rPr>
                <w:sz w:val="20"/>
                <w:szCs w:val="20"/>
              </w:rPr>
            </w:pPr>
            <w:r w:rsidRPr="00A20A89">
              <w:rPr>
                <w:sz w:val="20"/>
                <w:szCs w:val="20"/>
              </w:rPr>
              <w:t>11.2</w:t>
            </w:r>
          </w:p>
        </w:tc>
      </w:tr>
      <w:tr w:rsidR="00E17A9A" w:rsidRPr="00A20A89" w:rsidTr="000D1BC8">
        <w:trPr>
          <w:trHeight w:val="340"/>
        </w:trPr>
        <w:tc>
          <w:tcPr>
            <w:tcW w:w="737" w:type="dxa"/>
            <w:shd w:val="clear" w:color="auto" w:fill="auto"/>
          </w:tcPr>
          <w:p w:rsidR="000D1BC8" w:rsidRPr="00A20A89" w:rsidRDefault="007A22B1" w:rsidP="000D1BC8">
            <w:pPr>
              <w:spacing w:before="60" w:after="60"/>
              <w:jc w:val="both"/>
              <w:rPr>
                <w:sz w:val="20"/>
                <w:szCs w:val="20"/>
              </w:rPr>
            </w:pPr>
            <w:r w:rsidRPr="00A20A89">
              <w:rPr>
                <w:sz w:val="20"/>
                <w:szCs w:val="20"/>
              </w:rPr>
              <w:t>7</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Гидротехнические сооружения</w:t>
            </w:r>
          </w:p>
        </w:tc>
        <w:tc>
          <w:tcPr>
            <w:tcW w:w="1304" w:type="dxa"/>
          </w:tcPr>
          <w:p w:rsidR="000D1BC8" w:rsidRPr="00A20A89" w:rsidRDefault="000D1BC8" w:rsidP="000D1BC8">
            <w:pPr>
              <w:spacing w:before="60" w:after="60"/>
              <w:jc w:val="both"/>
              <w:rPr>
                <w:sz w:val="20"/>
                <w:szCs w:val="20"/>
              </w:rPr>
            </w:pPr>
            <w:r w:rsidRPr="00A20A89">
              <w:rPr>
                <w:sz w:val="20"/>
                <w:szCs w:val="20"/>
              </w:rPr>
              <w:t>11.3</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0D1BC8" w:rsidRPr="00A20A89" w:rsidTr="000D1BC8">
        <w:trPr>
          <w:trHeight w:val="340"/>
        </w:trPr>
        <w:tc>
          <w:tcPr>
            <w:tcW w:w="737" w:type="dxa"/>
            <w:shd w:val="clear" w:color="auto" w:fill="auto"/>
          </w:tcPr>
          <w:p w:rsidR="000D1BC8" w:rsidRPr="00A20A89" w:rsidRDefault="007A22B1"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36"/>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9"/>
        <w:gridCol w:w="838"/>
        <w:gridCol w:w="839"/>
        <w:gridCol w:w="839"/>
        <w:gridCol w:w="838"/>
        <w:gridCol w:w="839"/>
        <w:gridCol w:w="839"/>
        <w:gridCol w:w="839"/>
      </w:tblGrid>
      <w:tr w:rsidR="00E17A9A" w:rsidRPr="00A20A89" w:rsidTr="00AD5A39">
        <w:trPr>
          <w:cantSplit/>
          <w:trHeight w:val="3572"/>
        </w:trPr>
        <w:tc>
          <w:tcPr>
            <w:tcW w:w="1531" w:type="dxa"/>
            <w:textDirection w:val="btLr"/>
            <w:vAlign w:val="center"/>
          </w:tcPr>
          <w:p w:rsidR="00006A1A" w:rsidRPr="00A20A89" w:rsidRDefault="00006A1A" w:rsidP="00AD5A39">
            <w:pPr>
              <w:spacing w:line="204" w:lineRule="auto"/>
              <w:jc w:val="center"/>
              <w:rPr>
                <w:sz w:val="20"/>
                <w:szCs w:val="20"/>
              </w:rPr>
            </w:pPr>
            <w:r w:rsidRPr="00A20A89">
              <w:rPr>
                <w:sz w:val="20"/>
                <w:szCs w:val="20"/>
              </w:rPr>
              <w:t>Наименование</w:t>
            </w:r>
          </w:p>
        </w:tc>
        <w:tc>
          <w:tcPr>
            <w:tcW w:w="838" w:type="dxa"/>
            <w:textDirection w:val="btLr"/>
            <w:vAlign w:val="center"/>
          </w:tcPr>
          <w:p w:rsidR="00006A1A" w:rsidRPr="00A20A89" w:rsidRDefault="00006A1A" w:rsidP="00AD5A39">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006A1A" w:rsidRPr="00A20A89" w:rsidRDefault="00006A1A" w:rsidP="00AD5A39">
            <w:pPr>
              <w:spacing w:line="204" w:lineRule="auto"/>
              <w:jc w:val="center"/>
              <w:rPr>
                <w:sz w:val="20"/>
                <w:szCs w:val="20"/>
              </w:rPr>
            </w:pPr>
            <w:r w:rsidRPr="00A20A89">
              <w:rPr>
                <w:sz w:val="20"/>
                <w:szCs w:val="20"/>
              </w:rPr>
              <w:t>Максимальная площадь (га)</w:t>
            </w:r>
          </w:p>
        </w:tc>
        <w:tc>
          <w:tcPr>
            <w:tcW w:w="839" w:type="dxa"/>
            <w:textDirection w:val="btLr"/>
            <w:vAlign w:val="center"/>
          </w:tcPr>
          <w:p w:rsidR="00006A1A" w:rsidRPr="00A20A89" w:rsidRDefault="00006A1A" w:rsidP="00AD5A39">
            <w:pPr>
              <w:spacing w:line="204" w:lineRule="auto"/>
              <w:jc w:val="center"/>
              <w:rPr>
                <w:sz w:val="20"/>
                <w:szCs w:val="20"/>
              </w:rPr>
            </w:pPr>
            <w:r w:rsidRPr="00A20A89">
              <w:rPr>
                <w:sz w:val="20"/>
                <w:szCs w:val="20"/>
              </w:rPr>
              <w:t>Минимальная длина стороны по уличному фронту (м)*</w:t>
            </w:r>
          </w:p>
        </w:tc>
        <w:tc>
          <w:tcPr>
            <w:tcW w:w="838" w:type="dxa"/>
            <w:textDirection w:val="btLr"/>
            <w:vAlign w:val="center"/>
          </w:tcPr>
          <w:p w:rsidR="00006A1A" w:rsidRPr="00A20A89" w:rsidRDefault="00006A1A" w:rsidP="00AD5A39">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006A1A" w:rsidRPr="00A20A89" w:rsidRDefault="00006A1A" w:rsidP="00AD5A39">
            <w:pPr>
              <w:spacing w:line="204" w:lineRule="auto"/>
              <w:jc w:val="center"/>
              <w:rPr>
                <w:sz w:val="20"/>
                <w:szCs w:val="20"/>
              </w:rPr>
            </w:pPr>
            <w:r w:rsidRPr="00A20A89">
              <w:rPr>
                <w:sz w:val="20"/>
                <w:szCs w:val="20"/>
              </w:rPr>
              <w:t>Максимальный коэффициент застройки (%)</w:t>
            </w:r>
          </w:p>
        </w:tc>
        <w:tc>
          <w:tcPr>
            <w:tcW w:w="839" w:type="dxa"/>
            <w:textDirection w:val="btLr"/>
            <w:vAlign w:val="center"/>
          </w:tcPr>
          <w:p w:rsidR="00006A1A" w:rsidRPr="00A20A89" w:rsidRDefault="00006A1A" w:rsidP="00AD5A39">
            <w:pPr>
              <w:spacing w:line="204" w:lineRule="auto"/>
              <w:jc w:val="center"/>
              <w:rPr>
                <w:sz w:val="20"/>
                <w:szCs w:val="20"/>
              </w:rPr>
            </w:pPr>
            <w:r w:rsidRPr="00A20A89">
              <w:rPr>
                <w:sz w:val="20"/>
                <w:szCs w:val="20"/>
              </w:rPr>
              <w:t>Минимальный коэффициент озеленения (%)</w:t>
            </w:r>
          </w:p>
        </w:tc>
        <w:tc>
          <w:tcPr>
            <w:tcW w:w="838" w:type="dxa"/>
            <w:textDirection w:val="btLr"/>
            <w:vAlign w:val="center"/>
          </w:tcPr>
          <w:p w:rsidR="00006A1A" w:rsidRPr="00A20A89" w:rsidRDefault="00006A1A" w:rsidP="00AD5A39">
            <w:pPr>
              <w:spacing w:line="204" w:lineRule="auto"/>
              <w:jc w:val="center"/>
              <w:rPr>
                <w:sz w:val="20"/>
                <w:szCs w:val="20"/>
              </w:rPr>
            </w:pPr>
            <w:r w:rsidRPr="00A20A89">
              <w:rPr>
                <w:sz w:val="20"/>
                <w:szCs w:val="20"/>
              </w:rPr>
              <w:t>Максимальная высота ограды (м)</w:t>
            </w:r>
          </w:p>
        </w:tc>
        <w:tc>
          <w:tcPr>
            <w:tcW w:w="839" w:type="dxa"/>
            <w:textDirection w:val="btLr"/>
            <w:vAlign w:val="center"/>
          </w:tcPr>
          <w:p w:rsidR="00006A1A" w:rsidRPr="00A20A89" w:rsidRDefault="00006A1A" w:rsidP="00AD5A39">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006A1A" w:rsidRPr="00A20A89" w:rsidRDefault="00AD5A39" w:rsidP="00AD5A39">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006A1A" w:rsidRPr="00A20A89" w:rsidRDefault="00006A1A" w:rsidP="00AD5A39">
            <w:pPr>
              <w:spacing w:line="204" w:lineRule="auto"/>
              <w:jc w:val="center"/>
              <w:rPr>
                <w:sz w:val="20"/>
                <w:szCs w:val="20"/>
              </w:rPr>
            </w:pPr>
            <w:r w:rsidRPr="00A20A89">
              <w:rPr>
                <w:sz w:val="20"/>
                <w:szCs w:val="20"/>
              </w:rPr>
              <w:t>Предельное количество этажей</w:t>
            </w:r>
          </w:p>
        </w:tc>
      </w:tr>
      <w:tr w:rsidR="00006A1A" w:rsidRPr="00A20A89" w:rsidTr="00AD5A39">
        <w:trPr>
          <w:trHeight w:val="1051"/>
        </w:trPr>
        <w:tc>
          <w:tcPr>
            <w:tcW w:w="1531" w:type="dxa"/>
          </w:tcPr>
          <w:p w:rsidR="00006A1A" w:rsidRPr="00A20A89" w:rsidRDefault="00006A1A" w:rsidP="000D1BC8">
            <w:pPr>
              <w:jc w:val="both"/>
              <w:rPr>
                <w:sz w:val="20"/>
                <w:szCs w:val="20"/>
              </w:rPr>
            </w:pPr>
            <w:r w:rsidRPr="00A20A89">
              <w:rPr>
                <w:sz w:val="20"/>
                <w:szCs w:val="20"/>
              </w:rPr>
              <w:t xml:space="preserve">Территориальная зона «П6» - Коммунальная зона </w:t>
            </w:r>
          </w:p>
        </w:tc>
        <w:tc>
          <w:tcPr>
            <w:tcW w:w="838" w:type="dxa"/>
          </w:tcPr>
          <w:p w:rsidR="00006A1A" w:rsidRPr="00A20A89" w:rsidRDefault="00006A1A" w:rsidP="000D1BC8">
            <w:pPr>
              <w:jc w:val="center"/>
              <w:rPr>
                <w:sz w:val="20"/>
                <w:szCs w:val="20"/>
              </w:rPr>
            </w:pPr>
            <w:r w:rsidRPr="00A20A89">
              <w:rPr>
                <w:sz w:val="20"/>
                <w:szCs w:val="20"/>
              </w:rPr>
              <w:t>Не подлежит установлению</w:t>
            </w:r>
          </w:p>
        </w:tc>
        <w:tc>
          <w:tcPr>
            <w:tcW w:w="839" w:type="dxa"/>
          </w:tcPr>
          <w:p w:rsidR="00006A1A" w:rsidRPr="00A20A89" w:rsidRDefault="00006A1A" w:rsidP="000D1BC8">
            <w:pPr>
              <w:jc w:val="center"/>
              <w:rPr>
                <w:sz w:val="20"/>
                <w:szCs w:val="20"/>
              </w:rPr>
            </w:pPr>
            <w:r w:rsidRPr="00A20A89">
              <w:rPr>
                <w:sz w:val="20"/>
                <w:szCs w:val="20"/>
              </w:rPr>
              <w:t>Не подлежит установлению</w:t>
            </w:r>
          </w:p>
        </w:tc>
        <w:tc>
          <w:tcPr>
            <w:tcW w:w="839" w:type="dxa"/>
          </w:tcPr>
          <w:p w:rsidR="00006A1A" w:rsidRPr="00A20A89" w:rsidRDefault="00006A1A" w:rsidP="00006A1A">
            <w:pPr>
              <w:jc w:val="center"/>
              <w:rPr>
                <w:sz w:val="20"/>
                <w:szCs w:val="20"/>
              </w:rPr>
            </w:pPr>
            <w:r w:rsidRPr="00A20A89">
              <w:rPr>
                <w:sz w:val="20"/>
                <w:szCs w:val="20"/>
              </w:rPr>
              <w:t>30</w:t>
            </w:r>
          </w:p>
        </w:tc>
        <w:tc>
          <w:tcPr>
            <w:tcW w:w="838" w:type="dxa"/>
          </w:tcPr>
          <w:p w:rsidR="00006A1A" w:rsidRPr="00A20A89" w:rsidRDefault="00006A1A" w:rsidP="00006A1A">
            <w:pPr>
              <w:jc w:val="center"/>
              <w:rPr>
                <w:sz w:val="20"/>
                <w:szCs w:val="20"/>
              </w:rPr>
            </w:pPr>
            <w:r w:rsidRPr="00A20A89">
              <w:rPr>
                <w:sz w:val="20"/>
                <w:szCs w:val="20"/>
              </w:rPr>
              <w:t>30</w:t>
            </w:r>
          </w:p>
        </w:tc>
        <w:tc>
          <w:tcPr>
            <w:tcW w:w="839" w:type="dxa"/>
          </w:tcPr>
          <w:p w:rsidR="00006A1A" w:rsidRPr="00A20A89" w:rsidRDefault="00006A1A" w:rsidP="00006A1A">
            <w:pPr>
              <w:jc w:val="center"/>
              <w:rPr>
                <w:sz w:val="20"/>
                <w:szCs w:val="20"/>
              </w:rPr>
            </w:pPr>
            <w:r w:rsidRPr="00A20A89">
              <w:rPr>
                <w:sz w:val="20"/>
                <w:szCs w:val="20"/>
              </w:rPr>
              <w:t>70</w:t>
            </w:r>
          </w:p>
        </w:tc>
        <w:tc>
          <w:tcPr>
            <w:tcW w:w="839" w:type="dxa"/>
          </w:tcPr>
          <w:p w:rsidR="00006A1A" w:rsidRPr="00A20A89" w:rsidRDefault="00006A1A" w:rsidP="00006A1A">
            <w:pPr>
              <w:jc w:val="center"/>
              <w:rPr>
                <w:sz w:val="20"/>
                <w:szCs w:val="20"/>
              </w:rPr>
            </w:pPr>
            <w:r w:rsidRPr="00A20A89">
              <w:rPr>
                <w:sz w:val="20"/>
                <w:szCs w:val="20"/>
              </w:rPr>
              <w:t>Не подлежит установлению</w:t>
            </w:r>
          </w:p>
        </w:tc>
        <w:tc>
          <w:tcPr>
            <w:tcW w:w="838" w:type="dxa"/>
          </w:tcPr>
          <w:p w:rsidR="00006A1A" w:rsidRPr="00A20A89" w:rsidRDefault="00006A1A" w:rsidP="00006A1A">
            <w:pPr>
              <w:jc w:val="center"/>
              <w:rPr>
                <w:sz w:val="20"/>
                <w:szCs w:val="20"/>
              </w:rPr>
            </w:pPr>
            <w:r w:rsidRPr="00A20A89">
              <w:rPr>
                <w:sz w:val="20"/>
                <w:szCs w:val="20"/>
              </w:rPr>
              <w:t>2</w:t>
            </w:r>
          </w:p>
        </w:tc>
        <w:tc>
          <w:tcPr>
            <w:tcW w:w="839" w:type="dxa"/>
          </w:tcPr>
          <w:p w:rsidR="00006A1A" w:rsidRPr="00A20A89" w:rsidRDefault="00006A1A" w:rsidP="00006A1A">
            <w:pPr>
              <w:jc w:val="center"/>
              <w:rPr>
                <w:sz w:val="20"/>
                <w:szCs w:val="20"/>
              </w:rPr>
            </w:pPr>
            <w:r w:rsidRPr="00A20A89">
              <w:rPr>
                <w:sz w:val="20"/>
                <w:szCs w:val="20"/>
              </w:rPr>
              <w:t>1</w:t>
            </w:r>
          </w:p>
        </w:tc>
        <w:tc>
          <w:tcPr>
            <w:tcW w:w="839" w:type="dxa"/>
          </w:tcPr>
          <w:p w:rsidR="00006A1A" w:rsidRPr="00A20A89" w:rsidRDefault="00006A1A" w:rsidP="00006A1A">
            <w:pPr>
              <w:jc w:val="center"/>
              <w:rPr>
                <w:sz w:val="20"/>
                <w:szCs w:val="20"/>
              </w:rPr>
            </w:pPr>
            <w:r w:rsidRPr="00A20A89">
              <w:rPr>
                <w:sz w:val="20"/>
                <w:szCs w:val="20"/>
              </w:rPr>
              <w:t>3</w:t>
            </w:r>
          </w:p>
        </w:tc>
        <w:tc>
          <w:tcPr>
            <w:tcW w:w="839" w:type="dxa"/>
          </w:tcPr>
          <w:p w:rsidR="00006A1A" w:rsidRPr="00A20A89" w:rsidRDefault="00006A1A" w:rsidP="00006A1A">
            <w:pPr>
              <w:jc w:val="center"/>
              <w:rPr>
                <w:sz w:val="20"/>
                <w:szCs w:val="20"/>
              </w:rPr>
            </w:pPr>
            <w:r w:rsidRPr="00A20A89">
              <w:rPr>
                <w:sz w:val="20"/>
                <w:szCs w:val="20"/>
              </w:rPr>
              <w:t>3</w:t>
            </w:r>
          </w:p>
        </w:tc>
      </w:tr>
    </w:tbl>
    <w:p w:rsidR="000D1BC8" w:rsidRPr="00A20A89" w:rsidRDefault="000D1BC8" w:rsidP="000D1BC8">
      <w:pPr>
        <w:tabs>
          <w:tab w:val="left" w:pos="1134"/>
        </w:tabs>
        <w:ind w:firstLine="680"/>
        <w:contextualSpacing/>
        <w:jc w:val="both"/>
        <w:rPr>
          <w:iCs/>
          <w:sz w:val="22"/>
          <w:szCs w:val="22"/>
        </w:rPr>
      </w:pPr>
    </w:p>
    <w:p w:rsidR="000D1BC8" w:rsidRPr="00A20A89" w:rsidRDefault="000D1BC8" w:rsidP="004044F8">
      <w:pPr>
        <w:numPr>
          <w:ilvl w:val="1"/>
          <w:numId w:val="136"/>
        </w:numPr>
        <w:tabs>
          <w:tab w:val="left" w:pos="1134"/>
        </w:tabs>
        <w:ind w:left="0" w:firstLine="680"/>
        <w:contextualSpacing/>
        <w:jc w:val="both"/>
        <w:rPr>
          <w:iCs/>
        </w:rPr>
      </w:pPr>
      <w:r w:rsidRPr="00A20A89">
        <w:rPr>
          <w:iCs/>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D1BC8" w:rsidRPr="00A20A89" w:rsidRDefault="000D1BC8" w:rsidP="004044F8">
      <w:pPr>
        <w:numPr>
          <w:ilvl w:val="1"/>
          <w:numId w:val="136"/>
        </w:numPr>
        <w:tabs>
          <w:tab w:val="left" w:pos="1134"/>
        </w:tabs>
        <w:ind w:left="0" w:firstLine="680"/>
        <w:contextualSpacing/>
        <w:jc w:val="both"/>
        <w:rPr>
          <w:iCs/>
        </w:rPr>
      </w:pPr>
      <w:r w:rsidRPr="00A20A89">
        <w:rPr>
          <w:iCs/>
        </w:rPr>
        <w:t xml:space="preserve">Допускается предусматривать подъезд для пожарных машин только с одной стороны здания в случаях, если: </w:t>
      </w:r>
    </w:p>
    <w:p w:rsidR="000D1BC8" w:rsidRPr="00A20A89" w:rsidRDefault="000D1BC8" w:rsidP="004044F8">
      <w:pPr>
        <w:numPr>
          <w:ilvl w:val="1"/>
          <w:numId w:val="137"/>
        </w:numPr>
        <w:tabs>
          <w:tab w:val="left" w:pos="993"/>
        </w:tabs>
        <w:ind w:left="993" w:hanging="313"/>
        <w:contextualSpacing/>
        <w:jc w:val="both"/>
        <w:rPr>
          <w:iCs/>
        </w:rPr>
      </w:pPr>
      <w:r w:rsidRPr="00A20A89">
        <w:rPr>
          <w:iCs/>
        </w:rPr>
        <w:t>высота здания менее 5 этажей;</w:t>
      </w:r>
    </w:p>
    <w:p w:rsidR="000D1BC8" w:rsidRPr="00A20A89" w:rsidRDefault="000D1BC8" w:rsidP="004044F8">
      <w:pPr>
        <w:numPr>
          <w:ilvl w:val="1"/>
          <w:numId w:val="137"/>
        </w:numPr>
        <w:tabs>
          <w:tab w:val="left" w:pos="993"/>
        </w:tabs>
        <w:ind w:left="993" w:hanging="313"/>
        <w:contextualSpacing/>
        <w:jc w:val="both"/>
        <w:rPr>
          <w:iCs/>
        </w:rPr>
      </w:pPr>
      <w:r w:rsidRPr="00A20A89">
        <w:rPr>
          <w:iCs/>
        </w:rPr>
        <w:t>обеспечивается доступ пожарных с автолестниц или автоподъемников в любую квартиру или помещение со стороны единственного проезда;</w:t>
      </w:r>
    </w:p>
    <w:p w:rsidR="000D1BC8" w:rsidRPr="00A20A89" w:rsidRDefault="000D1BC8" w:rsidP="004044F8">
      <w:pPr>
        <w:numPr>
          <w:ilvl w:val="1"/>
          <w:numId w:val="137"/>
        </w:numPr>
        <w:tabs>
          <w:tab w:val="left" w:pos="993"/>
        </w:tabs>
        <w:ind w:left="993" w:hanging="313"/>
        <w:contextualSpacing/>
        <w:jc w:val="both"/>
        <w:rPr>
          <w:iCs/>
        </w:rPr>
      </w:pPr>
      <w:r w:rsidRPr="00A20A89">
        <w:rPr>
          <w:iCs/>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D1BC8" w:rsidRPr="00A20A89" w:rsidRDefault="000D1BC8" w:rsidP="004044F8">
      <w:pPr>
        <w:numPr>
          <w:ilvl w:val="1"/>
          <w:numId w:val="136"/>
        </w:numPr>
        <w:tabs>
          <w:tab w:val="left" w:pos="1134"/>
        </w:tabs>
        <w:ind w:left="0" w:firstLine="680"/>
        <w:contextualSpacing/>
        <w:jc w:val="both"/>
        <w:rPr>
          <w:iCs/>
        </w:rPr>
      </w:pPr>
      <w:r w:rsidRPr="00A20A89">
        <w:rPr>
          <w:iCs/>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D1BC8" w:rsidRPr="00A20A89" w:rsidRDefault="000D1BC8" w:rsidP="004044F8">
      <w:pPr>
        <w:numPr>
          <w:ilvl w:val="1"/>
          <w:numId w:val="136"/>
        </w:numPr>
        <w:tabs>
          <w:tab w:val="left" w:pos="1134"/>
        </w:tabs>
        <w:ind w:left="0" w:firstLine="680"/>
        <w:contextualSpacing/>
        <w:jc w:val="both"/>
        <w:rPr>
          <w:iCs/>
        </w:rPr>
      </w:pPr>
      <w:r w:rsidRPr="00A20A89">
        <w:rPr>
          <w:iCs/>
        </w:rPr>
        <w:t>В замкнутые и полузамкнутые дворы необходимо предусматривать проезды для пожарных автомобилей.</w:t>
      </w:r>
    </w:p>
    <w:p w:rsidR="000D1BC8" w:rsidRPr="00A20A89" w:rsidRDefault="000D1BC8" w:rsidP="004044F8">
      <w:pPr>
        <w:numPr>
          <w:ilvl w:val="1"/>
          <w:numId w:val="136"/>
        </w:numPr>
        <w:tabs>
          <w:tab w:val="left" w:pos="1134"/>
        </w:tabs>
        <w:ind w:left="0" w:firstLine="680"/>
        <w:contextualSpacing/>
        <w:jc w:val="both"/>
        <w:rPr>
          <w:iCs/>
        </w:rPr>
      </w:pPr>
      <w:r w:rsidRPr="00A20A89">
        <w:rPr>
          <w:iCs/>
        </w:rPr>
        <w:t xml:space="preserve">Тупиковые проезды должны заканчиваться разворотными площадками размерами в плане 16×16. </w:t>
      </w:r>
    </w:p>
    <w:p w:rsidR="000D1BC8" w:rsidRPr="00A20A89" w:rsidRDefault="000D1BC8" w:rsidP="004044F8">
      <w:pPr>
        <w:numPr>
          <w:ilvl w:val="1"/>
          <w:numId w:val="136"/>
        </w:numPr>
        <w:tabs>
          <w:tab w:val="left" w:pos="1134"/>
        </w:tabs>
        <w:ind w:left="0" w:firstLine="680"/>
        <w:contextualSpacing/>
        <w:jc w:val="both"/>
        <w:rPr>
          <w:iCs/>
        </w:rPr>
      </w:pPr>
      <w:r w:rsidRPr="00A20A89">
        <w:rPr>
          <w:iCs/>
        </w:rPr>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при ширине более 18м, а также при устройстве замкнутых и полузамкнутых дворов.</w:t>
      </w:r>
    </w:p>
    <w:p w:rsidR="000D1BC8" w:rsidRPr="00A20A89" w:rsidRDefault="000D1BC8" w:rsidP="004044F8">
      <w:pPr>
        <w:numPr>
          <w:ilvl w:val="0"/>
          <w:numId w:val="138"/>
        </w:numPr>
        <w:tabs>
          <w:tab w:val="left" w:pos="993"/>
          <w:tab w:val="left" w:pos="1134"/>
        </w:tabs>
        <w:ind w:left="0" w:firstLine="680"/>
        <w:contextualSpacing/>
        <w:jc w:val="both"/>
        <w:rPr>
          <w:iCs/>
        </w:rPr>
      </w:pPr>
      <w:r w:rsidRPr="00A20A89">
        <w:rPr>
          <w:i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4044F8">
      <w:pPr>
        <w:numPr>
          <w:ilvl w:val="1"/>
          <w:numId w:val="138"/>
        </w:numPr>
        <w:tabs>
          <w:tab w:val="left" w:pos="993"/>
          <w:tab w:val="left" w:pos="1134"/>
        </w:tabs>
        <w:ind w:left="0" w:firstLine="680"/>
        <w:contextualSpacing/>
        <w:jc w:val="both"/>
        <w:rPr>
          <w:iCs/>
        </w:rPr>
      </w:pPr>
      <w:r w:rsidRPr="00A20A89">
        <w:rPr>
          <w:iCs/>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4044F8">
      <w:pPr>
        <w:numPr>
          <w:ilvl w:val="1"/>
          <w:numId w:val="138"/>
        </w:numPr>
        <w:tabs>
          <w:tab w:val="left" w:pos="993"/>
          <w:tab w:val="left" w:pos="1134"/>
        </w:tabs>
        <w:ind w:left="0" w:firstLine="680"/>
        <w:contextualSpacing/>
        <w:jc w:val="both"/>
        <w:rPr>
          <w:iCs/>
        </w:rPr>
      </w:pPr>
      <w:r w:rsidRPr="00A20A89">
        <w:rPr>
          <w:iCs/>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57"/>
        </w:numPr>
      </w:pPr>
      <w:r w:rsidRPr="00A20A89">
        <w:t>Санитарно-защитная зона;</w:t>
      </w:r>
    </w:p>
    <w:p w:rsidR="000D1BC8" w:rsidRPr="00A20A89" w:rsidRDefault="000D1BC8" w:rsidP="004044F8">
      <w:pPr>
        <w:pStyle w:val="G7"/>
        <w:numPr>
          <w:ilvl w:val="0"/>
          <w:numId w:val="157"/>
        </w:numPr>
      </w:pPr>
      <w:r w:rsidRPr="00A20A89">
        <w:t>Водоохранная зона;</w:t>
      </w:r>
    </w:p>
    <w:p w:rsidR="000D1BC8" w:rsidRPr="00A20A89" w:rsidRDefault="000D1BC8" w:rsidP="004044F8">
      <w:pPr>
        <w:pStyle w:val="G7"/>
        <w:numPr>
          <w:ilvl w:val="0"/>
          <w:numId w:val="157"/>
        </w:numPr>
      </w:pPr>
      <w:r w:rsidRPr="00A20A89">
        <w:t>Прибрежная защитная полоса;</w:t>
      </w:r>
    </w:p>
    <w:p w:rsidR="000D1BC8" w:rsidRPr="00A20A89" w:rsidRDefault="000D1BC8" w:rsidP="004044F8">
      <w:pPr>
        <w:pStyle w:val="G7"/>
        <w:numPr>
          <w:ilvl w:val="0"/>
          <w:numId w:val="157"/>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57"/>
        </w:numPr>
        <w:rPr>
          <w:rStyle w:val="blk"/>
        </w:rPr>
      </w:pPr>
      <w:r w:rsidRPr="00A20A89">
        <w:rPr>
          <w:rStyle w:val="blk"/>
        </w:rPr>
        <w:t>Охранная зона тепловых сетей;</w:t>
      </w:r>
    </w:p>
    <w:p w:rsidR="000E12C7" w:rsidRPr="00A20A89" w:rsidRDefault="000E12C7" w:rsidP="004044F8">
      <w:pPr>
        <w:pStyle w:val="a7"/>
        <w:numPr>
          <w:ilvl w:val="0"/>
          <w:numId w:val="157"/>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57"/>
        </w:numPr>
      </w:pPr>
      <w:hyperlink r:id="rId35"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57"/>
        </w:numPr>
      </w:pPr>
      <w:r w:rsidRPr="00A20A89">
        <w:t>Зоны охраны объектов культурного наследия;</w:t>
      </w:r>
    </w:p>
    <w:p w:rsidR="000D1BC8" w:rsidRPr="00A20A89" w:rsidRDefault="000D1BC8" w:rsidP="004044F8">
      <w:pPr>
        <w:pStyle w:val="G7"/>
        <w:numPr>
          <w:ilvl w:val="0"/>
          <w:numId w:val="157"/>
        </w:numPr>
      </w:pPr>
      <w:r w:rsidRPr="00A20A89">
        <w:t xml:space="preserve">Защитная </w:t>
      </w:r>
      <w:hyperlink r:id="rId36" w:anchor="dst852" w:history="1">
        <w:r w:rsidRPr="00A20A89">
          <w:t>зона</w:t>
        </w:r>
      </w:hyperlink>
      <w:r w:rsidRPr="00A20A89">
        <w:t xml:space="preserve"> объекта культурного наследия.</w:t>
      </w:r>
    </w:p>
    <w:p w:rsidR="000D1BC8" w:rsidRPr="00A20A89" w:rsidRDefault="000D1BC8" w:rsidP="004044F8">
      <w:pPr>
        <w:numPr>
          <w:ilvl w:val="0"/>
          <w:numId w:val="138"/>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0D1BC8" w:rsidRPr="00A20A89" w:rsidRDefault="000D1BC8" w:rsidP="004044F8">
      <w:pPr>
        <w:numPr>
          <w:ilvl w:val="1"/>
          <w:numId w:val="138"/>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0D1BC8">
      <w:pPr>
        <w:pStyle w:val="G7"/>
        <w:tabs>
          <w:tab w:val="left" w:pos="993"/>
          <w:tab w:val="left" w:pos="1134"/>
        </w:tabs>
        <w:ind w:firstLine="0"/>
        <w:rPr>
          <w:szCs w:val="24"/>
        </w:rPr>
      </w:pPr>
    </w:p>
    <w:p w:rsidR="00472AB6" w:rsidRPr="00A20A89" w:rsidRDefault="000D1BC8" w:rsidP="00472AB6">
      <w:pPr>
        <w:ind w:firstLine="680"/>
        <w:rPr>
          <w:rFonts w:ascii="Calibri" w:hAnsi="Calibri"/>
          <w:b/>
          <w:smallCaps/>
        </w:rPr>
      </w:pPr>
      <w:bookmarkStart w:id="285" w:name="_Toc15408876"/>
      <w:r w:rsidRPr="00A20A89">
        <w:rPr>
          <w:rFonts w:ascii="Times New Roman Полужирный" w:hAnsi="Times New Roman Полужирный"/>
          <w:b/>
          <w:smallCaps/>
        </w:rPr>
        <w:t>Зоны инженерной и транспортной инфраструктур</w:t>
      </w:r>
      <w:bookmarkEnd w:id="285"/>
    </w:p>
    <w:p w:rsidR="000D1BC8" w:rsidRPr="00A20A89" w:rsidRDefault="000D1BC8" w:rsidP="00284100">
      <w:pPr>
        <w:pStyle w:val="G0"/>
        <w:ind w:left="0" w:firstLine="0"/>
      </w:pPr>
      <w:bookmarkStart w:id="286" w:name="_Toc15408877"/>
      <w:bookmarkStart w:id="287" w:name="_Toc15409236"/>
      <w:bookmarkStart w:id="288" w:name="_Toc73360333"/>
      <w:r w:rsidRPr="00A20A89">
        <w:t>«И1» - Зона железнодорожного транспорта</w:t>
      </w:r>
      <w:bookmarkEnd w:id="286"/>
      <w:bookmarkEnd w:id="287"/>
      <w:bookmarkEnd w:id="288"/>
    </w:p>
    <w:p w:rsidR="000D1BC8" w:rsidRPr="00A20A89" w:rsidRDefault="000D1BC8" w:rsidP="00BD242A">
      <w:pPr>
        <w:pStyle w:val="G7"/>
        <w:numPr>
          <w:ilvl w:val="0"/>
          <w:numId w:val="37"/>
        </w:numPr>
        <w:tabs>
          <w:tab w:val="left" w:pos="993"/>
        </w:tabs>
        <w:ind w:left="0" w:firstLine="680"/>
      </w:pPr>
      <w:r w:rsidRPr="00A20A89">
        <w:t>Кодовое обозначение зоны –И1.</w:t>
      </w:r>
    </w:p>
    <w:p w:rsidR="000D1BC8" w:rsidRPr="00A20A89" w:rsidRDefault="000D1BC8" w:rsidP="00BD242A">
      <w:pPr>
        <w:pStyle w:val="G7"/>
        <w:numPr>
          <w:ilvl w:val="0"/>
          <w:numId w:val="37"/>
        </w:numPr>
        <w:tabs>
          <w:tab w:val="left" w:pos="993"/>
        </w:tabs>
        <w:ind w:left="0" w:firstLine="680"/>
      </w:pPr>
      <w:r w:rsidRPr="00A20A89">
        <w:t xml:space="preserve">Цели выделения зоны – обеспечение правовых условий использования участков железной дороги </w:t>
      </w:r>
    </w:p>
    <w:p w:rsidR="000D1BC8" w:rsidRPr="00A20A89" w:rsidRDefault="000D1BC8" w:rsidP="00BD242A">
      <w:pPr>
        <w:pStyle w:val="G7"/>
        <w:numPr>
          <w:ilvl w:val="0"/>
          <w:numId w:val="37"/>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9875AA" w:rsidRPr="00A20A89" w:rsidTr="000D1BC8">
        <w:trPr>
          <w:trHeight w:val="340"/>
        </w:trPr>
        <w:tc>
          <w:tcPr>
            <w:tcW w:w="737" w:type="dxa"/>
            <w:shd w:val="clear" w:color="auto" w:fill="auto"/>
          </w:tcPr>
          <w:p w:rsidR="009875AA" w:rsidRPr="00A20A89" w:rsidRDefault="009875AA" w:rsidP="000D1BC8">
            <w:pPr>
              <w:spacing w:before="60" w:after="60"/>
              <w:jc w:val="both"/>
              <w:rPr>
                <w:sz w:val="20"/>
                <w:szCs w:val="20"/>
              </w:rPr>
            </w:pPr>
            <w:r w:rsidRPr="00A20A89">
              <w:rPr>
                <w:sz w:val="20"/>
                <w:szCs w:val="20"/>
              </w:rPr>
              <w:t>1</w:t>
            </w:r>
          </w:p>
        </w:tc>
        <w:tc>
          <w:tcPr>
            <w:tcW w:w="7880" w:type="dxa"/>
            <w:shd w:val="clear" w:color="auto" w:fill="auto"/>
          </w:tcPr>
          <w:p w:rsidR="009875AA" w:rsidRPr="00A20A89" w:rsidRDefault="009875AA" w:rsidP="000D1BC8">
            <w:pPr>
              <w:spacing w:before="60" w:after="60"/>
              <w:rPr>
                <w:sz w:val="20"/>
                <w:szCs w:val="20"/>
              </w:rPr>
            </w:pPr>
            <w:r w:rsidRPr="00A20A89">
              <w:rPr>
                <w:sz w:val="20"/>
                <w:szCs w:val="20"/>
              </w:rPr>
              <w:t>Коммунальное обслуживание</w:t>
            </w:r>
          </w:p>
        </w:tc>
        <w:tc>
          <w:tcPr>
            <w:tcW w:w="1304" w:type="dxa"/>
          </w:tcPr>
          <w:p w:rsidR="009875AA" w:rsidRPr="00A20A89" w:rsidRDefault="009875AA" w:rsidP="000D1BC8">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0D1BC8" w:rsidRPr="00A20A89" w:rsidRDefault="009875AA"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Железнодорожный транспорт</w:t>
            </w:r>
          </w:p>
        </w:tc>
        <w:tc>
          <w:tcPr>
            <w:tcW w:w="1304" w:type="dxa"/>
          </w:tcPr>
          <w:p w:rsidR="000D1BC8" w:rsidRPr="00A20A89" w:rsidRDefault="000D1BC8" w:rsidP="000D1BC8">
            <w:pPr>
              <w:spacing w:before="60" w:after="60"/>
              <w:jc w:val="both"/>
              <w:rPr>
                <w:sz w:val="20"/>
                <w:szCs w:val="20"/>
              </w:rPr>
            </w:pPr>
            <w:r w:rsidRPr="00A20A89">
              <w:rPr>
                <w:sz w:val="20"/>
                <w:szCs w:val="20"/>
              </w:rPr>
              <w:t>7.1</w:t>
            </w:r>
          </w:p>
        </w:tc>
      </w:tr>
      <w:tr w:rsidR="00E17A9A" w:rsidRPr="00A20A89" w:rsidTr="000D1BC8">
        <w:trPr>
          <w:trHeight w:val="340"/>
        </w:trPr>
        <w:tc>
          <w:tcPr>
            <w:tcW w:w="737" w:type="dxa"/>
            <w:shd w:val="clear" w:color="auto" w:fill="auto"/>
          </w:tcPr>
          <w:p w:rsidR="000D1BC8" w:rsidRPr="00A20A89" w:rsidRDefault="009875AA"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Обеспечение внутреннего правопорядка</w:t>
            </w:r>
          </w:p>
        </w:tc>
        <w:tc>
          <w:tcPr>
            <w:tcW w:w="1304" w:type="dxa"/>
          </w:tcPr>
          <w:p w:rsidR="000D1BC8" w:rsidRPr="00A20A89" w:rsidRDefault="000D1BC8" w:rsidP="000D1BC8">
            <w:pPr>
              <w:spacing w:before="60" w:after="60"/>
              <w:jc w:val="both"/>
              <w:rPr>
                <w:sz w:val="20"/>
                <w:szCs w:val="20"/>
              </w:rPr>
            </w:pPr>
            <w:r w:rsidRPr="00A20A89">
              <w:rPr>
                <w:sz w:val="20"/>
                <w:szCs w:val="20"/>
              </w:rPr>
              <w:t>8.3</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902BC6"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Связь</w:t>
            </w:r>
          </w:p>
        </w:tc>
        <w:tc>
          <w:tcPr>
            <w:tcW w:w="1304" w:type="dxa"/>
          </w:tcPr>
          <w:p w:rsidR="000D1BC8" w:rsidRPr="00A20A89" w:rsidRDefault="000D1BC8" w:rsidP="000D1BC8">
            <w:pPr>
              <w:spacing w:before="60" w:after="60"/>
              <w:jc w:val="both"/>
              <w:rPr>
                <w:sz w:val="20"/>
                <w:szCs w:val="20"/>
              </w:rPr>
            </w:pPr>
            <w:r w:rsidRPr="00A20A89">
              <w:rPr>
                <w:sz w:val="20"/>
                <w:szCs w:val="20"/>
              </w:rPr>
              <w:t>6.8</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4C7213" w:rsidRPr="00A20A89" w:rsidRDefault="004C7213" w:rsidP="004C7213">
            <w:pPr>
              <w:spacing w:before="60" w:after="60"/>
              <w:jc w:val="both"/>
              <w:rPr>
                <w:sz w:val="20"/>
                <w:szCs w:val="20"/>
              </w:rPr>
            </w:pPr>
            <w:r w:rsidRPr="00A20A89">
              <w:rPr>
                <w:sz w:val="20"/>
                <w:szCs w:val="20"/>
              </w:rPr>
              <w:t>1</w:t>
            </w:r>
          </w:p>
        </w:tc>
        <w:tc>
          <w:tcPr>
            <w:tcW w:w="7880" w:type="dxa"/>
            <w:shd w:val="clear" w:color="auto" w:fill="auto"/>
          </w:tcPr>
          <w:p w:rsidR="004C7213" w:rsidRPr="00A20A89" w:rsidRDefault="004C7213" w:rsidP="004C7213">
            <w:pPr>
              <w:spacing w:before="60" w:after="60"/>
              <w:jc w:val="both"/>
              <w:rPr>
                <w:sz w:val="20"/>
                <w:szCs w:val="20"/>
              </w:rPr>
            </w:pPr>
            <w:r w:rsidRPr="00A20A89">
              <w:rPr>
                <w:sz w:val="20"/>
                <w:szCs w:val="20"/>
              </w:rPr>
              <w:t>Хранение автотранспорта</w:t>
            </w:r>
          </w:p>
        </w:tc>
        <w:tc>
          <w:tcPr>
            <w:tcW w:w="1304" w:type="dxa"/>
          </w:tcPr>
          <w:p w:rsidR="004C7213" w:rsidRPr="00A20A89" w:rsidRDefault="004C7213" w:rsidP="004C7213">
            <w:pPr>
              <w:spacing w:before="60" w:after="60"/>
              <w:jc w:val="both"/>
              <w:rPr>
                <w:sz w:val="20"/>
                <w:szCs w:val="20"/>
              </w:rPr>
            </w:pPr>
            <w:r w:rsidRPr="00A20A89">
              <w:rPr>
                <w:sz w:val="20"/>
                <w:szCs w:val="20"/>
              </w:rPr>
              <w:t>2.7.1</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Служебные гаражи</w:t>
            </w:r>
          </w:p>
        </w:tc>
        <w:tc>
          <w:tcPr>
            <w:tcW w:w="1304" w:type="dxa"/>
          </w:tcPr>
          <w:p w:rsidR="000D1BC8" w:rsidRPr="00A20A89" w:rsidRDefault="000D1BC8" w:rsidP="000D1BC8">
            <w:pPr>
              <w:spacing w:before="60" w:after="60"/>
              <w:jc w:val="both"/>
              <w:rPr>
                <w:sz w:val="20"/>
                <w:szCs w:val="20"/>
              </w:rPr>
            </w:pPr>
            <w:r w:rsidRPr="00A20A89">
              <w:rPr>
                <w:sz w:val="20"/>
                <w:szCs w:val="20"/>
              </w:rPr>
              <w:t>4.9</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Гидротехнические сооружения</w:t>
            </w:r>
          </w:p>
        </w:tc>
        <w:tc>
          <w:tcPr>
            <w:tcW w:w="1304" w:type="dxa"/>
          </w:tcPr>
          <w:p w:rsidR="000D1BC8" w:rsidRPr="00A20A89" w:rsidRDefault="000D1BC8" w:rsidP="000D1BC8">
            <w:pPr>
              <w:spacing w:before="60" w:after="60"/>
              <w:jc w:val="both"/>
              <w:rPr>
                <w:sz w:val="20"/>
                <w:szCs w:val="20"/>
              </w:rPr>
            </w:pPr>
            <w:r w:rsidRPr="00A20A89">
              <w:rPr>
                <w:sz w:val="20"/>
                <w:szCs w:val="20"/>
              </w:rPr>
              <w:t>11.3</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5</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Улично-дорожная сеть</w:t>
            </w:r>
          </w:p>
        </w:tc>
        <w:tc>
          <w:tcPr>
            <w:tcW w:w="1304" w:type="dxa"/>
          </w:tcPr>
          <w:p w:rsidR="000D1BC8" w:rsidRPr="00A20A89" w:rsidRDefault="000D1BC8" w:rsidP="000D1BC8">
            <w:pPr>
              <w:spacing w:before="60" w:after="60"/>
              <w:jc w:val="both"/>
              <w:rPr>
                <w:sz w:val="20"/>
                <w:szCs w:val="20"/>
              </w:rPr>
            </w:pPr>
            <w:r w:rsidRPr="00A20A89">
              <w:rPr>
                <w:sz w:val="20"/>
                <w:szCs w:val="20"/>
              </w:rPr>
              <w:t>12.0.1</w:t>
            </w:r>
          </w:p>
        </w:tc>
      </w:tr>
      <w:tr w:rsidR="000D1BC8"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Благоустройство территории</w:t>
            </w:r>
          </w:p>
        </w:tc>
        <w:tc>
          <w:tcPr>
            <w:tcW w:w="1304" w:type="dxa"/>
          </w:tcPr>
          <w:p w:rsidR="000D1BC8" w:rsidRPr="00A20A89" w:rsidRDefault="000D1BC8" w:rsidP="000D1BC8">
            <w:pPr>
              <w:spacing w:before="60" w:after="60"/>
              <w:jc w:val="both"/>
              <w:rPr>
                <w:sz w:val="20"/>
                <w:szCs w:val="20"/>
              </w:rPr>
            </w:pPr>
            <w:r w:rsidRPr="00A20A89">
              <w:rPr>
                <w:sz w:val="20"/>
                <w:szCs w:val="20"/>
              </w:rPr>
              <w:t>12.0.2</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37"/>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AD5A39">
        <w:trPr>
          <w:cantSplit/>
          <w:trHeight w:val="3572"/>
        </w:trPr>
        <w:tc>
          <w:tcPr>
            <w:tcW w:w="1531" w:type="dxa"/>
            <w:textDirection w:val="btLr"/>
            <w:vAlign w:val="center"/>
          </w:tcPr>
          <w:p w:rsidR="00AD5A39" w:rsidRPr="00A20A89" w:rsidRDefault="00AD5A39" w:rsidP="00AD5A39">
            <w:pPr>
              <w:spacing w:line="204" w:lineRule="auto"/>
              <w:jc w:val="center"/>
              <w:rPr>
                <w:sz w:val="20"/>
                <w:szCs w:val="20"/>
              </w:rPr>
            </w:pPr>
            <w:r w:rsidRPr="00A20A89">
              <w:rPr>
                <w:sz w:val="20"/>
                <w:szCs w:val="20"/>
              </w:rPr>
              <w:t>Наименование</w:t>
            </w:r>
          </w:p>
        </w:tc>
        <w:tc>
          <w:tcPr>
            <w:tcW w:w="838" w:type="dxa"/>
            <w:textDirection w:val="btLr"/>
            <w:vAlign w:val="center"/>
          </w:tcPr>
          <w:p w:rsidR="00AD5A39" w:rsidRPr="00A20A89" w:rsidRDefault="00AD5A39" w:rsidP="00AD5A39">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AD5A39" w:rsidRPr="00A20A89" w:rsidRDefault="00AD5A39" w:rsidP="00AD5A39">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AD5A39" w:rsidRPr="00A20A89" w:rsidRDefault="00AD5A39" w:rsidP="00AD5A39">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AD5A39" w:rsidRPr="00A20A89" w:rsidRDefault="00AD5A39" w:rsidP="00AD5A39">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AD5A39" w:rsidRPr="00A20A89" w:rsidRDefault="00AD5A39" w:rsidP="00AD5A39">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AD5A39" w:rsidRPr="00A20A89" w:rsidRDefault="00AD5A39" w:rsidP="00AD5A39">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AD5A39" w:rsidRPr="00A20A89" w:rsidRDefault="00AD5A39" w:rsidP="00AD5A39">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AD5A39" w:rsidRPr="00A20A89" w:rsidRDefault="00AD5A39" w:rsidP="00AD5A39">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AD5A39" w:rsidRPr="00A20A89" w:rsidRDefault="00AD5A39" w:rsidP="00AD5A39">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AD5A39" w:rsidRPr="00A20A89" w:rsidRDefault="00AD5A39" w:rsidP="00AD5A39">
            <w:pPr>
              <w:spacing w:line="204" w:lineRule="auto"/>
              <w:jc w:val="center"/>
              <w:rPr>
                <w:sz w:val="20"/>
                <w:szCs w:val="20"/>
              </w:rPr>
            </w:pPr>
            <w:r w:rsidRPr="00A20A89">
              <w:rPr>
                <w:sz w:val="20"/>
                <w:szCs w:val="20"/>
              </w:rPr>
              <w:t>Предельное количество этажей</w:t>
            </w:r>
          </w:p>
        </w:tc>
      </w:tr>
      <w:tr w:rsidR="00AD5A39" w:rsidRPr="00A20A89" w:rsidTr="00AD5A39">
        <w:trPr>
          <w:trHeight w:val="1051"/>
        </w:trPr>
        <w:tc>
          <w:tcPr>
            <w:tcW w:w="1531" w:type="dxa"/>
          </w:tcPr>
          <w:p w:rsidR="00AD5A39" w:rsidRPr="00A20A89" w:rsidRDefault="00AD5A39" w:rsidP="000D1BC8">
            <w:pPr>
              <w:jc w:val="both"/>
              <w:rPr>
                <w:sz w:val="20"/>
                <w:szCs w:val="20"/>
              </w:rPr>
            </w:pPr>
            <w:r w:rsidRPr="00A20A89">
              <w:rPr>
                <w:sz w:val="20"/>
                <w:szCs w:val="20"/>
              </w:rPr>
              <w:t>Территориальная зона «И1» - Зона железнодорожного транспорта</w:t>
            </w:r>
          </w:p>
        </w:tc>
        <w:tc>
          <w:tcPr>
            <w:tcW w:w="838" w:type="dxa"/>
          </w:tcPr>
          <w:p w:rsidR="00AD5A39" w:rsidRPr="00A20A89" w:rsidRDefault="00AD5A39" w:rsidP="000D1BC8">
            <w:pPr>
              <w:jc w:val="center"/>
              <w:rPr>
                <w:sz w:val="20"/>
                <w:szCs w:val="20"/>
              </w:rPr>
            </w:pPr>
            <w:r w:rsidRPr="00A20A89">
              <w:rPr>
                <w:sz w:val="20"/>
                <w:szCs w:val="20"/>
              </w:rPr>
              <w:t>Не подлежит установлению</w:t>
            </w:r>
          </w:p>
        </w:tc>
        <w:tc>
          <w:tcPr>
            <w:tcW w:w="839" w:type="dxa"/>
          </w:tcPr>
          <w:p w:rsidR="00AD5A39" w:rsidRPr="00A20A89" w:rsidRDefault="00AD5A39" w:rsidP="000D1BC8">
            <w:pPr>
              <w:jc w:val="center"/>
              <w:rPr>
                <w:sz w:val="20"/>
                <w:szCs w:val="20"/>
              </w:rPr>
            </w:pPr>
            <w:r w:rsidRPr="00A20A89">
              <w:rPr>
                <w:sz w:val="20"/>
                <w:szCs w:val="20"/>
              </w:rPr>
              <w:t>Не подлежит установлению</w:t>
            </w:r>
          </w:p>
        </w:tc>
        <w:tc>
          <w:tcPr>
            <w:tcW w:w="838" w:type="dxa"/>
          </w:tcPr>
          <w:p w:rsidR="00AD5A39" w:rsidRPr="00A20A89" w:rsidRDefault="00AD5A39" w:rsidP="000D1BC8">
            <w:pPr>
              <w:jc w:val="center"/>
              <w:rPr>
                <w:sz w:val="20"/>
                <w:szCs w:val="20"/>
              </w:rPr>
            </w:pPr>
            <w:r w:rsidRPr="00A20A89">
              <w:rPr>
                <w:sz w:val="20"/>
                <w:szCs w:val="20"/>
              </w:rPr>
              <w:t>Не подлежит установлению</w:t>
            </w:r>
          </w:p>
        </w:tc>
        <w:tc>
          <w:tcPr>
            <w:tcW w:w="839" w:type="dxa"/>
          </w:tcPr>
          <w:p w:rsidR="00AD5A39" w:rsidRPr="00A20A89" w:rsidRDefault="00AD5A39" w:rsidP="000D1BC8">
            <w:pPr>
              <w:jc w:val="center"/>
              <w:rPr>
                <w:sz w:val="20"/>
                <w:szCs w:val="20"/>
              </w:rPr>
            </w:pPr>
            <w:r w:rsidRPr="00A20A89">
              <w:rPr>
                <w:sz w:val="20"/>
                <w:szCs w:val="20"/>
              </w:rPr>
              <w:t>Не подлежит установлению</w:t>
            </w:r>
          </w:p>
        </w:tc>
        <w:tc>
          <w:tcPr>
            <w:tcW w:w="839" w:type="dxa"/>
          </w:tcPr>
          <w:p w:rsidR="00AD5A39" w:rsidRPr="00A20A89" w:rsidRDefault="00AD5A39" w:rsidP="000D1BC8">
            <w:pPr>
              <w:jc w:val="center"/>
              <w:rPr>
                <w:sz w:val="20"/>
                <w:szCs w:val="20"/>
              </w:rPr>
            </w:pPr>
            <w:r w:rsidRPr="00A20A89">
              <w:rPr>
                <w:sz w:val="20"/>
                <w:szCs w:val="20"/>
              </w:rPr>
              <w:t>Не подлежит установлению</w:t>
            </w:r>
          </w:p>
        </w:tc>
        <w:tc>
          <w:tcPr>
            <w:tcW w:w="838" w:type="dxa"/>
          </w:tcPr>
          <w:p w:rsidR="00AD5A39" w:rsidRPr="00A20A89" w:rsidRDefault="00AD5A39" w:rsidP="000D1BC8">
            <w:pPr>
              <w:jc w:val="center"/>
              <w:rPr>
                <w:sz w:val="20"/>
                <w:szCs w:val="20"/>
              </w:rPr>
            </w:pPr>
            <w:r w:rsidRPr="00A20A89">
              <w:rPr>
                <w:sz w:val="20"/>
                <w:szCs w:val="20"/>
              </w:rPr>
              <w:t>Не подлежит установлению</w:t>
            </w:r>
          </w:p>
        </w:tc>
        <w:tc>
          <w:tcPr>
            <w:tcW w:w="839" w:type="dxa"/>
          </w:tcPr>
          <w:p w:rsidR="00AD5A39" w:rsidRPr="00A20A89" w:rsidRDefault="00AD5A39" w:rsidP="000D1BC8">
            <w:pPr>
              <w:jc w:val="center"/>
              <w:rPr>
                <w:sz w:val="20"/>
                <w:szCs w:val="20"/>
              </w:rPr>
            </w:pPr>
            <w:r w:rsidRPr="00A20A89">
              <w:rPr>
                <w:sz w:val="20"/>
                <w:szCs w:val="20"/>
              </w:rPr>
              <w:t>2</w:t>
            </w:r>
          </w:p>
        </w:tc>
        <w:tc>
          <w:tcPr>
            <w:tcW w:w="838" w:type="dxa"/>
          </w:tcPr>
          <w:p w:rsidR="00AD5A39" w:rsidRPr="00A20A89" w:rsidRDefault="00AD5A39" w:rsidP="000D1BC8">
            <w:pPr>
              <w:jc w:val="center"/>
              <w:rPr>
                <w:sz w:val="20"/>
                <w:szCs w:val="20"/>
              </w:rPr>
            </w:pPr>
            <w:r w:rsidRPr="00A20A89">
              <w:rPr>
                <w:sz w:val="20"/>
                <w:szCs w:val="20"/>
              </w:rPr>
              <w:t>1</w:t>
            </w:r>
          </w:p>
        </w:tc>
        <w:tc>
          <w:tcPr>
            <w:tcW w:w="839" w:type="dxa"/>
          </w:tcPr>
          <w:p w:rsidR="00AD5A39" w:rsidRPr="00A20A89" w:rsidRDefault="00AD5A39" w:rsidP="000D1BC8">
            <w:pPr>
              <w:jc w:val="center"/>
              <w:rPr>
                <w:sz w:val="20"/>
                <w:szCs w:val="20"/>
              </w:rPr>
            </w:pPr>
            <w:r w:rsidRPr="00A20A89">
              <w:rPr>
                <w:sz w:val="20"/>
                <w:szCs w:val="20"/>
              </w:rPr>
              <w:t>3</w:t>
            </w:r>
          </w:p>
        </w:tc>
        <w:tc>
          <w:tcPr>
            <w:tcW w:w="839" w:type="dxa"/>
          </w:tcPr>
          <w:p w:rsidR="00AD5A39" w:rsidRPr="00A20A89" w:rsidRDefault="00AD5A39" w:rsidP="000D1BC8">
            <w:pPr>
              <w:jc w:val="center"/>
              <w:rPr>
                <w:sz w:val="20"/>
                <w:szCs w:val="20"/>
              </w:rPr>
            </w:pPr>
            <w:r w:rsidRPr="00A20A89">
              <w:rPr>
                <w:sz w:val="20"/>
                <w:szCs w:val="20"/>
              </w:rPr>
              <w:t>3</w:t>
            </w:r>
          </w:p>
        </w:tc>
      </w:tr>
    </w:tbl>
    <w:p w:rsidR="000D1BC8" w:rsidRPr="00A20A89" w:rsidRDefault="000D1BC8" w:rsidP="000D1BC8">
      <w:pPr>
        <w:pStyle w:val="G7"/>
        <w:tabs>
          <w:tab w:val="left" w:pos="993"/>
          <w:tab w:val="left" w:pos="1134"/>
        </w:tabs>
        <w:ind w:firstLine="0"/>
      </w:pPr>
    </w:p>
    <w:p w:rsidR="000D1BC8" w:rsidRPr="00A20A89" w:rsidRDefault="000D1BC8" w:rsidP="00BD242A">
      <w:pPr>
        <w:pStyle w:val="G7"/>
        <w:numPr>
          <w:ilvl w:val="0"/>
          <w:numId w:val="38"/>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38"/>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38"/>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58"/>
        </w:numPr>
      </w:pPr>
      <w:r w:rsidRPr="00A20A89">
        <w:t>Санитарно-защитная зона;</w:t>
      </w:r>
    </w:p>
    <w:p w:rsidR="000D1BC8" w:rsidRPr="00A20A89" w:rsidRDefault="000D1BC8" w:rsidP="004044F8">
      <w:pPr>
        <w:pStyle w:val="G7"/>
        <w:numPr>
          <w:ilvl w:val="0"/>
          <w:numId w:val="158"/>
        </w:numPr>
      </w:pPr>
      <w:r w:rsidRPr="00A20A89">
        <w:t>Водоохранная зона;</w:t>
      </w:r>
    </w:p>
    <w:p w:rsidR="000D1BC8" w:rsidRPr="00A20A89" w:rsidRDefault="000D1BC8" w:rsidP="004044F8">
      <w:pPr>
        <w:pStyle w:val="G7"/>
        <w:numPr>
          <w:ilvl w:val="0"/>
          <w:numId w:val="158"/>
        </w:numPr>
      </w:pPr>
      <w:r w:rsidRPr="00A20A89">
        <w:t>Прибрежная защитная полоса;</w:t>
      </w:r>
    </w:p>
    <w:p w:rsidR="000D1BC8" w:rsidRPr="00A20A89" w:rsidRDefault="000D1BC8" w:rsidP="004044F8">
      <w:pPr>
        <w:pStyle w:val="G7"/>
        <w:numPr>
          <w:ilvl w:val="0"/>
          <w:numId w:val="158"/>
        </w:numPr>
      </w:pPr>
      <w:r w:rsidRPr="00A20A89">
        <w:t>Береговая полоса водных объектов общего пользования;</w:t>
      </w:r>
    </w:p>
    <w:p w:rsidR="000D1BC8" w:rsidRPr="00A20A89" w:rsidRDefault="000D1BC8" w:rsidP="004044F8">
      <w:pPr>
        <w:pStyle w:val="G7"/>
        <w:numPr>
          <w:ilvl w:val="0"/>
          <w:numId w:val="158"/>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58"/>
        </w:numPr>
        <w:rPr>
          <w:rStyle w:val="blk"/>
        </w:rPr>
      </w:pPr>
      <w:r w:rsidRPr="00A20A89">
        <w:rPr>
          <w:rStyle w:val="blk"/>
        </w:rPr>
        <w:t>Охранная зона тепловых сетей;</w:t>
      </w:r>
    </w:p>
    <w:p w:rsidR="000E12C7" w:rsidRPr="00A20A89" w:rsidRDefault="000E12C7" w:rsidP="004044F8">
      <w:pPr>
        <w:pStyle w:val="a7"/>
        <w:numPr>
          <w:ilvl w:val="0"/>
          <w:numId w:val="158"/>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4044F8">
      <w:pPr>
        <w:numPr>
          <w:ilvl w:val="0"/>
          <w:numId w:val="139"/>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0D1BC8" w:rsidRPr="00A20A89" w:rsidRDefault="000D1BC8" w:rsidP="004044F8">
      <w:pPr>
        <w:numPr>
          <w:ilvl w:val="1"/>
          <w:numId w:val="139"/>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0D1BC8">
      <w:pPr>
        <w:pStyle w:val="a7"/>
        <w:spacing w:after="0" w:line="240" w:lineRule="auto"/>
        <w:ind w:left="1066"/>
        <w:jc w:val="both"/>
      </w:pPr>
    </w:p>
    <w:p w:rsidR="000D1BC8" w:rsidRPr="00A20A89" w:rsidRDefault="000D1BC8" w:rsidP="00284100">
      <w:pPr>
        <w:pStyle w:val="G0"/>
        <w:ind w:left="0" w:firstLine="0"/>
      </w:pPr>
      <w:bookmarkStart w:id="289" w:name="_Toc15408878"/>
      <w:bookmarkStart w:id="290" w:name="_Toc15409237"/>
      <w:bookmarkStart w:id="291" w:name="_Toc73360334"/>
      <w:r w:rsidRPr="00A20A89">
        <w:t>«И2» - Зона объектов инженерной инфраструктуры</w:t>
      </w:r>
      <w:bookmarkEnd w:id="289"/>
      <w:bookmarkEnd w:id="290"/>
      <w:bookmarkEnd w:id="291"/>
    </w:p>
    <w:p w:rsidR="000D1BC8" w:rsidRPr="00A20A89" w:rsidRDefault="000D1BC8" w:rsidP="00BD242A">
      <w:pPr>
        <w:pStyle w:val="G7"/>
        <w:numPr>
          <w:ilvl w:val="0"/>
          <w:numId w:val="39"/>
        </w:numPr>
        <w:tabs>
          <w:tab w:val="left" w:pos="993"/>
        </w:tabs>
        <w:ind w:left="0" w:firstLine="680"/>
      </w:pPr>
      <w:r w:rsidRPr="00A20A89">
        <w:t>Кодовое обозначение зоны – И2.</w:t>
      </w:r>
    </w:p>
    <w:p w:rsidR="000D1BC8" w:rsidRPr="00A20A89" w:rsidRDefault="000D1BC8" w:rsidP="00BD242A">
      <w:pPr>
        <w:pStyle w:val="G7"/>
        <w:numPr>
          <w:ilvl w:val="0"/>
          <w:numId w:val="39"/>
        </w:numPr>
        <w:tabs>
          <w:tab w:val="left" w:pos="993"/>
        </w:tabs>
        <w:ind w:left="0" w:firstLine="680"/>
      </w:pPr>
      <w:r w:rsidRPr="00A20A89">
        <w:t xml:space="preserve">Цели выделения зоны – обеспечение правовых условий использования </w:t>
      </w:r>
      <w:r w:rsidRPr="00A20A89">
        <w:rPr>
          <w:rFonts w:eastAsia="Lucida Sans Unicode"/>
        </w:rPr>
        <w:t>участков инженерной инфраструктуры</w:t>
      </w:r>
    </w:p>
    <w:p w:rsidR="000D1BC8" w:rsidRPr="00A20A89" w:rsidRDefault="000D1BC8" w:rsidP="00BD242A">
      <w:pPr>
        <w:pStyle w:val="G7"/>
        <w:numPr>
          <w:ilvl w:val="0"/>
          <w:numId w:val="39"/>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Коммунальное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4C7213" w:rsidRPr="00A20A89" w:rsidRDefault="004C7213" w:rsidP="004C7213">
            <w:pPr>
              <w:spacing w:before="60" w:after="60"/>
              <w:jc w:val="both"/>
              <w:rPr>
                <w:sz w:val="20"/>
                <w:szCs w:val="20"/>
              </w:rPr>
            </w:pPr>
            <w:r w:rsidRPr="00A20A89">
              <w:rPr>
                <w:sz w:val="20"/>
                <w:szCs w:val="20"/>
              </w:rPr>
              <w:t>2</w:t>
            </w:r>
          </w:p>
        </w:tc>
        <w:tc>
          <w:tcPr>
            <w:tcW w:w="7880" w:type="dxa"/>
            <w:shd w:val="clear" w:color="auto" w:fill="auto"/>
          </w:tcPr>
          <w:p w:rsidR="004C7213" w:rsidRPr="00A20A89" w:rsidRDefault="004C7213" w:rsidP="004C7213">
            <w:pPr>
              <w:spacing w:before="60" w:after="60"/>
              <w:jc w:val="both"/>
              <w:rPr>
                <w:sz w:val="20"/>
                <w:szCs w:val="20"/>
              </w:rPr>
            </w:pPr>
            <w:r w:rsidRPr="00A20A89">
              <w:rPr>
                <w:sz w:val="20"/>
                <w:szCs w:val="20"/>
              </w:rPr>
              <w:t>Обеспечение деятельности в области гидрометеорологии и смежных с ней областях</w:t>
            </w:r>
          </w:p>
        </w:tc>
        <w:tc>
          <w:tcPr>
            <w:tcW w:w="1304" w:type="dxa"/>
          </w:tcPr>
          <w:p w:rsidR="004C7213" w:rsidRPr="00A20A89" w:rsidRDefault="004C7213" w:rsidP="004C7213">
            <w:pPr>
              <w:spacing w:before="60" w:after="60"/>
              <w:jc w:val="both"/>
              <w:rPr>
                <w:sz w:val="20"/>
                <w:szCs w:val="20"/>
              </w:rPr>
            </w:pPr>
            <w:r w:rsidRPr="00A20A89">
              <w:rPr>
                <w:sz w:val="20"/>
                <w:szCs w:val="20"/>
              </w:rPr>
              <w:t>3.9.1</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Энергетика</w:t>
            </w:r>
          </w:p>
        </w:tc>
        <w:tc>
          <w:tcPr>
            <w:tcW w:w="1304" w:type="dxa"/>
          </w:tcPr>
          <w:p w:rsidR="000D1BC8" w:rsidRPr="00A20A89" w:rsidRDefault="000D1BC8" w:rsidP="000D1BC8">
            <w:pPr>
              <w:spacing w:before="60" w:after="60"/>
              <w:jc w:val="both"/>
              <w:rPr>
                <w:sz w:val="20"/>
                <w:szCs w:val="20"/>
              </w:rPr>
            </w:pPr>
            <w:r w:rsidRPr="00A20A89">
              <w:rPr>
                <w:sz w:val="20"/>
                <w:szCs w:val="20"/>
              </w:rPr>
              <w:t>6.7</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Связь</w:t>
            </w:r>
          </w:p>
        </w:tc>
        <w:tc>
          <w:tcPr>
            <w:tcW w:w="1304" w:type="dxa"/>
          </w:tcPr>
          <w:p w:rsidR="000D1BC8" w:rsidRPr="00A20A89" w:rsidRDefault="000D1BC8" w:rsidP="000D1BC8">
            <w:pPr>
              <w:spacing w:before="60" w:after="60"/>
              <w:jc w:val="both"/>
              <w:rPr>
                <w:sz w:val="20"/>
                <w:szCs w:val="20"/>
              </w:rPr>
            </w:pPr>
            <w:r w:rsidRPr="00A20A89">
              <w:rPr>
                <w:sz w:val="20"/>
                <w:szCs w:val="20"/>
              </w:rPr>
              <w:t>6.8</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5</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Трубопроводный транспорт</w:t>
            </w:r>
          </w:p>
        </w:tc>
        <w:tc>
          <w:tcPr>
            <w:tcW w:w="1304" w:type="dxa"/>
          </w:tcPr>
          <w:p w:rsidR="000D1BC8" w:rsidRPr="00A20A89" w:rsidRDefault="000D1BC8" w:rsidP="000D1BC8">
            <w:pPr>
              <w:spacing w:before="60" w:after="60"/>
              <w:jc w:val="both"/>
              <w:rPr>
                <w:sz w:val="20"/>
                <w:szCs w:val="20"/>
              </w:rPr>
            </w:pPr>
            <w:r w:rsidRPr="00A20A89">
              <w:rPr>
                <w:sz w:val="20"/>
                <w:szCs w:val="20"/>
              </w:rPr>
              <w:t>7.5</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Специальное пользование водными объектами</w:t>
            </w:r>
          </w:p>
        </w:tc>
        <w:tc>
          <w:tcPr>
            <w:tcW w:w="1304" w:type="dxa"/>
          </w:tcPr>
          <w:p w:rsidR="000D1BC8" w:rsidRPr="00A20A89" w:rsidRDefault="000D1BC8" w:rsidP="000D1BC8">
            <w:pPr>
              <w:spacing w:before="60" w:after="60"/>
              <w:jc w:val="both"/>
              <w:rPr>
                <w:sz w:val="20"/>
                <w:szCs w:val="20"/>
              </w:rPr>
            </w:pPr>
            <w:r w:rsidRPr="00A20A89">
              <w:rPr>
                <w:sz w:val="20"/>
                <w:szCs w:val="20"/>
              </w:rPr>
              <w:t>11.2</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7</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Гидротехнические сооружения</w:t>
            </w:r>
          </w:p>
        </w:tc>
        <w:tc>
          <w:tcPr>
            <w:tcW w:w="1304" w:type="dxa"/>
          </w:tcPr>
          <w:p w:rsidR="000D1BC8" w:rsidRPr="00A20A89" w:rsidRDefault="000D1BC8" w:rsidP="000D1BC8">
            <w:pPr>
              <w:spacing w:before="60" w:after="60"/>
              <w:jc w:val="both"/>
              <w:rPr>
                <w:sz w:val="20"/>
                <w:szCs w:val="20"/>
              </w:rPr>
            </w:pPr>
            <w:r w:rsidRPr="00A20A89">
              <w:rPr>
                <w:sz w:val="20"/>
                <w:szCs w:val="20"/>
              </w:rPr>
              <w:t>11.3</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8</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r w:rsidR="00E17A9A"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Служебные гаражи</w:t>
            </w:r>
          </w:p>
        </w:tc>
        <w:tc>
          <w:tcPr>
            <w:tcW w:w="1304" w:type="dxa"/>
          </w:tcPr>
          <w:p w:rsidR="000D1BC8" w:rsidRPr="00A20A89" w:rsidRDefault="000D1BC8" w:rsidP="000D1BC8">
            <w:pPr>
              <w:spacing w:before="60" w:after="60"/>
              <w:jc w:val="both"/>
              <w:rPr>
                <w:sz w:val="20"/>
                <w:szCs w:val="20"/>
              </w:rPr>
            </w:pPr>
            <w:r w:rsidRPr="00A20A89">
              <w:rPr>
                <w:sz w:val="20"/>
                <w:szCs w:val="20"/>
              </w:rPr>
              <w:t>4.9</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0D1BC8" w:rsidRPr="00A20A89" w:rsidTr="000D1BC8">
        <w:trPr>
          <w:trHeight w:val="340"/>
        </w:trPr>
        <w:tc>
          <w:tcPr>
            <w:tcW w:w="737" w:type="dxa"/>
            <w:shd w:val="clear" w:color="auto" w:fill="auto"/>
          </w:tcPr>
          <w:p w:rsidR="000D1BC8" w:rsidRPr="00A20A89" w:rsidRDefault="004C7213"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Общее пользование водными объектами</w:t>
            </w:r>
          </w:p>
        </w:tc>
        <w:tc>
          <w:tcPr>
            <w:tcW w:w="1304" w:type="dxa"/>
          </w:tcPr>
          <w:p w:rsidR="000D1BC8" w:rsidRPr="00A20A89" w:rsidRDefault="000D1BC8" w:rsidP="000D1BC8">
            <w:pPr>
              <w:spacing w:before="60" w:after="60"/>
              <w:jc w:val="both"/>
              <w:rPr>
                <w:sz w:val="20"/>
                <w:szCs w:val="20"/>
              </w:rPr>
            </w:pPr>
            <w:r w:rsidRPr="00A20A89">
              <w:rPr>
                <w:sz w:val="20"/>
                <w:szCs w:val="20"/>
              </w:rPr>
              <w:t>11.1</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39"/>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0D0ABD">
        <w:trPr>
          <w:cantSplit/>
          <w:trHeight w:val="3572"/>
        </w:trPr>
        <w:tc>
          <w:tcPr>
            <w:tcW w:w="1531" w:type="dxa"/>
            <w:textDirection w:val="btLr"/>
            <w:vAlign w:val="center"/>
          </w:tcPr>
          <w:p w:rsidR="000D0ABD" w:rsidRPr="00A20A89" w:rsidRDefault="000D0ABD"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0D0ABD" w:rsidRPr="00A20A89" w:rsidRDefault="000D0ABD"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0D0ABD" w:rsidRPr="00A20A89" w:rsidRDefault="000D0ABD" w:rsidP="000D1BC8">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0D0ABD" w:rsidRPr="00A20A89" w:rsidRDefault="000D0ABD"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0D0ABD" w:rsidRPr="00A20A89" w:rsidRDefault="000D0ABD"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0D0ABD" w:rsidRPr="00A20A89" w:rsidRDefault="000D0ABD" w:rsidP="000D1BC8">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0D0ABD" w:rsidRPr="00A20A89" w:rsidRDefault="000D0ABD" w:rsidP="000D1BC8">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0D0ABD" w:rsidRPr="00A20A89" w:rsidRDefault="000D0ABD" w:rsidP="000D1BC8">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0D0ABD" w:rsidRPr="00A20A89" w:rsidRDefault="000D0ABD" w:rsidP="000D0ABD">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0D0ABD" w:rsidRPr="00A20A89" w:rsidRDefault="000D0ABD" w:rsidP="000D0ABD">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0D0ABD" w:rsidRPr="00A20A89" w:rsidRDefault="000D0ABD" w:rsidP="000D1BC8">
            <w:pPr>
              <w:spacing w:line="204" w:lineRule="auto"/>
              <w:jc w:val="center"/>
              <w:rPr>
                <w:sz w:val="20"/>
                <w:szCs w:val="20"/>
              </w:rPr>
            </w:pPr>
            <w:r w:rsidRPr="00A20A89">
              <w:rPr>
                <w:sz w:val="20"/>
                <w:szCs w:val="20"/>
              </w:rPr>
              <w:t>Предельное количество этажей</w:t>
            </w:r>
          </w:p>
        </w:tc>
      </w:tr>
      <w:tr w:rsidR="000D0ABD" w:rsidRPr="00A20A89" w:rsidTr="000D0ABD">
        <w:trPr>
          <w:trHeight w:val="1051"/>
        </w:trPr>
        <w:tc>
          <w:tcPr>
            <w:tcW w:w="1531" w:type="dxa"/>
          </w:tcPr>
          <w:p w:rsidR="000D0ABD" w:rsidRPr="00A20A89" w:rsidRDefault="000D0ABD" w:rsidP="000D1BC8">
            <w:pPr>
              <w:jc w:val="both"/>
              <w:rPr>
                <w:sz w:val="20"/>
                <w:szCs w:val="20"/>
              </w:rPr>
            </w:pPr>
            <w:r w:rsidRPr="00A20A89">
              <w:rPr>
                <w:sz w:val="20"/>
                <w:szCs w:val="20"/>
              </w:rPr>
              <w:t>Территориальная зона «И2» - Зона объектов инженерной инфраструктуры</w:t>
            </w:r>
          </w:p>
        </w:tc>
        <w:tc>
          <w:tcPr>
            <w:tcW w:w="838" w:type="dxa"/>
          </w:tcPr>
          <w:p w:rsidR="000D0ABD" w:rsidRPr="00A20A89" w:rsidRDefault="000D0ABD" w:rsidP="000D1BC8">
            <w:pPr>
              <w:jc w:val="center"/>
              <w:rPr>
                <w:sz w:val="20"/>
                <w:szCs w:val="20"/>
              </w:rPr>
            </w:pPr>
            <w:r w:rsidRPr="00A20A89">
              <w:rPr>
                <w:sz w:val="20"/>
                <w:szCs w:val="20"/>
              </w:rPr>
              <w:t>Не подлежит установлению</w:t>
            </w:r>
          </w:p>
        </w:tc>
        <w:tc>
          <w:tcPr>
            <w:tcW w:w="839" w:type="dxa"/>
          </w:tcPr>
          <w:p w:rsidR="000D0ABD" w:rsidRPr="00A20A89" w:rsidRDefault="000D0ABD" w:rsidP="000D1BC8">
            <w:pPr>
              <w:jc w:val="center"/>
              <w:rPr>
                <w:sz w:val="20"/>
                <w:szCs w:val="20"/>
              </w:rPr>
            </w:pPr>
            <w:r w:rsidRPr="00A20A89">
              <w:rPr>
                <w:sz w:val="20"/>
                <w:szCs w:val="20"/>
              </w:rPr>
              <w:t>Не подлежит установлению</w:t>
            </w:r>
          </w:p>
        </w:tc>
        <w:tc>
          <w:tcPr>
            <w:tcW w:w="838" w:type="dxa"/>
          </w:tcPr>
          <w:p w:rsidR="000D0ABD" w:rsidRPr="00A20A89" w:rsidRDefault="000D0ABD" w:rsidP="000D1BC8">
            <w:pPr>
              <w:jc w:val="center"/>
              <w:rPr>
                <w:sz w:val="20"/>
                <w:szCs w:val="20"/>
              </w:rPr>
            </w:pPr>
            <w:r w:rsidRPr="00A20A89">
              <w:rPr>
                <w:sz w:val="20"/>
                <w:szCs w:val="20"/>
              </w:rPr>
              <w:t>Не подлежит установлению</w:t>
            </w:r>
          </w:p>
        </w:tc>
        <w:tc>
          <w:tcPr>
            <w:tcW w:w="839" w:type="dxa"/>
          </w:tcPr>
          <w:p w:rsidR="000D0ABD" w:rsidRPr="00A20A89" w:rsidRDefault="000D0ABD" w:rsidP="000D1BC8">
            <w:pPr>
              <w:jc w:val="center"/>
              <w:rPr>
                <w:sz w:val="20"/>
                <w:szCs w:val="20"/>
              </w:rPr>
            </w:pPr>
            <w:r w:rsidRPr="00A20A89">
              <w:rPr>
                <w:sz w:val="20"/>
                <w:szCs w:val="20"/>
              </w:rPr>
              <w:t>Не подлежит установлению</w:t>
            </w:r>
          </w:p>
        </w:tc>
        <w:tc>
          <w:tcPr>
            <w:tcW w:w="839" w:type="dxa"/>
          </w:tcPr>
          <w:p w:rsidR="000D0ABD" w:rsidRPr="00A20A89" w:rsidRDefault="000D0ABD" w:rsidP="000D1BC8">
            <w:pPr>
              <w:jc w:val="center"/>
              <w:rPr>
                <w:sz w:val="20"/>
                <w:szCs w:val="20"/>
              </w:rPr>
            </w:pPr>
            <w:r w:rsidRPr="00A20A89">
              <w:rPr>
                <w:sz w:val="20"/>
                <w:szCs w:val="20"/>
              </w:rPr>
              <w:t>Не подлежит установлению</w:t>
            </w:r>
          </w:p>
        </w:tc>
        <w:tc>
          <w:tcPr>
            <w:tcW w:w="838" w:type="dxa"/>
          </w:tcPr>
          <w:p w:rsidR="000D0ABD" w:rsidRPr="00A20A89" w:rsidRDefault="000D0ABD" w:rsidP="000D1BC8">
            <w:pPr>
              <w:jc w:val="center"/>
              <w:rPr>
                <w:sz w:val="20"/>
                <w:szCs w:val="20"/>
              </w:rPr>
            </w:pPr>
            <w:r w:rsidRPr="00A20A89">
              <w:rPr>
                <w:sz w:val="20"/>
                <w:szCs w:val="20"/>
              </w:rPr>
              <w:t>Не подлежит установлению</w:t>
            </w:r>
          </w:p>
        </w:tc>
        <w:tc>
          <w:tcPr>
            <w:tcW w:w="839" w:type="dxa"/>
          </w:tcPr>
          <w:p w:rsidR="000D0ABD" w:rsidRPr="00A20A89" w:rsidRDefault="000D0ABD" w:rsidP="000D1BC8">
            <w:pPr>
              <w:jc w:val="center"/>
              <w:rPr>
                <w:sz w:val="20"/>
                <w:szCs w:val="20"/>
              </w:rPr>
            </w:pPr>
            <w:r w:rsidRPr="00A20A89">
              <w:rPr>
                <w:sz w:val="20"/>
                <w:szCs w:val="20"/>
              </w:rPr>
              <w:t>2</w:t>
            </w:r>
          </w:p>
        </w:tc>
        <w:tc>
          <w:tcPr>
            <w:tcW w:w="838" w:type="dxa"/>
          </w:tcPr>
          <w:p w:rsidR="000D0ABD" w:rsidRPr="00A20A89" w:rsidRDefault="000D0ABD" w:rsidP="000D1BC8">
            <w:pPr>
              <w:jc w:val="center"/>
              <w:rPr>
                <w:sz w:val="20"/>
                <w:szCs w:val="20"/>
              </w:rPr>
            </w:pPr>
            <w:r w:rsidRPr="00A20A89">
              <w:rPr>
                <w:sz w:val="20"/>
                <w:szCs w:val="20"/>
              </w:rPr>
              <w:t>1</w:t>
            </w:r>
          </w:p>
        </w:tc>
        <w:tc>
          <w:tcPr>
            <w:tcW w:w="839" w:type="dxa"/>
          </w:tcPr>
          <w:p w:rsidR="000D0ABD" w:rsidRPr="00A20A89" w:rsidRDefault="000D0ABD" w:rsidP="000D1BC8">
            <w:pPr>
              <w:jc w:val="center"/>
              <w:rPr>
                <w:sz w:val="20"/>
                <w:szCs w:val="20"/>
              </w:rPr>
            </w:pPr>
            <w:r w:rsidRPr="00A20A89">
              <w:rPr>
                <w:sz w:val="20"/>
                <w:szCs w:val="20"/>
              </w:rPr>
              <w:t>3</w:t>
            </w:r>
          </w:p>
        </w:tc>
        <w:tc>
          <w:tcPr>
            <w:tcW w:w="839" w:type="dxa"/>
          </w:tcPr>
          <w:p w:rsidR="000D0ABD" w:rsidRPr="00A20A89" w:rsidRDefault="000D0ABD" w:rsidP="000D1BC8">
            <w:pPr>
              <w:jc w:val="center"/>
              <w:rPr>
                <w:sz w:val="20"/>
                <w:szCs w:val="20"/>
              </w:rPr>
            </w:pPr>
            <w:r w:rsidRPr="00A20A89">
              <w:rPr>
                <w:sz w:val="20"/>
                <w:szCs w:val="20"/>
              </w:rPr>
              <w:t>3</w:t>
            </w:r>
          </w:p>
        </w:tc>
      </w:tr>
    </w:tbl>
    <w:p w:rsidR="000D1BC8" w:rsidRPr="00A20A89" w:rsidRDefault="000D1BC8" w:rsidP="000D1BC8">
      <w:pPr>
        <w:pStyle w:val="G7"/>
        <w:tabs>
          <w:tab w:val="left" w:pos="993"/>
          <w:tab w:val="left" w:pos="1134"/>
        </w:tabs>
        <w:ind w:firstLine="0"/>
      </w:pPr>
    </w:p>
    <w:p w:rsidR="000D1BC8" w:rsidRPr="00A20A89" w:rsidRDefault="000D1BC8" w:rsidP="00BD242A">
      <w:pPr>
        <w:pStyle w:val="G7"/>
        <w:numPr>
          <w:ilvl w:val="0"/>
          <w:numId w:val="40"/>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40"/>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40"/>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59"/>
        </w:numPr>
        <w:rPr>
          <w:szCs w:val="24"/>
        </w:rPr>
      </w:pPr>
      <w:r w:rsidRPr="00A20A89">
        <w:rPr>
          <w:szCs w:val="24"/>
        </w:rPr>
        <w:t>Санитарно-защитная зона;</w:t>
      </w:r>
    </w:p>
    <w:p w:rsidR="000D1BC8" w:rsidRPr="00A20A89" w:rsidRDefault="000D1BC8" w:rsidP="004044F8">
      <w:pPr>
        <w:pStyle w:val="G7"/>
        <w:numPr>
          <w:ilvl w:val="0"/>
          <w:numId w:val="159"/>
        </w:numPr>
        <w:rPr>
          <w:szCs w:val="24"/>
        </w:rPr>
      </w:pPr>
      <w:r w:rsidRPr="00A20A89">
        <w:rPr>
          <w:szCs w:val="24"/>
        </w:rPr>
        <w:t>Водоохранная зона;</w:t>
      </w:r>
    </w:p>
    <w:p w:rsidR="000D1BC8" w:rsidRPr="00A20A89" w:rsidRDefault="000D1BC8" w:rsidP="004044F8">
      <w:pPr>
        <w:pStyle w:val="G7"/>
        <w:numPr>
          <w:ilvl w:val="0"/>
          <w:numId w:val="159"/>
        </w:numPr>
        <w:rPr>
          <w:szCs w:val="24"/>
        </w:rPr>
      </w:pPr>
      <w:r w:rsidRPr="00A20A89">
        <w:rPr>
          <w:szCs w:val="24"/>
        </w:rPr>
        <w:t>Прибрежная защитная полоса;</w:t>
      </w:r>
    </w:p>
    <w:p w:rsidR="000D1BC8" w:rsidRPr="00A20A89" w:rsidRDefault="000D1BC8" w:rsidP="004044F8">
      <w:pPr>
        <w:pStyle w:val="G7"/>
        <w:numPr>
          <w:ilvl w:val="0"/>
          <w:numId w:val="159"/>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59"/>
        </w:numPr>
        <w:rPr>
          <w:rStyle w:val="blk"/>
          <w:szCs w:val="24"/>
        </w:rPr>
      </w:pPr>
      <w:r w:rsidRPr="00A20A89">
        <w:rPr>
          <w:rStyle w:val="blk"/>
          <w:szCs w:val="24"/>
        </w:rPr>
        <w:t>Охранная зона тепловых сетей;</w:t>
      </w:r>
    </w:p>
    <w:p w:rsidR="000E12C7" w:rsidRPr="00A20A89" w:rsidRDefault="000E12C7" w:rsidP="004044F8">
      <w:pPr>
        <w:pStyle w:val="a7"/>
        <w:numPr>
          <w:ilvl w:val="0"/>
          <w:numId w:val="159"/>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59"/>
        </w:numPr>
        <w:rPr>
          <w:szCs w:val="24"/>
        </w:rPr>
      </w:pPr>
      <w:hyperlink r:id="rId37" w:anchor="dst276" w:history="1">
        <w:r w:rsidR="000D1BC8" w:rsidRPr="00A20A89">
          <w:rPr>
            <w:szCs w:val="24"/>
          </w:rPr>
          <w:t>Зоны</w:t>
        </w:r>
      </w:hyperlink>
      <w:r w:rsidR="000D1BC8" w:rsidRPr="00A20A89">
        <w:rPr>
          <w:szCs w:val="24"/>
        </w:rPr>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59"/>
        </w:numPr>
        <w:rPr>
          <w:szCs w:val="24"/>
        </w:rPr>
      </w:pPr>
      <w:r w:rsidRPr="00A20A89">
        <w:rPr>
          <w:szCs w:val="24"/>
        </w:rPr>
        <w:t>Зоны охраны объектов культурного наследия;</w:t>
      </w:r>
    </w:p>
    <w:p w:rsidR="000D1BC8" w:rsidRPr="00A20A89" w:rsidRDefault="000D1BC8" w:rsidP="004044F8">
      <w:pPr>
        <w:pStyle w:val="G7"/>
        <w:numPr>
          <w:ilvl w:val="0"/>
          <w:numId w:val="159"/>
        </w:numPr>
        <w:rPr>
          <w:szCs w:val="24"/>
        </w:rPr>
      </w:pPr>
      <w:r w:rsidRPr="00A20A89">
        <w:rPr>
          <w:szCs w:val="24"/>
        </w:rPr>
        <w:t xml:space="preserve">Защитная </w:t>
      </w:r>
      <w:hyperlink r:id="rId38" w:anchor="dst852" w:history="1">
        <w:r w:rsidRPr="00A20A89">
          <w:rPr>
            <w:szCs w:val="24"/>
          </w:rPr>
          <w:t>зона</w:t>
        </w:r>
      </w:hyperlink>
      <w:r w:rsidRPr="00A20A89">
        <w:rPr>
          <w:szCs w:val="24"/>
        </w:rPr>
        <w:t xml:space="preserve"> объекта культурного наследия;</w:t>
      </w:r>
    </w:p>
    <w:p w:rsidR="000D1BC8" w:rsidRPr="00A20A89" w:rsidRDefault="000D1BC8" w:rsidP="004044F8">
      <w:pPr>
        <w:numPr>
          <w:ilvl w:val="0"/>
          <w:numId w:val="140"/>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0D1BC8" w:rsidRPr="00A20A89" w:rsidRDefault="000D1BC8" w:rsidP="004044F8">
      <w:pPr>
        <w:numPr>
          <w:ilvl w:val="1"/>
          <w:numId w:val="140"/>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0D1BC8">
      <w:pPr>
        <w:pStyle w:val="a7"/>
        <w:spacing w:after="0" w:line="240" w:lineRule="auto"/>
        <w:jc w:val="both"/>
      </w:pPr>
    </w:p>
    <w:p w:rsidR="000D1BC8" w:rsidRPr="00A20A89" w:rsidRDefault="000D1BC8" w:rsidP="00284100">
      <w:pPr>
        <w:pStyle w:val="G0"/>
        <w:ind w:left="0" w:firstLine="0"/>
      </w:pPr>
      <w:bookmarkStart w:id="292" w:name="_Toc15408879"/>
      <w:bookmarkStart w:id="293" w:name="_Toc15409238"/>
      <w:bookmarkStart w:id="294" w:name="_Toc73360335"/>
      <w:r w:rsidRPr="00A20A89">
        <w:t>«И3» - Зона магистральных улиц и дорог</w:t>
      </w:r>
      <w:bookmarkEnd w:id="292"/>
      <w:bookmarkEnd w:id="293"/>
      <w:bookmarkEnd w:id="294"/>
    </w:p>
    <w:p w:rsidR="000D1BC8" w:rsidRPr="00A20A89" w:rsidRDefault="000D1BC8" w:rsidP="00BD242A">
      <w:pPr>
        <w:pStyle w:val="G7"/>
        <w:numPr>
          <w:ilvl w:val="0"/>
          <w:numId w:val="41"/>
        </w:numPr>
        <w:tabs>
          <w:tab w:val="left" w:pos="993"/>
        </w:tabs>
        <w:ind w:left="0" w:firstLine="680"/>
      </w:pPr>
      <w:r w:rsidRPr="00A20A89">
        <w:t>Кодовое обозначение зоны – И3.</w:t>
      </w:r>
    </w:p>
    <w:p w:rsidR="000D1BC8" w:rsidRPr="00A20A89" w:rsidRDefault="000D1BC8" w:rsidP="00BD242A">
      <w:pPr>
        <w:pStyle w:val="G7"/>
        <w:numPr>
          <w:ilvl w:val="0"/>
          <w:numId w:val="41"/>
        </w:numPr>
        <w:tabs>
          <w:tab w:val="left" w:pos="993"/>
        </w:tabs>
        <w:ind w:left="0" w:firstLine="680"/>
      </w:pPr>
      <w:r w:rsidRPr="00A20A89">
        <w:t xml:space="preserve">Цели выделения зоны – обеспечение правовых условий использования </w:t>
      </w:r>
      <w:r w:rsidRPr="00A20A89">
        <w:rPr>
          <w:rFonts w:eastAsia="Lucida Sans Unicode"/>
        </w:rPr>
        <w:t>территорий магистральных дорог и улиц</w:t>
      </w:r>
    </w:p>
    <w:p w:rsidR="000D1BC8" w:rsidRPr="00A20A89" w:rsidRDefault="000D1BC8" w:rsidP="00BD242A">
      <w:pPr>
        <w:pStyle w:val="G7"/>
        <w:numPr>
          <w:ilvl w:val="0"/>
          <w:numId w:val="41"/>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4C7213" w:rsidRPr="00A20A89" w:rsidRDefault="00FB0C95" w:rsidP="004C7213">
            <w:pPr>
              <w:spacing w:before="60" w:after="60"/>
              <w:jc w:val="both"/>
              <w:rPr>
                <w:sz w:val="20"/>
                <w:szCs w:val="20"/>
              </w:rPr>
            </w:pPr>
            <w:r w:rsidRPr="00A20A89">
              <w:rPr>
                <w:sz w:val="20"/>
                <w:szCs w:val="20"/>
              </w:rPr>
              <w:t>1</w:t>
            </w:r>
          </w:p>
        </w:tc>
        <w:tc>
          <w:tcPr>
            <w:tcW w:w="7880" w:type="dxa"/>
            <w:shd w:val="clear" w:color="auto" w:fill="auto"/>
          </w:tcPr>
          <w:p w:rsidR="004C7213" w:rsidRPr="003964EA" w:rsidRDefault="004C7213" w:rsidP="004C7213">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4C7213" w:rsidRPr="00A20A89" w:rsidRDefault="004C7213" w:rsidP="004C7213">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FB0C95" w:rsidRPr="00A20A89" w:rsidTr="000D1BC8">
        <w:trPr>
          <w:trHeight w:val="340"/>
        </w:trPr>
        <w:tc>
          <w:tcPr>
            <w:tcW w:w="737" w:type="dxa"/>
            <w:shd w:val="clear" w:color="auto" w:fill="auto"/>
          </w:tcPr>
          <w:p w:rsidR="00FB0C95" w:rsidRPr="00A20A89" w:rsidRDefault="00FB0C95" w:rsidP="00FB0C95">
            <w:pPr>
              <w:spacing w:before="60" w:after="60"/>
              <w:jc w:val="both"/>
              <w:rPr>
                <w:sz w:val="20"/>
                <w:szCs w:val="20"/>
              </w:rPr>
            </w:pPr>
            <w:r w:rsidRPr="00A20A89">
              <w:rPr>
                <w:sz w:val="20"/>
                <w:szCs w:val="20"/>
              </w:rPr>
              <w:t>1</w:t>
            </w:r>
          </w:p>
        </w:tc>
        <w:tc>
          <w:tcPr>
            <w:tcW w:w="7880" w:type="dxa"/>
            <w:shd w:val="clear" w:color="auto" w:fill="auto"/>
          </w:tcPr>
          <w:p w:rsidR="00FB0C95" w:rsidRPr="00A20A89" w:rsidRDefault="00FB0C95" w:rsidP="00FB0C95">
            <w:pPr>
              <w:spacing w:before="60" w:after="60"/>
              <w:rPr>
                <w:sz w:val="20"/>
                <w:szCs w:val="20"/>
              </w:rPr>
            </w:pPr>
            <w:r w:rsidRPr="00A20A89">
              <w:rPr>
                <w:sz w:val="20"/>
                <w:szCs w:val="20"/>
              </w:rPr>
              <w:t>Заправка транспортных средств</w:t>
            </w:r>
          </w:p>
        </w:tc>
        <w:tc>
          <w:tcPr>
            <w:tcW w:w="1304" w:type="dxa"/>
          </w:tcPr>
          <w:p w:rsidR="00FB0C95" w:rsidRPr="00A20A89" w:rsidRDefault="00FB0C95" w:rsidP="00FB0C95">
            <w:pPr>
              <w:spacing w:before="60" w:after="60"/>
              <w:jc w:val="both"/>
              <w:rPr>
                <w:sz w:val="20"/>
                <w:szCs w:val="20"/>
              </w:rPr>
            </w:pPr>
            <w:r w:rsidRPr="00A20A89">
              <w:rPr>
                <w:sz w:val="20"/>
                <w:szCs w:val="20"/>
              </w:rPr>
              <w:t>4.9.1.1</w:t>
            </w:r>
          </w:p>
        </w:tc>
      </w:tr>
      <w:tr w:rsidR="00FB0C95" w:rsidRPr="00A20A89" w:rsidTr="000D1BC8">
        <w:trPr>
          <w:trHeight w:val="340"/>
        </w:trPr>
        <w:tc>
          <w:tcPr>
            <w:tcW w:w="737" w:type="dxa"/>
            <w:shd w:val="clear" w:color="auto" w:fill="auto"/>
          </w:tcPr>
          <w:p w:rsidR="00FB0C95" w:rsidRPr="00A20A89" w:rsidRDefault="00FB0C95" w:rsidP="00FB0C95">
            <w:pPr>
              <w:spacing w:before="60" w:after="60"/>
              <w:jc w:val="both"/>
              <w:rPr>
                <w:sz w:val="20"/>
                <w:szCs w:val="20"/>
              </w:rPr>
            </w:pPr>
            <w:r w:rsidRPr="00A20A89">
              <w:rPr>
                <w:sz w:val="20"/>
                <w:szCs w:val="20"/>
              </w:rPr>
              <w:t>2</w:t>
            </w:r>
          </w:p>
        </w:tc>
        <w:tc>
          <w:tcPr>
            <w:tcW w:w="7880" w:type="dxa"/>
            <w:shd w:val="clear" w:color="auto" w:fill="auto"/>
          </w:tcPr>
          <w:p w:rsidR="00FB0C95" w:rsidRPr="00A20A89" w:rsidRDefault="00FB0C95" w:rsidP="00FB0C95">
            <w:pPr>
              <w:spacing w:before="60" w:after="60"/>
              <w:rPr>
                <w:sz w:val="20"/>
                <w:szCs w:val="20"/>
              </w:rPr>
            </w:pPr>
            <w:r w:rsidRPr="00A20A89">
              <w:rPr>
                <w:sz w:val="20"/>
                <w:szCs w:val="20"/>
              </w:rPr>
              <w:t>Автомобильные мойки</w:t>
            </w:r>
          </w:p>
        </w:tc>
        <w:tc>
          <w:tcPr>
            <w:tcW w:w="1304" w:type="dxa"/>
          </w:tcPr>
          <w:p w:rsidR="00FB0C95" w:rsidRPr="00A20A89" w:rsidRDefault="00FB0C95" w:rsidP="00FB0C95">
            <w:pPr>
              <w:spacing w:before="60" w:after="60"/>
              <w:jc w:val="both"/>
              <w:rPr>
                <w:sz w:val="20"/>
                <w:szCs w:val="20"/>
              </w:rPr>
            </w:pPr>
            <w:r w:rsidRPr="00A20A89">
              <w:rPr>
                <w:sz w:val="20"/>
                <w:szCs w:val="20"/>
              </w:rPr>
              <w:t>4.9.1.3</w:t>
            </w:r>
          </w:p>
        </w:tc>
      </w:tr>
      <w:tr w:rsidR="00FB0C95" w:rsidRPr="00A20A89" w:rsidTr="000D1BC8">
        <w:trPr>
          <w:trHeight w:val="340"/>
        </w:trPr>
        <w:tc>
          <w:tcPr>
            <w:tcW w:w="737" w:type="dxa"/>
            <w:shd w:val="clear" w:color="auto" w:fill="auto"/>
          </w:tcPr>
          <w:p w:rsidR="00FB0C95" w:rsidRPr="00A20A89" w:rsidRDefault="00FB0C95" w:rsidP="00FB0C95">
            <w:pPr>
              <w:spacing w:before="60" w:after="60"/>
              <w:jc w:val="both"/>
              <w:rPr>
                <w:sz w:val="20"/>
                <w:szCs w:val="20"/>
              </w:rPr>
            </w:pPr>
            <w:r w:rsidRPr="00A20A89">
              <w:rPr>
                <w:sz w:val="20"/>
                <w:szCs w:val="20"/>
              </w:rPr>
              <w:t>3</w:t>
            </w:r>
          </w:p>
        </w:tc>
        <w:tc>
          <w:tcPr>
            <w:tcW w:w="7880" w:type="dxa"/>
            <w:shd w:val="clear" w:color="auto" w:fill="auto"/>
          </w:tcPr>
          <w:p w:rsidR="00FB0C95" w:rsidRPr="00A20A89" w:rsidRDefault="00FB0C95" w:rsidP="00FB0C95">
            <w:pPr>
              <w:spacing w:before="60" w:after="60"/>
              <w:rPr>
                <w:sz w:val="20"/>
                <w:szCs w:val="20"/>
              </w:rPr>
            </w:pPr>
            <w:r w:rsidRPr="00A20A89">
              <w:rPr>
                <w:sz w:val="20"/>
                <w:szCs w:val="20"/>
              </w:rPr>
              <w:t>Ремонт автомобилей</w:t>
            </w:r>
          </w:p>
        </w:tc>
        <w:tc>
          <w:tcPr>
            <w:tcW w:w="1304" w:type="dxa"/>
          </w:tcPr>
          <w:p w:rsidR="00FB0C95" w:rsidRPr="00A20A89" w:rsidRDefault="00FB0C95" w:rsidP="00FB0C95">
            <w:pPr>
              <w:spacing w:before="60" w:after="60"/>
              <w:jc w:val="both"/>
              <w:rPr>
                <w:sz w:val="20"/>
                <w:szCs w:val="20"/>
              </w:rPr>
            </w:pPr>
            <w:r w:rsidRPr="00A20A89">
              <w:rPr>
                <w:sz w:val="20"/>
                <w:szCs w:val="20"/>
              </w:rPr>
              <w:t>4.9.1.4</w:t>
            </w:r>
          </w:p>
        </w:tc>
      </w:tr>
      <w:tr w:rsidR="00FB0C95" w:rsidRPr="00A20A89" w:rsidTr="000D1BC8">
        <w:trPr>
          <w:trHeight w:val="340"/>
        </w:trPr>
        <w:tc>
          <w:tcPr>
            <w:tcW w:w="737" w:type="dxa"/>
            <w:shd w:val="clear" w:color="auto" w:fill="auto"/>
          </w:tcPr>
          <w:p w:rsidR="00FB0C95" w:rsidRPr="00A20A89" w:rsidRDefault="00FB0C95" w:rsidP="00FB0C95">
            <w:pPr>
              <w:spacing w:before="60" w:after="60"/>
              <w:jc w:val="both"/>
              <w:rPr>
                <w:sz w:val="20"/>
                <w:szCs w:val="20"/>
              </w:rPr>
            </w:pPr>
            <w:r w:rsidRPr="00A20A89">
              <w:rPr>
                <w:sz w:val="20"/>
                <w:szCs w:val="20"/>
              </w:rPr>
              <w:t>4</w:t>
            </w:r>
          </w:p>
        </w:tc>
        <w:tc>
          <w:tcPr>
            <w:tcW w:w="7880" w:type="dxa"/>
            <w:shd w:val="clear" w:color="auto" w:fill="auto"/>
          </w:tcPr>
          <w:p w:rsidR="00FB0C95" w:rsidRPr="00A20A89" w:rsidRDefault="00FB0C95" w:rsidP="00FB0C95">
            <w:pPr>
              <w:spacing w:before="60" w:after="60"/>
              <w:rPr>
                <w:sz w:val="20"/>
                <w:szCs w:val="20"/>
              </w:rPr>
            </w:pPr>
            <w:r w:rsidRPr="00A20A89">
              <w:rPr>
                <w:sz w:val="20"/>
                <w:szCs w:val="20"/>
              </w:rPr>
              <w:t>Автомобильный транспорт</w:t>
            </w:r>
          </w:p>
        </w:tc>
        <w:tc>
          <w:tcPr>
            <w:tcW w:w="1304" w:type="dxa"/>
          </w:tcPr>
          <w:p w:rsidR="00FB0C95" w:rsidRPr="00A20A89" w:rsidRDefault="00FB0C95" w:rsidP="00FB0C95">
            <w:pPr>
              <w:spacing w:before="60" w:after="60"/>
              <w:jc w:val="both"/>
              <w:rPr>
                <w:sz w:val="20"/>
                <w:szCs w:val="20"/>
              </w:rPr>
            </w:pPr>
            <w:r w:rsidRPr="00A20A89">
              <w:rPr>
                <w:sz w:val="20"/>
                <w:szCs w:val="20"/>
              </w:rPr>
              <w:t>7.2</w:t>
            </w:r>
          </w:p>
        </w:tc>
      </w:tr>
      <w:tr w:rsidR="00FB0C95" w:rsidRPr="00A20A89" w:rsidTr="000D1BC8">
        <w:trPr>
          <w:trHeight w:val="340"/>
        </w:trPr>
        <w:tc>
          <w:tcPr>
            <w:tcW w:w="737" w:type="dxa"/>
            <w:shd w:val="clear" w:color="auto" w:fill="auto"/>
          </w:tcPr>
          <w:p w:rsidR="00FB0C95" w:rsidRPr="00A20A89" w:rsidRDefault="00FB0C95" w:rsidP="00FB0C95">
            <w:pPr>
              <w:spacing w:before="60" w:after="60"/>
              <w:jc w:val="both"/>
              <w:rPr>
                <w:sz w:val="20"/>
                <w:szCs w:val="20"/>
              </w:rPr>
            </w:pPr>
            <w:r w:rsidRPr="00A20A89">
              <w:rPr>
                <w:sz w:val="20"/>
                <w:szCs w:val="20"/>
              </w:rPr>
              <w:t>5</w:t>
            </w:r>
          </w:p>
        </w:tc>
        <w:tc>
          <w:tcPr>
            <w:tcW w:w="7880" w:type="dxa"/>
            <w:shd w:val="clear" w:color="auto" w:fill="auto"/>
          </w:tcPr>
          <w:p w:rsidR="00FB0C95" w:rsidRPr="00A20A89" w:rsidRDefault="00FB0C95" w:rsidP="00FB0C95">
            <w:pPr>
              <w:spacing w:before="60" w:after="60"/>
              <w:jc w:val="both"/>
              <w:rPr>
                <w:sz w:val="20"/>
                <w:szCs w:val="20"/>
              </w:rPr>
            </w:pPr>
            <w:r w:rsidRPr="00A20A89">
              <w:rPr>
                <w:sz w:val="20"/>
                <w:szCs w:val="20"/>
              </w:rPr>
              <w:t>Стоянки транспорта общего пользования</w:t>
            </w:r>
          </w:p>
        </w:tc>
        <w:tc>
          <w:tcPr>
            <w:tcW w:w="1304" w:type="dxa"/>
          </w:tcPr>
          <w:p w:rsidR="00FB0C95" w:rsidRPr="00A20A89" w:rsidRDefault="00FB0C95" w:rsidP="00FB0C95">
            <w:pPr>
              <w:spacing w:before="60" w:after="60"/>
              <w:jc w:val="both"/>
              <w:rPr>
                <w:sz w:val="20"/>
                <w:szCs w:val="20"/>
              </w:rPr>
            </w:pPr>
            <w:r w:rsidRPr="00A20A89">
              <w:rPr>
                <w:sz w:val="20"/>
                <w:szCs w:val="20"/>
              </w:rPr>
              <w:t>7.2.3</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4C4A75" w:rsidRPr="00A20A89" w:rsidTr="000D1BC8">
        <w:trPr>
          <w:trHeight w:val="340"/>
        </w:trPr>
        <w:tc>
          <w:tcPr>
            <w:tcW w:w="737" w:type="dxa"/>
            <w:shd w:val="clear" w:color="auto" w:fill="auto"/>
          </w:tcPr>
          <w:p w:rsidR="004C4A75" w:rsidRPr="00A20A89" w:rsidRDefault="004C4A75" w:rsidP="002B5E67">
            <w:pPr>
              <w:spacing w:before="60" w:after="60"/>
              <w:jc w:val="both"/>
              <w:rPr>
                <w:sz w:val="20"/>
                <w:szCs w:val="20"/>
              </w:rPr>
            </w:pPr>
          </w:p>
        </w:tc>
        <w:tc>
          <w:tcPr>
            <w:tcW w:w="7880" w:type="dxa"/>
            <w:shd w:val="clear" w:color="auto" w:fill="auto"/>
          </w:tcPr>
          <w:p w:rsidR="004C4A75" w:rsidRPr="003964EA" w:rsidRDefault="00892504" w:rsidP="006B3EA9">
            <w:pPr>
              <w:pStyle w:val="afffffe"/>
              <w:jc w:val="left"/>
              <w:rPr>
                <w:rFonts w:cs="Calibri"/>
                <w:lang w:val="ru-RU" w:eastAsia="en-US"/>
              </w:rPr>
            </w:pPr>
            <w:r w:rsidRPr="003964EA">
              <w:rPr>
                <w:lang w:val="ru-RU" w:eastAsia="ru-RU"/>
              </w:rPr>
              <w:t>Не устанавливаются</w:t>
            </w:r>
          </w:p>
        </w:tc>
        <w:tc>
          <w:tcPr>
            <w:tcW w:w="1304" w:type="dxa"/>
          </w:tcPr>
          <w:p w:rsidR="004C4A75" w:rsidRPr="00A20A89" w:rsidRDefault="004C4A75" w:rsidP="006B3EA9">
            <w:pPr>
              <w:spacing w:before="60" w:after="60"/>
              <w:jc w:val="both"/>
              <w:rPr>
                <w:sz w:val="20"/>
                <w:szCs w:val="20"/>
              </w:rPr>
            </w:pP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41"/>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137716">
        <w:trPr>
          <w:cantSplit/>
          <w:trHeight w:val="3572"/>
        </w:trPr>
        <w:tc>
          <w:tcPr>
            <w:tcW w:w="1531" w:type="dxa"/>
            <w:textDirection w:val="btLr"/>
            <w:vAlign w:val="center"/>
          </w:tcPr>
          <w:p w:rsidR="00137716" w:rsidRPr="00A20A89" w:rsidRDefault="00137716"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137716" w:rsidRPr="00A20A89" w:rsidRDefault="00137716"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137716" w:rsidRPr="00A20A89" w:rsidRDefault="00137716" w:rsidP="000D1BC8">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137716" w:rsidRPr="00A20A89" w:rsidRDefault="00137716"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137716" w:rsidRPr="00A20A89" w:rsidRDefault="00137716"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137716" w:rsidRPr="00A20A89" w:rsidRDefault="00137716" w:rsidP="000D1BC8">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137716" w:rsidRPr="00A20A89" w:rsidRDefault="00137716" w:rsidP="000D1BC8">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137716" w:rsidRPr="00A20A89" w:rsidRDefault="00137716" w:rsidP="000D1BC8">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137716" w:rsidRPr="00A20A89" w:rsidRDefault="00137716" w:rsidP="00137716">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137716" w:rsidRPr="00A20A89" w:rsidRDefault="00137716" w:rsidP="00137716">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137716" w:rsidRPr="00A20A89" w:rsidRDefault="00137716" w:rsidP="000D1BC8">
            <w:pPr>
              <w:spacing w:line="204" w:lineRule="auto"/>
              <w:jc w:val="center"/>
              <w:rPr>
                <w:sz w:val="20"/>
                <w:szCs w:val="20"/>
              </w:rPr>
            </w:pPr>
            <w:r w:rsidRPr="00A20A89">
              <w:rPr>
                <w:sz w:val="20"/>
                <w:szCs w:val="20"/>
              </w:rPr>
              <w:t>Предельное количество этажей</w:t>
            </w:r>
          </w:p>
        </w:tc>
      </w:tr>
      <w:tr w:rsidR="00137716" w:rsidRPr="00A20A89" w:rsidTr="00137716">
        <w:trPr>
          <w:trHeight w:val="1051"/>
        </w:trPr>
        <w:tc>
          <w:tcPr>
            <w:tcW w:w="1531" w:type="dxa"/>
          </w:tcPr>
          <w:p w:rsidR="00137716" w:rsidRPr="00A20A89" w:rsidRDefault="00137716" w:rsidP="000D1BC8">
            <w:pPr>
              <w:jc w:val="both"/>
              <w:rPr>
                <w:sz w:val="20"/>
                <w:szCs w:val="20"/>
              </w:rPr>
            </w:pPr>
            <w:r w:rsidRPr="00A20A89">
              <w:rPr>
                <w:sz w:val="20"/>
                <w:szCs w:val="20"/>
              </w:rPr>
              <w:t>Территориальная зона «И3» - Зона магистральных улиц и дорог</w:t>
            </w:r>
          </w:p>
        </w:tc>
        <w:tc>
          <w:tcPr>
            <w:tcW w:w="838" w:type="dxa"/>
          </w:tcPr>
          <w:p w:rsidR="00137716" w:rsidRPr="00A20A89" w:rsidRDefault="00137716" w:rsidP="000D1BC8">
            <w:pPr>
              <w:jc w:val="center"/>
              <w:rPr>
                <w:sz w:val="20"/>
                <w:szCs w:val="20"/>
              </w:rPr>
            </w:pPr>
            <w:r w:rsidRPr="00A20A89">
              <w:rPr>
                <w:sz w:val="20"/>
                <w:szCs w:val="20"/>
              </w:rPr>
              <w:t>Не подлежит установлению</w:t>
            </w:r>
          </w:p>
        </w:tc>
        <w:tc>
          <w:tcPr>
            <w:tcW w:w="839" w:type="dxa"/>
          </w:tcPr>
          <w:p w:rsidR="00137716" w:rsidRPr="00A20A89" w:rsidRDefault="00137716" w:rsidP="000D1BC8">
            <w:pPr>
              <w:jc w:val="center"/>
              <w:rPr>
                <w:sz w:val="20"/>
                <w:szCs w:val="20"/>
              </w:rPr>
            </w:pPr>
            <w:r w:rsidRPr="00A20A89">
              <w:rPr>
                <w:sz w:val="20"/>
                <w:szCs w:val="20"/>
              </w:rPr>
              <w:t>Не подлежит установлению</w:t>
            </w:r>
          </w:p>
        </w:tc>
        <w:tc>
          <w:tcPr>
            <w:tcW w:w="838" w:type="dxa"/>
          </w:tcPr>
          <w:p w:rsidR="00137716" w:rsidRPr="00A20A89" w:rsidRDefault="00137716" w:rsidP="000D1BC8">
            <w:pPr>
              <w:jc w:val="center"/>
              <w:rPr>
                <w:sz w:val="20"/>
                <w:szCs w:val="20"/>
              </w:rPr>
            </w:pPr>
            <w:r w:rsidRPr="00A20A89">
              <w:rPr>
                <w:sz w:val="20"/>
                <w:szCs w:val="20"/>
              </w:rPr>
              <w:t>Не подлежит установлению</w:t>
            </w:r>
          </w:p>
        </w:tc>
        <w:tc>
          <w:tcPr>
            <w:tcW w:w="839" w:type="dxa"/>
          </w:tcPr>
          <w:p w:rsidR="00137716" w:rsidRPr="00A20A89" w:rsidRDefault="00137716" w:rsidP="000D1BC8">
            <w:pPr>
              <w:jc w:val="center"/>
              <w:rPr>
                <w:sz w:val="20"/>
                <w:szCs w:val="20"/>
              </w:rPr>
            </w:pPr>
            <w:r w:rsidRPr="00A20A89">
              <w:rPr>
                <w:sz w:val="20"/>
                <w:szCs w:val="20"/>
              </w:rPr>
              <w:t>Не подлежит установлению</w:t>
            </w:r>
          </w:p>
        </w:tc>
        <w:tc>
          <w:tcPr>
            <w:tcW w:w="839" w:type="dxa"/>
          </w:tcPr>
          <w:p w:rsidR="00137716" w:rsidRPr="00A20A89" w:rsidRDefault="00137716" w:rsidP="000D1BC8">
            <w:pPr>
              <w:jc w:val="center"/>
              <w:rPr>
                <w:sz w:val="20"/>
                <w:szCs w:val="20"/>
              </w:rPr>
            </w:pPr>
            <w:r w:rsidRPr="00A20A89">
              <w:rPr>
                <w:sz w:val="20"/>
                <w:szCs w:val="20"/>
              </w:rPr>
              <w:t>Не подлежит установлению</w:t>
            </w:r>
          </w:p>
        </w:tc>
        <w:tc>
          <w:tcPr>
            <w:tcW w:w="838" w:type="dxa"/>
          </w:tcPr>
          <w:p w:rsidR="00137716" w:rsidRPr="00A20A89" w:rsidRDefault="00137716" w:rsidP="000D1BC8">
            <w:pPr>
              <w:jc w:val="center"/>
              <w:rPr>
                <w:sz w:val="20"/>
                <w:szCs w:val="20"/>
              </w:rPr>
            </w:pPr>
            <w:r w:rsidRPr="00A20A89">
              <w:rPr>
                <w:sz w:val="20"/>
                <w:szCs w:val="20"/>
              </w:rPr>
              <w:t>Не подлежит установлению</w:t>
            </w:r>
          </w:p>
        </w:tc>
        <w:tc>
          <w:tcPr>
            <w:tcW w:w="839" w:type="dxa"/>
          </w:tcPr>
          <w:p w:rsidR="00137716" w:rsidRPr="00A20A89" w:rsidRDefault="00137716" w:rsidP="000D1BC8">
            <w:pPr>
              <w:jc w:val="center"/>
              <w:rPr>
                <w:sz w:val="20"/>
                <w:szCs w:val="20"/>
              </w:rPr>
            </w:pPr>
            <w:r w:rsidRPr="00A20A89">
              <w:rPr>
                <w:sz w:val="20"/>
                <w:szCs w:val="20"/>
              </w:rPr>
              <w:t>1,6</w:t>
            </w:r>
          </w:p>
        </w:tc>
        <w:tc>
          <w:tcPr>
            <w:tcW w:w="838" w:type="dxa"/>
          </w:tcPr>
          <w:p w:rsidR="00137716" w:rsidRPr="00A20A89" w:rsidRDefault="00137716" w:rsidP="000D1BC8">
            <w:pPr>
              <w:jc w:val="center"/>
              <w:rPr>
                <w:sz w:val="20"/>
                <w:szCs w:val="20"/>
              </w:rPr>
            </w:pPr>
            <w:r w:rsidRPr="00A20A89">
              <w:rPr>
                <w:sz w:val="20"/>
                <w:szCs w:val="20"/>
              </w:rPr>
              <w:t>1</w:t>
            </w:r>
          </w:p>
        </w:tc>
        <w:tc>
          <w:tcPr>
            <w:tcW w:w="839" w:type="dxa"/>
          </w:tcPr>
          <w:p w:rsidR="00137716" w:rsidRPr="00A20A89" w:rsidRDefault="00137716" w:rsidP="000D1BC8">
            <w:pPr>
              <w:jc w:val="center"/>
              <w:rPr>
                <w:sz w:val="20"/>
                <w:szCs w:val="20"/>
              </w:rPr>
            </w:pPr>
            <w:r w:rsidRPr="00A20A89">
              <w:rPr>
                <w:sz w:val="20"/>
                <w:szCs w:val="20"/>
              </w:rPr>
              <w:t>3</w:t>
            </w:r>
          </w:p>
        </w:tc>
        <w:tc>
          <w:tcPr>
            <w:tcW w:w="839" w:type="dxa"/>
          </w:tcPr>
          <w:p w:rsidR="00137716" w:rsidRPr="00A20A89" w:rsidRDefault="00137716" w:rsidP="000D1BC8">
            <w:pPr>
              <w:jc w:val="center"/>
              <w:rPr>
                <w:sz w:val="20"/>
                <w:szCs w:val="20"/>
              </w:rPr>
            </w:pPr>
            <w:r w:rsidRPr="00A20A89">
              <w:rPr>
                <w:sz w:val="20"/>
                <w:szCs w:val="20"/>
              </w:rPr>
              <w:t>1</w:t>
            </w:r>
          </w:p>
        </w:tc>
      </w:tr>
    </w:tbl>
    <w:p w:rsidR="000D1BC8" w:rsidRPr="00A20A89" w:rsidRDefault="000D1BC8" w:rsidP="000D1BC8">
      <w:pPr>
        <w:pStyle w:val="G7"/>
        <w:tabs>
          <w:tab w:val="left" w:pos="993"/>
          <w:tab w:val="left" w:pos="1134"/>
        </w:tabs>
        <w:ind w:firstLine="0"/>
      </w:pPr>
    </w:p>
    <w:p w:rsidR="000D1BC8" w:rsidRPr="00A20A89" w:rsidRDefault="000D1BC8" w:rsidP="00BD242A">
      <w:pPr>
        <w:pStyle w:val="G7"/>
        <w:numPr>
          <w:ilvl w:val="0"/>
          <w:numId w:val="42"/>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42"/>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42"/>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0"/>
        </w:numPr>
      </w:pPr>
      <w:r w:rsidRPr="00A20A89">
        <w:t>Санитарно-защитная зона;</w:t>
      </w:r>
    </w:p>
    <w:p w:rsidR="000D1BC8" w:rsidRPr="00A20A89" w:rsidRDefault="000D1BC8" w:rsidP="004044F8">
      <w:pPr>
        <w:pStyle w:val="G7"/>
        <w:numPr>
          <w:ilvl w:val="0"/>
          <w:numId w:val="160"/>
        </w:numPr>
      </w:pPr>
      <w:r w:rsidRPr="00A20A89">
        <w:t>Водоохранная зона;</w:t>
      </w:r>
    </w:p>
    <w:p w:rsidR="000D1BC8" w:rsidRPr="00A20A89" w:rsidRDefault="000D1BC8" w:rsidP="004044F8">
      <w:pPr>
        <w:pStyle w:val="G7"/>
        <w:numPr>
          <w:ilvl w:val="0"/>
          <w:numId w:val="160"/>
        </w:numPr>
      </w:pPr>
      <w:r w:rsidRPr="00A20A89">
        <w:t>Прибрежная защитная полоса;</w:t>
      </w:r>
    </w:p>
    <w:p w:rsidR="000D1BC8" w:rsidRPr="00A20A89" w:rsidRDefault="000D1BC8" w:rsidP="004044F8">
      <w:pPr>
        <w:pStyle w:val="G7"/>
        <w:numPr>
          <w:ilvl w:val="0"/>
          <w:numId w:val="160"/>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60"/>
        </w:numPr>
        <w:rPr>
          <w:rStyle w:val="blk"/>
        </w:rPr>
      </w:pPr>
      <w:r w:rsidRPr="00A20A89">
        <w:rPr>
          <w:rStyle w:val="blk"/>
        </w:rPr>
        <w:t>Охранная зона тепловых сетей;</w:t>
      </w:r>
    </w:p>
    <w:p w:rsidR="000E12C7" w:rsidRPr="00A20A89" w:rsidRDefault="000E12C7" w:rsidP="004044F8">
      <w:pPr>
        <w:pStyle w:val="a7"/>
        <w:numPr>
          <w:ilvl w:val="0"/>
          <w:numId w:val="160"/>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60"/>
        </w:numPr>
      </w:pPr>
      <w:hyperlink r:id="rId39"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60"/>
        </w:numPr>
      </w:pPr>
      <w:r w:rsidRPr="00A20A89">
        <w:t>Зоны охраны объектов культурного наследия;</w:t>
      </w:r>
    </w:p>
    <w:p w:rsidR="000D1BC8" w:rsidRPr="00A20A89" w:rsidRDefault="000D1BC8" w:rsidP="004044F8">
      <w:pPr>
        <w:pStyle w:val="G7"/>
        <w:numPr>
          <w:ilvl w:val="0"/>
          <w:numId w:val="160"/>
        </w:numPr>
      </w:pPr>
      <w:r w:rsidRPr="00A20A89">
        <w:t xml:space="preserve">Защитная </w:t>
      </w:r>
      <w:hyperlink r:id="rId40" w:anchor="dst852" w:history="1">
        <w:r w:rsidRPr="00A20A89">
          <w:t>зона</w:t>
        </w:r>
      </w:hyperlink>
      <w:r w:rsidRPr="00A20A89">
        <w:t xml:space="preserve"> объекта культурного наследия;</w:t>
      </w:r>
    </w:p>
    <w:p w:rsidR="000D1BC8" w:rsidRPr="00A20A89" w:rsidRDefault="000D1BC8" w:rsidP="004044F8">
      <w:pPr>
        <w:numPr>
          <w:ilvl w:val="0"/>
          <w:numId w:val="141"/>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0D1BC8" w:rsidRPr="00A20A89" w:rsidRDefault="000D1BC8" w:rsidP="004044F8">
      <w:pPr>
        <w:numPr>
          <w:ilvl w:val="1"/>
          <w:numId w:val="141"/>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D1BC8" w:rsidRPr="00A20A89" w:rsidRDefault="000D1BC8" w:rsidP="000D1BC8">
      <w:pPr>
        <w:pStyle w:val="a7"/>
        <w:spacing w:after="0" w:line="240" w:lineRule="auto"/>
        <w:jc w:val="both"/>
        <w:rPr>
          <w:sz w:val="24"/>
          <w:szCs w:val="24"/>
        </w:rPr>
      </w:pPr>
    </w:p>
    <w:p w:rsidR="000D1BC8" w:rsidRPr="00A20A89" w:rsidRDefault="000D1BC8" w:rsidP="00284100">
      <w:pPr>
        <w:pStyle w:val="G0"/>
        <w:ind w:left="0" w:firstLine="0"/>
      </w:pPr>
      <w:bookmarkStart w:id="295" w:name="_Toc15408880"/>
      <w:bookmarkStart w:id="296" w:name="_Toc15409239"/>
      <w:bookmarkStart w:id="297" w:name="_Toc73360336"/>
      <w:r w:rsidRPr="00A20A89">
        <w:t>«И4» - Зона улиц в жилой застройке</w:t>
      </w:r>
      <w:bookmarkEnd w:id="295"/>
      <w:bookmarkEnd w:id="296"/>
      <w:bookmarkEnd w:id="297"/>
    </w:p>
    <w:p w:rsidR="000D1BC8" w:rsidRPr="00A20A89" w:rsidRDefault="000D1BC8" w:rsidP="00BD242A">
      <w:pPr>
        <w:pStyle w:val="G7"/>
        <w:numPr>
          <w:ilvl w:val="0"/>
          <w:numId w:val="43"/>
        </w:numPr>
        <w:tabs>
          <w:tab w:val="left" w:pos="993"/>
        </w:tabs>
        <w:ind w:left="0" w:firstLine="680"/>
      </w:pPr>
      <w:r w:rsidRPr="00A20A89">
        <w:t>Кодовое обозначение зоны – И4.</w:t>
      </w:r>
    </w:p>
    <w:p w:rsidR="000D1BC8" w:rsidRPr="00A20A89" w:rsidRDefault="000D1BC8" w:rsidP="00BD242A">
      <w:pPr>
        <w:pStyle w:val="G7"/>
        <w:numPr>
          <w:ilvl w:val="0"/>
          <w:numId w:val="43"/>
        </w:numPr>
        <w:tabs>
          <w:tab w:val="left" w:pos="993"/>
        </w:tabs>
        <w:ind w:left="0" w:firstLine="680"/>
      </w:pPr>
      <w:r w:rsidRPr="00A20A89">
        <w:t xml:space="preserve">Цели выделения зоны – обеспечение правовых условий использования </w:t>
      </w:r>
      <w:r w:rsidRPr="00A20A89">
        <w:rPr>
          <w:rFonts w:eastAsia="Lucida Sans Unicode"/>
        </w:rPr>
        <w:t xml:space="preserve">территорий </w:t>
      </w:r>
      <w:r w:rsidR="00286698" w:rsidRPr="00A20A89">
        <w:rPr>
          <w:rFonts w:eastAsia="Lucida Sans Unicode"/>
        </w:rPr>
        <w:t>улиц в жилой застройке</w:t>
      </w:r>
    </w:p>
    <w:p w:rsidR="000D1BC8" w:rsidRPr="00A20A89" w:rsidRDefault="000D1BC8" w:rsidP="00BD242A">
      <w:pPr>
        <w:pStyle w:val="G7"/>
        <w:numPr>
          <w:ilvl w:val="0"/>
          <w:numId w:val="43"/>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0D1BC8" w:rsidRPr="00A20A89" w:rsidRDefault="000D1BC8" w:rsidP="000D1BC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DC0D6E" w:rsidRPr="00A20A89" w:rsidRDefault="00DC0D6E" w:rsidP="00DC0D6E">
            <w:pPr>
              <w:spacing w:before="60" w:after="60"/>
              <w:jc w:val="both"/>
              <w:rPr>
                <w:sz w:val="20"/>
                <w:szCs w:val="20"/>
              </w:rPr>
            </w:pPr>
            <w:r w:rsidRPr="00A20A89">
              <w:rPr>
                <w:sz w:val="20"/>
                <w:szCs w:val="20"/>
              </w:rPr>
              <w:t>1</w:t>
            </w:r>
          </w:p>
        </w:tc>
        <w:tc>
          <w:tcPr>
            <w:tcW w:w="7880" w:type="dxa"/>
            <w:shd w:val="clear" w:color="auto" w:fill="auto"/>
          </w:tcPr>
          <w:p w:rsidR="00DC0D6E" w:rsidRPr="003964EA" w:rsidRDefault="002D0E7F" w:rsidP="00DC0D6E">
            <w:pPr>
              <w:pStyle w:val="afffffe"/>
              <w:jc w:val="left"/>
              <w:rPr>
                <w:rFonts w:cs="Calibri"/>
                <w:lang w:val="ru-RU" w:eastAsia="en-US"/>
              </w:rPr>
            </w:pPr>
            <w:r w:rsidRPr="003964EA">
              <w:rPr>
                <w:rFonts w:cs="Calibri"/>
                <w:lang w:val="ru-RU" w:eastAsia="en-US"/>
              </w:rPr>
              <w:t>Коммунальное обслуживание</w:t>
            </w:r>
          </w:p>
        </w:tc>
        <w:tc>
          <w:tcPr>
            <w:tcW w:w="1304" w:type="dxa"/>
          </w:tcPr>
          <w:p w:rsidR="00DC0D6E" w:rsidRPr="00A20A89" w:rsidRDefault="00DC0D6E" w:rsidP="002D0E7F">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0D1BC8" w:rsidRPr="00A20A89" w:rsidRDefault="00DC0D6E"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Размещение автомобильных дорог</w:t>
            </w:r>
          </w:p>
        </w:tc>
        <w:tc>
          <w:tcPr>
            <w:tcW w:w="1304" w:type="dxa"/>
          </w:tcPr>
          <w:p w:rsidR="000D1BC8" w:rsidRPr="00A20A89" w:rsidRDefault="000D1BC8" w:rsidP="000D1BC8">
            <w:pPr>
              <w:spacing w:before="60" w:after="60"/>
              <w:jc w:val="both"/>
              <w:rPr>
                <w:sz w:val="20"/>
                <w:szCs w:val="20"/>
              </w:rPr>
            </w:pPr>
            <w:r w:rsidRPr="00A20A89">
              <w:rPr>
                <w:sz w:val="20"/>
                <w:szCs w:val="20"/>
              </w:rPr>
              <w:t>7.2.1</w:t>
            </w:r>
          </w:p>
        </w:tc>
      </w:tr>
      <w:tr w:rsidR="00E17A9A" w:rsidRPr="00A20A89" w:rsidTr="000D1BC8">
        <w:trPr>
          <w:trHeight w:val="340"/>
        </w:trPr>
        <w:tc>
          <w:tcPr>
            <w:tcW w:w="737" w:type="dxa"/>
            <w:shd w:val="clear" w:color="auto" w:fill="auto"/>
          </w:tcPr>
          <w:p w:rsidR="001A798A" w:rsidRPr="00A20A89" w:rsidRDefault="001A798A" w:rsidP="001A798A">
            <w:pPr>
              <w:spacing w:before="60" w:after="60"/>
              <w:jc w:val="both"/>
              <w:rPr>
                <w:sz w:val="20"/>
                <w:szCs w:val="20"/>
              </w:rPr>
            </w:pPr>
            <w:r w:rsidRPr="00A20A89">
              <w:rPr>
                <w:sz w:val="20"/>
                <w:szCs w:val="20"/>
              </w:rPr>
              <w:t>3</w:t>
            </w:r>
          </w:p>
        </w:tc>
        <w:tc>
          <w:tcPr>
            <w:tcW w:w="7880" w:type="dxa"/>
            <w:shd w:val="clear" w:color="auto" w:fill="auto"/>
          </w:tcPr>
          <w:p w:rsidR="001A798A" w:rsidRPr="00A20A89" w:rsidRDefault="001A798A" w:rsidP="001A798A">
            <w:pPr>
              <w:spacing w:before="60" w:after="60"/>
              <w:jc w:val="both"/>
              <w:rPr>
                <w:sz w:val="20"/>
                <w:szCs w:val="20"/>
              </w:rPr>
            </w:pPr>
            <w:r w:rsidRPr="00A20A89">
              <w:rPr>
                <w:sz w:val="20"/>
                <w:szCs w:val="20"/>
              </w:rPr>
              <w:t>Обслуживание перевозок пассажиров</w:t>
            </w:r>
          </w:p>
        </w:tc>
        <w:tc>
          <w:tcPr>
            <w:tcW w:w="1304" w:type="dxa"/>
          </w:tcPr>
          <w:p w:rsidR="001A798A" w:rsidRPr="00A20A89" w:rsidRDefault="001A798A" w:rsidP="001A798A">
            <w:pPr>
              <w:spacing w:before="60" w:after="60"/>
              <w:jc w:val="both"/>
              <w:rPr>
                <w:sz w:val="20"/>
                <w:szCs w:val="20"/>
              </w:rPr>
            </w:pPr>
            <w:r w:rsidRPr="00A20A89">
              <w:rPr>
                <w:sz w:val="20"/>
                <w:szCs w:val="20"/>
              </w:rPr>
              <w:t>7.2.2</w:t>
            </w:r>
          </w:p>
        </w:tc>
      </w:tr>
      <w:tr w:rsidR="00E17A9A" w:rsidRPr="00A20A89" w:rsidTr="000D1BC8">
        <w:trPr>
          <w:trHeight w:val="340"/>
        </w:trPr>
        <w:tc>
          <w:tcPr>
            <w:tcW w:w="737" w:type="dxa"/>
            <w:shd w:val="clear" w:color="auto" w:fill="auto"/>
          </w:tcPr>
          <w:p w:rsidR="000D1BC8" w:rsidRPr="00A20A89" w:rsidRDefault="001A798A"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r w:rsidR="00E17A9A" w:rsidRPr="00A20A89" w:rsidTr="000D1BC8">
        <w:trPr>
          <w:trHeight w:val="340"/>
        </w:trPr>
        <w:tc>
          <w:tcPr>
            <w:tcW w:w="737" w:type="dxa"/>
            <w:shd w:val="clear" w:color="auto" w:fill="auto"/>
          </w:tcPr>
          <w:p w:rsidR="00DC0D6E" w:rsidRPr="00A20A89" w:rsidRDefault="001A798A" w:rsidP="00DC0D6E">
            <w:pPr>
              <w:spacing w:before="60" w:after="60"/>
              <w:jc w:val="both"/>
              <w:rPr>
                <w:sz w:val="20"/>
                <w:szCs w:val="20"/>
              </w:rPr>
            </w:pPr>
            <w:r w:rsidRPr="00A20A89">
              <w:rPr>
                <w:sz w:val="20"/>
                <w:szCs w:val="20"/>
              </w:rPr>
              <w:t>5</w:t>
            </w:r>
          </w:p>
        </w:tc>
        <w:tc>
          <w:tcPr>
            <w:tcW w:w="7880" w:type="dxa"/>
            <w:shd w:val="clear" w:color="auto" w:fill="auto"/>
          </w:tcPr>
          <w:p w:rsidR="00DC0D6E" w:rsidRPr="003964EA" w:rsidRDefault="00DC0D6E" w:rsidP="00DC0D6E">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DC0D6E" w:rsidRPr="00A20A89" w:rsidRDefault="00DC0D6E" w:rsidP="00DC0D6E">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6247E0"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Заправка транспортных средств</w:t>
            </w:r>
          </w:p>
        </w:tc>
        <w:tc>
          <w:tcPr>
            <w:tcW w:w="1304" w:type="dxa"/>
          </w:tcPr>
          <w:p w:rsidR="000D1BC8" w:rsidRPr="00A20A89" w:rsidRDefault="000D1BC8" w:rsidP="000D1BC8">
            <w:pPr>
              <w:spacing w:before="60" w:after="60"/>
              <w:jc w:val="both"/>
              <w:rPr>
                <w:sz w:val="20"/>
                <w:szCs w:val="20"/>
              </w:rPr>
            </w:pPr>
            <w:r w:rsidRPr="00A20A89">
              <w:rPr>
                <w:sz w:val="20"/>
                <w:szCs w:val="20"/>
              </w:rPr>
              <w:t>4.9.1.1</w:t>
            </w:r>
          </w:p>
        </w:tc>
      </w:tr>
      <w:tr w:rsidR="00E17A9A" w:rsidRPr="00A20A89" w:rsidTr="000D1BC8">
        <w:trPr>
          <w:trHeight w:val="340"/>
        </w:trPr>
        <w:tc>
          <w:tcPr>
            <w:tcW w:w="737" w:type="dxa"/>
            <w:shd w:val="clear" w:color="auto" w:fill="auto"/>
          </w:tcPr>
          <w:p w:rsidR="000D1BC8" w:rsidRPr="00A20A89" w:rsidRDefault="006247E0"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Автомобильные мойки</w:t>
            </w:r>
          </w:p>
        </w:tc>
        <w:tc>
          <w:tcPr>
            <w:tcW w:w="1304" w:type="dxa"/>
          </w:tcPr>
          <w:p w:rsidR="000D1BC8" w:rsidRPr="00A20A89" w:rsidRDefault="000D1BC8" w:rsidP="000D1BC8">
            <w:pPr>
              <w:spacing w:before="60" w:after="60"/>
              <w:jc w:val="both"/>
              <w:rPr>
                <w:sz w:val="20"/>
                <w:szCs w:val="20"/>
              </w:rPr>
            </w:pPr>
            <w:r w:rsidRPr="00A20A89">
              <w:rPr>
                <w:sz w:val="20"/>
                <w:szCs w:val="20"/>
              </w:rPr>
              <w:t>4.9.1.3</w:t>
            </w:r>
          </w:p>
        </w:tc>
      </w:tr>
      <w:tr w:rsidR="00E17A9A" w:rsidRPr="00A20A89" w:rsidTr="000D1BC8">
        <w:trPr>
          <w:trHeight w:val="340"/>
        </w:trPr>
        <w:tc>
          <w:tcPr>
            <w:tcW w:w="737" w:type="dxa"/>
            <w:shd w:val="clear" w:color="auto" w:fill="auto"/>
          </w:tcPr>
          <w:p w:rsidR="000D1BC8" w:rsidRPr="00A20A89" w:rsidRDefault="006247E0"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Ремонт автомобилей</w:t>
            </w:r>
          </w:p>
        </w:tc>
        <w:tc>
          <w:tcPr>
            <w:tcW w:w="1304" w:type="dxa"/>
          </w:tcPr>
          <w:p w:rsidR="000D1BC8" w:rsidRPr="00A20A89" w:rsidRDefault="000D1BC8" w:rsidP="000D1BC8">
            <w:pPr>
              <w:spacing w:before="60" w:after="60"/>
              <w:jc w:val="both"/>
              <w:rPr>
                <w:sz w:val="20"/>
                <w:szCs w:val="20"/>
              </w:rPr>
            </w:pPr>
            <w:r w:rsidRPr="00A20A89">
              <w:rPr>
                <w:sz w:val="20"/>
                <w:szCs w:val="20"/>
              </w:rPr>
              <w:t>4.9.1.4</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0D1BC8" w:rsidRPr="00A20A89" w:rsidTr="000D1BC8">
        <w:trPr>
          <w:trHeight w:val="340"/>
        </w:trPr>
        <w:tc>
          <w:tcPr>
            <w:tcW w:w="737" w:type="dxa"/>
            <w:shd w:val="clear" w:color="auto" w:fill="auto"/>
          </w:tcPr>
          <w:p w:rsidR="000D1BC8" w:rsidRPr="00A20A89" w:rsidRDefault="000D1BC8" w:rsidP="000D1BC8">
            <w:pPr>
              <w:spacing w:before="60" w:after="60"/>
              <w:jc w:val="both"/>
              <w:rPr>
                <w:sz w:val="20"/>
                <w:szCs w:val="20"/>
              </w:rPr>
            </w:pPr>
          </w:p>
        </w:tc>
        <w:tc>
          <w:tcPr>
            <w:tcW w:w="7880" w:type="dxa"/>
            <w:shd w:val="clear" w:color="auto" w:fill="auto"/>
          </w:tcPr>
          <w:p w:rsidR="000D1BC8" w:rsidRPr="003964EA" w:rsidRDefault="000D1BC8" w:rsidP="000D1BC8">
            <w:pPr>
              <w:pStyle w:val="afffffe"/>
              <w:jc w:val="left"/>
              <w:rPr>
                <w:rFonts w:cs="Calibri"/>
                <w:lang w:val="ru-RU" w:eastAsia="en-US"/>
              </w:rPr>
            </w:pPr>
            <w:r w:rsidRPr="003964EA">
              <w:rPr>
                <w:lang w:val="ru-RU" w:eastAsia="ru-RU"/>
              </w:rPr>
              <w:t>Не устанавливаются</w:t>
            </w:r>
          </w:p>
        </w:tc>
        <w:tc>
          <w:tcPr>
            <w:tcW w:w="1304" w:type="dxa"/>
          </w:tcPr>
          <w:p w:rsidR="000D1BC8" w:rsidRPr="00A20A89" w:rsidRDefault="000D1BC8" w:rsidP="000D1BC8">
            <w:pPr>
              <w:spacing w:before="60" w:after="60"/>
              <w:jc w:val="both"/>
              <w:rPr>
                <w:sz w:val="20"/>
                <w:szCs w:val="20"/>
              </w:rPr>
            </w:pP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43"/>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063DA8">
        <w:trPr>
          <w:cantSplit/>
          <w:trHeight w:val="3572"/>
        </w:trPr>
        <w:tc>
          <w:tcPr>
            <w:tcW w:w="1531" w:type="dxa"/>
            <w:textDirection w:val="btLr"/>
            <w:vAlign w:val="center"/>
          </w:tcPr>
          <w:p w:rsidR="00063DA8" w:rsidRPr="00A20A89" w:rsidRDefault="00063DA8"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063DA8" w:rsidRPr="00A20A89" w:rsidRDefault="00063DA8"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063DA8" w:rsidRPr="00A20A89" w:rsidRDefault="00063DA8" w:rsidP="000D1BC8">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063DA8" w:rsidRPr="00A20A89" w:rsidRDefault="00063DA8"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063DA8" w:rsidRPr="00A20A89" w:rsidRDefault="00063DA8"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063DA8" w:rsidRPr="00A20A89" w:rsidRDefault="00063DA8" w:rsidP="000D1BC8">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063DA8" w:rsidRPr="00A20A89" w:rsidRDefault="00063DA8" w:rsidP="000D1BC8">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063DA8" w:rsidRPr="00A20A89" w:rsidRDefault="00063DA8" w:rsidP="000D1BC8">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063DA8" w:rsidRPr="00A20A89" w:rsidRDefault="00063DA8" w:rsidP="00063DA8">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063DA8" w:rsidRPr="00A20A89" w:rsidRDefault="00063DA8" w:rsidP="00063DA8">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063DA8" w:rsidRPr="00A20A89" w:rsidRDefault="00063DA8" w:rsidP="000D1BC8">
            <w:pPr>
              <w:spacing w:line="204" w:lineRule="auto"/>
              <w:jc w:val="center"/>
              <w:rPr>
                <w:sz w:val="20"/>
                <w:szCs w:val="20"/>
              </w:rPr>
            </w:pPr>
            <w:r w:rsidRPr="00A20A89">
              <w:rPr>
                <w:sz w:val="20"/>
                <w:szCs w:val="20"/>
              </w:rPr>
              <w:t>Предельное количество этажей</w:t>
            </w:r>
          </w:p>
        </w:tc>
      </w:tr>
      <w:tr w:rsidR="00063DA8" w:rsidRPr="00A20A89" w:rsidTr="00063DA8">
        <w:trPr>
          <w:trHeight w:val="1051"/>
        </w:trPr>
        <w:tc>
          <w:tcPr>
            <w:tcW w:w="1531" w:type="dxa"/>
          </w:tcPr>
          <w:p w:rsidR="00063DA8" w:rsidRPr="00A20A89" w:rsidRDefault="00063DA8" w:rsidP="000D1BC8">
            <w:pPr>
              <w:jc w:val="both"/>
              <w:rPr>
                <w:sz w:val="20"/>
                <w:szCs w:val="20"/>
              </w:rPr>
            </w:pPr>
            <w:r w:rsidRPr="00A20A89">
              <w:rPr>
                <w:sz w:val="20"/>
                <w:szCs w:val="20"/>
              </w:rPr>
              <w:t>Территориальная зона «И4» - Зона улиц в жилой застройке</w:t>
            </w:r>
          </w:p>
        </w:tc>
        <w:tc>
          <w:tcPr>
            <w:tcW w:w="838"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9"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8"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9"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9"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8"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9"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8"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9" w:type="dxa"/>
          </w:tcPr>
          <w:p w:rsidR="00063DA8" w:rsidRPr="00A20A89" w:rsidRDefault="00063DA8" w:rsidP="000D1BC8">
            <w:pPr>
              <w:jc w:val="center"/>
              <w:rPr>
                <w:sz w:val="20"/>
                <w:szCs w:val="20"/>
              </w:rPr>
            </w:pPr>
            <w:r w:rsidRPr="00A20A89">
              <w:rPr>
                <w:sz w:val="20"/>
                <w:szCs w:val="20"/>
              </w:rPr>
              <w:t>Не подлежит установлению</w:t>
            </w:r>
          </w:p>
        </w:tc>
        <w:tc>
          <w:tcPr>
            <w:tcW w:w="839" w:type="dxa"/>
          </w:tcPr>
          <w:p w:rsidR="00063DA8" w:rsidRPr="00A20A89" w:rsidRDefault="00063DA8" w:rsidP="000D1BC8">
            <w:pPr>
              <w:jc w:val="center"/>
              <w:rPr>
                <w:sz w:val="20"/>
                <w:szCs w:val="20"/>
              </w:rPr>
            </w:pPr>
            <w:r w:rsidRPr="00A20A89">
              <w:rPr>
                <w:sz w:val="20"/>
                <w:szCs w:val="20"/>
              </w:rPr>
              <w:t>Не подлежит установлению</w:t>
            </w:r>
          </w:p>
        </w:tc>
      </w:tr>
    </w:tbl>
    <w:p w:rsidR="000D1BC8" w:rsidRPr="00A20A89" w:rsidRDefault="000D1BC8" w:rsidP="000D1BC8">
      <w:pPr>
        <w:pStyle w:val="G7"/>
        <w:tabs>
          <w:tab w:val="left" w:pos="993"/>
          <w:tab w:val="left" w:pos="1134"/>
        </w:tabs>
        <w:ind w:firstLine="0"/>
      </w:pPr>
    </w:p>
    <w:p w:rsidR="000D1BC8" w:rsidRPr="00A20A89" w:rsidRDefault="000D1BC8" w:rsidP="00BD242A">
      <w:pPr>
        <w:pStyle w:val="G7"/>
        <w:numPr>
          <w:ilvl w:val="0"/>
          <w:numId w:val="44"/>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44"/>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44"/>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1"/>
        </w:numPr>
      </w:pPr>
      <w:r w:rsidRPr="00A20A89">
        <w:t>Санитарно-защитная зона;</w:t>
      </w:r>
    </w:p>
    <w:p w:rsidR="000D1BC8" w:rsidRPr="00A20A89" w:rsidRDefault="000D1BC8" w:rsidP="004044F8">
      <w:pPr>
        <w:pStyle w:val="G7"/>
        <w:numPr>
          <w:ilvl w:val="0"/>
          <w:numId w:val="161"/>
        </w:numPr>
      </w:pPr>
      <w:r w:rsidRPr="00A20A89">
        <w:t>Водоохранная зона;</w:t>
      </w:r>
    </w:p>
    <w:p w:rsidR="000D1BC8" w:rsidRPr="00A20A89" w:rsidRDefault="000D1BC8" w:rsidP="004044F8">
      <w:pPr>
        <w:pStyle w:val="G7"/>
        <w:numPr>
          <w:ilvl w:val="0"/>
          <w:numId w:val="161"/>
        </w:numPr>
      </w:pPr>
      <w:r w:rsidRPr="00A20A89">
        <w:t>Прибрежная защитная полоса;</w:t>
      </w:r>
    </w:p>
    <w:p w:rsidR="000D1BC8" w:rsidRPr="00A20A89" w:rsidRDefault="000D1BC8" w:rsidP="004044F8">
      <w:pPr>
        <w:pStyle w:val="G7"/>
        <w:numPr>
          <w:ilvl w:val="0"/>
          <w:numId w:val="161"/>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61"/>
        </w:numPr>
        <w:rPr>
          <w:rStyle w:val="blk"/>
        </w:rPr>
      </w:pPr>
      <w:r w:rsidRPr="00A20A89">
        <w:rPr>
          <w:rStyle w:val="blk"/>
        </w:rPr>
        <w:t>Охранная зона тепловых сетей;</w:t>
      </w:r>
    </w:p>
    <w:p w:rsidR="000E12C7" w:rsidRPr="00A20A89" w:rsidRDefault="000E12C7" w:rsidP="004044F8">
      <w:pPr>
        <w:pStyle w:val="a7"/>
        <w:numPr>
          <w:ilvl w:val="0"/>
          <w:numId w:val="161"/>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61"/>
        </w:numPr>
      </w:pPr>
      <w:hyperlink r:id="rId41"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61"/>
        </w:numPr>
      </w:pPr>
      <w:r w:rsidRPr="00A20A89">
        <w:t>Зоны охраны объектов культурного наследия;</w:t>
      </w:r>
    </w:p>
    <w:p w:rsidR="000D1BC8" w:rsidRPr="00A20A89" w:rsidRDefault="000D1BC8" w:rsidP="004044F8">
      <w:pPr>
        <w:pStyle w:val="G7"/>
        <w:numPr>
          <w:ilvl w:val="0"/>
          <w:numId w:val="161"/>
        </w:numPr>
      </w:pPr>
      <w:r w:rsidRPr="00A20A89">
        <w:t xml:space="preserve">Защитная </w:t>
      </w:r>
      <w:hyperlink r:id="rId42" w:anchor="dst852" w:history="1">
        <w:r w:rsidRPr="00A20A89">
          <w:t>зона</w:t>
        </w:r>
      </w:hyperlink>
      <w:r w:rsidRPr="00A20A89">
        <w:t xml:space="preserve"> объекта культурного наследия;</w:t>
      </w:r>
    </w:p>
    <w:p w:rsidR="000D1BC8" w:rsidRPr="00A20A89" w:rsidRDefault="000D1BC8" w:rsidP="004044F8">
      <w:pPr>
        <w:numPr>
          <w:ilvl w:val="0"/>
          <w:numId w:val="142"/>
        </w:numPr>
        <w:tabs>
          <w:tab w:val="left" w:pos="993"/>
          <w:tab w:val="left" w:pos="1134"/>
        </w:tabs>
        <w:ind w:left="0" w:firstLine="680"/>
        <w:contextualSpacing/>
        <w:jc w:val="both"/>
        <w:rPr>
          <w:iCs/>
        </w:rPr>
      </w:pPr>
      <w:r w:rsidRPr="00A20A89">
        <w:rPr>
          <w:iCs/>
        </w:rPr>
        <w:t>Иные требования к использованию земельных участков</w:t>
      </w:r>
    </w:p>
    <w:p w:rsidR="000D1BC8" w:rsidRPr="00A20A89" w:rsidRDefault="000D1BC8" w:rsidP="004044F8">
      <w:pPr>
        <w:numPr>
          <w:ilvl w:val="1"/>
          <w:numId w:val="142"/>
        </w:numPr>
        <w:tabs>
          <w:tab w:val="left" w:pos="993"/>
          <w:tab w:val="left" w:pos="1134"/>
        </w:tabs>
        <w:ind w:left="0" w:firstLine="680"/>
        <w:contextualSpacing/>
        <w:jc w:val="both"/>
        <w:rPr>
          <w:iCs/>
        </w:rPr>
      </w:pPr>
      <w:r w:rsidRPr="00A20A89">
        <w:rPr>
          <w:iCs/>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286698" w:rsidRPr="00A20A89" w:rsidRDefault="00286698" w:rsidP="00284100">
      <w:pPr>
        <w:pStyle w:val="G0"/>
        <w:ind w:left="0" w:firstLine="0"/>
      </w:pPr>
      <w:bookmarkStart w:id="298" w:name="_Toc73360337"/>
      <w:r w:rsidRPr="00A20A89">
        <w:t>«И5» - Зона воздушного транспорта</w:t>
      </w:r>
      <w:bookmarkEnd w:id="298"/>
    </w:p>
    <w:p w:rsidR="00286698" w:rsidRPr="00A20A89" w:rsidRDefault="00286698" w:rsidP="00327A65">
      <w:pPr>
        <w:pStyle w:val="G7"/>
        <w:numPr>
          <w:ilvl w:val="0"/>
          <w:numId w:val="264"/>
        </w:numPr>
        <w:tabs>
          <w:tab w:val="left" w:pos="993"/>
        </w:tabs>
      </w:pPr>
      <w:r w:rsidRPr="00A20A89">
        <w:t>Кодовое обозначение зоны – И5.</w:t>
      </w:r>
    </w:p>
    <w:p w:rsidR="00286698" w:rsidRPr="00A20A89" w:rsidRDefault="00286698" w:rsidP="00327A65">
      <w:pPr>
        <w:pStyle w:val="G7"/>
        <w:numPr>
          <w:ilvl w:val="0"/>
          <w:numId w:val="264"/>
        </w:numPr>
        <w:tabs>
          <w:tab w:val="left" w:pos="993"/>
        </w:tabs>
        <w:ind w:left="0" w:firstLine="680"/>
      </w:pPr>
      <w:r w:rsidRPr="00A20A89">
        <w:t xml:space="preserve">Цели выделения зоны – обеспечение правовых условий использования </w:t>
      </w:r>
      <w:r w:rsidRPr="00A20A89">
        <w:rPr>
          <w:rFonts w:eastAsia="Lucida Sans Unicode"/>
        </w:rPr>
        <w:t>территорий для размещения вертолетных площадок</w:t>
      </w:r>
    </w:p>
    <w:p w:rsidR="00286698" w:rsidRPr="00A20A89" w:rsidRDefault="00286698" w:rsidP="00327A65">
      <w:pPr>
        <w:pStyle w:val="G7"/>
        <w:numPr>
          <w:ilvl w:val="0"/>
          <w:numId w:val="264"/>
        </w:numPr>
        <w:tabs>
          <w:tab w:val="left" w:pos="993"/>
        </w:tabs>
        <w:ind w:left="0" w:firstLine="680"/>
      </w:pPr>
      <w:r w:rsidRPr="00A20A89">
        <w:t>Виды разрешенного использования земельных участков и объектов капитального строительства</w:t>
      </w:r>
    </w:p>
    <w:p w:rsidR="00286698" w:rsidRPr="00A20A89" w:rsidRDefault="00286698" w:rsidP="00286698">
      <w:pPr>
        <w:pStyle w:val="G7"/>
        <w:tabs>
          <w:tab w:val="left" w:pos="993"/>
        </w:tabs>
        <w:ind w:left="680" w:firstLine="0"/>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46063F">
        <w:trPr>
          <w:trHeight w:val="340"/>
          <w:tblHeader/>
        </w:trPr>
        <w:tc>
          <w:tcPr>
            <w:tcW w:w="737" w:type="dxa"/>
            <w:shd w:val="clear" w:color="auto" w:fill="auto"/>
          </w:tcPr>
          <w:p w:rsidR="00286698" w:rsidRPr="00A20A89" w:rsidRDefault="00286698" w:rsidP="0046063F">
            <w:pPr>
              <w:spacing w:before="60" w:after="60"/>
              <w:jc w:val="both"/>
              <w:rPr>
                <w:sz w:val="20"/>
                <w:szCs w:val="20"/>
              </w:rPr>
            </w:pPr>
            <w:r w:rsidRPr="00A20A89">
              <w:rPr>
                <w:sz w:val="20"/>
                <w:szCs w:val="20"/>
              </w:rPr>
              <w:t>№ п/п</w:t>
            </w:r>
          </w:p>
        </w:tc>
        <w:tc>
          <w:tcPr>
            <w:tcW w:w="7880" w:type="dxa"/>
            <w:shd w:val="clear" w:color="auto" w:fill="auto"/>
          </w:tcPr>
          <w:p w:rsidR="00286698" w:rsidRPr="00A20A89" w:rsidRDefault="00286698" w:rsidP="0046063F">
            <w:pPr>
              <w:spacing w:before="60" w:after="60"/>
              <w:rPr>
                <w:sz w:val="20"/>
                <w:szCs w:val="20"/>
              </w:rPr>
            </w:pPr>
            <w:r w:rsidRPr="00A20A89">
              <w:rPr>
                <w:sz w:val="20"/>
                <w:szCs w:val="20"/>
              </w:rPr>
              <w:t>Наименование вида разрешенного использования</w:t>
            </w:r>
          </w:p>
        </w:tc>
        <w:tc>
          <w:tcPr>
            <w:tcW w:w="1304" w:type="dxa"/>
          </w:tcPr>
          <w:p w:rsidR="00286698" w:rsidRPr="00A20A89" w:rsidRDefault="00286698" w:rsidP="0046063F">
            <w:pPr>
              <w:spacing w:before="60" w:after="60"/>
              <w:jc w:val="both"/>
              <w:rPr>
                <w:sz w:val="20"/>
                <w:szCs w:val="20"/>
              </w:rPr>
            </w:pPr>
            <w:r w:rsidRPr="00A20A89">
              <w:rPr>
                <w:sz w:val="20"/>
                <w:szCs w:val="20"/>
              </w:rPr>
              <w:t>Код ВРИ ЗУ</w:t>
            </w:r>
          </w:p>
        </w:tc>
      </w:tr>
      <w:tr w:rsidR="00E17A9A" w:rsidRPr="00A20A89" w:rsidTr="0046063F">
        <w:trPr>
          <w:trHeight w:val="340"/>
        </w:trPr>
        <w:tc>
          <w:tcPr>
            <w:tcW w:w="9921" w:type="dxa"/>
            <w:gridSpan w:val="3"/>
            <w:shd w:val="clear" w:color="auto" w:fill="auto"/>
          </w:tcPr>
          <w:p w:rsidR="00286698" w:rsidRPr="00A20A89" w:rsidRDefault="00286698" w:rsidP="0046063F">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DA58E6" w:rsidRPr="00A20A89" w:rsidTr="0046063F">
        <w:trPr>
          <w:trHeight w:val="340"/>
        </w:trPr>
        <w:tc>
          <w:tcPr>
            <w:tcW w:w="737" w:type="dxa"/>
            <w:shd w:val="clear" w:color="auto" w:fill="auto"/>
          </w:tcPr>
          <w:p w:rsidR="00DA58E6" w:rsidRPr="00A20A89" w:rsidRDefault="00DA58E6" w:rsidP="0046063F">
            <w:pPr>
              <w:spacing w:before="60" w:after="60"/>
              <w:jc w:val="both"/>
              <w:rPr>
                <w:sz w:val="20"/>
                <w:szCs w:val="20"/>
              </w:rPr>
            </w:pPr>
            <w:r w:rsidRPr="00A20A89">
              <w:rPr>
                <w:sz w:val="20"/>
                <w:szCs w:val="20"/>
              </w:rPr>
              <w:t>1</w:t>
            </w:r>
          </w:p>
        </w:tc>
        <w:tc>
          <w:tcPr>
            <w:tcW w:w="7880" w:type="dxa"/>
            <w:shd w:val="clear" w:color="auto" w:fill="auto"/>
          </w:tcPr>
          <w:p w:rsidR="00DA58E6" w:rsidRPr="003964EA" w:rsidRDefault="00DA58E6" w:rsidP="0046063F">
            <w:pPr>
              <w:pStyle w:val="afffffe"/>
              <w:jc w:val="left"/>
              <w:rPr>
                <w:lang w:val="ru-RU" w:eastAsia="ru-RU"/>
              </w:rPr>
            </w:pPr>
            <w:r w:rsidRPr="003964EA">
              <w:rPr>
                <w:lang w:val="ru-RU" w:eastAsia="ru-RU"/>
              </w:rPr>
              <w:t>Коммунальное обслуживание</w:t>
            </w:r>
          </w:p>
        </w:tc>
        <w:tc>
          <w:tcPr>
            <w:tcW w:w="1304" w:type="dxa"/>
          </w:tcPr>
          <w:p w:rsidR="00DA58E6" w:rsidRPr="00A20A89" w:rsidRDefault="00DA58E6" w:rsidP="0046063F">
            <w:pPr>
              <w:spacing w:before="60" w:after="60"/>
              <w:jc w:val="both"/>
              <w:rPr>
                <w:sz w:val="20"/>
                <w:szCs w:val="20"/>
              </w:rPr>
            </w:pPr>
            <w:r w:rsidRPr="00A20A89">
              <w:rPr>
                <w:sz w:val="20"/>
                <w:szCs w:val="20"/>
              </w:rPr>
              <w:t>3.1</w:t>
            </w:r>
          </w:p>
        </w:tc>
      </w:tr>
      <w:tr w:rsidR="00E17A9A" w:rsidRPr="00A20A89" w:rsidTr="0046063F">
        <w:trPr>
          <w:trHeight w:val="340"/>
        </w:trPr>
        <w:tc>
          <w:tcPr>
            <w:tcW w:w="737" w:type="dxa"/>
            <w:shd w:val="clear" w:color="auto" w:fill="auto"/>
          </w:tcPr>
          <w:p w:rsidR="00286698" w:rsidRPr="00A20A89" w:rsidRDefault="00DA58E6" w:rsidP="0046063F">
            <w:pPr>
              <w:spacing w:before="60" w:after="60"/>
              <w:jc w:val="both"/>
              <w:rPr>
                <w:sz w:val="20"/>
                <w:szCs w:val="20"/>
              </w:rPr>
            </w:pPr>
            <w:r w:rsidRPr="00A20A89">
              <w:rPr>
                <w:sz w:val="20"/>
                <w:szCs w:val="20"/>
              </w:rPr>
              <w:t>2</w:t>
            </w:r>
          </w:p>
        </w:tc>
        <w:tc>
          <w:tcPr>
            <w:tcW w:w="7880" w:type="dxa"/>
            <w:shd w:val="clear" w:color="auto" w:fill="auto"/>
          </w:tcPr>
          <w:p w:rsidR="00286698" w:rsidRPr="003964EA" w:rsidRDefault="00286698" w:rsidP="0046063F">
            <w:pPr>
              <w:pStyle w:val="afffffe"/>
              <w:jc w:val="left"/>
              <w:rPr>
                <w:lang w:val="ru-RU" w:eastAsia="ru-RU"/>
              </w:rPr>
            </w:pPr>
            <w:r w:rsidRPr="003964EA">
              <w:rPr>
                <w:lang w:val="ru-RU" w:eastAsia="ru-RU"/>
              </w:rPr>
              <w:t>Воздушный транспорт</w:t>
            </w:r>
          </w:p>
        </w:tc>
        <w:tc>
          <w:tcPr>
            <w:tcW w:w="1304" w:type="dxa"/>
          </w:tcPr>
          <w:p w:rsidR="00286698" w:rsidRPr="00A20A89" w:rsidRDefault="00286698" w:rsidP="0046063F">
            <w:pPr>
              <w:spacing w:before="60" w:after="60"/>
              <w:jc w:val="both"/>
              <w:rPr>
                <w:sz w:val="20"/>
                <w:szCs w:val="20"/>
              </w:rPr>
            </w:pPr>
            <w:r w:rsidRPr="00A20A89">
              <w:rPr>
                <w:sz w:val="20"/>
                <w:szCs w:val="20"/>
              </w:rPr>
              <w:t>7.4</w:t>
            </w:r>
          </w:p>
        </w:tc>
      </w:tr>
      <w:tr w:rsidR="00E17A9A" w:rsidRPr="00A20A89" w:rsidTr="0046063F">
        <w:trPr>
          <w:trHeight w:val="340"/>
        </w:trPr>
        <w:tc>
          <w:tcPr>
            <w:tcW w:w="9921" w:type="dxa"/>
            <w:gridSpan w:val="3"/>
            <w:shd w:val="clear" w:color="auto" w:fill="auto"/>
          </w:tcPr>
          <w:p w:rsidR="00286698" w:rsidRPr="00A20A89" w:rsidRDefault="00286698" w:rsidP="0046063F">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286698" w:rsidRPr="00A20A89" w:rsidRDefault="00286698" w:rsidP="0046063F">
            <w:pPr>
              <w:spacing w:before="60" w:after="60"/>
              <w:jc w:val="both"/>
              <w:rPr>
                <w:sz w:val="20"/>
                <w:szCs w:val="20"/>
              </w:rPr>
            </w:pPr>
          </w:p>
        </w:tc>
        <w:tc>
          <w:tcPr>
            <w:tcW w:w="7880" w:type="dxa"/>
            <w:shd w:val="clear" w:color="auto" w:fill="auto"/>
          </w:tcPr>
          <w:p w:rsidR="00286698" w:rsidRPr="00A20A89" w:rsidRDefault="00286698" w:rsidP="0046063F">
            <w:pPr>
              <w:spacing w:before="60" w:after="60"/>
              <w:rPr>
                <w:sz w:val="20"/>
                <w:szCs w:val="20"/>
              </w:rPr>
            </w:pPr>
            <w:r w:rsidRPr="00A20A89">
              <w:rPr>
                <w:sz w:val="20"/>
                <w:szCs w:val="20"/>
              </w:rPr>
              <w:t>Не устанавливаются</w:t>
            </w:r>
          </w:p>
        </w:tc>
        <w:tc>
          <w:tcPr>
            <w:tcW w:w="1304" w:type="dxa"/>
          </w:tcPr>
          <w:p w:rsidR="00286698" w:rsidRPr="00A20A89" w:rsidRDefault="00286698" w:rsidP="0046063F">
            <w:pPr>
              <w:spacing w:before="60" w:after="60"/>
              <w:jc w:val="both"/>
              <w:rPr>
                <w:sz w:val="20"/>
                <w:szCs w:val="20"/>
              </w:rPr>
            </w:pPr>
          </w:p>
        </w:tc>
      </w:tr>
      <w:tr w:rsidR="00E17A9A" w:rsidRPr="00A20A89" w:rsidTr="0046063F">
        <w:trPr>
          <w:trHeight w:val="340"/>
        </w:trPr>
        <w:tc>
          <w:tcPr>
            <w:tcW w:w="9921" w:type="dxa"/>
            <w:gridSpan w:val="3"/>
            <w:shd w:val="clear" w:color="auto" w:fill="auto"/>
          </w:tcPr>
          <w:p w:rsidR="00286698" w:rsidRPr="00A20A89" w:rsidRDefault="00286698" w:rsidP="0046063F">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286698" w:rsidRPr="00A20A89" w:rsidTr="0046063F">
        <w:trPr>
          <w:trHeight w:val="340"/>
        </w:trPr>
        <w:tc>
          <w:tcPr>
            <w:tcW w:w="737" w:type="dxa"/>
            <w:shd w:val="clear" w:color="auto" w:fill="auto"/>
          </w:tcPr>
          <w:p w:rsidR="00286698" w:rsidRPr="00A20A89" w:rsidRDefault="00286698" w:rsidP="0046063F">
            <w:pPr>
              <w:spacing w:before="60" w:after="60"/>
              <w:jc w:val="both"/>
              <w:rPr>
                <w:sz w:val="20"/>
                <w:szCs w:val="20"/>
              </w:rPr>
            </w:pPr>
          </w:p>
        </w:tc>
        <w:tc>
          <w:tcPr>
            <w:tcW w:w="7880" w:type="dxa"/>
            <w:shd w:val="clear" w:color="auto" w:fill="auto"/>
          </w:tcPr>
          <w:p w:rsidR="00286698" w:rsidRPr="003964EA" w:rsidRDefault="00286698" w:rsidP="0046063F">
            <w:pPr>
              <w:pStyle w:val="afffffe"/>
              <w:jc w:val="left"/>
              <w:rPr>
                <w:rFonts w:cs="Calibri"/>
                <w:lang w:val="ru-RU" w:eastAsia="en-US"/>
              </w:rPr>
            </w:pPr>
            <w:r w:rsidRPr="003964EA">
              <w:rPr>
                <w:lang w:val="ru-RU" w:eastAsia="ru-RU"/>
              </w:rPr>
              <w:t>Не устанавливаются</w:t>
            </w:r>
          </w:p>
        </w:tc>
        <w:tc>
          <w:tcPr>
            <w:tcW w:w="1304" w:type="dxa"/>
          </w:tcPr>
          <w:p w:rsidR="00286698" w:rsidRPr="00A20A89" w:rsidRDefault="00286698" w:rsidP="0046063F">
            <w:pPr>
              <w:spacing w:before="60" w:after="60"/>
              <w:jc w:val="both"/>
              <w:rPr>
                <w:sz w:val="20"/>
                <w:szCs w:val="20"/>
              </w:rPr>
            </w:pPr>
          </w:p>
        </w:tc>
      </w:tr>
    </w:tbl>
    <w:p w:rsidR="00286698" w:rsidRPr="00A20A89" w:rsidRDefault="00286698" w:rsidP="00286698">
      <w:pPr>
        <w:pStyle w:val="G7"/>
        <w:tabs>
          <w:tab w:val="left" w:pos="993"/>
        </w:tabs>
        <w:ind w:left="680" w:firstLine="0"/>
      </w:pPr>
    </w:p>
    <w:p w:rsidR="00286698" w:rsidRPr="00A20A89" w:rsidRDefault="00286698" w:rsidP="00327A65">
      <w:pPr>
        <w:pStyle w:val="G7"/>
        <w:numPr>
          <w:ilvl w:val="0"/>
          <w:numId w:val="264"/>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86698" w:rsidRPr="00A20A89" w:rsidRDefault="00286698" w:rsidP="0028669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AE33D4">
        <w:trPr>
          <w:cantSplit/>
          <w:trHeight w:val="3572"/>
        </w:trPr>
        <w:tc>
          <w:tcPr>
            <w:tcW w:w="1531" w:type="dxa"/>
            <w:textDirection w:val="btLr"/>
            <w:vAlign w:val="center"/>
          </w:tcPr>
          <w:p w:rsidR="00AE33D4" w:rsidRPr="00A20A89" w:rsidRDefault="00AE33D4" w:rsidP="0046063F">
            <w:pPr>
              <w:spacing w:line="204" w:lineRule="auto"/>
              <w:jc w:val="center"/>
              <w:rPr>
                <w:sz w:val="20"/>
                <w:szCs w:val="20"/>
              </w:rPr>
            </w:pPr>
            <w:r w:rsidRPr="00A20A89">
              <w:rPr>
                <w:sz w:val="20"/>
                <w:szCs w:val="20"/>
              </w:rPr>
              <w:t>Наименование</w:t>
            </w:r>
          </w:p>
        </w:tc>
        <w:tc>
          <w:tcPr>
            <w:tcW w:w="838" w:type="dxa"/>
            <w:textDirection w:val="btLr"/>
            <w:vAlign w:val="center"/>
          </w:tcPr>
          <w:p w:rsidR="00AE33D4" w:rsidRPr="00A20A89" w:rsidRDefault="00AE33D4" w:rsidP="0046063F">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AE33D4" w:rsidRPr="00A20A89" w:rsidRDefault="00AE33D4" w:rsidP="0046063F">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AE33D4" w:rsidRPr="00A20A89" w:rsidRDefault="00AE33D4" w:rsidP="0046063F">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AE33D4" w:rsidRPr="00A20A89" w:rsidRDefault="00AE33D4" w:rsidP="0046063F">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AE33D4" w:rsidRPr="00A20A89" w:rsidRDefault="00AE33D4" w:rsidP="0046063F">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AE33D4" w:rsidRPr="00A20A89" w:rsidRDefault="00AE33D4" w:rsidP="0046063F">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AE33D4" w:rsidRPr="00A20A89" w:rsidRDefault="00AE33D4" w:rsidP="0046063F">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AE33D4" w:rsidRPr="00A20A89" w:rsidRDefault="00AE33D4" w:rsidP="00AE33D4">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AE33D4" w:rsidRPr="00A20A89" w:rsidRDefault="00AE33D4" w:rsidP="00AE33D4">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AE33D4" w:rsidRPr="00A20A89" w:rsidRDefault="00AE33D4" w:rsidP="0046063F">
            <w:pPr>
              <w:spacing w:line="204" w:lineRule="auto"/>
              <w:jc w:val="center"/>
              <w:rPr>
                <w:sz w:val="20"/>
                <w:szCs w:val="20"/>
              </w:rPr>
            </w:pPr>
            <w:r w:rsidRPr="00A20A89">
              <w:rPr>
                <w:sz w:val="20"/>
                <w:szCs w:val="20"/>
              </w:rPr>
              <w:t>Предельное количество этажей</w:t>
            </w:r>
          </w:p>
        </w:tc>
      </w:tr>
      <w:tr w:rsidR="00AE33D4" w:rsidRPr="00A20A89" w:rsidTr="00AE33D4">
        <w:trPr>
          <w:trHeight w:val="1051"/>
        </w:trPr>
        <w:tc>
          <w:tcPr>
            <w:tcW w:w="1531" w:type="dxa"/>
          </w:tcPr>
          <w:p w:rsidR="00AE33D4" w:rsidRPr="00A20A89" w:rsidRDefault="00AE33D4" w:rsidP="0044482C">
            <w:pPr>
              <w:jc w:val="both"/>
              <w:rPr>
                <w:sz w:val="20"/>
                <w:szCs w:val="20"/>
              </w:rPr>
            </w:pPr>
            <w:r w:rsidRPr="00A20A89">
              <w:rPr>
                <w:sz w:val="20"/>
                <w:szCs w:val="20"/>
              </w:rPr>
              <w:t>Территориальная зона «И5» - Зона воздушного транспорта</w:t>
            </w:r>
          </w:p>
        </w:tc>
        <w:tc>
          <w:tcPr>
            <w:tcW w:w="838"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9"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8"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9"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9"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8"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9"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8"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9" w:type="dxa"/>
          </w:tcPr>
          <w:p w:rsidR="00AE33D4" w:rsidRPr="00A20A89" w:rsidRDefault="00AE33D4" w:rsidP="0046063F">
            <w:pPr>
              <w:jc w:val="center"/>
              <w:rPr>
                <w:sz w:val="20"/>
                <w:szCs w:val="20"/>
              </w:rPr>
            </w:pPr>
            <w:r w:rsidRPr="00A20A89">
              <w:rPr>
                <w:sz w:val="20"/>
                <w:szCs w:val="20"/>
              </w:rPr>
              <w:t>Не подлежит установлению</w:t>
            </w:r>
          </w:p>
        </w:tc>
        <w:tc>
          <w:tcPr>
            <w:tcW w:w="839" w:type="dxa"/>
          </w:tcPr>
          <w:p w:rsidR="00AE33D4" w:rsidRPr="00A20A89" w:rsidRDefault="00AE33D4" w:rsidP="0046063F">
            <w:pPr>
              <w:jc w:val="center"/>
              <w:rPr>
                <w:sz w:val="20"/>
                <w:szCs w:val="20"/>
              </w:rPr>
            </w:pPr>
            <w:r w:rsidRPr="00A20A89">
              <w:rPr>
                <w:sz w:val="20"/>
                <w:szCs w:val="20"/>
              </w:rPr>
              <w:t>Не подлежит установлению</w:t>
            </w:r>
          </w:p>
        </w:tc>
      </w:tr>
    </w:tbl>
    <w:p w:rsidR="00286698" w:rsidRPr="00A20A89" w:rsidRDefault="00286698" w:rsidP="00286698">
      <w:pPr>
        <w:pStyle w:val="G7"/>
        <w:tabs>
          <w:tab w:val="left" w:pos="993"/>
          <w:tab w:val="left" w:pos="1134"/>
        </w:tabs>
        <w:ind w:firstLine="0"/>
      </w:pPr>
    </w:p>
    <w:p w:rsidR="00286698" w:rsidRPr="00A20A89" w:rsidRDefault="00286698" w:rsidP="00327A65">
      <w:pPr>
        <w:pStyle w:val="G7"/>
        <w:numPr>
          <w:ilvl w:val="0"/>
          <w:numId w:val="265"/>
        </w:numPr>
        <w:tabs>
          <w:tab w:val="left" w:pos="1134"/>
        </w:tabs>
        <w:ind w:left="0" w:firstLine="709"/>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86698" w:rsidRPr="00A20A89" w:rsidRDefault="00286698" w:rsidP="00327A65">
      <w:pPr>
        <w:pStyle w:val="G7"/>
        <w:numPr>
          <w:ilvl w:val="1"/>
          <w:numId w:val="265"/>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86698" w:rsidRPr="00A20A89" w:rsidRDefault="00286698" w:rsidP="00327A65">
      <w:pPr>
        <w:pStyle w:val="G7"/>
        <w:numPr>
          <w:ilvl w:val="1"/>
          <w:numId w:val="265"/>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286698" w:rsidRPr="00A20A89" w:rsidRDefault="00592A10" w:rsidP="004044F8">
      <w:pPr>
        <w:pStyle w:val="G7"/>
        <w:numPr>
          <w:ilvl w:val="0"/>
          <w:numId w:val="175"/>
        </w:numPr>
        <w:rPr>
          <w:szCs w:val="24"/>
        </w:rPr>
      </w:pPr>
      <w:r w:rsidRPr="00A20A89">
        <w:rPr>
          <w:szCs w:val="24"/>
        </w:rPr>
        <w:t>Санитарно-защитная зона.</w:t>
      </w:r>
    </w:p>
    <w:p w:rsidR="001B5F14" w:rsidRPr="00A20A89" w:rsidRDefault="001B5F14" w:rsidP="001B5F14">
      <w:pPr>
        <w:pStyle w:val="G7"/>
        <w:ind w:left="1429" w:firstLine="0"/>
      </w:pPr>
    </w:p>
    <w:p w:rsidR="004F4529" w:rsidRPr="00A20A89" w:rsidRDefault="004F4529" w:rsidP="001B5F14">
      <w:pPr>
        <w:ind w:firstLine="680"/>
        <w:rPr>
          <w:rFonts w:ascii="Times New Roman Полужирный" w:hAnsi="Times New Roman Полужирный"/>
          <w:b/>
          <w:smallCaps/>
        </w:rPr>
      </w:pPr>
      <w:r w:rsidRPr="00A20A89">
        <w:rPr>
          <w:rFonts w:ascii="Times New Roman Полужирный" w:hAnsi="Times New Roman Полужирный"/>
          <w:b/>
          <w:smallCaps/>
        </w:rPr>
        <w:t>Зоны развития транспортной инфраструкту</w:t>
      </w:r>
      <w:r w:rsidR="002913C6" w:rsidRPr="00A20A89">
        <w:rPr>
          <w:rFonts w:ascii="Times New Roman Полужирный" w:hAnsi="Times New Roman Полужирный"/>
          <w:b/>
          <w:smallCaps/>
        </w:rPr>
        <w:t>ры</w:t>
      </w:r>
    </w:p>
    <w:p w:rsidR="00A97B89" w:rsidRPr="00A20A89" w:rsidRDefault="00A97B89" w:rsidP="00284100">
      <w:pPr>
        <w:pStyle w:val="G0"/>
        <w:ind w:left="0" w:firstLine="0"/>
      </w:pPr>
      <w:bookmarkStart w:id="299" w:name="_Toc73360338"/>
      <w:r w:rsidRPr="00A20A89">
        <w:t xml:space="preserve">«ЖИ» - </w:t>
      </w:r>
      <w:r w:rsidR="00266C08" w:rsidRPr="00A20A89">
        <w:t>Подзона</w:t>
      </w:r>
      <w:r w:rsidRPr="00A20A89">
        <w:t xml:space="preserve"> проектируемых магистральных дорог, проходящих по территории жилой застройки</w:t>
      </w:r>
      <w:r w:rsidR="00266C08" w:rsidRPr="00A20A89">
        <w:t xml:space="preserve"> для зоны Ж1,Ж2,Ж3,Ж4</w:t>
      </w:r>
      <w:bookmarkEnd w:id="299"/>
    </w:p>
    <w:p w:rsidR="00A97B89" w:rsidRPr="00A20A89" w:rsidRDefault="00A97B89" w:rsidP="004044F8">
      <w:pPr>
        <w:pStyle w:val="G7"/>
        <w:numPr>
          <w:ilvl w:val="0"/>
          <w:numId w:val="237"/>
        </w:numPr>
        <w:tabs>
          <w:tab w:val="left" w:pos="993"/>
        </w:tabs>
        <w:ind w:left="0" w:firstLine="680"/>
      </w:pPr>
      <w:r w:rsidRPr="00A20A89">
        <w:t>Кодовое обозначение зоны – Ж</w:t>
      </w:r>
      <w:r w:rsidR="004457DD" w:rsidRPr="00A20A89">
        <w:t>И</w:t>
      </w:r>
      <w:r w:rsidRPr="00A20A89">
        <w:t>.</w:t>
      </w:r>
    </w:p>
    <w:p w:rsidR="000B2132" w:rsidRPr="00A20A89" w:rsidRDefault="00A97B89" w:rsidP="004044F8">
      <w:pPr>
        <w:pStyle w:val="G7"/>
        <w:numPr>
          <w:ilvl w:val="0"/>
          <w:numId w:val="237"/>
        </w:numPr>
        <w:tabs>
          <w:tab w:val="left" w:pos="993"/>
        </w:tabs>
        <w:ind w:left="0" w:firstLine="680"/>
      </w:pPr>
      <w:r w:rsidRPr="00A20A89">
        <w:t xml:space="preserve">Цели выделения </w:t>
      </w:r>
      <w:r w:rsidR="00C206EA" w:rsidRPr="00A20A89">
        <w:t>под</w:t>
      </w:r>
      <w:r w:rsidRPr="00A20A89">
        <w:t xml:space="preserve">зоны – </w:t>
      </w:r>
      <w:r w:rsidR="004F4529" w:rsidRPr="00A20A89">
        <w:t xml:space="preserve">обеспечение правовых условий </w:t>
      </w:r>
      <w:r w:rsidR="000B2132" w:rsidRPr="00A20A89">
        <w:t>размещения</w:t>
      </w:r>
      <w:r w:rsidR="00266C08" w:rsidRPr="00A20A89">
        <w:t xml:space="preserve"> перспективных</w:t>
      </w:r>
      <w:r w:rsidR="004F4529" w:rsidRPr="00A20A89">
        <w:t xml:space="preserve"> магистральных дорог по территории существующ</w:t>
      </w:r>
      <w:r w:rsidR="00E9744A" w:rsidRPr="00A20A89">
        <w:t>ей</w:t>
      </w:r>
      <w:r w:rsidR="00FB78C9" w:rsidRPr="00A20A89">
        <w:t xml:space="preserve"> </w:t>
      </w:r>
      <w:r w:rsidR="000B2132" w:rsidRPr="00A20A89">
        <w:t>жил</w:t>
      </w:r>
      <w:r w:rsidR="00E9744A" w:rsidRPr="00A20A89">
        <w:t>ой</w:t>
      </w:r>
      <w:r w:rsidR="00FB78C9" w:rsidRPr="00A20A89">
        <w:t xml:space="preserve"> </w:t>
      </w:r>
      <w:r w:rsidR="00E9744A" w:rsidRPr="00A20A89">
        <w:t>застройки</w:t>
      </w:r>
      <w:r w:rsidR="004F4529" w:rsidRPr="00A20A89">
        <w:t xml:space="preserve">, без права </w:t>
      </w:r>
      <w:r w:rsidR="000B2132" w:rsidRPr="00A20A89">
        <w:t xml:space="preserve">возведения </w:t>
      </w:r>
      <w:r w:rsidR="004F4529" w:rsidRPr="00A20A89">
        <w:t>нов</w:t>
      </w:r>
      <w:r w:rsidR="00266C08" w:rsidRPr="00A20A89">
        <w:t>ых жилых домов</w:t>
      </w:r>
      <w:r w:rsidR="0055534F" w:rsidRPr="00A20A89">
        <w:t>,</w:t>
      </w:r>
      <w:r w:rsidR="00266C08" w:rsidRPr="00A20A89">
        <w:t xml:space="preserve"> объектов</w:t>
      </w:r>
      <w:r w:rsidR="0055534F" w:rsidRPr="00A20A89">
        <w:t xml:space="preserve"> капитального строительства и сооружений</w:t>
      </w:r>
      <w:r w:rsidR="00266C08" w:rsidRPr="00A20A89">
        <w:t>.</w:t>
      </w:r>
    </w:p>
    <w:p w:rsidR="00E9744A" w:rsidRPr="00A20A89" w:rsidRDefault="00E9744A" w:rsidP="00284100">
      <w:pPr>
        <w:pStyle w:val="G0"/>
        <w:ind w:left="0" w:firstLine="0"/>
      </w:pPr>
      <w:bookmarkStart w:id="300" w:name="_Toc73360339"/>
      <w:r w:rsidRPr="00A20A89">
        <w:t xml:space="preserve">«ОДИ» - </w:t>
      </w:r>
      <w:r w:rsidR="0055534F" w:rsidRPr="00A20A89">
        <w:t>Подзона</w:t>
      </w:r>
      <w:r w:rsidR="00FB78C9" w:rsidRPr="00A20A89">
        <w:t xml:space="preserve"> </w:t>
      </w:r>
      <w:r w:rsidRPr="00A20A89">
        <w:t>проектируемых магистральных дорог, проходящих по территории общественно-деловой застройки</w:t>
      </w:r>
      <w:r w:rsidR="0055534F" w:rsidRPr="00A20A89">
        <w:t xml:space="preserve"> для зон ОД1,ОД2,</w:t>
      </w:r>
      <w:r w:rsidR="00292416" w:rsidRPr="00A20A89">
        <w:t xml:space="preserve"> ОД</w:t>
      </w:r>
      <w:r w:rsidR="0055534F" w:rsidRPr="00A20A89">
        <w:t>3</w:t>
      </w:r>
      <w:r w:rsidR="00292416" w:rsidRPr="00A20A89">
        <w:t xml:space="preserve">, </w:t>
      </w:r>
      <w:r w:rsidR="0055534F" w:rsidRPr="00A20A89">
        <w:t>ОД4</w:t>
      </w:r>
      <w:bookmarkEnd w:id="300"/>
    </w:p>
    <w:p w:rsidR="00E9744A" w:rsidRPr="00A20A89" w:rsidRDefault="00E9744A" w:rsidP="004044F8">
      <w:pPr>
        <w:pStyle w:val="G7"/>
        <w:numPr>
          <w:ilvl w:val="0"/>
          <w:numId w:val="238"/>
        </w:numPr>
        <w:tabs>
          <w:tab w:val="left" w:pos="993"/>
        </w:tabs>
        <w:ind w:left="0" w:firstLine="680"/>
      </w:pPr>
      <w:r w:rsidRPr="00A20A89">
        <w:t>Кодовое обозначение зоны – ОДИ.</w:t>
      </w:r>
    </w:p>
    <w:p w:rsidR="00E9744A" w:rsidRPr="00A20A89" w:rsidRDefault="00E9744A" w:rsidP="004044F8">
      <w:pPr>
        <w:pStyle w:val="G7"/>
        <w:numPr>
          <w:ilvl w:val="0"/>
          <w:numId w:val="238"/>
        </w:numPr>
        <w:tabs>
          <w:tab w:val="left" w:pos="993"/>
        </w:tabs>
        <w:ind w:left="0" w:firstLine="680"/>
      </w:pPr>
      <w:r w:rsidRPr="00A20A89">
        <w:t xml:space="preserve">Цели выделения </w:t>
      </w:r>
      <w:r w:rsidR="00C206EA" w:rsidRPr="00A20A89">
        <w:t>под</w:t>
      </w:r>
      <w:r w:rsidRPr="00A20A89">
        <w:t xml:space="preserve">зоны – обеспечение правовых условий размещения перспективный магистральных дорог по территории существующей общественно-деловой застройки, без права возведения </w:t>
      </w:r>
      <w:r w:rsidR="005A3A4E" w:rsidRPr="00A20A89">
        <w:t>объектов капитального строительства</w:t>
      </w:r>
      <w:r w:rsidRPr="00A20A89">
        <w:t xml:space="preserve">. </w:t>
      </w:r>
    </w:p>
    <w:p w:rsidR="001539CA" w:rsidRPr="00A20A89" w:rsidRDefault="001539CA" w:rsidP="00284100">
      <w:pPr>
        <w:pStyle w:val="G0"/>
        <w:ind w:left="0" w:firstLine="0"/>
      </w:pPr>
      <w:bookmarkStart w:id="301" w:name="_Toc73360340"/>
      <w:r w:rsidRPr="00A20A89">
        <w:t>«</w:t>
      </w:r>
      <w:r w:rsidR="002351ED" w:rsidRPr="00A20A89">
        <w:t>П</w:t>
      </w:r>
      <w:r w:rsidRPr="00A20A89">
        <w:t xml:space="preserve">И» - </w:t>
      </w:r>
      <w:r w:rsidR="0055534F" w:rsidRPr="00A20A89">
        <w:t>Подзона</w:t>
      </w:r>
      <w:r w:rsidR="002351ED" w:rsidRPr="00A20A89">
        <w:t xml:space="preserve"> проектируемых магистральных дорог, проходящих по территории промышленных предприятий</w:t>
      </w:r>
      <w:r w:rsidR="0055534F" w:rsidRPr="00A20A89">
        <w:t xml:space="preserve"> для зон П1,П2,П3,П4,П5</w:t>
      </w:r>
      <w:bookmarkEnd w:id="301"/>
    </w:p>
    <w:p w:rsidR="001539CA" w:rsidRPr="00A20A89" w:rsidRDefault="001539CA" w:rsidP="004044F8">
      <w:pPr>
        <w:pStyle w:val="G7"/>
        <w:numPr>
          <w:ilvl w:val="0"/>
          <w:numId w:val="239"/>
        </w:numPr>
        <w:tabs>
          <w:tab w:val="left" w:pos="993"/>
        </w:tabs>
        <w:ind w:left="0" w:firstLine="680"/>
      </w:pPr>
      <w:r w:rsidRPr="00A20A89">
        <w:t xml:space="preserve">Кодовое обозначение зоны – </w:t>
      </w:r>
      <w:r w:rsidR="002351ED" w:rsidRPr="00A20A89">
        <w:t>П</w:t>
      </w:r>
      <w:r w:rsidRPr="00A20A89">
        <w:t>И.</w:t>
      </w:r>
    </w:p>
    <w:p w:rsidR="0055534F" w:rsidRPr="00A20A89" w:rsidRDefault="001539CA" w:rsidP="004044F8">
      <w:pPr>
        <w:pStyle w:val="G7"/>
        <w:numPr>
          <w:ilvl w:val="0"/>
          <w:numId w:val="239"/>
        </w:numPr>
        <w:tabs>
          <w:tab w:val="left" w:pos="993"/>
        </w:tabs>
        <w:ind w:left="0" w:firstLine="680"/>
      </w:pPr>
      <w:r w:rsidRPr="00A20A89">
        <w:t xml:space="preserve">Цели выделения </w:t>
      </w:r>
      <w:r w:rsidR="00C206EA" w:rsidRPr="00A20A89">
        <w:t>под</w:t>
      </w:r>
      <w:r w:rsidRPr="00A20A89">
        <w:t>зоны – обеспечение правовых условий размещения перспективный магистральных дорог по территории существующ</w:t>
      </w:r>
      <w:r w:rsidR="002351ED" w:rsidRPr="00A20A89">
        <w:t>ей</w:t>
      </w:r>
      <w:r w:rsidR="00FB78C9" w:rsidRPr="00A20A89">
        <w:t xml:space="preserve"> </w:t>
      </w:r>
      <w:r w:rsidR="002351ED" w:rsidRPr="00A20A89">
        <w:t>производственной зоны</w:t>
      </w:r>
      <w:r w:rsidRPr="00A20A89">
        <w:t xml:space="preserve">, без права возведения объектов капитального строительства. </w:t>
      </w:r>
    </w:p>
    <w:p w:rsidR="001401DA" w:rsidRPr="00A20A89" w:rsidRDefault="001401DA" w:rsidP="00284100">
      <w:pPr>
        <w:pStyle w:val="G0"/>
        <w:ind w:left="0" w:firstLine="0"/>
      </w:pPr>
      <w:bookmarkStart w:id="302" w:name="_Toc15408881"/>
      <w:bookmarkStart w:id="303" w:name="_Toc15409240"/>
      <w:bookmarkStart w:id="304" w:name="_Toc73360341"/>
      <w:r w:rsidRPr="00A20A89">
        <w:t>«СхИ» - Зона проектируемых магистральных дорог, проходящих по территории садоводств</w:t>
      </w:r>
      <w:r w:rsidR="0055534F" w:rsidRPr="00A20A89">
        <w:t xml:space="preserve"> и огородничеств для зон Сх1, Сх2</w:t>
      </w:r>
      <w:bookmarkEnd w:id="304"/>
    </w:p>
    <w:p w:rsidR="00C206EA" w:rsidRPr="00A20A89" w:rsidRDefault="00C206EA" w:rsidP="004044F8">
      <w:pPr>
        <w:pStyle w:val="G7"/>
        <w:numPr>
          <w:ilvl w:val="0"/>
          <w:numId w:val="240"/>
        </w:numPr>
        <w:tabs>
          <w:tab w:val="left" w:pos="993"/>
        </w:tabs>
        <w:ind w:left="0" w:firstLine="680"/>
      </w:pPr>
      <w:r w:rsidRPr="00A20A89">
        <w:t>Кодовое обозначение зоны – СхИ.</w:t>
      </w:r>
    </w:p>
    <w:p w:rsidR="0055534F" w:rsidRPr="00A20A89" w:rsidRDefault="00C206EA" w:rsidP="004044F8">
      <w:pPr>
        <w:pStyle w:val="G7"/>
        <w:numPr>
          <w:ilvl w:val="0"/>
          <w:numId w:val="240"/>
        </w:numPr>
        <w:tabs>
          <w:tab w:val="left" w:pos="993"/>
        </w:tabs>
        <w:ind w:left="0" w:firstLine="680"/>
      </w:pPr>
      <w:r w:rsidRPr="00A20A89">
        <w:t>Цели выделения зоны – обеспечение правовых условий размещения перспективный магистральных дорог по территории существующих садоводств и огородничеств, без права возведения новых объектов капитального строительства.</w:t>
      </w:r>
    </w:p>
    <w:p w:rsidR="00292416" w:rsidRPr="00A20A89" w:rsidRDefault="00292416" w:rsidP="00292416"/>
    <w:p w:rsidR="00292416" w:rsidRPr="00A20A89" w:rsidRDefault="00292416" w:rsidP="00292416">
      <w:pPr>
        <w:ind w:firstLine="680"/>
        <w:rPr>
          <w:rFonts w:ascii="Times New Roman Полужирный" w:hAnsi="Times New Roman Полужирный"/>
          <w:b/>
          <w:smallCaps/>
        </w:rPr>
      </w:pPr>
      <w:r w:rsidRPr="00A20A89">
        <w:rPr>
          <w:rFonts w:ascii="Times New Roman Полужирный" w:hAnsi="Times New Roman Полужирный"/>
          <w:b/>
          <w:smallCaps/>
        </w:rPr>
        <w:t xml:space="preserve">Зоны сельскохозяйственного использования </w:t>
      </w:r>
    </w:p>
    <w:p w:rsidR="000D1BC8" w:rsidRPr="00A20A89" w:rsidRDefault="000D1BC8" w:rsidP="00284100">
      <w:pPr>
        <w:pStyle w:val="G0"/>
        <w:ind w:left="0" w:firstLine="0"/>
      </w:pPr>
      <w:bookmarkStart w:id="305" w:name="_Toc73360342"/>
      <w:r w:rsidRPr="00A20A89">
        <w:t>«Сх1» - Зона, предназначенная для ведения садоводства</w:t>
      </w:r>
      <w:bookmarkEnd w:id="302"/>
      <w:bookmarkEnd w:id="303"/>
      <w:r w:rsidR="0055534F" w:rsidRPr="00A20A89">
        <w:t xml:space="preserve"> и огородничества</w:t>
      </w:r>
      <w:bookmarkEnd w:id="305"/>
    </w:p>
    <w:p w:rsidR="000D1BC8" w:rsidRPr="00A20A89" w:rsidRDefault="000D1BC8" w:rsidP="00BD242A">
      <w:pPr>
        <w:pStyle w:val="G7"/>
        <w:numPr>
          <w:ilvl w:val="0"/>
          <w:numId w:val="45"/>
        </w:numPr>
        <w:tabs>
          <w:tab w:val="left" w:pos="993"/>
        </w:tabs>
        <w:ind w:left="0" w:firstLine="680"/>
      </w:pPr>
      <w:r w:rsidRPr="00A20A89">
        <w:t>Кодовое обозначение зоны – Сх1.</w:t>
      </w:r>
    </w:p>
    <w:p w:rsidR="000D1BC8" w:rsidRPr="00A20A89" w:rsidRDefault="000D1BC8" w:rsidP="00BD242A">
      <w:pPr>
        <w:pStyle w:val="G7"/>
        <w:numPr>
          <w:ilvl w:val="0"/>
          <w:numId w:val="45"/>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0D1BC8" w:rsidRPr="00A20A89" w:rsidRDefault="000D1BC8" w:rsidP="00BD242A">
      <w:pPr>
        <w:pStyle w:val="G7"/>
        <w:numPr>
          <w:ilvl w:val="0"/>
          <w:numId w:val="45"/>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CE0BAF" w:rsidRPr="00A20A89" w:rsidRDefault="00585CCC" w:rsidP="00CE0BAF">
            <w:pPr>
              <w:spacing w:before="60" w:after="60"/>
              <w:jc w:val="both"/>
              <w:rPr>
                <w:sz w:val="20"/>
                <w:szCs w:val="20"/>
              </w:rPr>
            </w:pPr>
            <w:r w:rsidRPr="00A20A89">
              <w:rPr>
                <w:sz w:val="20"/>
                <w:szCs w:val="20"/>
              </w:rPr>
              <w:t>1</w:t>
            </w:r>
          </w:p>
        </w:tc>
        <w:tc>
          <w:tcPr>
            <w:tcW w:w="7880" w:type="dxa"/>
            <w:shd w:val="clear" w:color="auto" w:fill="auto"/>
          </w:tcPr>
          <w:p w:rsidR="00CE0BAF" w:rsidRPr="003964EA" w:rsidRDefault="00CE0BAF" w:rsidP="00CE0BAF">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CE0BAF" w:rsidRPr="00A20A89" w:rsidRDefault="00CE0BAF" w:rsidP="00CE0BAF">
            <w:pPr>
              <w:spacing w:before="60" w:after="60"/>
              <w:jc w:val="both"/>
              <w:rPr>
                <w:sz w:val="20"/>
                <w:szCs w:val="20"/>
              </w:rPr>
            </w:pPr>
            <w:r w:rsidRPr="00A20A89">
              <w:rPr>
                <w:sz w:val="20"/>
                <w:szCs w:val="20"/>
              </w:rPr>
              <w:t>3.1.1</w:t>
            </w:r>
          </w:p>
        </w:tc>
      </w:tr>
      <w:tr w:rsidR="00E17A9A" w:rsidRPr="00A20A89" w:rsidTr="000D1BC8">
        <w:trPr>
          <w:trHeight w:val="340"/>
        </w:trPr>
        <w:tc>
          <w:tcPr>
            <w:tcW w:w="737" w:type="dxa"/>
            <w:shd w:val="clear" w:color="auto" w:fill="auto"/>
          </w:tcPr>
          <w:p w:rsidR="00CE0BAF" w:rsidRPr="00A20A89" w:rsidRDefault="00585CCC" w:rsidP="00CE0BAF">
            <w:pPr>
              <w:spacing w:before="60" w:after="60"/>
              <w:jc w:val="both"/>
              <w:rPr>
                <w:sz w:val="20"/>
                <w:szCs w:val="20"/>
              </w:rPr>
            </w:pPr>
            <w:r w:rsidRPr="00A20A89">
              <w:rPr>
                <w:sz w:val="20"/>
                <w:szCs w:val="20"/>
              </w:rPr>
              <w:t>2</w:t>
            </w:r>
          </w:p>
        </w:tc>
        <w:tc>
          <w:tcPr>
            <w:tcW w:w="7880" w:type="dxa"/>
            <w:shd w:val="clear" w:color="auto" w:fill="auto"/>
          </w:tcPr>
          <w:p w:rsidR="00CE0BAF" w:rsidRPr="00A20A89" w:rsidRDefault="00CE0BAF" w:rsidP="00CE0BAF">
            <w:pPr>
              <w:spacing w:before="60" w:after="60"/>
              <w:rPr>
                <w:sz w:val="20"/>
                <w:szCs w:val="20"/>
              </w:rPr>
            </w:pPr>
            <w:r w:rsidRPr="00A20A89">
              <w:rPr>
                <w:sz w:val="20"/>
                <w:szCs w:val="20"/>
              </w:rPr>
              <w:t>Площадки для занятий спортом</w:t>
            </w:r>
          </w:p>
        </w:tc>
        <w:tc>
          <w:tcPr>
            <w:tcW w:w="1304" w:type="dxa"/>
          </w:tcPr>
          <w:p w:rsidR="00CE0BAF" w:rsidRPr="00A20A89" w:rsidRDefault="00CE0BAF" w:rsidP="00CE0BAF">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CE0BAF" w:rsidRPr="00A20A89" w:rsidRDefault="00585CCC" w:rsidP="00CE0BAF">
            <w:pPr>
              <w:spacing w:before="60" w:after="60"/>
              <w:jc w:val="both"/>
              <w:rPr>
                <w:sz w:val="20"/>
                <w:szCs w:val="20"/>
              </w:rPr>
            </w:pPr>
            <w:r w:rsidRPr="00A20A89">
              <w:rPr>
                <w:sz w:val="20"/>
                <w:szCs w:val="20"/>
              </w:rPr>
              <w:t>3</w:t>
            </w:r>
          </w:p>
        </w:tc>
        <w:tc>
          <w:tcPr>
            <w:tcW w:w="7880" w:type="dxa"/>
            <w:shd w:val="clear" w:color="auto" w:fill="auto"/>
          </w:tcPr>
          <w:p w:rsidR="00CE0BAF" w:rsidRPr="00A20A89" w:rsidRDefault="00CE0BAF" w:rsidP="00CE0BAF">
            <w:pPr>
              <w:spacing w:before="60" w:after="60"/>
              <w:rPr>
                <w:sz w:val="20"/>
                <w:szCs w:val="20"/>
              </w:rPr>
            </w:pPr>
            <w:r w:rsidRPr="00A20A89">
              <w:rPr>
                <w:sz w:val="20"/>
                <w:szCs w:val="20"/>
              </w:rPr>
              <w:t>Земельные участки общего назначения</w:t>
            </w:r>
          </w:p>
        </w:tc>
        <w:tc>
          <w:tcPr>
            <w:tcW w:w="1304" w:type="dxa"/>
          </w:tcPr>
          <w:p w:rsidR="00CE0BAF" w:rsidRPr="00A20A89" w:rsidRDefault="00CE0BAF" w:rsidP="00CE0BAF">
            <w:pPr>
              <w:spacing w:before="60" w:after="60"/>
              <w:jc w:val="both"/>
              <w:rPr>
                <w:sz w:val="20"/>
                <w:szCs w:val="20"/>
              </w:rPr>
            </w:pPr>
            <w:r w:rsidRPr="00A20A89">
              <w:rPr>
                <w:sz w:val="20"/>
                <w:szCs w:val="20"/>
              </w:rPr>
              <w:t>13.0</w:t>
            </w:r>
          </w:p>
        </w:tc>
      </w:tr>
      <w:tr w:rsidR="00E17A9A" w:rsidRPr="00A20A89" w:rsidTr="000D1BC8">
        <w:trPr>
          <w:trHeight w:val="340"/>
        </w:trPr>
        <w:tc>
          <w:tcPr>
            <w:tcW w:w="737" w:type="dxa"/>
            <w:shd w:val="clear" w:color="auto" w:fill="auto"/>
          </w:tcPr>
          <w:p w:rsidR="000D1BC8" w:rsidRPr="00A20A89" w:rsidRDefault="00585CCC"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Ведение огородничества</w:t>
            </w:r>
          </w:p>
        </w:tc>
        <w:tc>
          <w:tcPr>
            <w:tcW w:w="1304" w:type="dxa"/>
          </w:tcPr>
          <w:p w:rsidR="000D1BC8" w:rsidRPr="00A20A89" w:rsidRDefault="000D1BC8" w:rsidP="000D1BC8">
            <w:pPr>
              <w:spacing w:before="60" w:after="60"/>
              <w:jc w:val="both"/>
              <w:rPr>
                <w:sz w:val="20"/>
                <w:szCs w:val="20"/>
              </w:rPr>
            </w:pPr>
            <w:r w:rsidRPr="00A20A89">
              <w:rPr>
                <w:sz w:val="20"/>
                <w:szCs w:val="20"/>
              </w:rPr>
              <w:t>13.1</w:t>
            </w:r>
          </w:p>
        </w:tc>
      </w:tr>
      <w:tr w:rsidR="00E17A9A" w:rsidRPr="00A20A89" w:rsidTr="000D1BC8">
        <w:trPr>
          <w:trHeight w:val="340"/>
        </w:trPr>
        <w:tc>
          <w:tcPr>
            <w:tcW w:w="737" w:type="dxa"/>
            <w:shd w:val="clear" w:color="auto" w:fill="auto"/>
          </w:tcPr>
          <w:p w:rsidR="00CE0BAF" w:rsidRPr="00A20A89" w:rsidRDefault="00585CCC" w:rsidP="00CE0BAF">
            <w:pPr>
              <w:spacing w:before="60" w:after="60"/>
              <w:jc w:val="both"/>
              <w:rPr>
                <w:sz w:val="20"/>
                <w:szCs w:val="20"/>
              </w:rPr>
            </w:pPr>
            <w:r w:rsidRPr="00A20A89">
              <w:rPr>
                <w:sz w:val="20"/>
                <w:szCs w:val="20"/>
              </w:rPr>
              <w:t>5</w:t>
            </w:r>
          </w:p>
        </w:tc>
        <w:tc>
          <w:tcPr>
            <w:tcW w:w="7880" w:type="dxa"/>
            <w:shd w:val="clear" w:color="auto" w:fill="auto"/>
          </w:tcPr>
          <w:p w:rsidR="00CE0BAF" w:rsidRPr="00A20A89" w:rsidRDefault="00CE0BAF" w:rsidP="00CE0BAF">
            <w:pPr>
              <w:spacing w:before="60" w:after="60"/>
              <w:jc w:val="both"/>
              <w:rPr>
                <w:sz w:val="20"/>
                <w:szCs w:val="20"/>
              </w:rPr>
            </w:pPr>
            <w:r w:rsidRPr="00A20A89">
              <w:rPr>
                <w:sz w:val="20"/>
                <w:szCs w:val="20"/>
              </w:rPr>
              <w:t>Ведение садоводства</w:t>
            </w:r>
          </w:p>
        </w:tc>
        <w:tc>
          <w:tcPr>
            <w:tcW w:w="1304" w:type="dxa"/>
          </w:tcPr>
          <w:p w:rsidR="00CE0BAF" w:rsidRPr="00A20A89" w:rsidRDefault="00CE0BAF" w:rsidP="00CE0BAF">
            <w:pPr>
              <w:spacing w:before="60" w:after="60"/>
              <w:jc w:val="both"/>
              <w:rPr>
                <w:sz w:val="20"/>
                <w:szCs w:val="20"/>
              </w:rPr>
            </w:pPr>
            <w:r w:rsidRPr="00A20A89">
              <w:rPr>
                <w:sz w:val="20"/>
                <w:szCs w:val="20"/>
              </w:rPr>
              <w:t>13.2</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585CCC" w:rsidRPr="00A20A89" w:rsidRDefault="00F41F51" w:rsidP="00585CCC">
            <w:pPr>
              <w:spacing w:before="60" w:after="60"/>
              <w:jc w:val="both"/>
              <w:rPr>
                <w:sz w:val="20"/>
                <w:szCs w:val="20"/>
              </w:rPr>
            </w:pPr>
            <w:r w:rsidRPr="00A20A89">
              <w:rPr>
                <w:sz w:val="20"/>
                <w:szCs w:val="20"/>
              </w:rPr>
              <w:t>1</w:t>
            </w:r>
          </w:p>
        </w:tc>
        <w:tc>
          <w:tcPr>
            <w:tcW w:w="7880" w:type="dxa"/>
            <w:shd w:val="clear" w:color="auto" w:fill="auto"/>
          </w:tcPr>
          <w:p w:rsidR="00585CCC" w:rsidRPr="00A20A89" w:rsidRDefault="00585CCC" w:rsidP="00585CCC">
            <w:pPr>
              <w:spacing w:before="60" w:after="60"/>
              <w:rPr>
                <w:sz w:val="20"/>
                <w:szCs w:val="20"/>
              </w:rPr>
            </w:pPr>
            <w:r w:rsidRPr="00A20A89">
              <w:rPr>
                <w:sz w:val="20"/>
                <w:szCs w:val="20"/>
              </w:rPr>
              <w:t>Оказание услуг связи</w:t>
            </w:r>
          </w:p>
        </w:tc>
        <w:tc>
          <w:tcPr>
            <w:tcW w:w="1304" w:type="dxa"/>
          </w:tcPr>
          <w:p w:rsidR="00585CCC" w:rsidRPr="00A20A89" w:rsidRDefault="00585CCC" w:rsidP="00585CCC">
            <w:pPr>
              <w:spacing w:before="60" w:after="60"/>
              <w:jc w:val="both"/>
              <w:rPr>
                <w:sz w:val="20"/>
                <w:szCs w:val="20"/>
              </w:rPr>
            </w:pPr>
            <w:r w:rsidRPr="00A20A89">
              <w:rPr>
                <w:sz w:val="20"/>
                <w:szCs w:val="20"/>
              </w:rPr>
              <w:t>3.2.3</w:t>
            </w:r>
          </w:p>
        </w:tc>
      </w:tr>
      <w:tr w:rsidR="00E17A9A" w:rsidRPr="00A20A89" w:rsidTr="000D1BC8">
        <w:trPr>
          <w:trHeight w:val="340"/>
        </w:trPr>
        <w:tc>
          <w:tcPr>
            <w:tcW w:w="737" w:type="dxa"/>
            <w:shd w:val="clear" w:color="auto" w:fill="auto"/>
          </w:tcPr>
          <w:p w:rsidR="000D1BC8" w:rsidRPr="00A20A89" w:rsidRDefault="00F41F51"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Амбулаторно-поликлиническое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0D1BC8" w:rsidRPr="00A20A89" w:rsidRDefault="00F41F51"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Магазины</w:t>
            </w:r>
          </w:p>
        </w:tc>
        <w:tc>
          <w:tcPr>
            <w:tcW w:w="1304" w:type="dxa"/>
          </w:tcPr>
          <w:p w:rsidR="000D1BC8" w:rsidRPr="00A20A89" w:rsidRDefault="000D1BC8" w:rsidP="000D1BC8">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E93114" w:rsidRPr="00A20A89" w:rsidRDefault="00F41F51" w:rsidP="00E93114">
            <w:pPr>
              <w:spacing w:before="60" w:after="60"/>
              <w:jc w:val="both"/>
              <w:rPr>
                <w:sz w:val="20"/>
                <w:szCs w:val="20"/>
              </w:rPr>
            </w:pPr>
            <w:r w:rsidRPr="00A20A89">
              <w:rPr>
                <w:sz w:val="20"/>
                <w:szCs w:val="20"/>
              </w:rPr>
              <w:t>4</w:t>
            </w:r>
          </w:p>
        </w:tc>
        <w:tc>
          <w:tcPr>
            <w:tcW w:w="7880" w:type="dxa"/>
            <w:shd w:val="clear" w:color="auto" w:fill="auto"/>
          </w:tcPr>
          <w:p w:rsidR="00E93114" w:rsidRPr="003964EA" w:rsidRDefault="00E93114" w:rsidP="00E93114">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E93114" w:rsidRPr="00A20A89" w:rsidRDefault="00E93114" w:rsidP="00E93114">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1F4441"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r w:rsidR="000D1BC8" w:rsidRPr="00A20A89" w:rsidTr="000D1BC8">
        <w:trPr>
          <w:trHeight w:val="340"/>
        </w:trPr>
        <w:tc>
          <w:tcPr>
            <w:tcW w:w="737" w:type="dxa"/>
            <w:shd w:val="clear" w:color="auto" w:fill="auto"/>
          </w:tcPr>
          <w:p w:rsidR="000D1BC8" w:rsidRPr="00A20A89" w:rsidRDefault="001F4441"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45"/>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E444AD" w:rsidRPr="00A20A89" w:rsidRDefault="00E444AD" w:rsidP="007B70B6">
      <w:pPr>
        <w:pStyle w:val="G7"/>
        <w:tabs>
          <w:tab w:val="left" w:pos="993"/>
        </w:tabs>
        <w:ind w:firstLine="0"/>
      </w:pPr>
    </w:p>
    <w:p w:rsidR="00E444AD" w:rsidRPr="00A20A89" w:rsidRDefault="00E444AD" w:rsidP="00E444AD">
      <w:pPr>
        <w:pStyle w:val="G7"/>
        <w:tabs>
          <w:tab w:val="left" w:pos="993"/>
        </w:tabs>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595"/>
        <w:gridCol w:w="595"/>
        <w:gridCol w:w="595"/>
        <w:gridCol w:w="595"/>
        <w:gridCol w:w="595"/>
        <w:gridCol w:w="595"/>
        <w:gridCol w:w="595"/>
        <w:gridCol w:w="709"/>
        <w:gridCol w:w="708"/>
        <w:gridCol w:w="709"/>
        <w:gridCol w:w="709"/>
        <w:gridCol w:w="709"/>
        <w:gridCol w:w="709"/>
      </w:tblGrid>
      <w:tr w:rsidR="00E17A9A" w:rsidRPr="00A20A89" w:rsidTr="00E444AD">
        <w:trPr>
          <w:cantSplit/>
          <w:trHeight w:val="1315"/>
        </w:trPr>
        <w:tc>
          <w:tcPr>
            <w:tcW w:w="1413"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Наименование</w:t>
            </w:r>
          </w:p>
        </w:tc>
        <w:tc>
          <w:tcPr>
            <w:tcW w:w="595"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Минимальная площадь (га)</w:t>
            </w:r>
          </w:p>
        </w:tc>
        <w:tc>
          <w:tcPr>
            <w:tcW w:w="595"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Максимальная площадь (га)</w:t>
            </w:r>
          </w:p>
        </w:tc>
        <w:tc>
          <w:tcPr>
            <w:tcW w:w="595"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Минимальная длина стороны по уличному фронту (м)*</w:t>
            </w:r>
          </w:p>
        </w:tc>
        <w:tc>
          <w:tcPr>
            <w:tcW w:w="595"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Минимальная ширина/глубина (м)*</w:t>
            </w:r>
          </w:p>
        </w:tc>
        <w:tc>
          <w:tcPr>
            <w:tcW w:w="595"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Максимальный коэффициент застройки (%)</w:t>
            </w:r>
          </w:p>
        </w:tc>
        <w:tc>
          <w:tcPr>
            <w:tcW w:w="595"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Минимальный коэффициент озеленения (%)</w:t>
            </w:r>
          </w:p>
        </w:tc>
        <w:tc>
          <w:tcPr>
            <w:tcW w:w="595"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Максимальная высота ограды (м)</w:t>
            </w:r>
          </w:p>
        </w:tc>
        <w:tc>
          <w:tcPr>
            <w:tcW w:w="2835" w:type="dxa"/>
            <w:gridSpan w:val="4"/>
            <w:vAlign w:val="center"/>
          </w:tcPr>
          <w:p w:rsidR="00E444AD" w:rsidRPr="00A20A89" w:rsidRDefault="00E444AD" w:rsidP="0042186F">
            <w:pPr>
              <w:spacing w:line="192"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709" w:type="dxa"/>
            <w:vMerge w:val="restart"/>
            <w:textDirection w:val="btLr"/>
          </w:tcPr>
          <w:p w:rsidR="00E444AD" w:rsidRPr="00A20A89" w:rsidRDefault="00E444AD" w:rsidP="0042186F">
            <w:pPr>
              <w:spacing w:line="192"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709" w:type="dxa"/>
            <w:vMerge w:val="restart"/>
            <w:textDirection w:val="btLr"/>
            <w:vAlign w:val="center"/>
          </w:tcPr>
          <w:p w:rsidR="00E444AD" w:rsidRPr="00A20A89" w:rsidRDefault="00E444AD" w:rsidP="0042186F">
            <w:pPr>
              <w:spacing w:line="192" w:lineRule="auto"/>
              <w:jc w:val="center"/>
              <w:rPr>
                <w:sz w:val="20"/>
                <w:szCs w:val="20"/>
              </w:rPr>
            </w:pPr>
            <w:r w:rsidRPr="00A20A89">
              <w:rPr>
                <w:sz w:val="20"/>
                <w:szCs w:val="20"/>
              </w:rPr>
              <w:t>Предельное количество этажей</w:t>
            </w:r>
          </w:p>
        </w:tc>
      </w:tr>
      <w:tr w:rsidR="00E17A9A" w:rsidRPr="00A20A89" w:rsidTr="00E444AD">
        <w:trPr>
          <w:cantSplit/>
          <w:trHeight w:val="3347"/>
        </w:trPr>
        <w:tc>
          <w:tcPr>
            <w:tcW w:w="1413" w:type="dxa"/>
            <w:vMerge/>
            <w:textDirection w:val="btLr"/>
            <w:vAlign w:val="center"/>
          </w:tcPr>
          <w:p w:rsidR="00E444AD" w:rsidRPr="00A20A89" w:rsidRDefault="00E444AD" w:rsidP="0042186F">
            <w:pPr>
              <w:spacing w:line="192" w:lineRule="auto"/>
              <w:jc w:val="center"/>
              <w:rPr>
                <w:sz w:val="18"/>
                <w:szCs w:val="18"/>
              </w:rPr>
            </w:pPr>
          </w:p>
        </w:tc>
        <w:tc>
          <w:tcPr>
            <w:tcW w:w="595" w:type="dxa"/>
            <w:vMerge/>
            <w:textDirection w:val="btLr"/>
            <w:vAlign w:val="center"/>
          </w:tcPr>
          <w:p w:rsidR="00E444AD" w:rsidRPr="00A20A89" w:rsidRDefault="00E444AD" w:rsidP="0042186F">
            <w:pPr>
              <w:spacing w:line="192" w:lineRule="auto"/>
              <w:jc w:val="center"/>
              <w:rPr>
                <w:sz w:val="18"/>
                <w:szCs w:val="18"/>
              </w:rPr>
            </w:pPr>
          </w:p>
        </w:tc>
        <w:tc>
          <w:tcPr>
            <w:tcW w:w="595" w:type="dxa"/>
            <w:vMerge/>
            <w:textDirection w:val="btLr"/>
            <w:vAlign w:val="center"/>
          </w:tcPr>
          <w:p w:rsidR="00E444AD" w:rsidRPr="00A20A89" w:rsidRDefault="00E444AD" w:rsidP="0042186F">
            <w:pPr>
              <w:spacing w:line="192" w:lineRule="auto"/>
              <w:jc w:val="center"/>
              <w:rPr>
                <w:sz w:val="18"/>
                <w:szCs w:val="18"/>
              </w:rPr>
            </w:pPr>
          </w:p>
        </w:tc>
        <w:tc>
          <w:tcPr>
            <w:tcW w:w="595" w:type="dxa"/>
            <w:vMerge/>
            <w:textDirection w:val="btLr"/>
            <w:vAlign w:val="center"/>
          </w:tcPr>
          <w:p w:rsidR="00E444AD" w:rsidRPr="00A20A89" w:rsidRDefault="00E444AD" w:rsidP="0042186F">
            <w:pPr>
              <w:spacing w:line="192" w:lineRule="auto"/>
              <w:jc w:val="center"/>
              <w:rPr>
                <w:sz w:val="18"/>
                <w:szCs w:val="18"/>
              </w:rPr>
            </w:pPr>
          </w:p>
        </w:tc>
        <w:tc>
          <w:tcPr>
            <w:tcW w:w="595" w:type="dxa"/>
            <w:vMerge/>
            <w:textDirection w:val="btLr"/>
            <w:vAlign w:val="center"/>
          </w:tcPr>
          <w:p w:rsidR="00E444AD" w:rsidRPr="00A20A89" w:rsidRDefault="00E444AD" w:rsidP="0042186F">
            <w:pPr>
              <w:spacing w:line="192" w:lineRule="auto"/>
              <w:jc w:val="center"/>
              <w:rPr>
                <w:sz w:val="18"/>
                <w:szCs w:val="18"/>
              </w:rPr>
            </w:pPr>
          </w:p>
        </w:tc>
        <w:tc>
          <w:tcPr>
            <w:tcW w:w="595" w:type="dxa"/>
            <w:vMerge/>
            <w:textDirection w:val="btLr"/>
            <w:vAlign w:val="center"/>
          </w:tcPr>
          <w:p w:rsidR="00E444AD" w:rsidRPr="00A20A89" w:rsidRDefault="00E444AD" w:rsidP="0042186F">
            <w:pPr>
              <w:spacing w:line="192" w:lineRule="auto"/>
              <w:jc w:val="center"/>
              <w:rPr>
                <w:sz w:val="18"/>
                <w:szCs w:val="18"/>
              </w:rPr>
            </w:pPr>
          </w:p>
        </w:tc>
        <w:tc>
          <w:tcPr>
            <w:tcW w:w="595" w:type="dxa"/>
            <w:vMerge/>
            <w:textDirection w:val="btLr"/>
            <w:vAlign w:val="center"/>
          </w:tcPr>
          <w:p w:rsidR="00E444AD" w:rsidRPr="00A20A89" w:rsidRDefault="00E444AD" w:rsidP="0042186F">
            <w:pPr>
              <w:spacing w:line="192" w:lineRule="auto"/>
              <w:jc w:val="center"/>
              <w:rPr>
                <w:sz w:val="18"/>
                <w:szCs w:val="18"/>
              </w:rPr>
            </w:pPr>
          </w:p>
        </w:tc>
        <w:tc>
          <w:tcPr>
            <w:tcW w:w="595" w:type="dxa"/>
            <w:vMerge/>
            <w:textDirection w:val="btLr"/>
            <w:vAlign w:val="center"/>
          </w:tcPr>
          <w:p w:rsidR="00E444AD" w:rsidRPr="00A20A89" w:rsidRDefault="00E444AD" w:rsidP="0042186F">
            <w:pPr>
              <w:spacing w:line="192" w:lineRule="auto"/>
              <w:jc w:val="center"/>
              <w:rPr>
                <w:sz w:val="18"/>
                <w:szCs w:val="18"/>
              </w:rPr>
            </w:pPr>
          </w:p>
        </w:tc>
        <w:tc>
          <w:tcPr>
            <w:tcW w:w="709" w:type="dxa"/>
            <w:textDirection w:val="btLr"/>
            <w:vAlign w:val="center"/>
          </w:tcPr>
          <w:p w:rsidR="00E444AD" w:rsidRPr="00A20A89" w:rsidRDefault="00E444AD" w:rsidP="0042186F">
            <w:pPr>
              <w:spacing w:line="192" w:lineRule="auto"/>
              <w:jc w:val="center"/>
              <w:rPr>
                <w:sz w:val="18"/>
                <w:szCs w:val="18"/>
              </w:rPr>
            </w:pPr>
            <w:r w:rsidRPr="00A20A89">
              <w:rPr>
                <w:rStyle w:val="blk"/>
                <w:sz w:val="18"/>
                <w:szCs w:val="18"/>
              </w:rPr>
              <w:t>Минимальный отступ от границ красной линии улицы</w:t>
            </w:r>
          </w:p>
        </w:tc>
        <w:tc>
          <w:tcPr>
            <w:tcW w:w="708" w:type="dxa"/>
            <w:textDirection w:val="btLr"/>
            <w:vAlign w:val="center"/>
          </w:tcPr>
          <w:p w:rsidR="00E444AD" w:rsidRPr="00A20A89" w:rsidRDefault="00E444AD" w:rsidP="0042186F">
            <w:pPr>
              <w:spacing w:line="192" w:lineRule="auto"/>
              <w:jc w:val="center"/>
              <w:rPr>
                <w:sz w:val="18"/>
                <w:szCs w:val="18"/>
              </w:rPr>
            </w:pPr>
            <w:r w:rsidRPr="00A20A89">
              <w:rPr>
                <w:sz w:val="18"/>
                <w:szCs w:val="18"/>
              </w:rPr>
              <w:t>Минимальный отступ от границ земельного участка</w:t>
            </w:r>
          </w:p>
        </w:tc>
        <w:tc>
          <w:tcPr>
            <w:tcW w:w="709" w:type="dxa"/>
            <w:textDirection w:val="btLr"/>
            <w:vAlign w:val="center"/>
          </w:tcPr>
          <w:p w:rsidR="00E444AD" w:rsidRPr="00A20A89" w:rsidRDefault="00E444AD" w:rsidP="0042186F">
            <w:pPr>
              <w:spacing w:line="192" w:lineRule="auto"/>
              <w:jc w:val="center"/>
              <w:rPr>
                <w:sz w:val="18"/>
                <w:szCs w:val="18"/>
              </w:rPr>
            </w:pPr>
            <w:r w:rsidRPr="00A20A89">
              <w:rPr>
                <w:sz w:val="18"/>
                <w:szCs w:val="18"/>
              </w:rPr>
              <w:t xml:space="preserve">Минимальный отступ </w:t>
            </w:r>
            <w:r w:rsidR="00F61E67" w:rsidRPr="00A20A89">
              <w:rPr>
                <w:sz w:val="18"/>
                <w:szCs w:val="18"/>
              </w:rPr>
              <w:t xml:space="preserve">для </w:t>
            </w:r>
            <w:r w:rsidRPr="00A20A89">
              <w:rPr>
                <w:sz w:val="18"/>
                <w:szCs w:val="18"/>
              </w:rPr>
              <w:t>хозяйственных построек до красных линий улиц</w:t>
            </w:r>
          </w:p>
        </w:tc>
        <w:tc>
          <w:tcPr>
            <w:tcW w:w="709" w:type="dxa"/>
            <w:textDirection w:val="btLr"/>
            <w:vAlign w:val="center"/>
          </w:tcPr>
          <w:p w:rsidR="00E444AD" w:rsidRPr="00A20A89" w:rsidRDefault="00E444AD" w:rsidP="0042186F">
            <w:pPr>
              <w:spacing w:line="192" w:lineRule="auto"/>
              <w:jc w:val="center"/>
              <w:rPr>
                <w:sz w:val="18"/>
                <w:szCs w:val="18"/>
              </w:rPr>
            </w:pPr>
            <w:r w:rsidRPr="00A20A89">
              <w:rPr>
                <w:sz w:val="18"/>
                <w:szCs w:val="18"/>
              </w:rPr>
              <w:t xml:space="preserve">Минимальный отступ </w:t>
            </w:r>
            <w:r w:rsidR="00F61E67" w:rsidRPr="00A20A89">
              <w:rPr>
                <w:sz w:val="18"/>
                <w:szCs w:val="18"/>
              </w:rPr>
              <w:t xml:space="preserve">для </w:t>
            </w:r>
            <w:r w:rsidRPr="00A20A89">
              <w:rPr>
                <w:sz w:val="18"/>
                <w:szCs w:val="18"/>
              </w:rPr>
              <w:t>хозяйственных построек от границ земельного участка</w:t>
            </w:r>
          </w:p>
        </w:tc>
        <w:tc>
          <w:tcPr>
            <w:tcW w:w="709" w:type="dxa"/>
            <w:vMerge/>
            <w:textDirection w:val="btLr"/>
          </w:tcPr>
          <w:p w:rsidR="00E444AD" w:rsidRPr="00A20A89" w:rsidRDefault="00E444AD" w:rsidP="0042186F">
            <w:pPr>
              <w:spacing w:line="192" w:lineRule="auto"/>
              <w:jc w:val="center"/>
              <w:rPr>
                <w:sz w:val="18"/>
                <w:szCs w:val="18"/>
              </w:rPr>
            </w:pPr>
          </w:p>
        </w:tc>
        <w:tc>
          <w:tcPr>
            <w:tcW w:w="709" w:type="dxa"/>
            <w:vMerge/>
            <w:textDirection w:val="btLr"/>
            <w:vAlign w:val="center"/>
          </w:tcPr>
          <w:p w:rsidR="00E444AD" w:rsidRPr="00A20A89" w:rsidRDefault="00E444AD" w:rsidP="0042186F">
            <w:pPr>
              <w:spacing w:line="192" w:lineRule="auto"/>
              <w:jc w:val="center"/>
              <w:rPr>
                <w:sz w:val="18"/>
                <w:szCs w:val="18"/>
              </w:rPr>
            </w:pPr>
          </w:p>
        </w:tc>
      </w:tr>
      <w:tr w:rsidR="00E17A9A" w:rsidRPr="00A20A89" w:rsidTr="00E444AD">
        <w:trPr>
          <w:trHeight w:val="20"/>
        </w:trPr>
        <w:tc>
          <w:tcPr>
            <w:tcW w:w="1413" w:type="dxa"/>
          </w:tcPr>
          <w:p w:rsidR="00E444AD" w:rsidRPr="00A20A89" w:rsidRDefault="00673F97" w:rsidP="0042186F">
            <w:pPr>
              <w:jc w:val="both"/>
              <w:rPr>
                <w:sz w:val="20"/>
                <w:szCs w:val="20"/>
              </w:rPr>
            </w:pPr>
            <w:r w:rsidRPr="00A20A89">
              <w:rPr>
                <w:sz w:val="20"/>
                <w:szCs w:val="20"/>
              </w:rPr>
              <w:t>Ведение садоводства</w:t>
            </w:r>
          </w:p>
        </w:tc>
        <w:tc>
          <w:tcPr>
            <w:tcW w:w="595" w:type="dxa"/>
          </w:tcPr>
          <w:p w:rsidR="00E444AD" w:rsidRPr="00A20A89" w:rsidRDefault="00E444AD" w:rsidP="0042186F">
            <w:pPr>
              <w:jc w:val="center"/>
              <w:rPr>
                <w:sz w:val="20"/>
                <w:szCs w:val="20"/>
              </w:rPr>
            </w:pPr>
            <w:r w:rsidRPr="00A20A89">
              <w:rPr>
                <w:sz w:val="20"/>
                <w:szCs w:val="20"/>
              </w:rPr>
              <w:t>0,04</w:t>
            </w:r>
          </w:p>
        </w:tc>
        <w:tc>
          <w:tcPr>
            <w:tcW w:w="595" w:type="dxa"/>
          </w:tcPr>
          <w:p w:rsidR="00E444AD" w:rsidRPr="00A20A89" w:rsidRDefault="00E444AD" w:rsidP="0042186F">
            <w:pPr>
              <w:jc w:val="center"/>
              <w:rPr>
                <w:sz w:val="20"/>
                <w:szCs w:val="20"/>
              </w:rPr>
            </w:pPr>
            <w:r w:rsidRPr="00A20A89">
              <w:rPr>
                <w:sz w:val="20"/>
                <w:szCs w:val="20"/>
              </w:rPr>
              <w:t>0,06</w:t>
            </w:r>
          </w:p>
        </w:tc>
        <w:tc>
          <w:tcPr>
            <w:tcW w:w="595" w:type="dxa"/>
          </w:tcPr>
          <w:p w:rsidR="00E444AD" w:rsidRPr="00A20A89" w:rsidRDefault="00E444AD" w:rsidP="0042186F">
            <w:pPr>
              <w:jc w:val="center"/>
              <w:rPr>
                <w:sz w:val="20"/>
                <w:szCs w:val="20"/>
              </w:rPr>
            </w:pPr>
            <w:r w:rsidRPr="00A20A89">
              <w:rPr>
                <w:sz w:val="20"/>
                <w:szCs w:val="20"/>
              </w:rPr>
              <w:t>15</w:t>
            </w:r>
          </w:p>
        </w:tc>
        <w:tc>
          <w:tcPr>
            <w:tcW w:w="595" w:type="dxa"/>
          </w:tcPr>
          <w:p w:rsidR="00E444AD" w:rsidRPr="00A20A89" w:rsidRDefault="00E444AD" w:rsidP="0042186F">
            <w:pPr>
              <w:jc w:val="center"/>
              <w:rPr>
                <w:sz w:val="20"/>
                <w:szCs w:val="20"/>
              </w:rPr>
            </w:pPr>
            <w:r w:rsidRPr="00A20A89">
              <w:rPr>
                <w:sz w:val="20"/>
                <w:szCs w:val="20"/>
              </w:rPr>
              <w:t>30</w:t>
            </w:r>
          </w:p>
        </w:tc>
        <w:tc>
          <w:tcPr>
            <w:tcW w:w="595" w:type="dxa"/>
          </w:tcPr>
          <w:p w:rsidR="00E444AD" w:rsidRPr="00A20A89" w:rsidRDefault="00E444AD" w:rsidP="0042186F">
            <w:pPr>
              <w:jc w:val="center"/>
              <w:rPr>
                <w:sz w:val="20"/>
                <w:szCs w:val="20"/>
              </w:rPr>
            </w:pPr>
            <w:r w:rsidRPr="00A20A89">
              <w:rPr>
                <w:sz w:val="20"/>
                <w:szCs w:val="20"/>
              </w:rPr>
              <w:t>40</w:t>
            </w:r>
          </w:p>
        </w:tc>
        <w:tc>
          <w:tcPr>
            <w:tcW w:w="595" w:type="dxa"/>
          </w:tcPr>
          <w:p w:rsidR="00E444AD" w:rsidRPr="00A20A89" w:rsidRDefault="00E444AD" w:rsidP="0042186F">
            <w:pPr>
              <w:jc w:val="center"/>
              <w:rPr>
                <w:sz w:val="20"/>
                <w:szCs w:val="20"/>
              </w:rPr>
            </w:pPr>
            <w:r w:rsidRPr="00A20A89">
              <w:rPr>
                <w:sz w:val="20"/>
                <w:szCs w:val="20"/>
              </w:rPr>
              <w:t>20</w:t>
            </w:r>
          </w:p>
        </w:tc>
        <w:tc>
          <w:tcPr>
            <w:tcW w:w="595" w:type="dxa"/>
          </w:tcPr>
          <w:p w:rsidR="00E444AD" w:rsidRPr="00A20A89" w:rsidRDefault="00E444AD" w:rsidP="0042186F">
            <w:pPr>
              <w:jc w:val="center"/>
              <w:rPr>
                <w:sz w:val="20"/>
                <w:szCs w:val="20"/>
              </w:rPr>
            </w:pPr>
            <w:r w:rsidRPr="00A20A89">
              <w:rPr>
                <w:sz w:val="20"/>
                <w:szCs w:val="20"/>
              </w:rPr>
              <w:t>2</w:t>
            </w:r>
          </w:p>
        </w:tc>
        <w:tc>
          <w:tcPr>
            <w:tcW w:w="709" w:type="dxa"/>
          </w:tcPr>
          <w:p w:rsidR="00E444AD" w:rsidRPr="00A20A89" w:rsidRDefault="00E444AD" w:rsidP="0042186F">
            <w:pPr>
              <w:jc w:val="center"/>
              <w:rPr>
                <w:sz w:val="20"/>
                <w:szCs w:val="20"/>
              </w:rPr>
            </w:pPr>
            <w:r w:rsidRPr="00A20A89">
              <w:rPr>
                <w:sz w:val="20"/>
                <w:szCs w:val="20"/>
              </w:rPr>
              <w:t>3</w:t>
            </w:r>
          </w:p>
        </w:tc>
        <w:tc>
          <w:tcPr>
            <w:tcW w:w="708"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20"/>
                <w:szCs w:val="20"/>
              </w:rPr>
            </w:pPr>
            <w:r w:rsidRPr="00A20A89">
              <w:rPr>
                <w:sz w:val="20"/>
                <w:szCs w:val="20"/>
              </w:rPr>
              <w:t>1</w:t>
            </w:r>
          </w:p>
        </w:tc>
        <w:tc>
          <w:tcPr>
            <w:tcW w:w="709"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20"/>
                <w:szCs w:val="20"/>
              </w:rPr>
            </w:pPr>
            <w:r w:rsidRPr="00A20A89">
              <w:rPr>
                <w:sz w:val="20"/>
                <w:szCs w:val="20"/>
              </w:rPr>
              <w:t>2</w:t>
            </w:r>
          </w:p>
        </w:tc>
      </w:tr>
      <w:tr w:rsidR="00E17A9A" w:rsidRPr="00A20A89" w:rsidTr="00E444AD">
        <w:trPr>
          <w:trHeight w:val="20"/>
        </w:trPr>
        <w:tc>
          <w:tcPr>
            <w:tcW w:w="1413" w:type="dxa"/>
          </w:tcPr>
          <w:p w:rsidR="00E444AD" w:rsidRPr="00A20A89" w:rsidRDefault="00E444AD" w:rsidP="0042186F">
            <w:pPr>
              <w:jc w:val="both"/>
              <w:rPr>
                <w:sz w:val="20"/>
                <w:szCs w:val="20"/>
              </w:rPr>
            </w:pPr>
            <w:r w:rsidRPr="00A20A89">
              <w:rPr>
                <w:sz w:val="20"/>
                <w:szCs w:val="20"/>
              </w:rPr>
              <w:t>Ведение огородничества</w:t>
            </w:r>
          </w:p>
        </w:tc>
        <w:tc>
          <w:tcPr>
            <w:tcW w:w="595" w:type="dxa"/>
          </w:tcPr>
          <w:p w:rsidR="00E444AD" w:rsidRPr="00A20A89" w:rsidRDefault="00E444AD" w:rsidP="0042186F">
            <w:pPr>
              <w:jc w:val="center"/>
              <w:rPr>
                <w:sz w:val="16"/>
                <w:szCs w:val="16"/>
              </w:rPr>
            </w:pPr>
            <w:r w:rsidRPr="00A20A89">
              <w:rPr>
                <w:sz w:val="20"/>
                <w:szCs w:val="20"/>
              </w:rPr>
              <w:t>0,04</w:t>
            </w:r>
            <w:r w:rsidRPr="00A20A89">
              <w:rPr>
                <w:sz w:val="16"/>
                <w:szCs w:val="16"/>
              </w:rPr>
              <w:t xml:space="preserve"> (образуемые ЗУ)</w:t>
            </w:r>
          </w:p>
          <w:p w:rsidR="00E444AD" w:rsidRPr="00A20A89" w:rsidRDefault="00E444AD" w:rsidP="0042186F">
            <w:pPr>
              <w:jc w:val="center"/>
              <w:rPr>
                <w:sz w:val="16"/>
                <w:szCs w:val="16"/>
              </w:rPr>
            </w:pPr>
          </w:p>
          <w:p w:rsidR="00E444AD" w:rsidRPr="00A20A89" w:rsidRDefault="00E444AD" w:rsidP="0042186F">
            <w:pPr>
              <w:jc w:val="center"/>
              <w:rPr>
                <w:sz w:val="20"/>
                <w:szCs w:val="20"/>
              </w:rPr>
            </w:pPr>
            <w:r w:rsidRPr="00A20A89">
              <w:rPr>
                <w:sz w:val="20"/>
                <w:szCs w:val="20"/>
              </w:rPr>
              <w:t>0,01</w:t>
            </w:r>
          </w:p>
          <w:p w:rsidR="00E444AD" w:rsidRPr="00A20A89" w:rsidRDefault="00E444AD" w:rsidP="0042186F">
            <w:pPr>
              <w:jc w:val="center"/>
              <w:rPr>
                <w:sz w:val="18"/>
                <w:szCs w:val="18"/>
              </w:rPr>
            </w:pPr>
            <w:r w:rsidRPr="00A20A89">
              <w:rPr>
                <w:sz w:val="16"/>
                <w:szCs w:val="16"/>
              </w:rPr>
              <w:t>(образуемые ЗУ находящиеся в границе застроенной территории</w:t>
            </w:r>
          </w:p>
        </w:tc>
        <w:tc>
          <w:tcPr>
            <w:tcW w:w="595" w:type="dxa"/>
          </w:tcPr>
          <w:p w:rsidR="00E444AD" w:rsidRPr="00A20A89" w:rsidRDefault="00E444AD" w:rsidP="0042186F">
            <w:pPr>
              <w:jc w:val="center"/>
              <w:rPr>
                <w:sz w:val="20"/>
                <w:szCs w:val="20"/>
              </w:rPr>
            </w:pPr>
            <w:r w:rsidRPr="00A20A89">
              <w:rPr>
                <w:sz w:val="20"/>
                <w:szCs w:val="20"/>
              </w:rPr>
              <w:t>0,06</w:t>
            </w:r>
          </w:p>
        </w:tc>
        <w:tc>
          <w:tcPr>
            <w:tcW w:w="595" w:type="dxa"/>
          </w:tcPr>
          <w:p w:rsidR="00E444AD" w:rsidRPr="00A20A89" w:rsidRDefault="00E444AD" w:rsidP="0042186F">
            <w:pPr>
              <w:jc w:val="center"/>
              <w:rPr>
                <w:sz w:val="20"/>
                <w:szCs w:val="20"/>
              </w:rPr>
            </w:pPr>
            <w:r w:rsidRPr="00A20A89">
              <w:rPr>
                <w:sz w:val="20"/>
                <w:szCs w:val="20"/>
              </w:rPr>
              <w:t>15</w:t>
            </w:r>
          </w:p>
        </w:tc>
        <w:tc>
          <w:tcPr>
            <w:tcW w:w="595" w:type="dxa"/>
          </w:tcPr>
          <w:p w:rsidR="00E444AD" w:rsidRPr="00A20A89" w:rsidRDefault="00E444AD" w:rsidP="0042186F">
            <w:pPr>
              <w:jc w:val="center"/>
              <w:rPr>
                <w:sz w:val="20"/>
                <w:szCs w:val="20"/>
              </w:rPr>
            </w:pPr>
            <w:r w:rsidRPr="00A20A89">
              <w:rPr>
                <w:sz w:val="20"/>
                <w:szCs w:val="20"/>
              </w:rPr>
              <w:t>30</w:t>
            </w:r>
          </w:p>
        </w:tc>
        <w:tc>
          <w:tcPr>
            <w:tcW w:w="595" w:type="dxa"/>
          </w:tcPr>
          <w:p w:rsidR="00E444AD" w:rsidRPr="00A20A89" w:rsidRDefault="00E444AD" w:rsidP="0042186F">
            <w:pPr>
              <w:jc w:val="center"/>
              <w:rPr>
                <w:sz w:val="18"/>
                <w:szCs w:val="18"/>
              </w:rPr>
            </w:pPr>
            <w:r w:rsidRPr="00A20A89">
              <w:rPr>
                <w:sz w:val="18"/>
                <w:szCs w:val="18"/>
              </w:rPr>
              <w:t>Не подлежит установлению</w:t>
            </w:r>
          </w:p>
        </w:tc>
        <w:tc>
          <w:tcPr>
            <w:tcW w:w="595" w:type="dxa"/>
          </w:tcPr>
          <w:p w:rsidR="00E444AD" w:rsidRPr="00A20A89" w:rsidRDefault="00E444AD" w:rsidP="0042186F">
            <w:pPr>
              <w:jc w:val="center"/>
              <w:rPr>
                <w:sz w:val="18"/>
                <w:szCs w:val="18"/>
              </w:rPr>
            </w:pPr>
            <w:r w:rsidRPr="00A20A89">
              <w:rPr>
                <w:sz w:val="18"/>
                <w:szCs w:val="18"/>
              </w:rPr>
              <w:t>Не подлежит установлению</w:t>
            </w:r>
          </w:p>
        </w:tc>
        <w:tc>
          <w:tcPr>
            <w:tcW w:w="595" w:type="dxa"/>
          </w:tcPr>
          <w:p w:rsidR="00E444AD" w:rsidRPr="00A20A89" w:rsidRDefault="00E444AD" w:rsidP="0042186F">
            <w:pPr>
              <w:jc w:val="center"/>
              <w:rPr>
                <w:sz w:val="20"/>
                <w:szCs w:val="20"/>
              </w:rPr>
            </w:pPr>
            <w:r w:rsidRPr="00A20A89">
              <w:rPr>
                <w:sz w:val="20"/>
                <w:szCs w:val="20"/>
              </w:rPr>
              <w:t>2</w:t>
            </w:r>
          </w:p>
        </w:tc>
        <w:tc>
          <w:tcPr>
            <w:tcW w:w="1417" w:type="dxa"/>
            <w:gridSpan w:val="2"/>
          </w:tcPr>
          <w:p w:rsidR="00E444AD" w:rsidRPr="00A20A89" w:rsidRDefault="00E444AD" w:rsidP="0042186F">
            <w:pPr>
              <w:jc w:val="center"/>
              <w:rPr>
                <w:sz w:val="18"/>
                <w:szCs w:val="18"/>
              </w:rPr>
            </w:pPr>
            <w:r w:rsidRPr="00A20A89">
              <w:rPr>
                <w:sz w:val="18"/>
                <w:szCs w:val="18"/>
              </w:rPr>
              <w:t>Не подлежит установлению</w:t>
            </w:r>
          </w:p>
        </w:tc>
        <w:tc>
          <w:tcPr>
            <w:tcW w:w="709" w:type="dxa"/>
          </w:tcPr>
          <w:p w:rsidR="00E444AD" w:rsidRPr="00A20A89" w:rsidRDefault="00E444AD" w:rsidP="0042186F">
            <w:pPr>
              <w:jc w:val="center"/>
              <w:rPr>
                <w:sz w:val="20"/>
                <w:szCs w:val="20"/>
              </w:rPr>
            </w:pPr>
            <w:r w:rsidRPr="00A20A89">
              <w:rPr>
                <w:sz w:val="20"/>
                <w:szCs w:val="20"/>
              </w:rPr>
              <w:t>1</w:t>
            </w:r>
          </w:p>
        </w:tc>
        <w:tc>
          <w:tcPr>
            <w:tcW w:w="709" w:type="dxa"/>
          </w:tcPr>
          <w:p w:rsidR="00E444AD" w:rsidRPr="00A20A89" w:rsidRDefault="00E444AD" w:rsidP="0042186F">
            <w:pPr>
              <w:jc w:val="center"/>
              <w:rPr>
                <w:sz w:val="20"/>
                <w:szCs w:val="20"/>
              </w:rPr>
            </w:pPr>
            <w:r w:rsidRPr="00A20A89">
              <w:rPr>
                <w:sz w:val="20"/>
                <w:szCs w:val="20"/>
              </w:rPr>
              <w:t>1</w:t>
            </w:r>
          </w:p>
        </w:tc>
        <w:tc>
          <w:tcPr>
            <w:tcW w:w="709"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18"/>
                <w:szCs w:val="18"/>
              </w:rPr>
            </w:pPr>
            <w:r w:rsidRPr="00A20A89">
              <w:rPr>
                <w:sz w:val="18"/>
                <w:szCs w:val="18"/>
              </w:rPr>
              <w:t>Не подлежит установлению</w:t>
            </w:r>
          </w:p>
        </w:tc>
      </w:tr>
      <w:tr w:rsidR="00E17A9A" w:rsidRPr="00A20A89" w:rsidTr="00E444AD">
        <w:trPr>
          <w:trHeight w:val="20"/>
        </w:trPr>
        <w:tc>
          <w:tcPr>
            <w:tcW w:w="1413" w:type="dxa"/>
          </w:tcPr>
          <w:p w:rsidR="00E444AD" w:rsidRPr="00A20A89" w:rsidRDefault="00E444AD" w:rsidP="0042186F">
            <w:pPr>
              <w:jc w:val="both"/>
              <w:rPr>
                <w:sz w:val="20"/>
                <w:szCs w:val="20"/>
              </w:rPr>
            </w:pPr>
            <w:r w:rsidRPr="00A20A89">
              <w:rPr>
                <w:sz w:val="20"/>
                <w:szCs w:val="20"/>
              </w:rPr>
              <w:t>Для индивидуального жилищного строительства</w:t>
            </w:r>
          </w:p>
        </w:tc>
        <w:tc>
          <w:tcPr>
            <w:tcW w:w="595" w:type="dxa"/>
          </w:tcPr>
          <w:p w:rsidR="00E444AD" w:rsidRPr="00A20A89" w:rsidRDefault="00E444AD" w:rsidP="0042186F">
            <w:pPr>
              <w:jc w:val="center"/>
              <w:rPr>
                <w:sz w:val="20"/>
                <w:szCs w:val="20"/>
              </w:rPr>
            </w:pPr>
            <w:r w:rsidRPr="00A20A89">
              <w:rPr>
                <w:sz w:val="20"/>
                <w:szCs w:val="20"/>
              </w:rPr>
              <w:t>0,08</w:t>
            </w:r>
          </w:p>
        </w:tc>
        <w:tc>
          <w:tcPr>
            <w:tcW w:w="595" w:type="dxa"/>
          </w:tcPr>
          <w:p w:rsidR="00E444AD" w:rsidRPr="00A20A89" w:rsidRDefault="00E444AD" w:rsidP="0042186F">
            <w:pPr>
              <w:jc w:val="center"/>
              <w:rPr>
                <w:sz w:val="20"/>
                <w:szCs w:val="20"/>
              </w:rPr>
            </w:pPr>
            <w:r w:rsidRPr="00A20A89">
              <w:rPr>
                <w:sz w:val="20"/>
                <w:szCs w:val="20"/>
              </w:rPr>
              <w:t>0,12</w:t>
            </w:r>
          </w:p>
        </w:tc>
        <w:tc>
          <w:tcPr>
            <w:tcW w:w="595" w:type="dxa"/>
          </w:tcPr>
          <w:p w:rsidR="00E444AD" w:rsidRPr="00A20A89" w:rsidRDefault="00E444AD" w:rsidP="0042186F">
            <w:pPr>
              <w:jc w:val="center"/>
              <w:rPr>
                <w:sz w:val="20"/>
                <w:szCs w:val="20"/>
              </w:rPr>
            </w:pPr>
            <w:r w:rsidRPr="00A20A89">
              <w:rPr>
                <w:sz w:val="20"/>
                <w:szCs w:val="20"/>
              </w:rPr>
              <w:t>15</w:t>
            </w:r>
          </w:p>
        </w:tc>
        <w:tc>
          <w:tcPr>
            <w:tcW w:w="595" w:type="dxa"/>
          </w:tcPr>
          <w:p w:rsidR="00E444AD" w:rsidRPr="00A20A89" w:rsidRDefault="00E444AD" w:rsidP="0042186F">
            <w:pPr>
              <w:jc w:val="center"/>
              <w:rPr>
                <w:sz w:val="20"/>
                <w:szCs w:val="20"/>
              </w:rPr>
            </w:pPr>
            <w:r w:rsidRPr="00A20A89">
              <w:rPr>
                <w:sz w:val="20"/>
                <w:szCs w:val="20"/>
              </w:rPr>
              <w:t>30</w:t>
            </w:r>
          </w:p>
        </w:tc>
        <w:tc>
          <w:tcPr>
            <w:tcW w:w="595" w:type="dxa"/>
          </w:tcPr>
          <w:p w:rsidR="00E444AD" w:rsidRPr="00A20A89" w:rsidRDefault="00E444AD" w:rsidP="0042186F">
            <w:pPr>
              <w:jc w:val="center"/>
              <w:rPr>
                <w:sz w:val="20"/>
                <w:szCs w:val="20"/>
              </w:rPr>
            </w:pPr>
            <w:r w:rsidRPr="00A20A89">
              <w:rPr>
                <w:sz w:val="20"/>
                <w:szCs w:val="20"/>
              </w:rPr>
              <w:t>40</w:t>
            </w:r>
          </w:p>
        </w:tc>
        <w:tc>
          <w:tcPr>
            <w:tcW w:w="595" w:type="dxa"/>
          </w:tcPr>
          <w:p w:rsidR="00E444AD" w:rsidRPr="00A20A89" w:rsidRDefault="00E444AD" w:rsidP="0042186F">
            <w:pPr>
              <w:jc w:val="center"/>
              <w:rPr>
                <w:sz w:val="20"/>
                <w:szCs w:val="20"/>
              </w:rPr>
            </w:pPr>
            <w:r w:rsidRPr="00A20A89">
              <w:rPr>
                <w:sz w:val="20"/>
                <w:szCs w:val="20"/>
              </w:rPr>
              <w:t>20</w:t>
            </w:r>
          </w:p>
        </w:tc>
        <w:tc>
          <w:tcPr>
            <w:tcW w:w="595" w:type="dxa"/>
          </w:tcPr>
          <w:p w:rsidR="00E444AD" w:rsidRPr="00A20A89" w:rsidRDefault="00E444AD" w:rsidP="0042186F">
            <w:pPr>
              <w:jc w:val="center"/>
              <w:rPr>
                <w:sz w:val="20"/>
                <w:szCs w:val="20"/>
              </w:rPr>
            </w:pPr>
            <w:r w:rsidRPr="00A20A89">
              <w:rPr>
                <w:sz w:val="20"/>
                <w:szCs w:val="20"/>
              </w:rPr>
              <w:t>2</w:t>
            </w:r>
          </w:p>
        </w:tc>
        <w:tc>
          <w:tcPr>
            <w:tcW w:w="1417" w:type="dxa"/>
            <w:gridSpan w:val="2"/>
          </w:tcPr>
          <w:p w:rsidR="00E444AD" w:rsidRPr="00A20A89" w:rsidRDefault="00E444AD" w:rsidP="0042186F">
            <w:pPr>
              <w:jc w:val="center"/>
              <w:rPr>
                <w:sz w:val="20"/>
                <w:szCs w:val="20"/>
              </w:rPr>
            </w:pPr>
            <w:r w:rsidRPr="00A20A89">
              <w:rPr>
                <w:sz w:val="20"/>
                <w:szCs w:val="20"/>
              </w:rPr>
              <w:t>5</w:t>
            </w:r>
          </w:p>
        </w:tc>
        <w:tc>
          <w:tcPr>
            <w:tcW w:w="709"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20"/>
                <w:szCs w:val="20"/>
              </w:rPr>
            </w:pPr>
            <w:r w:rsidRPr="00A20A89">
              <w:rPr>
                <w:sz w:val="20"/>
                <w:szCs w:val="20"/>
              </w:rPr>
              <w:t>1</w:t>
            </w:r>
          </w:p>
        </w:tc>
      </w:tr>
      <w:tr w:rsidR="00E444AD" w:rsidRPr="00A20A89" w:rsidTr="00E444AD">
        <w:trPr>
          <w:trHeight w:val="20"/>
        </w:trPr>
        <w:tc>
          <w:tcPr>
            <w:tcW w:w="1413" w:type="dxa"/>
          </w:tcPr>
          <w:p w:rsidR="00E444AD" w:rsidRPr="00A20A89" w:rsidRDefault="00E444AD" w:rsidP="0042186F">
            <w:pPr>
              <w:jc w:val="both"/>
              <w:rPr>
                <w:sz w:val="20"/>
                <w:szCs w:val="20"/>
              </w:rPr>
            </w:pPr>
            <w:r w:rsidRPr="00A20A89">
              <w:rPr>
                <w:sz w:val="20"/>
                <w:szCs w:val="20"/>
              </w:rPr>
              <w:t>Общественные</w:t>
            </w:r>
          </w:p>
          <w:p w:rsidR="00E444AD" w:rsidRPr="00A20A89" w:rsidRDefault="00E444AD" w:rsidP="0042186F">
            <w:pPr>
              <w:jc w:val="both"/>
              <w:rPr>
                <w:sz w:val="20"/>
                <w:szCs w:val="20"/>
              </w:rPr>
            </w:pPr>
            <w:r w:rsidRPr="00A20A89">
              <w:rPr>
                <w:sz w:val="20"/>
                <w:szCs w:val="20"/>
              </w:rPr>
              <w:t>объекты</w:t>
            </w:r>
          </w:p>
        </w:tc>
        <w:tc>
          <w:tcPr>
            <w:tcW w:w="595" w:type="dxa"/>
          </w:tcPr>
          <w:p w:rsidR="00E444AD" w:rsidRPr="00A20A89" w:rsidRDefault="00E444AD" w:rsidP="0042186F">
            <w:pPr>
              <w:jc w:val="center"/>
              <w:rPr>
                <w:sz w:val="20"/>
                <w:szCs w:val="20"/>
              </w:rPr>
            </w:pPr>
            <w:r w:rsidRPr="00A20A89">
              <w:rPr>
                <w:sz w:val="20"/>
                <w:szCs w:val="20"/>
              </w:rPr>
              <w:t>0,08</w:t>
            </w:r>
          </w:p>
        </w:tc>
        <w:tc>
          <w:tcPr>
            <w:tcW w:w="595" w:type="dxa"/>
          </w:tcPr>
          <w:p w:rsidR="00E444AD" w:rsidRPr="00A20A89" w:rsidRDefault="00E444AD" w:rsidP="0042186F">
            <w:pPr>
              <w:jc w:val="center"/>
              <w:rPr>
                <w:sz w:val="18"/>
                <w:szCs w:val="18"/>
              </w:rPr>
            </w:pPr>
            <w:r w:rsidRPr="00A20A89">
              <w:rPr>
                <w:sz w:val="18"/>
                <w:szCs w:val="18"/>
              </w:rPr>
              <w:t>Не подлежит установлению</w:t>
            </w:r>
          </w:p>
        </w:tc>
        <w:tc>
          <w:tcPr>
            <w:tcW w:w="595" w:type="dxa"/>
          </w:tcPr>
          <w:p w:rsidR="00E444AD" w:rsidRPr="00A20A89" w:rsidRDefault="00E444AD" w:rsidP="0042186F">
            <w:pPr>
              <w:jc w:val="center"/>
              <w:rPr>
                <w:sz w:val="20"/>
                <w:szCs w:val="20"/>
              </w:rPr>
            </w:pPr>
            <w:r w:rsidRPr="00A20A89">
              <w:rPr>
                <w:sz w:val="20"/>
                <w:szCs w:val="20"/>
              </w:rPr>
              <w:t>15</w:t>
            </w:r>
          </w:p>
        </w:tc>
        <w:tc>
          <w:tcPr>
            <w:tcW w:w="595" w:type="dxa"/>
          </w:tcPr>
          <w:p w:rsidR="00E444AD" w:rsidRPr="00A20A89" w:rsidRDefault="00E444AD" w:rsidP="0042186F">
            <w:pPr>
              <w:jc w:val="center"/>
              <w:rPr>
                <w:sz w:val="20"/>
                <w:szCs w:val="20"/>
              </w:rPr>
            </w:pPr>
            <w:r w:rsidRPr="00A20A89">
              <w:rPr>
                <w:sz w:val="20"/>
                <w:szCs w:val="20"/>
              </w:rPr>
              <w:t>30</w:t>
            </w:r>
          </w:p>
        </w:tc>
        <w:tc>
          <w:tcPr>
            <w:tcW w:w="595" w:type="dxa"/>
          </w:tcPr>
          <w:p w:rsidR="00E444AD" w:rsidRPr="00A20A89" w:rsidRDefault="00E444AD" w:rsidP="0042186F">
            <w:pPr>
              <w:jc w:val="center"/>
              <w:rPr>
                <w:sz w:val="20"/>
                <w:szCs w:val="20"/>
              </w:rPr>
            </w:pPr>
            <w:r w:rsidRPr="00A20A89">
              <w:rPr>
                <w:sz w:val="20"/>
                <w:szCs w:val="20"/>
              </w:rPr>
              <w:t>40</w:t>
            </w:r>
          </w:p>
        </w:tc>
        <w:tc>
          <w:tcPr>
            <w:tcW w:w="595" w:type="dxa"/>
          </w:tcPr>
          <w:p w:rsidR="00E444AD" w:rsidRPr="00A20A89" w:rsidRDefault="00E444AD" w:rsidP="0042186F">
            <w:pPr>
              <w:jc w:val="center"/>
              <w:rPr>
                <w:sz w:val="20"/>
                <w:szCs w:val="20"/>
              </w:rPr>
            </w:pPr>
            <w:r w:rsidRPr="00A20A89">
              <w:rPr>
                <w:sz w:val="20"/>
                <w:szCs w:val="20"/>
              </w:rPr>
              <w:t>20</w:t>
            </w:r>
          </w:p>
        </w:tc>
        <w:tc>
          <w:tcPr>
            <w:tcW w:w="595" w:type="dxa"/>
          </w:tcPr>
          <w:p w:rsidR="00E444AD" w:rsidRPr="00A20A89" w:rsidRDefault="00E444AD" w:rsidP="0042186F">
            <w:pPr>
              <w:jc w:val="center"/>
              <w:rPr>
                <w:sz w:val="20"/>
                <w:szCs w:val="20"/>
              </w:rPr>
            </w:pPr>
            <w:r w:rsidRPr="00A20A89">
              <w:rPr>
                <w:sz w:val="20"/>
                <w:szCs w:val="20"/>
              </w:rPr>
              <w:t>2</w:t>
            </w:r>
          </w:p>
        </w:tc>
        <w:tc>
          <w:tcPr>
            <w:tcW w:w="1417" w:type="dxa"/>
            <w:gridSpan w:val="2"/>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18"/>
                <w:szCs w:val="18"/>
              </w:rPr>
            </w:pPr>
            <w:r w:rsidRPr="00A20A89">
              <w:rPr>
                <w:sz w:val="18"/>
                <w:szCs w:val="18"/>
              </w:rPr>
              <w:t>Не подлежит установлению</w:t>
            </w:r>
          </w:p>
        </w:tc>
        <w:tc>
          <w:tcPr>
            <w:tcW w:w="709" w:type="dxa"/>
          </w:tcPr>
          <w:p w:rsidR="00E444AD" w:rsidRPr="00A20A89" w:rsidRDefault="00E444AD" w:rsidP="0042186F">
            <w:pPr>
              <w:jc w:val="center"/>
              <w:rPr>
                <w:sz w:val="20"/>
                <w:szCs w:val="20"/>
              </w:rPr>
            </w:pPr>
            <w:r w:rsidRPr="00A20A89">
              <w:rPr>
                <w:sz w:val="20"/>
                <w:szCs w:val="20"/>
              </w:rPr>
              <w:t>3</w:t>
            </w:r>
          </w:p>
        </w:tc>
        <w:tc>
          <w:tcPr>
            <w:tcW w:w="709" w:type="dxa"/>
          </w:tcPr>
          <w:p w:rsidR="00E444AD" w:rsidRPr="00A20A89" w:rsidRDefault="00E444AD" w:rsidP="0042186F">
            <w:pPr>
              <w:jc w:val="center"/>
              <w:rPr>
                <w:sz w:val="18"/>
                <w:szCs w:val="18"/>
              </w:rPr>
            </w:pPr>
            <w:r w:rsidRPr="00A20A89">
              <w:rPr>
                <w:sz w:val="18"/>
                <w:szCs w:val="18"/>
              </w:rPr>
              <w:t>Не подлежит установлению</w:t>
            </w:r>
          </w:p>
        </w:tc>
      </w:tr>
    </w:tbl>
    <w:p w:rsidR="00460233" w:rsidRPr="00A20A89" w:rsidRDefault="00460233" w:rsidP="00460233"/>
    <w:p w:rsidR="000D1BC8" w:rsidRPr="00A20A89" w:rsidRDefault="000D1BC8" w:rsidP="00BD242A">
      <w:pPr>
        <w:pStyle w:val="G7"/>
        <w:numPr>
          <w:ilvl w:val="1"/>
          <w:numId w:val="45"/>
        </w:numPr>
        <w:tabs>
          <w:tab w:val="left" w:pos="993"/>
          <w:tab w:val="left" w:pos="1134"/>
        </w:tabs>
        <w:ind w:left="0" w:firstLine="680"/>
      </w:pPr>
      <w:r w:rsidRPr="00A20A89">
        <w:t>Допускается отклонение в минимальных, максимальных площадях в размере не более 10 % включительно.</w:t>
      </w:r>
    </w:p>
    <w:p w:rsidR="000D1BC8" w:rsidRPr="00A20A89" w:rsidRDefault="000D1BC8" w:rsidP="00BD242A">
      <w:pPr>
        <w:pStyle w:val="G7"/>
        <w:numPr>
          <w:ilvl w:val="1"/>
          <w:numId w:val="45"/>
        </w:numPr>
        <w:tabs>
          <w:tab w:val="left" w:pos="993"/>
          <w:tab w:val="left" w:pos="1134"/>
        </w:tabs>
        <w:ind w:left="0" w:firstLine="680"/>
      </w:pPr>
      <w:r w:rsidRPr="00A20A89">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ограждения – 2,0 м.</w:t>
      </w:r>
    </w:p>
    <w:p w:rsidR="000D1BC8" w:rsidRPr="00A20A89" w:rsidRDefault="000D1BC8" w:rsidP="00BD242A">
      <w:pPr>
        <w:pStyle w:val="G7"/>
        <w:numPr>
          <w:ilvl w:val="1"/>
          <w:numId w:val="45"/>
        </w:numPr>
        <w:tabs>
          <w:tab w:val="left" w:pos="993"/>
          <w:tab w:val="left" w:pos="1134"/>
        </w:tabs>
        <w:ind w:left="0" w:firstLine="680"/>
      </w:pPr>
      <w:r w:rsidRPr="00A20A89">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0D1BC8" w:rsidRPr="00A20A89" w:rsidRDefault="000D1BC8" w:rsidP="00BD242A">
      <w:pPr>
        <w:pStyle w:val="G7"/>
        <w:numPr>
          <w:ilvl w:val="1"/>
          <w:numId w:val="45"/>
        </w:numPr>
        <w:tabs>
          <w:tab w:val="left" w:pos="993"/>
          <w:tab w:val="left" w:pos="1134"/>
        </w:tabs>
        <w:ind w:left="0" w:firstLine="680"/>
      </w:pPr>
      <w:r w:rsidRPr="00A20A89">
        <w:t>Жилые</w:t>
      </w:r>
      <w:r w:rsidR="00460233" w:rsidRPr="00A20A89">
        <w:t xml:space="preserve"> и садовые</w:t>
      </w:r>
      <w:r w:rsidRPr="00A20A89">
        <w:t xml:space="preserve"> дома на территории застройки располагаются с отступом от красных линий.</w:t>
      </w:r>
    </w:p>
    <w:p w:rsidR="000D1BC8" w:rsidRPr="00A20A89" w:rsidRDefault="000D1BC8" w:rsidP="00BD242A">
      <w:pPr>
        <w:pStyle w:val="G7"/>
        <w:numPr>
          <w:ilvl w:val="1"/>
          <w:numId w:val="45"/>
        </w:numPr>
        <w:tabs>
          <w:tab w:val="left" w:pos="993"/>
          <w:tab w:val="left" w:pos="1134"/>
        </w:tabs>
        <w:ind w:left="0" w:firstLine="680"/>
      </w:pPr>
      <w:r w:rsidRPr="00A20A89">
        <w:t xml:space="preserve">До границы соседнего </w:t>
      </w:r>
      <w:r w:rsidR="005148D5" w:rsidRPr="00A20A89">
        <w:t xml:space="preserve">земельного </w:t>
      </w:r>
      <w:r w:rsidRPr="00A20A89">
        <w:t>участка расстояния по санитарно-бытовым условиям и в зависимости от степени огнестойкости должны быть не менее:</w:t>
      </w:r>
    </w:p>
    <w:p w:rsidR="000D1BC8" w:rsidRPr="00A20A89" w:rsidRDefault="000D1BC8" w:rsidP="004044F8">
      <w:pPr>
        <w:pStyle w:val="G7"/>
        <w:numPr>
          <w:ilvl w:val="2"/>
          <w:numId w:val="113"/>
        </w:numPr>
        <w:tabs>
          <w:tab w:val="left" w:pos="993"/>
          <w:tab w:val="left" w:pos="1134"/>
        </w:tabs>
      </w:pPr>
      <w:r w:rsidRPr="00A20A89">
        <w:t xml:space="preserve">от </w:t>
      </w:r>
      <w:r w:rsidR="005148D5" w:rsidRPr="00A20A89">
        <w:t>жилого и садового</w:t>
      </w:r>
      <w:r w:rsidRPr="00A20A89">
        <w:t xml:space="preserve"> дома – 3 м;</w:t>
      </w:r>
    </w:p>
    <w:p w:rsidR="000D1BC8" w:rsidRPr="00A20A89" w:rsidRDefault="000D1BC8" w:rsidP="004044F8">
      <w:pPr>
        <w:pStyle w:val="G7"/>
        <w:numPr>
          <w:ilvl w:val="2"/>
          <w:numId w:val="113"/>
        </w:numPr>
        <w:tabs>
          <w:tab w:val="left" w:pos="993"/>
          <w:tab w:val="left" w:pos="1134"/>
        </w:tabs>
      </w:pPr>
      <w:r w:rsidRPr="00A20A89">
        <w:t>от постройки для содержания скота и птицы – 4 м;</w:t>
      </w:r>
    </w:p>
    <w:p w:rsidR="000D1BC8" w:rsidRPr="00A20A89" w:rsidRDefault="000D1BC8" w:rsidP="004044F8">
      <w:pPr>
        <w:pStyle w:val="G7"/>
        <w:numPr>
          <w:ilvl w:val="2"/>
          <w:numId w:val="113"/>
        </w:numPr>
        <w:tabs>
          <w:tab w:val="left" w:pos="993"/>
          <w:tab w:val="left" w:pos="1134"/>
        </w:tabs>
      </w:pPr>
      <w:r w:rsidRPr="00A20A89">
        <w:t>от других построек (бани, автостоянки и др.) – 1 м;</w:t>
      </w:r>
    </w:p>
    <w:p w:rsidR="000D1BC8" w:rsidRPr="00A20A89" w:rsidRDefault="000D1BC8" w:rsidP="004044F8">
      <w:pPr>
        <w:pStyle w:val="G7"/>
        <w:numPr>
          <w:ilvl w:val="2"/>
          <w:numId w:val="113"/>
        </w:numPr>
        <w:tabs>
          <w:tab w:val="left" w:pos="993"/>
          <w:tab w:val="left" w:pos="1134"/>
        </w:tabs>
      </w:pPr>
      <w:r w:rsidRPr="00A20A89">
        <w:t>от стволов высокорослых деревьев – 4 м;</w:t>
      </w:r>
    </w:p>
    <w:p w:rsidR="000D1BC8" w:rsidRPr="00A20A89" w:rsidRDefault="000D1BC8" w:rsidP="004044F8">
      <w:pPr>
        <w:pStyle w:val="G7"/>
        <w:numPr>
          <w:ilvl w:val="2"/>
          <w:numId w:val="113"/>
        </w:numPr>
        <w:tabs>
          <w:tab w:val="left" w:pos="993"/>
          <w:tab w:val="left" w:pos="1134"/>
        </w:tabs>
      </w:pPr>
      <w:r w:rsidRPr="00A20A89">
        <w:t>от стволов среднерослых деревьев – 2 м;</w:t>
      </w:r>
    </w:p>
    <w:p w:rsidR="000D1BC8" w:rsidRPr="00A20A89" w:rsidRDefault="000D1BC8" w:rsidP="004044F8">
      <w:pPr>
        <w:pStyle w:val="G7"/>
        <w:numPr>
          <w:ilvl w:val="2"/>
          <w:numId w:val="113"/>
        </w:numPr>
        <w:tabs>
          <w:tab w:val="left" w:pos="993"/>
          <w:tab w:val="left" w:pos="1134"/>
        </w:tabs>
      </w:pPr>
      <w:r w:rsidRPr="00A20A89">
        <w:t>от кустарника – 1 м.</w:t>
      </w:r>
    </w:p>
    <w:p w:rsidR="000D1BC8" w:rsidRPr="00A20A89" w:rsidRDefault="000D1BC8" w:rsidP="00BD242A">
      <w:pPr>
        <w:pStyle w:val="G7"/>
        <w:numPr>
          <w:ilvl w:val="1"/>
          <w:numId w:val="45"/>
        </w:numPr>
        <w:tabs>
          <w:tab w:val="left" w:pos="993"/>
          <w:tab w:val="left" w:pos="1134"/>
        </w:tabs>
        <w:ind w:left="0" w:firstLine="680"/>
      </w:pPr>
      <w:r w:rsidRPr="00A20A89">
        <w:t>Вспомогательные строения, за исключением автостоянок, размещать со стороны улиц не допускается.</w:t>
      </w:r>
    </w:p>
    <w:p w:rsidR="000D1BC8" w:rsidRPr="00A20A89" w:rsidRDefault="000D1BC8" w:rsidP="00327A65">
      <w:pPr>
        <w:pStyle w:val="G7"/>
        <w:numPr>
          <w:ilvl w:val="0"/>
          <w:numId w:val="266"/>
        </w:numPr>
        <w:tabs>
          <w:tab w:val="left" w:pos="993"/>
          <w:tab w:val="left" w:pos="1134"/>
        </w:tabs>
        <w:ind w:left="0" w:firstLine="709"/>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327A65">
      <w:pPr>
        <w:pStyle w:val="G7"/>
        <w:numPr>
          <w:ilvl w:val="1"/>
          <w:numId w:val="266"/>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327A65">
      <w:pPr>
        <w:pStyle w:val="G7"/>
        <w:numPr>
          <w:ilvl w:val="1"/>
          <w:numId w:val="266"/>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2"/>
        </w:numPr>
      </w:pPr>
      <w:r w:rsidRPr="00A20A89">
        <w:t>Водоохранная зона;</w:t>
      </w:r>
    </w:p>
    <w:p w:rsidR="000D1BC8" w:rsidRPr="00A20A89" w:rsidRDefault="000D1BC8" w:rsidP="004044F8">
      <w:pPr>
        <w:pStyle w:val="G7"/>
        <w:numPr>
          <w:ilvl w:val="0"/>
          <w:numId w:val="162"/>
        </w:numPr>
      </w:pPr>
      <w:r w:rsidRPr="00A20A89">
        <w:t>Прибрежная защитная полоса;</w:t>
      </w:r>
    </w:p>
    <w:p w:rsidR="000D1BC8" w:rsidRPr="00A20A89" w:rsidRDefault="000D1BC8" w:rsidP="004044F8">
      <w:pPr>
        <w:pStyle w:val="G7"/>
        <w:numPr>
          <w:ilvl w:val="0"/>
          <w:numId w:val="162"/>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62"/>
        </w:numPr>
        <w:rPr>
          <w:rStyle w:val="blk"/>
        </w:rPr>
      </w:pPr>
      <w:r w:rsidRPr="00A20A89">
        <w:rPr>
          <w:rStyle w:val="blk"/>
        </w:rPr>
        <w:t>Охранная зона тепловых сетей;</w:t>
      </w:r>
    </w:p>
    <w:p w:rsidR="000D1BC8" w:rsidRPr="00A20A89" w:rsidRDefault="00580977" w:rsidP="004044F8">
      <w:pPr>
        <w:pStyle w:val="a7"/>
        <w:numPr>
          <w:ilvl w:val="0"/>
          <w:numId w:val="162"/>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62"/>
        </w:numPr>
      </w:pPr>
      <w:hyperlink r:id="rId43" w:anchor="dst276" w:history="1">
        <w:r w:rsidR="000D1BC8" w:rsidRPr="00A20A89">
          <w:t>Зоны</w:t>
        </w:r>
      </w:hyperlink>
      <w:r w:rsidR="000D1BC8" w:rsidRPr="00A20A89">
        <w:t xml:space="preserve"> санитарной охраны источников питьевого и хозяйственно-бытового водоснабжения;</w:t>
      </w:r>
    </w:p>
    <w:p w:rsidR="000D1BC8" w:rsidRPr="00A20A89" w:rsidRDefault="00580977" w:rsidP="004044F8">
      <w:pPr>
        <w:pStyle w:val="G7"/>
        <w:numPr>
          <w:ilvl w:val="0"/>
          <w:numId w:val="162"/>
        </w:numPr>
        <w:rPr>
          <w:rStyle w:val="blk"/>
        </w:rPr>
      </w:pPr>
      <w:r w:rsidRPr="00A20A89">
        <w:rPr>
          <w:rStyle w:val="blk"/>
        </w:rPr>
        <w:t>Зоны затопления и подтопления.</w:t>
      </w:r>
    </w:p>
    <w:p w:rsidR="000D1BC8" w:rsidRPr="00A20A89" w:rsidRDefault="000D1BC8" w:rsidP="00327A65">
      <w:pPr>
        <w:pStyle w:val="a7"/>
        <w:numPr>
          <w:ilvl w:val="0"/>
          <w:numId w:val="266"/>
        </w:numPr>
        <w:tabs>
          <w:tab w:val="left" w:pos="1134"/>
        </w:tabs>
        <w:spacing w:after="0" w:line="240" w:lineRule="auto"/>
        <w:ind w:left="0" w:firstLine="680"/>
        <w:jc w:val="both"/>
        <w:rPr>
          <w:rFonts w:ascii="Times New Roman" w:hAnsi="Times New Roman"/>
          <w:sz w:val="24"/>
          <w:szCs w:val="24"/>
        </w:rPr>
      </w:pPr>
      <w:r w:rsidRPr="00A20A89">
        <w:rPr>
          <w:rFonts w:ascii="Times New Roman" w:hAnsi="Times New Roman"/>
          <w:sz w:val="24"/>
          <w:szCs w:val="24"/>
        </w:rPr>
        <w:t>Иные требования к использованию земельных участков</w:t>
      </w:r>
    </w:p>
    <w:p w:rsidR="000D1BC8" w:rsidRPr="00A20A89" w:rsidRDefault="000D1BC8" w:rsidP="00327A65">
      <w:pPr>
        <w:pStyle w:val="a7"/>
        <w:numPr>
          <w:ilvl w:val="1"/>
          <w:numId w:val="266"/>
        </w:numPr>
        <w:tabs>
          <w:tab w:val="left" w:pos="1134"/>
        </w:tabs>
        <w:spacing w:after="0" w:line="240" w:lineRule="auto"/>
        <w:ind w:left="0" w:firstLine="680"/>
        <w:jc w:val="both"/>
        <w:rPr>
          <w:rFonts w:ascii="Times New Roman" w:hAnsi="Times New Roman"/>
          <w:sz w:val="24"/>
          <w:szCs w:val="24"/>
        </w:rPr>
      </w:pPr>
      <w:r w:rsidRPr="00A20A89">
        <w:rPr>
          <w:rFonts w:ascii="Times New Roman" w:hAnsi="Times New Roman"/>
          <w:sz w:val="24"/>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A07169" w:rsidRPr="00A20A89" w:rsidRDefault="00A07169" w:rsidP="00327A65">
      <w:pPr>
        <w:pStyle w:val="G7"/>
        <w:numPr>
          <w:ilvl w:val="0"/>
          <w:numId w:val="271"/>
        </w:numPr>
        <w:tabs>
          <w:tab w:val="left" w:pos="993"/>
          <w:tab w:val="left" w:pos="1134"/>
        </w:tabs>
        <w:ind w:left="0" w:firstLine="709"/>
        <w:rPr>
          <w:szCs w:val="22"/>
        </w:rPr>
      </w:pPr>
      <w:bookmarkStart w:id="306" w:name="_Toc15408882"/>
      <w:bookmarkStart w:id="307" w:name="_Toc15409241"/>
      <w:r w:rsidRPr="00A20A89">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комплексно</w:t>
      </w:r>
      <w:r w:rsidR="00E12FFB" w:rsidRPr="00A20A89">
        <w:t>е</w:t>
      </w:r>
      <w:r w:rsidRPr="00A20A89">
        <w:t xml:space="preserve"> развити</w:t>
      </w:r>
      <w:r w:rsidR="00E12FFB" w:rsidRPr="00A20A89">
        <w:t>е</w:t>
      </w:r>
      <w:r w:rsidRPr="00A20A89">
        <w:t xml:space="preserve"> территории</w:t>
      </w:r>
      <w:r w:rsidR="00E12FFB" w:rsidRPr="00A20A89">
        <w:t>.</w:t>
      </w:r>
    </w:p>
    <w:p w:rsidR="00A07169" w:rsidRPr="00A20A89" w:rsidRDefault="00A07169" w:rsidP="00327A65">
      <w:pPr>
        <w:pStyle w:val="G7"/>
        <w:numPr>
          <w:ilvl w:val="1"/>
          <w:numId w:val="272"/>
        </w:numPr>
        <w:tabs>
          <w:tab w:val="left" w:pos="1134"/>
        </w:tabs>
        <w:ind w:left="0" w:firstLine="709"/>
        <w:rPr>
          <w:szCs w:val="24"/>
        </w:rPr>
      </w:pPr>
      <w:r w:rsidRPr="00A20A89">
        <w:rPr>
          <w:szCs w:val="24"/>
        </w:rPr>
        <w:t xml:space="preserve">Расчетные показатели минимально допустимого уровня обеспеченности территории объектами коммунальной инфраструктуры </w:t>
      </w:r>
    </w:p>
    <w:p w:rsidR="00A07169" w:rsidRPr="00A20A89" w:rsidRDefault="00A07169" w:rsidP="00A07169">
      <w:pPr>
        <w:pStyle w:val="G7"/>
        <w:tabs>
          <w:tab w:val="left" w:pos="993"/>
          <w:tab w:val="left" w:pos="1134"/>
        </w:tabs>
        <w:ind w:left="680" w:firstLine="0"/>
        <w:rPr>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75"/>
        <w:gridCol w:w="4676"/>
      </w:tblGrid>
      <w:tr w:rsidR="00E17A9A" w:rsidRPr="00A20A89" w:rsidTr="003D1EF9">
        <w:trPr>
          <w:trHeight w:val="283"/>
          <w:tblHeader/>
        </w:trPr>
        <w:tc>
          <w:tcPr>
            <w:tcW w:w="4675" w:type="dxa"/>
            <w:vAlign w:val="center"/>
          </w:tcPr>
          <w:p w:rsidR="00A07169" w:rsidRPr="003964EA" w:rsidRDefault="00A07169" w:rsidP="003D1EF9">
            <w:pPr>
              <w:pStyle w:val="Ge"/>
              <w:rPr>
                <w:lang w:val="ru-RU"/>
              </w:rPr>
            </w:pPr>
            <w:r w:rsidRPr="003964EA">
              <w:rPr>
                <w:lang w:val="ru-RU"/>
              </w:rPr>
              <w:t>Наименование показателя</w:t>
            </w:r>
          </w:p>
        </w:tc>
        <w:tc>
          <w:tcPr>
            <w:tcW w:w="4676" w:type="dxa"/>
            <w:vAlign w:val="center"/>
          </w:tcPr>
          <w:p w:rsidR="00A07169" w:rsidRPr="003964EA" w:rsidRDefault="00A07169" w:rsidP="003D1EF9">
            <w:pPr>
              <w:pStyle w:val="Ge"/>
              <w:rPr>
                <w:lang w:val="ru-RU"/>
              </w:rPr>
            </w:pPr>
            <w:r w:rsidRPr="003964EA">
              <w:rPr>
                <w:lang w:val="ru-RU"/>
              </w:rPr>
              <w:t>Расчетные показатели</w:t>
            </w:r>
          </w:p>
        </w:tc>
      </w:tr>
      <w:tr w:rsidR="00E17A9A" w:rsidRPr="00A20A89" w:rsidTr="003D1EF9">
        <w:trPr>
          <w:trHeight w:val="283"/>
        </w:trPr>
        <w:tc>
          <w:tcPr>
            <w:tcW w:w="9351" w:type="dxa"/>
            <w:gridSpan w:val="2"/>
            <w:vAlign w:val="center"/>
          </w:tcPr>
          <w:p w:rsidR="00A07169" w:rsidRPr="003964EA" w:rsidRDefault="00A07169" w:rsidP="003D1EF9">
            <w:pPr>
              <w:pStyle w:val="Ge"/>
              <w:rPr>
                <w:lang w:val="ru-RU"/>
              </w:rPr>
            </w:pPr>
            <w:r w:rsidRPr="003964EA">
              <w:rPr>
                <w:lang w:val="ru-RU"/>
              </w:rPr>
              <w:t>1. Нормы водопотребления</w:t>
            </w:r>
          </w:p>
        </w:tc>
      </w:tr>
      <w:tr w:rsidR="00E17A9A" w:rsidRPr="00A20A89" w:rsidTr="003D1EF9">
        <w:trPr>
          <w:trHeight w:val="283"/>
        </w:trPr>
        <w:tc>
          <w:tcPr>
            <w:tcW w:w="4675" w:type="dxa"/>
            <w:vAlign w:val="center"/>
          </w:tcPr>
          <w:p w:rsidR="00A07169" w:rsidRPr="003964EA" w:rsidRDefault="00A07169" w:rsidP="003D1EF9">
            <w:pPr>
              <w:pStyle w:val="Ge"/>
              <w:rPr>
                <w:lang w:val="ru-RU"/>
              </w:rPr>
            </w:pPr>
            <w:r w:rsidRPr="003964EA">
              <w:rPr>
                <w:lang w:val="ru-RU"/>
              </w:rPr>
              <w:t>Степень благоустройства районов жилой застройки</w:t>
            </w:r>
          </w:p>
        </w:tc>
        <w:tc>
          <w:tcPr>
            <w:tcW w:w="4676" w:type="dxa"/>
            <w:vAlign w:val="center"/>
          </w:tcPr>
          <w:p w:rsidR="00A07169" w:rsidRPr="003964EA" w:rsidRDefault="00A07169" w:rsidP="003D1EF9">
            <w:pPr>
              <w:pStyle w:val="Ge"/>
              <w:rPr>
                <w:lang w:val="ru-RU"/>
              </w:rPr>
            </w:pPr>
            <w:r w:rsidRPr="003964EA">
              <w:rPr>
                <w:lang w:val="ru-RU"/>
              </w:rPr>
              <w:t>Удельное хозяйственно-питьевое водопотребление в населенных пунктах на одного жителя среднесуточное (за год), л/сут.</w:t>
            </w:r>
          </w:p>
        </w:tc>
      </w:tr>
      <w:tr w:rsidR="00E17A9A" w:rsidRPr="00A20A89" w:rsidTr="003D1EF9">
        <w:trPr>
          <w:trHeight w:val="283"/>
        </w:trPr>
        <w:tc>
          <w:tcPr>
            <w:tcW w:w="4675" w:type="dxa"/>
          </w:tcPr>
          <w:p w:rsidR="00A07169" w:rsidRPr="003964EA" w:rsidRDefault="00A07169" w:rsidP="003D1EF9">
            <w:pPr>
              <w:pStyle w:val="Ge"/>
              <w:jc w:val="left"/>
              <w:rPr>
                <w:lang w:val="ru-RU"/>
              </w:rPr>
            </w:pPr>
            <w:r w:rsidRPr="003964EA">
              <w:rPr>
                <w:lang w:val="ru-RU"/>
              </w:rPr>
              <w:t>Застройка зданиями, оборудованными внутренним водопроводом и канализацией:</w:t>
            </w:r>
          </w:p>
        </w:tc>
        <w:tc>
          <w:tcPr>
            <w:tcW w:w="4676" w:type="dxa"/>
          </w:tcPr>
          <w:p w:rsidR="00A07169" w:rsidRPr="003964EA" w:rsidRDefault="00A07169" w:rsidP="003D1EF9">
            <w:pPr>
              <w:pStyle w:val="Ge"/>
              <w:rPr>
                <w:lang w:val="ru-RU"/>
              </w:rPr>
            </w:pPr>
          </w:p>
        </w:tc>
      </w:tr>
      <w:tr w:rsidR="00E17A9A" w:rsidRPr="00A20A89" w:rsidTr="003D1EF9">
        <w:trPr>
          <w:trHeight w:val="283"/>
        </w:trPr>
        <w:tc>
          <w:tcPr>
            <w:tcW w:w="4675" w:type="dxa"/>
          </w:tcPr>
          <w:p w:rsidR="00A07169" w:rsidRPr="003964EA" w:rsidRDefault="00A07169" w:rsidP="003D1EF9">
            <w:pPr>
              <w:pStyle w:val="Ge"/>
              <w:jc w:val="left"/>
              <w:rPr>
                <w:lang w:val="ru-RU"/>
              </w:rPr>
            </w:pPr>
            <w:r w:rsidRPr="003964EA">
              <w:rPr>
                <w:lang w:val="ru-RU"/>
              </w:rPr>
              <w:t>без ванн</w:t>
            </w:r>
          </w:p>
        </w:tc>
        <w:tc>
          <w:tcPr>
            <w:tcW w:w="4676" w:type="dxa"/>
          </w:tcPr>
          <w:p w:rsidR="00A07169" w:rsidRPr="003964EA" w:rsidRDefault="00A07169" w:rsidP="003D1EF9">
            <w:pPr>
              <w:pStyle w:val="Ge"/>
              <w:rPr>
                <w:lang w:val="ru-RU"/>
              </w:rPr>
            </w:pPr>
            <w:r w:rsidRPr="003964EA">
              <w:rPr>
                <w:lang w:val="ru-RU"/>
              </w:rPr>
              <w:t>125 – 160</w:t>
            </w:r>
          </w:p>
        </w:tc>
      </w:tr>
      <w:tr w:rsidR="00E17A9A" w:rsidRPr="00A20A89" w:rsidTr="003D1EF9">
        <w:trPr>
          <w:trHeight w:val="283"/>
        </w:trPr>
        <w:tc>
          <w:tcPr>
            <w:tcW w:w="4675" w:type="dxa"/>
          </w:tcPr>
          <w:p w:rsidR="00A07169" w:rsidRPr="003964EA" w:rsidRDefault="00A07169" w:rsidP="003D1EF9">
            <w:pPr>
              <w:pStyle w:val="Ge"/>
              <w:jc w:val="left"/>
              <w:rPr>
                <w:spacing w:val="-2"/>
                <w:lang w:val="ru-RU"/>
              </w:rPr>
            </w:pPr>
            <w:r w:rsidRPr="003964EA">
              <w:rPr>
                <w:spacing w:val="-2"/>
                <w:lang w:val="ru-RU"/>
              </w:rPr>
              <w:t>с ванными и местными водонагревателями</w:t>
            </w:r>
          </w:p>
        </w:tc>
        <w:tc>
          <w:tcPr>
            <w:tcW w:w="4676" w:type="dxa"/>
          </w:tcPr>
          <w:p w:rsidR="00A07169" w:rsidRPr="003964EA" w:rsidRDefault="00A07169" w:rsidP="003D1EF9">
            <w:pPr>
              <w:pStyle w:val="Ge"/>
              <w:rPr>
                <w:lang w:val="ru-RU"/>
              </w:rPr>
            </w:pPr>
            <w:r w:rsidRPr="003964EA">
              <w:rPr>
                <w:lang w:val="ru-RU"/>
              </w:rPr>
              <w:t>160 – 230</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с централизованным горячим водоснабжением</w:t>
            </w:r>
          </w:p>
        </w:tc>
        <w:tc>
          <w:tcPr>
            <w:tcW w:w="4676" w:type="dxa"/>
          </w:tcPr>
          <w:p w:rsidR="00A07169" w:rsidRPr="003964EA" w:rsidRDefault="00A07169" w:rsidP="003D1EF9">
            <w:pPr>
              <w:pStyle w:val="Ge"/>
              <w:rPr>
                <w:lang w:val="ru-RU"/>
              </w:rPr>
            </w:pPr>
            <w:r w:rsidRPr="003964EA">
              <w:rPr>
                <w:lang w:val="ru-RU"/>
              </w:rPr>
              <w:t>230 – 350</w:t>
            </w:r>
          </w:p>
        </w:tc>
      </w:tr>
      <w:tr w:rsidR="00E17A9A" w:rsidRPr="00A20A89" w:rsidTr="003D1EF9">
        <w:trPr>
          <w:trHeight w:val="283"/>
        </w:trPr>
        <w:tc>
          <w:tcPr>
            <w:tcW w:w="9351" w:type="dxa"/>
            <w:gridSpan w:val="2"/>
          </w:tcPr>
          <w:p w:rsidR="00A07169" w:rsidRPr="003964EA" w:rsidRDefault="00A07169" w:rsidP="004044F8">
            <w:pPr>
              <w:pStyle w:val="Ge"/>
              <w:numPr>
                <w:ilvl w:val="0"/>
                <w:numId w:val="117"/>
              </w:numPr>
              <w:rPr>
                <w:lang w:val="ru-RU"/>
              </w:rPr>
            </w:pPr>
            <w:r w:rsidRPr="003964EA">
              <w:rPr>
                <w:lang w:val="ru-RU"/>
              </w:rPr>
              <w:t>Нормы теплопотребления</w:t>
            </w:r>
          </w:p>
        </w:tc>
      </w:tr>
      <w:tr w:rsidR="00E17A9A" w:rsidRPr="00A20A89" w:rsidTr="003D1EF9">
        <w:trPr>
          <w:trHeight w:val="283"/>
        </w:trPr>
        <w:tc>
          <w:tcPr>
            <w:tcW w:w="4675" w:type="dxa"/>
          </w:tcPr>
          <w:p w:rsidR="00A07169" w:rsidRPr="003964EA" w:rsidRDefault="00A07169" w:rsidP="003D1EF9">
            <w:pPr>
              <w:pStyle w:val="Ge"/>
              <w:rPr>
                <w:spacing w:val="-3"/>
                <w:lang w:val="ru-RU"/>
              </w:rPr>
            </w:pPr>
            <w:r w:rsidRPr="003964EA">
              <w:rPr>
                <w:spacing w:val="-3"/>
                <w:lang w:val="ru-RU"/>
              </w:rPr>
              <w:t>Укрупненный показатель расхода тепла</w:t>
            </w:r>
          </w:p>
          <w:p w:rsidR="00A07169" w:rsidRPr="003964EA" w:rsidRDefault="00A07169" w:rsidP="003D1EF9">
            <w:pPr>
              <w:pStyle w:val="Ge"/>
              <w:rPr>
                <w:spacing w:val="-3"/>
                <w:lang w:val="ru-RU"/>
              </w:rPr>
            </w:pPr>
            <w:r w:rsidRPr="003964EA">
              <w:rPr>
                <w:spacing w:val="-3"/>
                <w:lang w:val="ru-RU"/>
              </w:rPr>
              <w:t xml:space="preserve">на </w:t>
            </w:r>
            <w:smartTag w:uri="urn:schemas-microsoft-com:office:smarttags" w:element="metricconverter">
              <w:smartTagPr>
                <w:attr w:name="ProductID" w:val="1 м2"/>
              </w:smartTagPr>
              <w:r w:rsidRPr="003964EA">
                <w:rPr>
                  <w:spacing w:val="-3"/>
                  <w:lang w:val="ru-RU"/>
                </w:rPr>
                <w:t>1 м2</w:t>
              </w:r>
            </w:smartTag>
            <w:r w:rsidRPr="003964EA">
              <w:rPr>
                <w:spacing w:val="-3"/>
                <w:lang w:val="ru-RU"/>
              </w:rPr>
              <w:t xml:space="preserve"> общей площади</w:t>
            </w:r>
          </w:p>
        </w:tc>
        <w:tc>
          <w:tcPr>
            <w:tcW w:w="4676" w:type="dxa"/>
          </w:tcPr>
          <w:p w:rsidR="00A07169" w:rsidRPr="003964EA" w:rsidRDefault="00A07169" w:rsidP="003D1EF9">
            <w:pPr>
              <w:pStyle w:val="Ge"/>
              <w:rPr>
                <w:lang w:val="ru-RU"/>
              </w:rPr>
            </w:pPr>
            <w:r w:rsidRPr="003964EA">
              <w:rPr>
                <w:lang w:val="ru-RU"/>
              </w:rPr>
              <w:t>Удельный расход тепла на расчетный период, ккал/час/м2 (Вт/м)</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Максимальный часовой расход тепла на отопление жилых зданий</w:t>
            </w:r>
          </w:p>
        </w:tc>
        <w:tc>
          <w:tcPr>
            <w:tcW w:w="4676" w:type="dxa"/>
          </w:tcPr>
          <w:p w:rsidR="00A07169" w:rsidRPr="003964EA" w:rsidRDefault="00A07169" w:rsidP="003D1EF9">
            <w:pPr>
              <w:pStyle w:val="Ge"/>
              <w:rPr>
                <w:lang w:val="ru-RU"/>
              </w:rPr>
            </w:pPr>
            <w:r w:rsidRPr="003964EA">
              <w:rPr>
                <w:lang w:val="ru-RU"/>
              </w:rPr>
              <w:t>85,00 (98,00)</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Максимальный часовой расход тепла на отопление общественных зданий</w:t>
            </w:r>
          </w:p>
        </w:tc>
        <w:tc>
          <w:tcPr>
            <w:tcW w:w="4676" w:type="dxa"/>
          </w:tcPr>
          <w:p w:rsidR="00A07169" w:rsidRPr="003964EA" w:rsidRDefault="00A07169" w:rsidP="003D1EF9">
            <w:pPr>
              <w:pStyle w:val="Ge"/>
              <w:rPr>
                <w:lang w:val="ru-RU"/>
              </w:rPr>
            </w:pPr>
            <w:r w:rsidRPr="003964EA">
              <w:rPr>
                <w:lang w:val="ru-RU"/>
              </w:rPr>
              <w:t>40,70 (47,30)</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Максимальный часовой расход тепла на вентиляцию общественных зданий</w:t>
            </w:r>
          </w:p>
        </w:tc>
        <w:tc>
          <w:tcPr>
            <w:tcW w:w="4676" w:type="dxa"/>
          </w:tcPr>
          <w:p w:rsidR="00A07169" w:rsidRPr="003964EA" w:rsidRDefault="00A07169" w:rsidP="003D1EF9">
            <w:pPr>
              <w:pStyle w:val="Ge"/>
              <w:rPr>
                <w:lang w:val="ru-RU"/>
              </w:rPr>
            </w:pPr>
            <w:r w:rsidRPr="003964EA">
              <w:rPr>
                <w:lang w:val="ru-RU"/>
              </w:rPr>
              <w:t>54,86 (63,79)</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Среднечасовой расход тепла за отопительный период на горячее водоснабжение жилых и общественных зданий</w:t>
            </w:r>
          </w:p>
        </w:tc>
        <w:tc>
          <w:tcPr>
            <w:tcW w:w="4676" w:type="dxa"/>
          </w:tcPr>
          <w:p w:rsidR="00A07169" w:rsidRPr="003964EA" w:rsidRDefault="00A07169" w:rsidP="003D1EF9">
            <w:pPr>
              <w:pStyle w:val="Ge"/>
              <w:rPr>
                <w:lang w:val="ru-RU"/>
              </w:rPr>
            </w:pPr>
            <w:r w:rsidRPr="003964EA">
              <w:rPr>
                <w:lang w:val="ru-RU"/>
              </w:rPr>
              <w:t>14,00 (16,27)</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Комплексный показатель расхода тепла в жилищно-коммунальном секторе</w:t>
            </w:r>
          </w:p>
        </w:tc>
        <w:tc>
          <w:tcPr>
            <w:tcW w:w="4676" w:type="dxa"/>
          </w:tcPr>
          <w:p w:rsidR="00A07169" w:rsidRPr="003964EA" w:rsidRDefault="00A07169" w:rsidP="003D1EF9">
            <w:pPr>
              <w:pStyle w:val="Ge"/>
              <w:rPr>
                <w:lang w:val="ru-RU"/>
              </w:rPr>
            </w:pPr>
            <w:r w:rsidRPr="003964EA">
              <w:rPr>
                <w:lang w:val="ru-RU"/>
              </w:rPr>
              <w:t>194,60 (225,33)</w:t>
            </w:r>
          </w:p>
        </w:tc>
      </w:tr>
      <w:tr w:rsidR="00E17A9A" w:rsidRPr="00A20A89" w:rsidTr="003D1EF9">
        <w:trPr>
          <w:trHeight w:val="283"/>
        </w:trPr>
        <w:tc>
          <w:tcPr>
            <w:tcW w:w="9351" w:type="dxa"/>
            <w:gridSpan w:val="2"/>
          </w:tcPr>
          <w:p w:rsidR="00A07169" w:rsidRPr="003964EA" w:rsidRDefault="00A07169" w:rsidP="004044F8">
            <w:pPr>
              <w:pStyle w:val="Ge"/>
              <w:numPr>
                <w:ilvl w:val="0"/>
                <w:numId w:val="117"/>
              </w:numPr>
              <w:rPr>
                <w:lang w:val="ru-RU"/>
              </w:rPr>
            </w:pPr>
            <w:r w:rsidRPr="003964EA">
              <w:rPr>
                <w:lang w:val="ru-RU"/>
              </w:rPr>
              <w:t xml:space="preserve">Нормы электропотребления </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spacing w:val="-3"/>
                <w:lang w:val="ru-RU"/>
              </w:rPr>
            </w:pPr>
            <w:r w:rsidRPr="003964EA">
              <w:rPr>
                <w:spacing w:val="-3"/>
                <w:lang w:val="ru-RU"/>
              </w:rPr>
              <w:t>Степень благоустройства городских округов и поселений</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Электропотребление, кВт</w:t>
            </w:r>
            <w:r w:rsidRPr="003964EA">
              <w:rPr>
                <w:lang w:val="ru-RU"/>
              </w:rPr>
              <w:sym w:font="Symbol" w:char="00D7"/>
            </w:r>
            <w:r w:rsidRPr="003964EA">
              <w:rPr>
                <w:lang w:val="ru-RU"/>
              </w:rPr>
              <w:t>ч/год на 1 чел.</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не оборудованные стационарными электроплитами:</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без кондиционеров</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1700</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с кондиционерами</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2000</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оборудованные стационарными электроплитами (100 % охвата):</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без кондиционеров</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2100</w:t>
            </w:r>
          </w:p>
        </w:tc>
      </w:tr>
      <w:tr w:rsidR="00A07169"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с кондиционерами</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2400</w:t>
            </w:r>
          </w:p>
        </w:tc>
      </w:tr>
    </w:tbl>
    <w:p w:rsidR="00A07169" w:rsidRPr="00A20A89" w:rsidRDefault="00A07169" w:rsidP="00A07169">
      <w:pPr>
        <w:pStyle w:val="G7"/>
        <w:tabs>
          <w:tab w:val="left" w:pos="993"/>
          <w:tab w:val="left" w:pos="1134"/>
        </w:tabs>
        <w:ind w:firstLine="0"/>
        <w:rPr>
          <w:szCs w:val="22"/>
        </w:rPr>
      </w:pPr>
    </w:p>
    <w:p w:rsidR="00A07169" w:rsidRPr="00A20A89" w:rsidRDefault="00A07169" w:rsidP="00327A65">
      <w:pPr>
        <w:pStyle w:val="G7"/>
        <w:numPr>
          <w:ilvl w:val="1"/>
          <w:numId w:val="272"/>
        </w:numPr>
        <w:tabs>
          <w:tab w:val="left" w:pos="993"/>
          <w:tab w:val="left" w:pos="1134"/>
        </w:tabs>
        <w:ind w:left="0" w:firstLine="709"/>
        <w:rPr>
          <w:szCs w:val="24"/>
        </w:rPr>
      </w:pPr>
      <w:r w:rsidRPr="00A20A89">
        <w:rPr>
          <w:szCs w:val="24"/>
        </w:rPr>
        <w:t xml:space="preserve">Расчетные показатели минимально допустимого уровня обеспеченности территории объектами транспортной инфраструктуры </w:t>
      </w:r>
    </w:p>
    <w:p w:rsidR="00A07169" w:rsidRPr="00A20A89" w:rsidRDefault="00A07169" w:rsidP="00A07169">
      <w:pPr>
        <w:pStyle w:val="G7"/>
        <w:tabs>
          <w:tab w:val="left" w:pos="993"/>
          <w:tab w:val="left" w:pos="1134"/>
        </w:tabs>
        <w:ind w:left="856" w:firstLine="0"/>
        <w:rPr>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73"/>
        <w:gridCol w:w="2410"/>
        <w:gridCol w:w="2272"/>
      </w:tblGrid>
      <w:tr w:rsidR="00E17A9A" w:rsidRPr="00A20A89" w:rsidTr="003D1EF9">
        <w:trPr>
          <w:trHeight w:val="283"/>
          <w:tblHeader/>
          <w:jc w:val="center"/>
        </w:trPr>
        <w:tc>
          <w:tcPr>
            <w:tcW w:w="4673" w:type="dxa"/>
            <w:vAlign w:val="center"/>
          </w:tcPr>
          <w:p w:rsidR="00975065" w:rsidRPr="003964EA" w:rsidRDefault="00975065" w:rsidP="00975065">
            <w:pPr>
              <w:pStyle w:val="Ge"/>
              <w:rPr>
                <w:lang w:val="ru-RU"/>
              </w:rPr>
            </w:pPr>
            <w:r w:rsidRPr="003964EA">
              <w:rPr>
                <w:lang w:val="ru-RU"/>
              </w:rPr>
              <w:t>Наименование</w:t>
            </w:r>
          </w:p>
        </w:tc>
        <w:tc>
          <w:tcPr>
            <w:tcW w:w="2410" w:type="dxa"/>
            <w:vAlign w:val="center"/>
          </w:tcPr>
          <w:p w:rsidR="00975065" w:rsidRPr="003964EA" w:rsidRDefault="00975065" w:rsidP="00975065">
            <w:pPr>
              <w:pStyle w:val="Ge"/>
              <w:rPr>
                <w:lang w:val="ru-RU"/>
              </w:rPr>
            </w:pPr>
            <w:r w:rsidRPr="003964EA">
              <w:rPr>
                <w:lang w:val="ru-RU"/>
              </w:rPr>
              <w:t>Расчетная единица</w:t>
            </w:r>
          </w:p>
        </w:tc>
        <w:tc>
          <w:tcPr>
            <w:tcW w:w="2272" w:type="dxa"/>
            <w:vAlign w:val="center"/>
          </w:tcPr>
          <w:p w:rsidR="00975065" w:rsidRPr="003964EA" w:rsidRDefault="00975065" w:rsidP="00975065">
            <w:pPr>
              <w:pStyle w:val="Ge"/>
              <w:rPr>
                <w:lang w:val="ru-RU"/>
              </w:rPr>
            </w:pPr>
            <w:r w:rsidRPr="003964EA">
              <w:rPr>
                <w:lang w:val="ru-RU"/>
              </w:rPr>
              <w:t xml:space="preserve">Расчетные показатели минимально допустимого уровня обеспеченности машино-местами </w:t>
            </w:r>
          </w:p>
        </w:tc>
      </w:tr>
      <w:tr w:rsidR="00E17A9A" w:rsidRPr="00A20A89" w:rsidTr="003D1EF9">
        <w:trPr>
          <w:trHeight w:val="283"/>
          <w:jc w:val="center"/>
        </w:trPr>
        <w:tc>
          <w:tcPr>
            <w:tcW w:w="9355" w:type="dxa"/>
            <w:gridSpan w:val="3"/>
            <w:vAlign w:val="center"/>
          </w:tcPr>
          <w:p w:rsidR="00A07169" w:rsidRPr="003964EA" w:rsidRDefault="00A07169" w:rsidP="003D1EF9">
            <w:pPr>
              <w:pStyle w:val="Ge"/>
              <w:rPr>
                <w:lang w:val="ru-RU"/>
              </w:rPr>
            </w:pPr>
            <w:r w:rsidRPr="003964EA">
              <w:rPr>
                <w:lang w:val="ru-RU"/>
              </w:rPr>
              <w:t>Здания и сооружения</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Административно-общественные учреждения, кредитно-финансовые и юридические учреждения</w:t>
            </w:r>
          </w:p>
        </w:tc>
        <w:tc>
          <w:tcPr>
            <w:tcW w:w="2410" w:type="dxa"/>
            <w:vAlign w:val="center"/>
          </w:tcPr>
          <w:p w:rsidR="00A07169" w:rsidRPr="003964EA" w:rsidRDefault="00A07169" w:rsidP="003D1EF9">
            <w:pPr>
              <w:pStyle w:val="Ge"/>
              <w:rPr>
                <w:lang w:val="ru-RU"/>
              </w:rPr>
            </w:pPr>
            <w:r w:rsidRPr="003964EA">
              <w:rPr>
                <w:lang w:val="ru-RU"/>
              </w:rPr>
              <w:t>100 работающих</w:t>
            </w:r>
          </w:p>
        </w:tc>
        <w:tc>
          <w:tcPr>
            <w:tcW w:w="2272" w:type="dxa"/>
            <w:vAlign w:val="center"/>
          </w:tcPr>
          <w:p w:rsidR="00A07169" w:rsidRPr="003964EA" w:rsidRDefault="00A07169"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Научные и проектные организации, высшие и средние специальные учебные заведения</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Промышленные предприятия</w:t>
            </w:r>
          </w:p>
        </w:tc>
        <w:tc>
          <w:tcPr>
            <w:tcW w:w="2410" w:type="dxa"/>
            <w:vAlign w:val="center"/>
          </w:tcPr>
          <w:p w:rsidR="00A07169" w:rsidRPr="003964EA" w:rsidRDefault="00A07169" w:rsidP="003D1EF9">
            <w:pPr>
              <w:pStyle w:val="Ge"/>
              <w:rPr>
                <w:spacing w:val="-4"/>
                <w:lang w:val="ru-RU"/>
              </w:rPr>
            </w:pPr>
            <w:r w:rsidRPr="003964EA">
              <w:rPr>
                <w:spacing w:val="-4"/>
                <w:lang w:val="ru-RU"/>
              </w:rPr>
              <w:t>100 раб. в двух смежных сменах</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Дошкольные образовательные учреждения</w:t>
            </w:r>
          </w:p>
        </w:tc>
        <w:tc>
          <w:tcPr>
            <w:tcW w:w="2410" w:type="dxa"/>
            <w:vAlign w:val="center"/>
          </w:tcPr>
          <w:p w:rsidR="00A07169" w:rsidRPr="003964EA" w:rsidRDefault="00A07169" w:rsidP="003D1EF9">
            <w:pPr>
              <w:pStyle w:val="Ge"/>
              <w:rPr>
                <w:spacing w:val="-4"/>
                <w:lang w:val="ru-RU"/>
              </w:rPr>
            </w:pPr>
            <w:r w:rsidRPr="003964EA">
              <w:rPr>
                <w:spacing w:val="-4"/>
                <w:lang w:val="ru-RU"/>
              </w:rPr>
              <w:t>1 объект</w:t>
            </w:r>
          </w:p>
        </w:tc>
        <w:tc>
          <w:tcPr>
            <w:tcW w:w="2272" w:type="dxa"/>
            <w:vAlign w:val="center"/>
          </w:tcPr>
          <w:p w:rsidR="00A07169" w:rsidRPr="003964EA" w:rsidRDefault="00A07169" w:rsidP="003D1EF9">
            <w:pPr>
              <w:pStyle w:val="Ge"/>
              <w:rPr>
                <w:lang w:val="ru-RU"/>
              </w:rPr>
            </w:pPr>
            <w:r w:rsidRPr="003964EA">
              <w:rPr>
                <w:lang w:val="ru-RU"/>
              </w:rPr>
              <w:t>По заданию на проектирование, но не менее 2</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Школы</w:t>
            </w:r>
          </w:p>
        </w:tc>
        <w:tc>
          <w:tcPr>
            <w:tcW w:w="2410" w:type="dxa"/>
            <w:vAlign w:val="center"/>
          </w:tcPr>
          <w:p w:rsidR="00A07169" w:rsidRPr="003964EA" w:rsidRDefault="00A07169" w:rsidP="003D1EF9">
            <w:pPr>
              <w:pStyle w:val="Ge"/>
              <w:rPr>
                <w:spacing w:val="-4"/>
                <w:lang w:val="ru-RU"/>
              </w:rPr>
            </w:pPr>
            <w:r w:rsidRPr="003964EA">
              <w:rPr>
                <w:spacing w:val="-4"/>
                <w:lang w:val="ru-RU"/>
              </w:rPr>
              <w:t>То же</w:t>
            </w:r>
          </w:p>
        </w:tc>
        <w:tc>
          <w:tcPr>
            <w:tcW w:w="2272" w:type="dxa"/>
            <w:vAlign w:val="center"/>
          </w:tcPr>
          <w:p w:rsidR="00A07169" w:rsidRPr="003964EA" w:rsidRDefault="00A07169" w:rsidP="003D1EF9">
            <w:pPr>
              <w:pStyle w:val="Ge"/>
              <w:rPr>
                <w:lang w:val="ru-RU"/>
              </w:rPr>
            </w:pPr>
            <w:r w:rsidRPr="003964EA">
              <w:rPr>
                <w:lang w:val="ru-RU"/>
              </w:rPr>
              <w:t>То же</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Больницы</w:t>
            </w:r>
          </w:p>
        </w:tc>
        <w:tc>
          <w:tcPr>
            <w:tcW w:w="2410" w:type="dxa"/>
            <w:vAlign w:val="center"/>
          </w:tcPr>
          <w:p w:rsidR="00A07169" w:rsidRPr="003964EA" w:rsidRDefault="00A07169" w:rsidP="003D1EF9">
            <w:pPr>
              <w:pStyle w:val="Ge"/>
              <w:rPr>
                <w:lang w:val="ru-RU"/>
              </w:rPr>
            </w:pPr>
            <w:r w:rsidRPr="003964EA">
              <w:rPr>
                <w:lang w:val="ru-RU"/>
              </w:rPr>
              <w:t>100 коек</w:t>
            </w:r>
          </w:p>
        </w:tc>
        <w:tc>
          <w:tcPr>
            <w:tcW w:w="2272" w:type="dxa"/>
            <w:vAlign w:val="center"/>
          </w:tcPr>
          <w:p w:rsidR="00A07169" w:rsidRPr="003964EA" w:rsidRDefault="00A07169"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Поликлиники</w:t>
            </w:r>
          </w:p>
        </w:tc>
        <w:tc>
          <w:tcPr>
            <w:tcW w:w="2410" w:type="dxa"/>
            <w:vAlign w:val="center"/>
          </w:tcPr>
          <w:p w:rsidR="00A07169" w:rsidRPr="003964EA" w:rsidRDefault="00A07169" w:rsidP="003D1EF9">
            <w:pPr>
              <w:pStyle w:val="Ge"/>
              <w:rPr>
                <w:lang w:val="ru-RU"/>
              </w:rPr>
            </w:pPr>
            <w:r w:rsidRPr="003964EA">
              <w:rPr>
                <w:lang w:val="ru-RU"/>
              </w:rPr>
              <w:t>100 посещений</w:t>
            </w:r>
          </w:p>
        </w:tc>
        <w:tc>
          <w:tcPr>
            <w:tcW w:w="2272" w:type="dxa"/>
            <w:vAlign w:val="center"/>
          </w:tcPr>
          <w:p w:rsidR="00A07169" w:rsidRPr="003964EA" w:rsidRDefault="00A07169" w:rsidP="003D1EF9">
            <w:pPr>
              <w:pStyle w:val="Ge"/>
              <w:rPr>
                <w:lang w:val="ru-RU"/>
              </w:rPr>
            </w:pPr>
            <w:r w:rsidRPr="003964EA">
              <w:rPr>
                <w:lang w:val="ru-RU"/>
              </w:rPr>
              <w:t>3</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Предприятия бытового обслуживания</w:t>
            </w:r>
          </w:p>
        </w:tc>
        <w:tc>
          <w:tcPr>
            <w:tcW w:w="2410" w:type="dxa"/>
            <w:vAlign w:val="center"/>
          </w:tcPr>
          <w:p w:rsidR="00A07169" w:rsidRPr="003964EA" w:rsidRDefault="00A07169" w:rsidP="003D1EF9">
            <w:pPr>
              <w:pStyle w:val="Ge"/>
              <w:rPr>
                <w:lang w:val="ru-RU"/>
              </w:rPr>
            </w:pPr>
            <w:smartTag w:uri="urn:schemas-microsoft-com:office:smarttags" w:element="metricconverter">
              <w:smartTagPr>
                <w:attr w:name="ProductID" w:val="30 м2"/>
              </w:smartTagPr>
              <w:r w:rsidRPr="003964EA">
                <w:rPr>
                  <w:lang w:val="ru-RU"/>
                </w:rPr>
                <w:t>30 м</w:t>
              </w:r>
              <w:r w:rsidRPr="003964EA">
                <w:rPr>
                  <w:vertAlign w:val="superscript"/>
                  <w:lang w:val="ru-RU"/>
                </w:rPr>
                <w:t>2</w:t>
              </w:r>
            </w:smartTag>
            <w:r w:rsidRPr="003964EA">
              <w:rPr>
                <w:lang w:val="ru-RU"/>
              </w:rPr>
              <w:t xml:space="preserve"> общ. площади</w:t>
            </w:r>
          </w:p>
        </w:tc>
        <w:tc>
          <w:tcPr>
            <w:tcW w:w="2272" w:type="dxa"/>
            <w:vAlign w:val="center"/>
          </w:tcPr>
          <w:p w:rsidR="00A07169" w:rsidRPr="003964EA" w:rsidRDefault="00A07169" w:rsidP="003D1EF9">
            <w:pPr>
              <w:pStyle w:val="Ge"/>
              <w:rPr>
                <w:lang w:val="ru-RU"/>
              </w:rPr>
            </w:pPr>
            <w:r w:rsidRPr="003964EA">
              <w:rPr>
                <w:lang w:val="ru-RU"/>
              </w:rPr>
              <w:t>1</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Спортивные объекты</w:t>
            </w:r>
          </w:p>
        </w:tc>
        <w:tc>
          <w:tcPr>
            <w:tcW w:w="2410" w:type="dxa"/>
            <w:vAlign w:val="center"/>
          </w:tcPr>
          <w:p w:rsidR="00A07169" w:rsidRPr="003964EA" w:rsidRDefault="00A07169" w:rsidP="003D1EF9">
            <w:pPr>
              <w:pStyle w:val="Ge"/>
              <w:rPr>
                <w:lang w:val="ru-RU"/>
              </w:rPr>
            </w:pPr>
            <w:r w:rsidRPr="003964EA">
              <w:rPr>
                <w:lang w:val="ru-RU"/>
              </w:rPr>
              <w:t>100 мест</w:t>
            </w:r>
          </w:p>
        </w:tc>
        <w:tc>
          <w:tcPr>
            <w:tcW w:w="2272" w:type="dxa"/>
            <w:vAlign w:val="center"/>
          </w:tcPr>
          <w:p w:rsidR="00A07169" w:rsidRPr="003964EA" w:rsidRDefault="00A07169"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Театры, цирки, кинотеатры, концертные залы, музеи, выставки</w:t>
            </w:r>
          </w:p>
        </w:tc>
        <w:tc>
          <w:tcPr>
            <w:tcW w:w="2410" w:type="dxa"/>
            <w:vAlign w:val="center"/>
          </w:tcPr>
          <w:p w:rsidR="00A07169" w:rsidRPr="003964EA" w:rsidRDefault="00A07169" w:rsidP="003D1EF9">
            <w:pPr>
              <w:pStyle w:val="Ge"/>
              <w:rPr>
                <w:lang w:val="ru-RU"/>
              </w:rPr>
            </w:pPr>
            <w:r w:rsidRPr="003964EA">
              <w:rPr>
                <w:lang w:val="ru-RU"/>
              </w:rPr>
              <w:t>100 мест или единовременных посетит</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Парки культуры и отдыха</w:t>
            </w:r>
          </w:p>
        </w:tc>
        <w:tc>
          <w:tcPr>
            <w:tcW w:w="2410" w:type="dxa"/>
            <w:vAlign w:val="center"/>
          </w:tcPr>
          <w:p w:rsidR="00A07169" w:rsidRPr="003964EA" w:rsidRDefault="00A07169" w:rsidP="003D1EF9">
            <w:pPr>
              <w:pStyle w:val="Ge"/>
              <w:rPr>
                <w:lang w:val="ru-RU"/>
              </w:rPr>
            </w:pPr>
            <w:r w:rsidRPr="003964EA">
              <w:rPr>
                <w:lang w:val="ru-RU"/>
              </w:rPr>
              <w:t>100 единовременных посетителей</w:t>
            </w:r>
          </w:p>
        </w:tc>
        <w:tc>
          <w:tcPr>
            <w:tcW w:w="2272" w:type="dxa"/>
            <w:vAlign w:val="center"/>
          </w:tcPr>
          <w:p w:rsidR="00A07169" w:rsidRPr="003964EA" w:rsidRDefault="00A07169" w:rsidP="003D1EF9">
            <w:pPr>
              <w:pStyle w:val="Ge"/>
              <w:rPr>
                <w:lang w:val="ru-RU"/>
              </w:rPr>
            </w:pPr>
            <w:r w:rsidRPr="003964EA">
              <w:rPr>
                <w:lang w:val="ru-RU"/>
              </w:rPr>
              <w:t>7</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3964EA">
                <w:rPr>
                  <w:lang w:val="ru-RU"/>
                </w:rPr>
                <w:t>200 м</w:t>
              </w:r>
              <w:r w:rsidRPr="003964EA">
                <w:rPr>
                  <w:vertAlign w:val="superscript"/>
                  <w:lang w:val="ru-RU"/>
                </w:rPr>
                <w:t>2</w:t>
              </w:r>
            </w:smartTag>
          </w:p>
        </w:tc>
        <w:tc>
          <w:tcPr>
            <w:tcW w:w="2410" w:type="dxa"/>
            <w:vAlign w:val="center"/>
          </w:tcPr>
          <w:p w:rsidR="00A07169" w:rsidRPr="003964EA" w:rsidRDefault="00A07169" w:rsidP="003D1EF9">
            <w:pPr>
              <w:pStyle w:val="Ge"/>
              <w:rPr>
                <w:lang w:val="ru-RU"/>
              </w:rPr>
            </w:pPr>
            <w:smartTag w:uri="urn:schemas-microsoft-com:office:smarttags" w:element="metricconverter">
              <w:smartTagPr>
                <w:attr w:name="ProductID" w:val="100 м2"/>
              </w:smartTagPr>
              <w:r w:rsidRPr="003964EA">
                <w:rPr>
                  <w:lang w:val="ru-RU"/>
                </w:rPr>
                <w:t>100 м</w:t>
              </w:r>
              <w:r w:rsidRPr="003964EA">
                <w:rPr>
                  <w:vertAlign w:val="superscript"/>
                  <w:lang w:val="ru-RU"/>
                </w:rPr>
                <w:t>2</w:t>
              </w:r>
            </w:smartTag>
            <w:r w:rsidRPr="003964EA">
              <w:rPr>
                <w:lang w:val="ru-RU"/>
              </w:rPr>
              <w:t xml:space="preserve"> торговой площади</w:t>
            </w:r>
          </w:p>
        </w:tc>
        <w:tc>
          <w:tcPr>
            <w:tcW w:w="2272" w:type="dxa"/>
            <w:vAlign w:val="center"/>
          </w:tcPr>
          <w:p w:rsidR="00A07169" w:rsidRPr="003964EA" w:rsidRDefault="00A07169" w:rsidP="003D1EF9">
            <w:pPr>
              <w:pStyle w:val="Ge"/>
              <w:rPr>
                <w:lang w:val="ru-RU"/>
              </w:rPr>
            </w:pPr>
            <w:r w:rsidRPr="003964EA">
              <w:rPr>
                <w:lang w:val="ru-RU"/>
              </w:rPr>
              <w:t>7</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Рынки</w:t>
            </w:r>
          </w:p>
        </w:tc>
        <w:tc>
          <w:tcPr>
            <w:tcW w:w="2410" w:type="dxa"/>
            <w:vAlign w:val="center"/>
          </w:tcPr>
          <w:p w:rsidR="00A07169" w:rsidRPr="003964EA" w:rsidRDefault="00A07169" w:rsidP="003D1EF9">
            <w:pPr>
              <w:pStyle w:val="Ge"/>
              <w:rPr>
                <w:lang w:val="ru-RU"/>
              </w:rPr>
            </w:pPr>
            <w:r w:rsidRPr="003964EA">
              <w:rPr>
                <w:lang w:val="ru-RU"/>
              </w:rPr>
              <w:t>50 торговых мест</w:t>
            </w:r>
          </w:p>
        </w:tc>
        <w:tc>
          <w:tcPr>
            <w:tcW w:w="2272" w:type="dxa"/>
            <w:vAlign w:val="center"/>
          </w:tcPr>
          <w:p w:rsidR="00A07169" w:rsidRPr="003964EA" w:rsidRDefault="00A07169" w:rsidP="003D1EF9">
            <w:pPr>
              <w:pStyle w:val="Ge"/>
              <w:rPr>
                <w:lang w:val="ru-RU"/>
              </w:rPr>
            </w:pPr>
            <w:r w:rsidRPr="003964EA">
              <w:rPr>
                <w:lang w:val="ru-RU"/>
              </w:rPr>
              <w:t>25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Рестораны и кафе общегородского значения, клубы</w:t>
            </w:r>
          </w:p>
        </w:tc>
        <w:tc>
          <w:tcPr>
            <w:tcW w:w="2410" w:type="dxa"/>
            <w:vAlign w:val="center"/>
          </w:tcPr>
          <w:p w:rsidR="00A07169" w:rsidRPr="003964EA" w:rsidRDefault="00A07169" w:rsidP="003D1EF9">
            <w:pPr>
              <w:pStyle w:val="Ge"/>
              <w:rPr>
                <w:lang w:val="ru-RU"/>
              </w:rPr>
            </w:pPr>
            <w:r w:rsidRPr="003964EA">
              <w:rPr>
                <w:lang w:val="ru-RU"/>
              </w:rPr>
              <w:t>100 мест</w:t>
            </w:r>
          </w:p>
        </w:tc>
        <w:tc>
          <w:tcPr>
            <w:tcW w:w="2272" w:type="dxa"/>
            <w:vAlign w:val="center"/>
          </w:tcPr>
          <w:p w:rsidR="00A07169" w:rsidRPr="003964EA" w:rsidRDefault="00A07169"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Гостиницы</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br w:type="page"/>
              <w:t>Вокзалы всех видов транспорта</w:t>
            </w:r>
          </w:p>
        </w:tc>
        <w:tc>
          <w:tcPr>
            <w:tcW w:w="2410" w:type="dxa"/>
            <w:vAlign w:val="center"/>
          </w:tcPr>
          <w:p w:rsidR="00A07169" w:rsidRPr="003964EA" w:rsidRDefault="00A07169" w:rsidP="003D1EF9">
            <w:pPr>
              <w:pStyle w:val="Ge"/>
              <w:rPr>
                <w:lang w:val="ru-RU"/>
              </w:rPr>
            </w:pPr>
            <w:r w:rsidRPr="003964EA">
              <w:rPr>
                <w:lang w:val="ru-RU"/>
              </w:rPr>
              <w:t>100 пассажиров, прибыв. в час «пик»</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9355" w:type="dxa"/>
            <w:gridSpan w:val="3"/>
            <w:vAlign w:val="center"/>
          </w:tcPr>
          <w:p w:rsidR="00A07169" w:rsidRPr="003964EA" w:rsidRDefault="00A07169" w:rsidP="003D1EF9">
            <w:pPr>
              <w:pStyle w:val="Ge"/>
              <w:rPr>
                <w:lang w:val="ru-RU"/>
              </w:rPr>
            </w:pPr>
            <w:r w:rsidRPr="003964EA">
              <w:rPr>
                <w:lang w:val="ru-RU"/>
              </w:rPr>
              <w:t>Рекреационные территории и объекты отдыха</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Пляжи и парки в зонах отдыха</w:t>
            </w:r>
          </w:p>
        </w:tc>
        <w:tc>
          <w:tcPr>
            <w:tcW w:w="2410" w:type="dxa"/>
            <w:vAlign w:val="center"/>
          </w:tcPr>
          <w:p w:rsidR="00A07169" w:rsidRPr="003964EA" w:rsidRDefault="00A07169" w:rsidP="003D1EF9">
            <w:pPr>
              <w:pStyle w:val="Ge"/>
              <w:rPr>
                <w:lang w:val="ru-RU"/>
              </w:rPr>
            </w:pPr>
            <w:r w:rsidRPr="003964EA">
              <w:rPr>
                <w:lang w:val="ru-RU"/>
              </w:rPr>
              <w:t>100 единовременных посетителей</w:t>
            </w:r>
          </w:p>
        </w:tc>
        <w:tc>
          <w:tcPr>
            <w:tcW w:w="2272" w:type="dxa"/>
            <w:vAlign w:val="center"/>
          </w:tcPr>
          <w:p w:rsidR="00A07169" w:rsidRPr="003964EA" w:rsidRDefault="00A07169"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Лесопарки и заповедники</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Базы кратковременного отдыха</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br w:type="page"/>
              <w:t>Береговые базы маломерного флота</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spacing w:val="-2"/>
                <w:lang w:val="ru-RU"/>
              </w:rPr>
              <w:t>Дома отдыха и санатории, санатории-профилактории,</w:t>
            </w:r>
            <w:r w:rsidRPr="003964EA">
              <w:rPr>
                <w:lang w:val="ru-RU"/>
              </w:rPr>
              <w:t xml:space="preserve"> базы отдыха предприятий и туристские базы</w:t>
            </w:r>
          </w:p>
        </w:tc>
        <w:tc>
          <w:tcPr>
            <w:tcW w:w="2410" w:type="dxa"/>
            <w:vAlign w:val="center"/>
          </w:tcPr>
          <w:p w:rsidR="00A07169" w:rsidRPr="003964EA" w:rsidRDefault="00A07169" w:rsidP="003D1EF9">
            <w:pPr>
              <w:pStyle w:val="Ge"/>
              <w:rPr>
                <w:lang w:val="ru-RU"/>
              </w:rPr>
            </w:pPr>
            <w:r w:rsidRPr="003964EA">
              <w:rPr>
                <w:lang w:val="ru-RU"/>
              </w:rPr>
              <w:t>100 отдых и обслуживающего персонала</w:t>
            </w:r>
          </w:p>
        </w:tc>
        <w:tc>
          <w:tcPr>
            <w:tcW w:w="2272" w:type="dxa"/>
            <w:vAlign w:val="center"/>
          </w:tcPr>
          <w:p w:rsidR="00A07169" w:rsidRPr="003964EA" w:rsidRDefault="00A07169"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Гостиницы (туристские и курортные)</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Мотели и кемпинги</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По расчету вместимости</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spacing w:val="-2"/>
                <w:lang w:val="ru-RU"/>
              </w:rPr>
            </w:pPr>
            <w:r w:rsidRPr="003964EA">
              <w:rPr>
                <w:spacing w:val="-2"/>
                <w:lang w:val="ru-RU"/>
              </w:rPr>
              <w:t>Предприятия общественного питания, торговли и коммунально-бытового обслуживания в зонах отдыха</w:t>
            </w:r>
          </w:p>
        </w:tc>
        <w:tc>
          <w:tcPr>
            <w:tcW w:w="2410" w:type="dxa"/>
            <w:vAlign w:val="center"/>
          </w:tcPr>
          <w:p w:rsidR="00A07169" w:rsidRPr="003964EA" w:rsidRDefault="00A07169" w:rsidP="003D1EF9">
            <w:pPr>
              <w:pStyle w:val="Ge"/>
              <w:rPr>
                <w:lang w:val="ru-RU"/>
              </w:rPr>
            </w:pPr>
            <w:r w:rsidRPr="003964EA">
              <w:rPr>
                <w:lang w:val="ru-RU"/>
              </w:rPr>
              <w:t>100 мест в залах или единовременных посетителей и персонала</w:t>
            </w:r>
          </w:p>
        </w:tc>
        <w:tc>
          <w:tcPr>
            <w:tcW w:w="2272" w:type="dxa"/>
            <w:vAlign w:val="center"/>
          </w:tcPr>
          <w:p w:rsidR="00A07169" w:rsidRPr="003964EA" w:rsidRDefault="00A07169" w:rsidP="003D1EF9">
            <w:pPr>
              <w:pStyle w:val="Ge"/>
              <w:rPr>
                <w:lang w:val="ru-RU"/>
              </w:rPr>
            </w:pPr>
            <w:r w:rsidRPr="003964EA">
              <w:rPr>
                <w:lang w:val="ru-RU"/>
              </w:rPr>
              <w:t>10</w:t>
            </w:r>
          </w:p>
        </w:tc>
      </w:tr>
      <w:tr w:rsidR="00A07169"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Садоводческие товарищества</w:t>
            </w:r>
          </w:p>
        </w:tc>
        <w:tc>
          <w:tcPr>
            <w:tcW w:w="2410" w:type="dxa"/>
            <w:vAlign w:val="center"/>
          </w:tcPr>
          <w:p w:rsidR="00A07169" w:rsidRPr="003964EA" w:rsidRDefault="00A07169" w:rsidP="003D1EF9">
            <w:pPr>
              <w:pStyle w:val="Ge"/>
              <w:rPr>
                <w:lang w:val="ru-RU"/>
              </w:rPr>
            </w:pPr>
            <w:r w:rsidRPr="003964EA">
              <w:rPr>
                <w:lang w:val="ru-RU"/>
              </w:rPr>
              <w:t>10 участков</w:t>
            </w:r>
          </w:p>
        </w:tc>
        <w:tc>
          <w:tcPr>
            <w:tcW w:w="2272" w:type="dxa"/>
            <w:vAlign w:val="center"/>
          </w:tcPr>
          <w:p w:rsidR="00A07169" w:rsidRPr="003964EA" w:rsidRDefault="00A07169" w:rsidP="003D1EF9">
            <w:pPr>
              <w:pStyle w:val="Ge"/>
              <w:rPr>
                <w:lang w:val="ru-RU"/>
              </w:rPr>
            </w:pPr>
            <w:r w:rsidRPr="003964EA">
              <w:rPr>
                <w:lang w:val="ru-RU"/>
              </w:rPr>
              <w:t>10</w:t>
            </w:r>
          </w:p>
        </w:tc>
      </w:tr>
    </w:tbl>
    <w:p w:rsidR="00A07169" w:rsidRPr="00A20A89" w:rsidRDefault="00A07169" w:rsidP="00A07169">
      <w:pPr>
        <w:pStyle w:val="G7"/>
        <w:tabs>
          <w:tab w:val="left" w:pos="993"/>
          <w:tab w:val="left" w:pos="1134"/>
        </w:tabs>
        <w:ind w:left="680" w:firstLine="0"/>
        <w:rPr>
          <w:szCs w:val="22"/>
        </w:rPr>
      </w:pPr>
    </w:p>
    <w:p w:rsidR="00A07169" w:rsidRPr="00A20A89" w:rsidRDefault="00A07169" w:rsidP="00327A65">
      <w:pPr>
        <w:pStyle w:val="G7"/>
        <w:numPr>
          <w:ilvl w:val="1"/>
          <w:numId w:val="272"/>
        </w:numPr>
        <w:tabs>
          <w:tab w:val="left" w:pos="993"/>
          <w:tab w:val="left" w:pos="1134"/>
        </w:tabs>
        <w:ind w:left="0" w:firstLine="709"/>
        <w:rPr>
          <w:szCs w:val="24"/>
        </w:rPr>
      </w:pPr>
      <w:r w:rsidRPr="00A20A89">
        <w:rPr>
          <w:szCs w:val="24"/>
        </w:rPr>
        <w:t>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w:t>
      </w:r>
    </w:p>
    <w:p w:rsidR="00A07169" w:rsidRPr="00A20A89" w:rsidRDefault="00A07169" w:rsidP="00A07169">
      <w:pPr>
        <w:pStyle w:val="G7"/>
        <w:tabs>
          <w:tab w:val="left" w:pos="993"/>
          <w:tab w:val="left" w:pos="1134"/>
        </w:tabs>
        <w:ind w:left="858" w:firstLine="0"/>
        <w:rPr>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337"/>
        <w:gridCol w:w="2338"/>
        <w:gridCol w:w="2338"/>
        <w:gridCol w:w="2338"/>
      </w:tblGrid>
      <w:tr w:rsidR="00E17A9A" w:rsidRPr="00A20A89" w:rsidTr="003D1EF9">
        <w:trPr>
          <w:trHeight w:val="283"/>
          <w:tblHeader/>
        </w:trPr>
        <w:tc>
          <w:tcPr>
            <w:tcW w:w="2337" w:type="dxa"/>
            <w:vAlign w:val="center"/>
          </w:tcPr>
          <w:p w:rsidR="00F93017" w:rsidRPr="00A20A89" w:rsidRDefault="00F93017" w:rsidP="003D1EF9">
            <w:pPr>
              <w:spacing w:line="204" w:lineRule="auto"/>
              <w:jc w:val="center"/>
              <w:rPr>
                <w:sz w:val="20"/>
                <w:szCs w:val="20"/>
              </w:rPr>
            </w:pPr>
            <w:r w:rsidRPr="00A20A89">
              <w:rPr>
                <w:sz w:val="20"/>
                <w:szCs w:val="20"/>
              </w:rPr>
              <w:t xml:space="preserve">Учреждения, предприятия, сооружения, </w:t>
            </w:r>
            <w:r w:rsidRPr="00A20A89">
              <w:rPr>
                <w:spacing w:val="-2"/>
                <w:sz w:val="20"/>
                <w:szCs w:val="20"/>
              </w:rPr>
              <w:t>единицы измерения</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 xml:space="preserve">Расчетные показатели минимально допустимого уровня обеспеченности </w:t>
            </w:r>
            <w:r w:rsidRPr="00A20A89">
              <w:rPr>
                <w:spacing w:val="-2"/>
                <w:sz w:val="20"/>
                <w:szCs w:val="20"/>
              </w:rPr>
              <w:t>на 1000 жителей</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Размеры земельных участков, м</w:t>
            </w:r>
            <w:r w:rsidRPr="00A20A89">
              <w:rPr>
                <w:sz w:val="20"/>
                <w:szCs w:val="20"/>
                <w:vertAlign w:val="superscript"/>
              </w:rPr>
              <w:t>2</w:t>
            </w:r>
            <w:r w:rsidRPr="00A20A89">
              <w:rPr>
                <w:sz w:val="20"/>
                <w:szCs w:val="20"/>
              </w:rPr>
              <w:t>/единица измерения</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Расчетные показатели максимально допустимого уровня территориальной доступности, м</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Дошкольные образовательные учреждения, место</w:t>
            </w: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r w:rsidRPr="00A20A89">
              <w:rPr>
                <w:sz w:val="20"/>
                <w:szCs w:val="20"/>
              </w:rPr>
              <w:t>в том числе специализированные для ослабленных детей</w:t>
            </w:r>
          </w:p>
        </w:tc>
        <w:tc>
          <w:tcPr>
            <w:tcW w:w="2338" w:type="dxa"/>
          </w:tcPr>
          <w:p w:rsidR="00F93017" w:rsidRPr="00A20A89" w:rsidRDefault="00F93017" w:rsidP="003D1EF9">
            <w:pPr>
              <w:spacing w:line="204" w:lineRule="auto"/>
              <w:jc w:val="center"/>
              <w:rPr>
                <w:sz w:val="20"/>
                <w:szCs w:val="20"/>
              </w:rPr>
            </w:pPr>
            <w:r w:rsidRPr="00A20A89">
              <w:rPr>
                <w:sz w:val="20"/>
                <w:szCs w:val="20"/>
              </w:rPr>
              <w:t>41-50</w:t>
            </w: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2</w:t>
            </w:r>
          </w:p>
        </w:tc>
        <w:tc>
          <w:tcPr>
            <w:tcW w:w="2338" w:type="dxa"/>
          </w:tcPr>
          <w:p w:rsidR="00F93017" w:rsidRPr="00A20A89" w:rsidRDefault="00F93017" w:rsidP="003D1EF9">
            <w:pPr>
              <w:spacing w:line="204" w:lineRule="auto"/>
              <w:rPr>
                <w:sz w:val="20"/>
                <w:szCs w:val="20"/>
              </w:rPr>
            </w:pPr>
            <w:r w:rsidRPr="00A20A89">
              <w:rPr>
                <w:sz w:val="20"/>
                <w:szCs w:val="20"/>
              </w:rPr>
              <w:t>При вместимости до 100 мест:</w:t>
            </w:r>
          </w:p>
          <w:p w:rsidR="00F93017" w:rsidRPr="00A20A89" w:rsidRDefault="00F93017" w:rsidP="003D1EF9">
            <w:pPr>
              <w:spacing w:line="204" w:lineRule="auto"/>
              <w:rPr>
                <w:sz w:val="20"/>
                <w:szCs w:val="20"/>
              </w:rPr>
            </w:pPr>
            <w:r w:rsidRPr="00A20A89">
              <w:rPr>
                <w:sz w:val="20"/>
                <w:szCs w:val="20"/>
              </w:rPr>
              <w:t>- 40 для отдельно стоящих;</w:t>
            </w:r>
          </w:p>
          <w:p w:rsidR="00F93017" w:rsidRPr="00A20A89" w:rsidRDefault="00F93017" w:rsidP="003D1EF9">
            <w:pPr>
              <w:spacing w:line="204" w:lineRule="auto"/>
              <w:rPr>
                <w:sz w:val="20"/>
                <w:szCs w:val="20"/>
              </w:rPr>
            </w:pPr>
            <w:r w:rsidRPr="00A20A89">
              <w:rPr>
                <w:sz w:val="20"/>
                <w:szCs w:val="20"/>
              </w:rPr>
              <w:t>- 22,5 для пристроенных.</w:t>
            </w:r>
          </w:p>
          <w:p w:rsidR="00F93017" w:rsidRPr="00A20A89" w:rsidRDefault="00F93017" w:rsidP="003D1EF9">
            <w:pPr>
              <w:spacing w:line="204" w:lineRule="auto"/>
              <w:rPr>
                <w:sz w:val="20"/>
                <w:szCs w:val="20"/>
              </w:rPr>
            </w:pPr>
            <w:r w:rsidRPr="00A20A89">
              <w:rPr>
                <w:sz w:val="20"/>
                <w:szCs w:val="20"/>
              </w:rPr>
              <w:t>При вместимости свыше 100 мест - 35 для отдельно стоящих.</w:t>
            </w:r>
          </w:p>
          <w:p w:rsidR="00F93017" w:rsidRPr="00A20A89" w:rsidRDefault="00F93017" w:rsidP="003D1EF9">
            <w:pPr>
              <w:spacing w:line="204" w:lineRule="auto"/>
              <w:rPr>
                <w:sz w:val="20"/>
                <w:szCs w:val="20"/>
              </w:rPr>
            </w:pPr>
            <w:r w:rsidRPr="00A20A89">
              <w:rPr>
                <w:sz w:val="20"/>
                <w:szCs w:val="20"/>
              </w:rPr>
              <w:t>Размеры земельных участков могут быть уменьшены на 25 % в условиях реконструкции.</w:t>
            </w:r>
          </w:p>
        </w:tc>
        <w:tc>
          <w:tcPr>
            <w:tcW w:w="2338" w:type="dxa"/>
          </w:tcPr>
          <w:p w:rsidR="00F93017" w:rsidRPr="00A20A89" w:rsidRDefault="00F93017" w:rsidP="003D1EF9">
            <w:pPr>
              <w:spacing w:line="204" w:lineRule="auto"/>
              <w:jc w:val="center"/>
              <w:rPr>
                <w:sz w:val="20"/>
                <w:szCs w:val="20"/>
              </w:rPr>
            </w:pPr>
            <w:r w:rsidRPr="00A20A89">
              <w:rPr>
                <w:sz w:val="20"/>
                <w:szCs w:val="20"/>
              </w:rPr>
              <w:t>300,</w:t>
            </w:r>
          </w:p>
          <w:p w:rsidR="00F93017" w:rsidRPr="00A20A89" w:rsidRDefault="00F93017" w:rsidP="003D1EF9">
            <w:pPr>
              <w:spacing w:line="204" w:lineRule="auto"/>
              <w:jc w:val="center"/>
              <w:rPr>
                <w:sz w:val="20"/>
                <w:szCs w:val="20"/>
              </w:rPr>
            </w:pPr>
            <w:r w:rsidRPr="00A20A89">
              <w:rPr>
                <w:sz w:val="20"/>
                <w:szCs w:val="20"/>
              </w:rPr>
              <w:t>при малоэтажной застройке - 500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Общеобразовательные учреждения, место</w:t>
            </w: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r w:rsidRPr="00A20A89">
              <w:rPr>
                <w:sz w:val="20"/>
                <w:szCs w:val="20"/>
              </w:rPr>
              <w:t>в том числе специализированные для ослабленных детей</w:t>
            </w:r>
          </w:p>
        </w:tc>
        <w:tc>
          <w:tcPr>
            <w:tcW w:w="2338" w:type="dxa"/>
          </w:tcPr>
          <w:p w:rsidR="00F93017" w:rsidRPr="00A20A89" w:rsidRDefault="00F93017" w:rsidP="003D1EF9">
            <w:pPr>
              <w:spacing w:line="204" w:lineRule="auto"/>
              <w:jc w:val="center"/>
              <w:rPr>
                <w:sz w:val="20"/>
                <w:szCs w:val="20"/>
              </w:rPr>
            </w:pPr>
            <w:r w:rsidRPr="00A20A89">
              <w:rPr>
                <w:sz w:val="20"/>
                <w:szCs w:val="20"/>
              </w:rPr>
              <w:t>114,</w:t>
            </w:r>
          </w:p>
          <w:p w:rsidR="00F93017" w:rsidRPr="00A20A89" w:rsidRDefault="00F93017" w:rsidP="003D1EF9">
            <w:pPr>
              <w:spacing w:line="204" w:lineRule="auto"/>
              <w:jc w:val="center"/>
              <w:rPr>
                <w:sz w:val="20"/>
                <w:szCs w:val="20"/>
              </w:rPr>
            </w:pPr>
            <w:r w:rsidRPr="00A20A89">
              <w:rPr>
                <w:sz w:val="20"/>
                <w:szCs w:val="20"/>
              </w:rPr>
              <w:t xml:space="preserve">в том числе для </w:t>
            </w:r>
            <w:r w:rsidRPr="00A20A89">
              <w:rPr>
                <w:sz w:val="20"/>
                <w:szCs w:val="20"/>
                <w:lang w:val="en-US"/>
              </w:rPr>
              <w:t>X</w:t>
            </w:r>
            <w:r w:rsidRPr="00A20A89">
              <w:rPr>
                <w:sz w:val="20"/>
                <w:szCs w:val="20"/>
              </w:rPr>
              <w:t>-</w:t>
            </w:r>
            <w:r w:rsidRPr="00A20A89">
              <w:rPr>
                <w:sz w:val="20"/>
                <w:szCs w:val="20"/>
                <w:lang w:val="en-US"/>
              </w:rPr>
              <w:t>XI</w:t>
            </w:r>
            <w:r w:rsidRPr="00A20A89">
              <w:rPr>
                <w:sz w:val="20"/>
                <w:szCs w:val="20"/>
              </w:rPr>
              <w:t xml:space="preserve"> классов 21</w:t>
            </w: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При вместимости свыше 300 мест - 50 (с учетом площади застройки).</w:t>
            </w:r>
          </w:p>
          <w:p w:rsidR="00F93017" w:rsidRPr="00A20A89" w:rsidRDefault="00F93017" w:rsidP="003D1EF9">
            <w:pPr>
              <w:spacing w:line="204" w:lineRule="auto"/>
              <w:rPr>
                <w:sz w:val="20"/>
                <w:szCs w:val="20"/>
              </w:rPr>
            </w:pPr>
            <w:r w:rsidRPr="00A20A89">
              <w:rPr>
                <w:sz w:val="20"/>
                <w:szCs w:val="20"/>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торговли, м</w:t>
            </w:r>
            <w:r w:rsidRPr="00A20A89">
              <w:rPr>
                <w:sz w:val="20"/>
                <w:szCs w:val="20"/>
                <w:vertAlign w:val="superscript"/>
              </w:rPr>
              <w:t>2</w:t>
            </w:r>
            <w:r w:rsidRPr="00A20A89">
              <w:rPr>
                <w:sz w:val="20"/>
                <w:szCs w:val="20"/>
              </w:rPr>
              <w:t xml:space="preserve"> торговой площади:</w:t>
            </w:r>
          </w:p>
          <w:p w:rsidR="00F93017" w:rsidRPr="00A20A89" w:rsidRDefault="00F93017" w:rsidP="003D1EF9">
            <w:pPr>
              <w:spacing w:line="204" w:lineRule="auto"/>
              <w:rPr>
                <w:sz w:val="20"/>
                <w:szCs w:val="20"/>
              </w:rPr>
            </w:pPr>
            <w:r w:rsidRPr="00A20A89">
              <w:rPr>
                <w:sz w:val="20"/>
                <w:szCs w:val="20"/>
              </w:rPr>
              <w:t>продовольственными товарами</w:t>
            </w:r>
          </w:p>
          <w:p w:rsidR="00F93017" w:rsidRPr="00A20A89" w:rsidRDefault="00F93017" w:rsidP="003D1EF9">
            <w:pPr>
              <w:spacing w:line="204" w:lineRule="auto"/>
              <w:rPr>
                <w:sz w:val="20"/>
                <w:szCs w:val="20"/>
              </w:rPr>
            </w:pPr>
          </w:p>
        </w:tc>
        <w:tc>
          <w:tcPr>
            <w:tcW w:w="2338" w:type="dxa"/>
          </w:tcPr>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70</w:t>
            </w:r>
          </w:p>
        </w:tc>
        <w:tc>
          <w:tcPr>
            <w:tcW w:w="2338" w:type="dxa"/>
            <w:vMerge w:val="restart"/>
          </w:tcPr>
          <w:p w:rsidR="00F93017" w:rsidRPr="00A20A89" w:rsidRDefault="00F93017" w:rsidP="003D1EF9">
            <w:pPr>
              <w:spacing w:line="204" w:lineRule="auto"/>
              <w:rPr>
                <w:sz w:val="20"/>
                <w:szCs w:val="20"/>
              </w:rPr>
            </w:pPr>
            <w:r w:rsidRPr="00A20A89">
              <w:rPr>
                <w:sz w:val="20"/>
                <w:szCs w:val="20"/>
              </w:rPr>
              <w:t>Для отдельно стоящих:</w:t>
            </w:r>
          </w:p>
          <w:p w:rsidR="00F93017" w:rsidRPr="00A20A89" w:rsidRDefault="00F93017" w:rsidP="003D1EF9">
            <w:pPr>
              <w:spacing w:line="204" w:lineRule="auto"/>
              <w:rPr>
                <w:sz w:val="20"/>
                <w:szCs w:val="20"/>
              </w:rPr>
            </w:pPr>
            <w:r w:rsidRPr="00A20A89">
              <w:rPr>
                <w:sz w:val="20"/>
                <w:szCs w:val="20"/>
              </w:rPr>
              <w:t>до 1000 м</w:t>
            </w:r>
            <w:r w:rsidRPr="00A20A89">
              <w:rPr>
                <w:sz w:val="20"/>
                <w:szCs w:val="20"/>
                <w:vertAlign w:val="superscript"/>
              </w:rPr>
              <w:t>2</w:t>
            </w:r>
            <w:r w:rsidRPr="00A20A89">
              <w:rPr>
                <w:sz w:val="20"/>
                <w:szCs w:val="20"/>
              </w:rPr>
              <w:t xml:space="preserve"> торговой площади – 4,0;</w:t>
            </w:r>
          </w:p>
          <w:p w:rsidR="00F93017" w:rsidRPr="00A20A89" w:rsidRDefault="00F93017" w:rsidP="003D1EF9">
            <w:pPr>
              <w:spacing w:line="204" w:lineRule="auto"/>
              <w:rPr>
                <w:sz w:val="20"/>
                <w:szCs w:val="20"/>
              </w:rPr>
            </w:pPr>
            <w:r w:rsidRPr="00A20A89">
              <w:rPr>
                <w:sz w:val="20"/>
                <w:szCs w:val="20"/>
              </w:rPr>
              <w:t>более 1000 м</w:t>
            </w:r>
            <w:r w:rsidRPr="00A20A89">
              <w:rPr>
                <w:sz w:val="20"/>
                <w:szCs w:val="20"/>
                <w:vertAlign w:val="superscript"/>
              </w:rPr>
              <w:t>2</w:t>
            </w:r>
            <w:r w:rsidRPr="00A20A89">
              <w:rPr>
                <w:sz w:val="20"/>
                <w:szCs w:val="20"/>
              </w:rPr>
              <w:t xml:space="preserve"> торговой площади – 3,0</w:t>
            </w:r>
          </w:p>
        </w:tc>
        <w:tc>
          <w:tcPr>
            <w:tcW w:w="2338" w:type="dxa"/>
            <w:vMerge w:val="restart"/>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непродовольственными товарами</w:t>
            </w:r>
          </w:p>
        </w:tc>
        <w:tc>
          <w:tcPr>
            <w:tcW w:w="2338" w:type="dxa"/>
          </w:tcPr>
          <w:p w:rsidR="00F93017" w:rsidRPr="00A20A89" w:rsidRDefault="00F93017" w:rsidP="003D1EF9">
            <w:pPr>
              <w:spacing w:line="204" w:lineRule="auto"/>
              <w:jc w:val="center"/>
              <w:rPr>
                <w:sz w:val="20"/>
                <w:szCs w:val="20"/>
              </w:rPr>
            </w:pPr>
            <w:r w:rsidRPr="00A20A89">
              <w:rPr>
                <w:sz w:val="20"/>
                <w:szCs w:val="20"/>
              </w:rPr>
              <w:t>30</w:t>
            </w:r>
          </w:p>
        </w:tc>
        <w:tc>
          <w:tcPr>
            <w:tcW w:w="2338" w:type="dxa"/>
            <w:vMerge/>
          </w:tcPr>
          <w:p w:rsidR="00F93017" w:rsidRPr="00A20A89" w:rsidRDefault="00F93017" w:rsidP="003D1EF9">
            <w:pPr>
              <w:spacing w:line="204" w:lineRule="auto"/>
              <w:rPr>
                <w:sz w:val="20"/>
                <w:szCs w:val="20"/>
              </w:rPr>
            </w:pPr>
          </w:p>
        </w:tc>
        <w:tc>
          <w:tcPr>
            <w:tcW w:w="2338" w:type="dxa"/>
            <w:vMerge/>
          </w:tcPr>
          <w:p w:rsidR="00F93017" w:rsidRPr="00A20A89" w:rsidRDefault="00F93017" w:rsidP="003D1EF9">
            <w:pPr>
              <w:spacing w:line="204" w:lineRule="auto"/>
              <w:jc w:val="center"/>
              <w:rPr>
                <w:sz w:val="20"/>
                <w:szCs w:val="20"/>
              </w:rPr>
            </w:pP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общественного питания,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8</w:t>
            </w:r>
          </w:p>
        </w:tc>
        <w:tc>
          <w:tcPr>
            <w:tcW w:w="2338" w:type="dxa"/>
          </w:tcPr>
          <w:p w:rsidR="00F93017" w:rsidRPr="00A20A89" w:rsidRDefault="00F93017" w:rsidP="003D1EF9">
            <w:pPr>
              <w:spacing w:line="204" w:lineRule="auto"/>
              <w:rPr>
                <w:sz w:val="20"/>
                <w:szCs w:val="20"/>
              </w:rPr>
            </w:pPr>
            <w:r w:rsidRPr="00A20A89">
              <w:rPr>
                <w:sz w:val="20"/>
                <w:szCs w:val="20"/>
              </w:rPr>
              <w:t>Для отдельно стоящих:</w:t>
            </w:r>
          </w:p>
          <w:p w:rsidR="00F93017" w:rsidRPr="00A20A89" w:rsidRDefault="00F93017" w:rsidP="003D1EF9">
            <w:pPr>
              <w:spacing w:line="204" w:lineRule="auto"/>
              <w:rPr>
                <w:sz w:val="20"/>
                <w:szCs w:val="20"/>
              </w:rPr>
            </w:pPr>
            <w:r w:rsidRPr="00A20A89">
              <w:rPr>
                <w:sz w:val="20"/>
                <w:szCs w:val="20"/>
              </w:rPr>
              <w:t>до 100 мест – 20;</w:t>
            </w:r>
          </w:p>
          <w:p w:rsidR="00F93017" w:rsidRPr="00A20A89" w:rsidRDefault="00F93017" w:rsidP="003D1EF9">
            <w:pPr>
              <w:spacing w:line="204" w:lineRule="auto"/>
              <w:rPr>
                <w:sz w:val="20"/>
                <w:szCs w:val="20"/>
              </w:rPr>
            </w:pPr>
            <w:r w:rsidRPr="00A20A89">
              <w:rPr>
                <w:sz w:val="20"/>
                <w:szCs w:val="20"/>
              </w:rPr>
              <w:t>более 100 мест - 10</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бытового обслуживания, рабочее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2</w:t>
            </w:r>
          </w:p>
        </w:tc>
        <w:tc>
          <w:tcPr>
            <w:tcW w:w="2338" w:type="dxa"/>
          </w:tcPr>
          <w:p w:rsidR="00F93017" w:rsidRPr="00A20A89" w:rsidRDefault="00F93017" w:rsidP="003D1EF9">
            <w:pPr>
              <w:spacing w:line="204" w:lineRule="auto"/>
              <w:rPr>
                <w:sz w:val="20"/>
                <w:szCs w:val="20"/>
              </w:rPr>
            </w:pPr>
            <w:r w:rsidRPr="00A20A89">
              <w:rPr>
                <w:sz w:val="20"/>
                <w:szCs w:val="20"/>
              </w:rPr>
              <w:t>На 10 рабочих мест – 0,03-0,1 га</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Аптеки,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20 тыс. жителей</w:t>
            </w:r>
          </w:p>
          <w:p w:rsidR="00F93017" w:rsidRPr="00A20A89" w:rsidRDefault="00F93017" w:rsidP="003D1EF9">
            <w:pPr>
              <w:spacing w:line="204" w:lineRule="auto"/>
              <w:jc w:val="center"/>
              <w:rPr>
                <w:sz w:val="20"/>
                <w:szCs w:val="20"/>
              </w:rPr>
            </w:pPr>
          </w:p>
        </w:tc>
        <w:tc>
          <w:tcPr>
            <w:tcW w:w="2338" w:type="dxa"/>
          </w:tcPr>
          <w:p w:rsidR="00F93017" w:rsidRPr="00A20A89" w:rsidRDefault="00F93017" w:rsidP="003D1EF9">
            <w:pPr>
              <w:spacing w:line="204" w:lineRule="auto"/>
              <w:rPr>
                <w:sz w:val="20"/>
                <w:szCs w:val="20"/>
              </w:rPr>
            </w:pPr>
            <w:r w:rsidRPr="00A20A89">
              <w:rPr>
                <w:sz w:val="20"/>
                <w:szCs w:val="20"/>
              </w:rPr>
              <w:t>0,2-0,3 га на объект или встроенные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Отделения связи, объект</w:t>
            </w:r>
          </w:p>
        </w:tc>
        <w:tc>
          <w:tcPr>
            <w:tcW w:w="2338" w:type="dxa"/>
          </w:tcPr>
          <w:p w:rsidR="00F93017" w:rsidRPr="00A20A89" w:rsidRDefault="00F93017" w:rsidP="003D1EF9">
            <w:pPr>
              <w:spacing w:line="204" w:lineRule="auto"/>
              <w:jc w:val="center"/>
              <w:rPr>
                <w:sz w:val="20"/>
                <w:szCs w:val="20"/>
              </w:rPr>
            </w:pPr>
            <w:r w:rsidRPr="00A20A89">
              <w:rPr>
                <w:sz w:val="20"/>
                <w:szCs w:val="20"/>
                <w:lang w:val="en-US"/>
              </w:rPr>
              <w:t>IV</w:t>
            </w:r>
            <w:r w:rsidRPr="00A20A89">
              <w:rPr>
                <w:sz w:val="20"/>
                <w:szCs w:val="20"/>
              </w:rPr>
              <w:t>-</w:t>
            </w:r>
            <w:r w:rsidRPr="00A20A89">
              <w:rPr>
                <w:sz w:val="20"/>
                <w:szCs w:val="20"/>
                <w:lang w:val="en-US"/>
              </w:rPr>
              <w:t>V</w:t>
            </w:r>
            <w:r w:rsidRPr="00A20A89">
              <w:rPr>
                <w:sz w:val="20"/>
                <w:szCs w:val="20"/>
              </w:rPr>
              <w:t xml:space="preserve"> группы – до 9 тыс. жителей,</w:t>
            </w:r>
          </w:p>
          <w:p w:rsidR="00F93017" w:rsidRPr="00A20A89" w:rsidRDefault="00F93017" w:rsidP="003D1EF9">
            <w:pPr>
              <w:spacing w:line="204" w:lineRule="auto"/>
              <w:jc w:val="center"/>
              <w:rPr>
                <w:sz w:val="20"/>
                <w:szCs w:val="20"/>
              </w:rPr>
            </w:pPr>
            <w:r w:rsidRPr="00A20A89">
              <w:rPr>
                <w:sz w:val="20"/>
                <w:szCs w:val="20"/>
                <w:lang w:val="en-US"/>
              </w:rPr>
              <w:t>III</w:t>
            </w:r>
            <w:r w:rsidRPr="00A20A89">
              <w:rPr>
                <w:sz w:val="20"/>
                <w:szCs w:val="20"/>
              </w:rPr>
              <w:t xml:space="preserve"> группы – до 18 тыс. жителей,</w:t>
            </w:r>
          </w:p>
          <w:p w:rsidR="00F93017" w:rsidRPr="00A20A89" w:rsidRDefault="00F93017" w:rsidP="003D1EF9">
            <w:pPr>
              <w:spacing w:line="204" w:lineRule="auto"/>
              <w:jc w:val="center"/>
              <w:rPr>
                <w:sz w:val="20"/>
                <w:szCs w:val="20"/>
              </w:rPr>
            </w:pPr>
            <w:r w:rsidRPr="00A20A89">
              <w:rPr>
                <w:sz w:val="20"/>
                <w:szCs w:val="20"/>
                <w:lang w:val="en-US"/>
              </w:rPr>
              <w:t>II</w:t>
            </w:r>
            <w:r w:rsidRPr="00A20A89">
              <w:rPr>
                <w:sz w:val="20"/>
                <w:szCs w:val="20"/>
              </w:rPr>
              <w:t xml:space="preserve"> группы – 20-25 тыс. жителей,</w:t>
            </w:r>
          </w:p>
        </w:tc>
        <w:tc>
          <w:tcPr>
            <w:tcW w:w="2338" w:type="dxa"/>
          </w:tcPr>
          <w:p w:rsidR="00F93017" w:rsidRPr="00A20A89" w:rsidRDefault="00F93017" w:rsidP="003D1EF9">
            <w:pPr>
              <w:spacing w:line="204" w:lineRule="auto"/>
              <w:rPr>
                <w:sz w:val="20"/>
                <w:szCs w:val="20"/>
              </w:rPr>
            </w:pPr>
            <w:r w:rsidRPr="00A20A89">
              <w:rPr>
                <w:sz w:val="20"/>
                <w:szCs w:val="20"/>
              </w:rPr>
              <w:t>0,07 – 0,12 га</w:t>
            </w:r>
          </w:p>
          <w:p w:rsidR="00F93017" w:rsidRPr="00A20A89" w:rsidRDefault="00F93017" w:rsidP="003D1EF9">
            <w:pPr>
              <w:spacing w:line="204" w:lineRule="auto"/>
              <w:rPr>
                <w:sz w:val="20"/>
                <w:szCs w:val="20"/>
              </w:rPr>
            </w:pPr>
            <w:r w:rsidRPr="00A20A89">
              <w:rPr>
                <w:sz w:val="20"/>
                <w:szCs w:val="20"/>
              </w:rPr>
              <w:t>(по категориям)</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Филиалы банков, операционное место</w:t>
            </w:r>
          </w:p>
          <w:p w:rsidR="00F93017" w:rsidRPr="00A20A89" w:rsidRDefault="00F93017" w:rsidP="003D1EF9">
            <w:pPr>
              <w:spacing w:line="204" w:lineRule="auto"/>
              <w:rPr>
                <w:sz w:val="20"/>
                <w:szCs w:val="20"/>
              </w:rPr>
            </w:pPr>
          </w:p>
        </w:tc>
        <w:tc>
          <w:tcPr>
            <w:tcW w:w="2338" w:type="dxa"/>
          </w:tcPr>
          <w:p w:rsidR="00F93017" w:rsidRPr="00A20A89" w:rsidRDefault="00F93017" w:rsidP="003D1EF9">
            <w:pPr>
              <w:spacing w:line="204" w:lineRule="auto"/>
              <w:jc w:val="center"/>
              <w:rPr>
                <w:sz w:val="20"/>
                <w:szCs w:val="20"/>
              </w:rPr>
            </w:pPr>
            <w:r w:rsidRPr="00A20A89">
              <w:rPr>
                <w:sz w:val="20"/>
                <w:szCs w:val="20"/>
              </w:rPr>
              <w:t>1 место на 2-3 тыс. человек</w:t>
            </w:r>
          </w:p>
        </w:tc>
        <w:tc>
          <w:tcPr>
            <w:tcW w:w="2338" w:type="dxa"/>
          </w:tcPr>
          <w:p w:rsidR="00F93017" w:rsidRPr="00A20A89" w:rsidRDefault="00F93017" w:rsidP="003D1EF9">
            <w:pPr>
              <w:spacing w:line="204" w:lineRule="auto"/>
              <w:rPr>
                <w:sz w:val="20"/>
                <w:szCs w:val="20"/>
              </w:rPr>
            </w:pPr>
            <w:r w:rsidRPr="00A20A89">
              <w:rPr>
                <w:sz w:val="20"/>
                <w:szCs w:val="20"/>
              </w:rPr>
              <w:t>0,05 га на 3 места</w:t>
            </w:r>
          </w:p>
          <w:p w:rsidR="00F93017" w:rsidRPr="00A20A89" w:rsidRDefault="00F93017" w:rsidP="003D1EF9">
            <w:pPr>
              <w:spacing w:line="204" w:lineRule="auto"/>
              <w:rPr>
                <w:sz w:val="20"/>
                <w:szCs w:val="20"/>
              </w:rPr>
            </w:pPr>
            <w:r w:rsidRPr="00A20A89">
              <w:rPr>
                <w:sz w:val="20"/>
                <w:szCs w:val="20"/>
              </w:rPr>
              <w:t>0,4 га на 20 мест</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Жилищно-эксплуатационные службы,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до 20 тыс. человек</w:t>
            </w:r>
          </w:p>
        </w:tc>
        <w:tc>
          <w:tcPr>
            <w:tcW w:w="2338" w:type="dxa"/>
          </w:tcPr>
          <w:p w:rsidR="00F93017" w:rsidRPr="00A20A89" w:rsidRDefault="00F93017" w:rsidP="003D1EF9">
            <w:pPr>
              <w:spacing w:line="204" w:lineRule="auto"/>
              <w:rPr>
                <w:sz w:val="20"/>
                <w:szCs w:val="20"/>
              </w:rPr>
            </w:pPr>
            <w:r w:rsidRPr="00A20A89">
              <w:rPr>
                <w:sz w:val="20"/>
                <w:szCs w:val="20"/>
              </w:rPr>
              <w:t>Отдельно стоящие – 0,3 га</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Помещения досуга и любительской деятельности, м</w:t>
            </w:r>
            <w:r w:rsidRPr="00A20A89">
              <w:rPr>
                <w:sz w:val="20"/>
                <w:szCs w:val="20"/>
                <w:vertAlign w:val="superscript"/>
              </w:rPr>
              <w:t xml:space="preserve">2 </w:t>
            </w:r>
            <w:r w:rsidRPr="00A20A89">
              <w:rPr>
                <w:sz w:val="20"/>
                <w:szCs w:val="20"/>
              </w:rPr>
              <w:t>нормируемой площади</w:t>
            </w:r>
          </w:p>
        </w:tc>
        <w:tc>
          <w:tcPr>
            <w:tcW w:w="2338" w:type="dxa"/>
          </w:tcPr>
          <w:p w:rsidR="00F93017" w:rsidRPr="00A20A89" w:rsidRDefault="00F93017" w:rsidP="003D1EF9">
            <w:pPr>
              <w:spacing w:line="204" w:lineRule="auto"/>
              <w:jc w:val="center"/>
              <w:rPr>
                <w:sz w:val="20"/>
                <w:szCs w:val="20"/>
              </w:rPr>
            </w:pPr>
            <w:r w:rsidRPr="00A20A89">
              <w:rPr>
                <w:sz w:val="20"/>
                <w:szCs w:val="20"/>
              </w:rPr>
              <w:t>50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Помещения для физкультурно-оздоровительных занятий населения, м</w:t>
            </w:r>
            <w:r w:rsidRPr="00A20A89">
              <w:rPr>
                <w:sz w:val="20"/>
                <w:szCs w:val="20"/>
                <w:vertAlign w:val="superscript"/>
              </w:rPr>
              <w:t xml:space="preserve">2 </w:t>
            </w:r>
            <w:r w:rsidRPr="00A20A89">
              <w:rPr>
                <w:sz w:val="20"/>
                <w:szCs w:val="20"/>
              </w:rPr>
              <w:t>площади пола</w:t>
            </w:r>
          </w:p>
        </w:tc>
        <w:tc>
          <w:tcPr>
            <w:tcW w:w="2338" w:type="dxa"/>
          </w:tcPr>
          <w:p w:rsidR="00F93017" w:rsidRPr="00A20A89" w:rsidRDefault="00F93017" w:rsidP="003D1EF9">
            <w:pPr>
              <w:spacing w:line="204" w:lineRule="auto"/>
              <w:jc w:val="center"/>
              <w:rPr>
                <w:sz w:val="20"/>
                <w:szCs w:val="20"/>
              </w:rPr>
            </w:pPr>
            <w:r w:rsidRPr="00A20A89">
              <w:rPr>
                <w:sz w:val="20"/>
                <w:szCs w:val="20"/>
              </w:rPr>
              <w:t>30  (с восполнением до 70-80 за счет использования спортивных залов школ во внеурочное время)</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Опорный пункт охраны порядка, м</w:t>
            </w:r>
            <w:r w:rsidRPr="00A20A89">
              <w:rPr>
                <w:sz w:val="20"/>
                <w:szCs w:val="20"/>
                <w:vertAlign w:val="superscript"/>
              </w:rPr>
              <w:t>2</w:t>
            </w:r>
            <w:r w:rsidRPr="00A20A89">
              <w:rPr>
                <w:sz w:val="20"/>
                <w:szCs w:val="20"/>
              </w:rPr>
              <w:t xml:space="preserve"> нормируемой площади</w:t>
            </w:r>
          </w:p>
        </w:tc>
        <w:tc>
          <w:tcPr>
            <w:tcW w:w="2338" w:type="dxa"/>
          </w:tcPr>
          <w:p w:rsidR="00F93017" w:rsidRPr="00A20A89" w:rsidRDefault="00F93017" w:rsidP="003D1EF9">
            <w:pPr>
              <w:spacing w:line="204" w:lineRule="auto"/>
              <w:jc w:val="center"/>
              <w:rPr>
                <w:sz w:val="20"/>
                <w:szCs w:val="20"/>
              </w:rPr>
            </w:pPr>
            <w:r w:rsidRPr="00A20A89">
              <w:rPr>
                <w:sz w:val="20"/>
                <w:szCs w:val="20"/>
              </w:rPr>
              <w:t>10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3D1EF9">
        <w:trPr>
          <w:trHeight w:val="283"/>
        </w:trPr>
        <w:tc>
          <w:tcPr>
            <w:tcW w:w="2337" w:type="dxa"/>
          </w:tcPr>
          <w:p w:rsidR="00F93017" w:rsidRPr="00A20A89" w:rsidRDefault="00F93017" w:rsidP="003D1EF9">
            <w:pPr>
              <w:spacing w:line="204" w:lineRule="auto"/>
              <w:rPr>
                <w:sz w:val="20"/>
                <w:szCs w:val="20"/>
              </w:rPr>
            </w:pPr>
            <w:r w:rsidRPr="00A20A89">
              <w:rPr>
                <w:sz w:val="20"/>
                <w:szCs w:val="20"/>
              </w:rPr>
              <w:t>Общественные туалеты, прибор</w:t>
            </w:r>
          </w:p>
        </w:tc>
        <w:tc>
          <w:tcPr>
            <w:tcW w:w="2338" w:type="dxa"/>
          </w:tcPr>
          <w:p w:rsidR="00F93017" w:rsidRPr="00A20A89" w:rsidRDefault="00F93017" w:rsidP="003D1EF9">
            <w:pPr>
              <w:spacing w:line="204" w:lineRule="auto"/>
              <w:jc w:val="center"/>
              <w:rPr>
                <w:sz w:val="20"/>
                <w:szCs w:val="20"/>
              </w:rPr>
            </w:pPr>
            <w:r w:rsidRPr="00A20A89">
              <w:rPr>
                <w:sz w:val="20"/>
                <w:szCs w:val="20"/>
              </w:rPr>
              <w:t>1</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В пределах 10-минутной доступности пешеходов</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Школы искусств (эстетического образования), мест</w:t>
            </w:r>
          </w:p>
        </w:tc>
        <w:tc>
          <w:tcPr>
            <w:tcW w:w="2338" w:type="dxa"/>
          </w:tcPr>
          <w:p w:rsidR="00F93017" w:rsidRPr="00A20A89" w:rsidRDefault="00F93017" w:rsidP="003D1EF9">
            <w:pPr>
              <w:spacing w:line="204" w:lineRule="auto"/>
              <w:jc w:val="center"/>
              <w:rPr>
                <w:sz w:val="20"/>
                <w:szCs w:val="20"/>
              </w:rPr>
            </w:pPr>
            <w:r w:rsidRPr="00A20A89">
              <w:rPr>
                <w:sz w:val="20"/>
                <w:szCs w:val="20"/>
              </w:rPr>
              <w:t>8</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расчету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Поликлиники, посещений в смену</w:t>
            </w:r>
          </w:p>
        </w:tc>
        <w:tc>
          <w:tcPr>
            <w:tcW w:w="2338" w:type="dxa"/>
          </w:tcPr>
          <w:p w:rsidR="00F93017" w:rsidRPr="00A20A89" w:rsidRDefault="00F93017" w:rsidP="003D1EF9">
            <w:pPr>
              <w:spacing w:line="204" w:lineRule="auto"/>
              <w:jc w:val="center"/>
              <w:rPr>
                <w:sz w:val="20"/>
                <w:szCs w:val="20"/>
              </w:rPr>
            </w:pPr>
            <w:r w:rsidRPr="00A20A89">
              <w:rPr>
                <w:sz w:val="20"/>
                <w:szCs w:val="20"/>
              </w:rPr>
              <w:t>Определяется органами здравоохранения,</w:t>
            </w:r>
          </w:p>
          <w:p w:rsidR="00F93017" w:rsidRPr="00A20A89" w:rsidRDefault="00F93017" w:rsidP="003D1EF9">
            <w:pPr>
              <w:spacing w:line="204" w:lineRule="auto"/>
              <w:jc w:val="center"/>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rPr>
                <w:sz w:val="20"/>
                <w:szCs w:val="20"/>
              </w:rPr>
            </w:pPr>
            <w:r w:rsidRPr="00A20A89">
              <w:rPr>
                <w:sz w:val="20"/>
                <w:szCs w:val="20"/>
              </w:rPr>
              <w:t>Не менее 0,3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1000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Станции скорой и неотложной медицинской помощи, автомобиль</w:t>
            </w:r>
          </w:p>
        </w:tc>
        <w:tc>
          <w:tcPr>
            <w:tcW w:w="2338" w:type="dxa"/>
          </w:tcPr>
          <w:p w:rsidR="00F93017" w:rsidRPr="00A20A89" w:rsidRDefault="00F93017" w:rsidP="003D1EF9">
            <w:pPr>
              <w:spacing w:line="204" w:lineRule="auto"/>
              <w:jc w:val="center"/>
              <w:rPr>
                <w:sz w:val="20"/>
                <w:szCs w:val="20"/>
              </w:rPr>
            </w:pPr>
            <w:r w:rsidRPr="00A20A89">
              <w:rPr>
                <w:sz w:val="20"/>
                <w:szCs w:val="20"/>
              </w:rPr>
              <w:t>0,1</w:t>
            </w:r>
          </w:p>
        </w:tc>
        <w:tc>
          <w:tcPr>
            <w:tcW w:w="2338" w:type="dxa"/>
          </w:tcPr>
          <w:p w:rsidR="00F93017" w:rsidRPr="00A20A89" w:rsidRDefault="00F93017" w:rsidP="003D1EF9">
            <w:pPr>
              <w:spacing w:line="204" w:lineRule="auto"/>
              <w:rPr>
                <w:sz w:val="20"/>
                <w:szCs w:val="20"/>
              </w:rPr>
            </w:pPr>
            <w:r w:rsidRPr="00A20A89">
              <w:rPr>
                <w:sz w:val="20"/>
                <w:szCs w:val="20"/>
              </w:rPr>
              <w:t>0,05 га на 1 автомобиль, но не менее 0,1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В пределах 15-минутной доступности автомобиля до пациента</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Диспансеры (противотуберкулезные, онкологические, кожно-венерологические, психоневрологические, наркологические),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200-250 тыс. жителей или 3 койки на 1000 жителей</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расчету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Больничные учреждения, коек</w:t>
            </w:r>
          </w:p>
        </w:tc>
        <w:tc>
          <w:tcPr>
            <w:tcW w:w="2338" w:type="dxa"/>
          </w:tcPr>
          <w:p w:rsidR="00F93017" w:rsidRPr="00A20A89" w:rsidRDefault="00F93017" w:rsidP="003D1EF9">
            <w:pPr>
              <w:spacing w:line="204" w:lineRule="auto"/>
              <w:jc w:val="center"/>
              <w:rPr>
                <w:sz w:val="20"/>
                <w:szCs w:val="20"/>
              </w:rPr>
            </w:pPr>
            <w:r w:rsidRPr="00A20A89">
              <w:rPr>
                <w:sz w:val="20"/>
                <w:szCs w:val="20"/>
              </w:rPr>
              <w:t>11,1</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Территориальные центры социальной помощи семье и детям,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По заданию на проектирование или ориентировочно 1 на 50 тыс. жителей</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 от 80 до 125 м</w:t>
            </w:r>
            <w:r w:rsidRPr="00A20A89">
              <w:rPr>
                <w:sz w:val="20"/>
                <w:szCs w:val="20"/>
                <w:vertAlign w:val="superscript"/>
              </w:rPr>
              <w:t>2</w:t>
            </w:r>
            <w:r w:rsidRPr="00A20A89">
              <w:rPr>
                <w:sz w:val="20"/>
                <w:szCs w:val="20"/>
              </w:rPr>
              <w:t xml:space="preserve"> на место</w:t>
            </w:r>
          </w:p>
        </w:tc>
        <w:tc>
          <w:tcPr>
            <w:tcW w:w="2338" w:type="dxa"/>
          </w:tcPr>
          <w:p w:rsidR="00F93017" w:rsidRPr="00A20A89" w:rsidRDefault="00F93017" w:rsidP="003D1EF9">
            <w:pPr>
              <w:spacing w:line="204" w:lineRule="auto"/>
              <w:jc w:val="center"/>
              <w:rPr>
                <w:spacing w:val="-2"/>
                <w:sz w:val="20"/>
                <w:szCs w:val="20"/>
              </w:rPr>
            </w:pPr>
            <w:r w:rsidRPr="00A20A89">
              <w:rPr>
                <w:spacing w:val="-2"/>
                <w:sz w:val="20"/>
                <w:szCs w:val="20"/>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Дома-интернаты для престарелых и инвалидов,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2,2</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На расстоянии не более 300 м от пожарных депо</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Дома-интернаты для детей-инвалидов,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На расстоянии не более 300 м от пожарных депо</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Спортивные залы, м</w:t>
            </w:r>
            <w:r w:rsidRPr="00A20A89">
              <w:rPr>
                <w:sz w:val="20"/>
                <w:szCs w:val="20"/>
                <w:vertAlign w:val="superscript"/>
              </w:rPr>
              <w:t>2</w:t>
            </w:r>
            <w:r w:rsidRPr="00A20A89">
              <w:rPr>
                <w:sz w:val="20"/>
                <w:szCs w:val="20"/>
              </w:rPr>
              <w:t xml:space="preserve"> площади пола</w:t>
            </w:r>
          </w:p>
        </w:tc>
        <w:tc>
          <w:tcPr>
            <w:tcW w:w="2338" w:type="dxa"/>
          </w:tcPr>
          <w:p w:rsidR="00F93017" w:rsidRPr="00A20A89" w:rsidRDefault="00F93017" w:rsidP="003D1EF9">
            <w:pPr>
              <w:spacing w:line="204" w:lineRule="auto"/>
              <w:jc w:val="center"/>
              <w:rPr>
                <w:sz w:val="20"/>
                <w:szCs w:val="20"/>
              </w:rPr>
            </w:pPr>
            <w:r w:rsidRPr="00A20A89">
              <w:rPr>
                <w:sz w:val="20"/>
                <w:szCs w:val="20"/>
              </w:rPr>
              <w:t>60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800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Плавательные бассейны, м</w:t>
            </w:r>
            <w:r w:rsidRPr="00A20A89">
              <w:rPr>
                <w:sz w:val="20"/>
                <w:szCs w:val="20"/>
                <w:vertAlign w:val="superscript"/>
              </w:rPr>
              <w:t>2</w:t>
            </w:r>
            <w:r w:rsidRPr="00A20A89">
              <w:rPr>
                <w:sz w:val="20"/>
                <w:szCs w:val="20"/>
              </w:rPr>
              <w:t xml:space="preserve"> зеркала воды</w:t>
            </w:r>
          </w:p>
        </w:tc>
        <w:tc>
          <w:tcPr>
            <w:tcW w:w="2338" w:type="dxa"/>
          </w:tcPr>
          <w:p w:rsidR="00F93017" w:rsidRPr="00A20A89" w:rsidRDefault="00F93017" w:rsidP="003D1EF9">
            <w:pPr>
              <w:spacing w:line="204" w:lineRule="auto"/>
              <w:jc w:val="center"/>
              <w:rPr>
                <w:sz w:val="20"/>
                <w:szCs w:val="20"/>
              </w:rPr>
            </w:pPr>
            <w:r w:rsidRPr="00A20A89">
              <w:rPr>
                <w:sz w:val="20"/>
                <w:szCs w:val="20"/>
              </w:rPr>
              <w:t>20-25</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Детские и юношеские спортивные школы, учащиеся</w:t>
            </w:r>
          </w:p>
        </w:tc>
        <w:tc>
          <w:tcPr>
            <w:tcW w:w="2338" w:type="dxa"/>
          </w:tcPr>
          <w:p w:rsidR="00F93017" w:rsidRPr="00A20A89" w:rsidRDefault="00F93017" w:rsidP="003D1EF9">
            <w:pPr>
              <w:spacing w:line="204" w:lineRule="auto"/>
              <w:jc w:val="center"/>
              <w:rPr>
                <w:sz w:val="20"/>
                <w:szCs w:val="20"/>
              </w:rPr>
            </w:pPr>
            <w:r w:rsidRPr="00A20A89">
              <w:rPr>
                <w:sz w:val="20"/>
                <w:szCs w:val="20"/>
              </w:rPr>
              <w:t>10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Библиотеки,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жилой район</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800</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Детские библиотеки,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6-10 школ (4-7 тыс. учащихся и дошкольников)</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Бани,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5</w:t>
            </w:r>
          </w:p>
        </w:tc>
        <w:tc>
          <w:tcPr>
            <w:tcW w:w="2338" w:type="dxa"/>
          </w:tcPr>
          <w:p w:rsidR="00F93017" w:rsidRPr="00A20A89" w:rsidRDefault="00F93017" w:rsidP="003D1EF9">
            <w:pPr>
              <w:spacing w:line="204" w:lineRule="auto"/>
              <w:rPr>
                <w:sz w:val="20"/>
                <w:szCs w:val="20"/>
              </w:rPr>
            </w:pPr>
            <w:r w:rsidRPr="00A20A89">
              <w:rPr>
                <w:sz w:val="20"/>
                <w:szCs w:val="20"/>
              </w:rPr>
              <w:t>0,2-0,4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F93017" w:rsidRPr="00A20A89" w:rsidTr="003D1EF9">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Пожарное депо</w:t>
            </w:r>
          </w:p>
        </w:tc>
        <w:tc>
          <w:tcPr>
            <w:tcW w:w="2338" w:type="dxa"/>
          </w:tcPr>
          <w:p w:rsidR="00F93017" w:rsidRPr="00A20A89" w:rsidRDefault="00F93017" w:rsidP="003D1EF9">
            <w:pPr>
              <w:spacing w:line="204" w:lineRule="auto"/>
              <w:jc w:val="center"/>
              <w:rPr>
                <w:sz w:val="20"/>
                <w:szCs w:val="20"/>
              </w:rPr>
            </w:pPr>
            <w:r w:rsidRPr="00A20A89">
              <w:rPr>
                <w:sz w:val="20"/>
                <w:szCs w:val="20"/>
              </w:rPr>
              <w:t>0,2-0,4 в зависимости от территории (НПБ 101-95, НПБ 201-96)</w:t>
            </w:r>
          </w:p>
        </w:tc>
        <w:tc>
          <w:tcPr>
            <w:tcW w:w="2338" w:type="dxa"/>
          </w:tcPr>
          <w:p w:rsidR="00F93017" w:rsidRPr="00A20A89" w:rsidRDefault="00F93017" w:rsidP="003D1EF9">
            <w:pPr>
              <w:spacing w:line="204" w:lineRule="auto"/>
              <w:rPr>
                <w:sz w:val="20"/>
                <w:szCs w:val="20"/>
              </w:rPr>
            </w:pPr>
            <w:r w:rsidRPr="00A20A89">
              <w:rPr>
                <w:sz w:val="20"/>
                <w:szCs w:val="20"/>
              </w:rPr>
              <w:t>0,5-2 га</w:t>
            </w:r>
          </w:p>
        </w:tc>
        <w:tc>
          <w:tcPr>
            <w:tcW w:w="2338" w:type="dxa"/>
          </w:tcPr>
          <w:p w:rsidR="00F93017" w:rsidRPr="00A20A89" w:rsidRDefault="00F93017" w:rsidP="003D1EF9">
            <w:pPr>
              <w:spacing w:line="204" w:lineRule="auto"/>
              <w:jc w:val="center"/>
              <w:rPr>
                <w:sz w:val="20"/>
                <w:szCs w:val="20"/>
              </w:rPr>
            </w:pPr>
            <w:r w:rsidRPr="00A20A89">
              <w:rPr>
                <w:sz w:val="20"/>
                <w:szCs w:val="20"/>
              </w:rPr>
              <w:t>3 000</w:t>
            </w:r>
          </w:p>
        </w:tc>
      </w:tr>
    </w:tbl>
    <w:p w:rsidR="00A07169" w:rsidRPr="00A20A89" w:rsidRDefault="00A07169" w:rsidP="00A07169">
      <w:pPr>
        <w:pStyle w:val="G7"/>
        <w:tabs>
          <w:tab w:val="left" w:pos="993"/>
          <w:tab w:val="left" w:pos="1134"/>
        </w:tabs>
        <w:ind w:left="858" w:firstLine="0"/>
        <w:rPr>
          <w:szCs w:val="24"/>
        </w:rPr>
      </w:pPr>
    </w:p>
    <w:p w:rsidR="000D1BC8" w:rsidRPr="00A20A89" w:rsidRDefault="000D1BC8" w:rsidP="00284100">
      <w:pPr>
        <w:pStyle w:val="G0"/>
        <w:ind w:left="0" w:firstLine="0"/>
      </w:pPr>
      <w:bookmarkStart w:id="308" w:name="_Toc73360343"/>
      <w:r w:rsidRPr="00A20A89">
        <w:t xml:space="preserve">«Сх2» - Зона, предназначенная для ведения </w:t>
      </w:r>
      <w:r w:rsidR="001F4441" w:rsidRPr="00A20A89">
        <w:t>огородничества в</w:t>
      </w:r>
      <w:r w:rsidRPr="00A20A89">
        <w:t xml:space="preserve"> зоне действия ограничений</w:t>
      </w:r>
      <w:bookmarkEnd w:id="306"/>
      <w:bookmarkEnd w:id="307"/>
      <w:bookmarkEnd w:id="308"/>
    </w:p>
    <w:p w:rsidR="000D1BC8" w:rsidRPr="00A20A89" w:rsidRDefault="000D1BC8" w:rsidP="00BD242A">
      <w:pPr>
        <w:pStyle w:val="G7"/>
        <w:numPr>
          <w:ilvl w:val="0"/>
          <w:numId w:val="46"/>
        </w:numPr>
        <w:tabs>
          <w:tab w:val="left" w:pos="993"/>
        </w:tabs>
        <w:ind w:left="0" w:firstLine="680"/>
      </w:pPr>
      <w:r w:rsidRPr="00A20A89">
        <w:t>Кодовое обозначение зоны – Сх2.</w:t>
      </w:r>
    </w:p>
    <w:p w:rsidR="000D1BC8" w:rsidRPr="00A20A89" w:rsidRDefault="000D1BC8" w:rsidP="00BD242A">
      <w:pPr>
        <w:pStyle w:val="G7"/>
        <w:numPr>
          <w:ilvl w:val="0"/>
          <w:numId w:val="46"/>
        </w:numPr>
        <w:tabs>
          <w:tab w:val="left" w:pos="993"/>
        </w:tabs>
        <w:ind w:left="0" w:firstLine="680"/>
        <w:rPr>
          <w:rFonts w:eastAsia="Lucida Sans Unicode"/>
          <w:szCs w:val="22"/>
        </w:rPr>
      </w:pPr>
      <w:r w:rsidRPr="00A20A89">
        <w:t>Цели выделения зоны –</w:t>
      </w:r>
      <w:r w:rsidRPr="00A20A89">
        <w:rPr>
          <w:rFonts w:eastAsia="Lucida Sans Unicode"/>
          <w:szCs w:val="22"/>
        </w:rPr>
        <w:t xml:space="preserve"> обеспечение правовых условий формирования территорий, предназначенных для ведения </w:t>
      </w:r>
      <w:r w:rsidR="004F12EA" w:rsidRPr="00A20A89">
        <w:rPr>
          <w:rFonts w:eastAsia="Lucida Sans Unicode"/>
          <w:szCs w:val="22"/>
        </w:rPr>
        <w:t>огородничества</w:t>
      </w:r>
      <w:r w:rsidRPr="00A20A89">
        <w:rPr>
          <w:rFonts w:eastAsia="Lucida Sans Unicode"/>
          <w:szCs w:val="22"/>
        </w:rPr>
        <w:t>, расположенных в санитарно-защитных зонах.</w:t>
      </w:r>
    </w:p>
    <w:p w:rsidR="000D1BC8" w:rsidRPr="00A20A89" w:rsidRDefault="000D1BC8" w:rsidP="00BD242A">
      <w:pPr>
        <w:pStyle w:val="G7"/>
        <w:numPr>
          <w:ilvl w:val="0"/>
          <w:numId w:val="46"/>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1F4441" w:rsidP="000D1BC8">
            <w:pPr>
              <w:spacing w:before="60" w:after="60"/>
              <w:jc w:val="both"/>
              <w:rPr>
                <w:sz w:val="20"/>
                <w:szCs w:val="20"/>
              </w:rPr>
            </w:pPr>
            <w:r w:rsidRPr="00A20A89">
              <w:rPr>
                <w:sz w:val="20"/>
                <w:szCs w:val="20"/>
              </w:rPr>
              <w:t>1</w:t>
            </w:r>
          </w:p>
        </w:tc>
        <w:tc>
          <w:tcPr>
            <w:tcW w:w="7880" w:type="dxa"/>
            <w:shd w:val="clear" w:color="auto" w:fill="auto"/>
          </w:tcPr>
          <w:p w:rsidR="000D1BC8" w:rsidRPr="003964EA" w:rsidRDefault="000D1BC8" w:rsidP="000D1BC8">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0D1BC8" w:rsidRPr="00A20A89" w:rsidRDefault="000D1BC8" w:rsidP="000D1BC8">
            <w:pPr>
              <w:spacing w:before="60" w:after="60"/>
              <w:jc w:val="both"/>
              <w:rPr>
                <w:sz w:val="20"/>
                <w:szCs w:val="20"/>
              </w:rPr>
            </w:pPr>
            <w:r w:rsidRPr="00A20A89">
              <w:rPr>
                <w:sz w:val="20"/>
                <w:szCs w:val="20"/>
              </w:rPr>
              <w:t>3.1.1</w:t>
            </w:r>
          </w:p>
        </w:tc>
      </w:tr>
      <w:tr w:rsidR="00E17A9A" w:rsidRPr="00A20A89" w:rsidTr="000D1BC8">
        <w:trPr>
          <w:trHeight w:val="340"/>
        </w:trPr>
        <w:tc>
          <w:tcPr>
            <w:tcW w:w="737" w:type="dxa"/>
            <w:shd w:val="clear" w:color="auto" w:fill="auto"/>
          </w:tcPr>
          <w:p w:rsidR="000D1BC8" w:rsidRPr="00A20A89" w:rsidRDefault="001F4441"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Земельные участки общего назначения</w:t>
            </w:r>
          </w:p>
        </w:tc>
        <w:tc>
          <w:tcPr>
            <w:tcW w:w="1304" w:type="dxa"/>
          </w:tcPr>
          <w:p w:rsidR="000D1BC8" w:rsidRPr="00A20A89" w:rsidRDefault="000D1BC8" w:rsidP="000D1BC8">
            <w:pPr>
              <w:spacing w:before="60" w:after="60"/>
              <w:jc w:val="both"/>
              <w:rPr>
                <w:sz w:val="20"/>
                <w:szCs w:val="20"/>
              </w:rPr>
            </w:pPr>
            <w:r w:rsidRPr="00A20A89">
              <w:rPr>
                <w:sz w:val="20"/>
                <w:szCs w:val="20"/>
              </w:rPr>
              <w:t>13.0</w:t>
            </w:r>
          </w:p>
        </w:tc>
      </w:tr>
      <w:tr w:rsidR="00E17A9A" w:rsidRPr="00A20A89" w:rsidTr="000D1BC8">
        <w:trPr>
          <w:trHeight w:val="340"/>
        </w:trPr>
        <w:tc>
          <w:tcPr>
            <w:tcW w:w="737" w:type="dxa"/>
            <w:shd w:val="clear" w:color="auto" w:fill="auto"/>
          </w:tcPr>
          <w:p w:rsidR="001F4441" w:rsidRPr="00A20A89" w:rsidRDefault="001F4441" w:rsidP="001F4441">
            <w:pPr>
              <w:spacing w:before="60" w:after="60"/>
              <w:jc w:val="both"/>
              <w:rPr>
                <w:sz w:val="20"/>
                <w:szCs w:val="20"/>
              </w:rPr>
            </w:pPr>
            <w:r w:rsidRPr="00A20A89">
              <w:rPr>
                <w:sz w:val="20"/>
                <w:szCs w:val="20"/>
              </w:rPr>
              <w:t>3</w:t>
            </w:r>
          </w:p>
        </w:tc>
        <w:tc>
          <w:tcPr>
            <w:tcW w:w="7880" w:type="dxa"/>
            <w:shd w:val="clear" w:color="auto" w:fill="auto"/>
          </w:tcPr>
          <w:p w:rsidR="001F4441" w:rsidRPr="00A20A89" w:rsidRDefault="001F4441" w:rsidP="001F4441">
            <w:pPr>
              <w:spacing w:before="60" w:after="60"/>
              <w:jc w:val="both"/>
              <w:rPr>
                <w:sz w:val="20"/>
                <w:szCs w:val="20"/>
              </w:rPr>
            </w:pPr>
            <w:r w:rsidRPr="00A20A89">
              <w:rPr>
                <w:sz w:val="20"/>
                <w:szCs w:val="20"/>
              </w:rPr>
              <w:t>Ведение огородничества</w:t>
            </w:r>
          </w:p>
        </w:tc>
        <w:tc>
          <w:tcPr>
            <w:tcW w:w="1304" w:type="dxa"/>
          </w:tcPr>
          <w:p w:rsidR="001F4441" w:rsidRPr="00A20A89" w:rsidRDefault="001F4441" w:rsidP="001F4441">
            <w:pPr>
              <w:spacing w:before="60" w:after="60"/>
              <w:jc w:val="both"/>
              <w:rPr>
                <w:sz w:val="20"/>
                <w:szCs w:val="20"/>
              </w:rPr>
            </w:pPr>
            <w:r w:rsidRPr="00A20A89">
              <w:rPr>
                <w:sz w:val="20"/>
                <w:szCs w:val="20"/>
              </w:rPr>
              <w:t>13.1</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1F4441" w:rsidRPr="00A20A89" w:rsidRDefault="001F4441" w:rsidP="001F4441">
            <w:pPr>
              <w:spacing w:before="60" w:after="60"/>
              <w:jc w:val="both"/>
              <w:rPr>
                <w:sz w:val="20"/>
                <w:szCs w:val="20"/>
              </w:rPr>
            </w:pPr>
            <w:r w:rsidRPr="00A20A89">
              <w:rPr>
                <w:sz w:val="20"/>
                <w:szCs w:val="20"/>
              </w:rPr>
              <w:t>1</w:t>
            </w:r>
          </w:p>
        </w:tc>
        <w:tc>
          <w:tcPr>
            <w:tcW w:w="7880" w:type="dxa"/>
            <w:shd w:val="clear" w:color="auto" w:fill="auto"/>
          </w:tcPr>
          <w:p w:rsidR="001F4441" w:rsidRPr="00A20A89" w:rsidRDefault="001F4441" w:rsidP="001F4441">
            <w:pPr>
              <w:spacing w:before="60" w:after="60"/>
              <w:rPr>
                <w:sz w:val="20"/>
                <w:szCs w:val="20"/>
              </w:rPr>
            </w:pPr>
            <w:r w:rsidRPr="00A20A89">
              <w:rPr>
                <w:sz w:val="20"/>
                <w:szCs w:val="20"/>
              </w:rPr>
              <w:t>Оказание услуг связи</w:t>
            </w:r>
          </w:p>
        </w:tc>
        <w:tc>
          <w:tcPr>
            <w:tcW w:w="1304" w:type="dxa"/>
          </w:tcPr>
          <w:p w:rsidR="001F4441" w:rsidRPr="00A20A89" w:rsidRDefault="001F4441" w:rsidP="001F4441">
            <w:pPr>
              <w:spacing w:before="60" w:after="60"/>
              <w:jc w:val="both"/>
              <w:rPr>
                <w:sz w:val="20"/>
                <w:szCs w:val="20"/>
              </w:rPr>
            </w:pPr>
            <w:r w:rsidRPr="00A20A89">
              <w:rPr>
                <w:sz w:val="20"/>
                <w:szCs w:val="20"/>
              </w:rPr>
              <w:t>3.2.3</w:t>
            </w:r>
          </w:p>
        </w:tc>
      </w:tr>
      <w:tr w:rsidR="00E17A9A" w:rsidRPr="00A20A89" w:rsidTr="000D1BC8">
        <w:trPr>
          <w:trHeight w:val="340"/>
        </w:trPr>
        <w:tc>
          <w:tcPr>
            <w:tcW w:w="737" w:type="dxa"/>
            <w:shd w:val="clear" w:color="auto" w:fill="auto"/>
          </w:tcPr>
          <w:p w:rsidR="000D1BC8" w:rsidRPr="00A20A89" w:rsidRDefault="001F4441"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Амбулаторно-поликлиническое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3.4.1</w:t>
            </w:r>
          </w:p>
        </w:tc>
      </w:tr>
      <w:tr w:rsidR="00E17A9A" w:rsidRPr="00A20A89" w:rsidTr="000D1BC8">
        <w:trPr>
          <w:trHeight w:val="340"/>
        </w:trPr>
        <w:tc>
          <w:tcPr>
            <w:tcW w:w="737" w:type="dxa"/>
            <w:shd w:val="clear" w:color="auto" w:fill="auto"/>
          </w:tcPr>
          <w:p w:rsidR="000D1BC8" w:rsidRPr="00A20A89" w:rsidRDefault="001F4441"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Магазины</w:t>
            </w:r>
          </w:p>
        </w:tc>
        <w:tc>
          <w:tcPr>
            <w:tcW w:w="1304" w:type="dxa"/>
          </w:tcPr>
          <w:p w:rsidR="000D1BC8" w:rsidRPr="00A20A89" w:rsidRDefault="000D1BC8" w:rsidP="000D1BC8">
            <w:pPr>
              <w:spacing w:before="60" w:after="60"/>
              <w:jc w:val="both"/>
              <w:rPr>
                <w:sz w:val="20"/>
                <w:szCs w:val="20"/>
              </w:rPr>
            </w:pPr>
            <w:r w:rsidRPr="00A20A89">
              <w:rPr>
                <w:sz w:val="20"/>
                <w:szCs w:val="20"/>
              </w:rPr>
              <w:t>4.4</w:t>
            </w:r>
          </w:p>
        </w:tc>
      </w:tr>
      <w:tr w:rsidR="00E17A9A" w:rsidRPr="00A20A89" w:rsidTr="000D1BC8">
        <w:trPr>
          <w:trHeight w:val="340"/>
        </w:trPr>
        <w:tc>
          <w:tcPr>
            <w:tcW w:w="737" w:type="dxa"/>
            <w:shd w:val="clear" w:color="auto" w:fill="auto"/>
          </w:tcPr>
          <w:p w:rsidR="00E93114" w:rsidRPr="00A20A89" w:rsidRDefault="001F4441" w:rsidP="00E93114">
            <w:pPr>
              <w:spacing w:before="60" w:after="60"/>
              <w:jc w:val="both"/>
              <w:rPr>
                <w:sz w:val="20"/>
                <w:szCs w:val="20"/>
              </w:rPr>
            </w:pPr>
            <w:r w:rsidRPr="00A20A89">
              <w:rPr>
                <w:sz w:val="20"/>
                <w:szCs w:val="20"/>
              </w:rPr>
              <w:t>4</w:t>
            </w:r>
          </w:p>
        </w:tc>
        <w:tc>
          <w:tcPr>
            <w:tcW w:w="7880" w:type="dxa"/>
            <w:shd w:val="clear" w:color="auto" w:fill="auto"/>
          </w:tcPr>
          <w:p w:rsidR="00E93114" w:rsidRPr="003964EA" w:rsidRDefault="00E93114" w:rsidP="00E93114">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E93114" w:rsidRPr="00A20A89" w:rsidRDefault="00E93114" w:rsidP="00E93114">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1F4441"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Хранение автотранспорта</w:t>
            </w:r>
          </w:p>
        </w:tc>
        <w:tc>
          <w:tcPr>
            <w:tcW w:w="1304" w:type="dxa"/>
          </w:tcPr>
          <w:p w:rsidR="000D1BC8" w:rsidRPr="00A20A89" w:rsidRDefault="000D1BC8" w:rsidP="000D1BC8">
            <w:pPr>
              <w:spacing w:before="60" w:after="60"/>
              <w:jc w:val="both"/>
              <w:rPr>
                <w:sz w:val="20"/>
                <w:szCs w:val="20"/>
              </w:rPr>
            </w:pPr>
            <w:r w:rsidRPr="00A20A89">
              <w:rPr>
                <w:sz w:val="20"/>
                <w:szCs w:val="20"/>
              </w:rPr>
              <w:t>2.7.1</w:t>
            </w:r>
          </w:p>
        </w:tc>
      </w:tr>
      <w:tr w:rsidR="000D1BC8" w:rsidRPr="00A20A89" w:rsidTr="000D1BC8">
        <w:trPr>
          <w:trHeight w:val="340"/>
        </w:trPr>
        <w:tc>
          <w:tcPr>
            <w:tcW w:w="737" w:type="dxa"/>
            <w:shd w:val="clear" w:color="auto" w:fill="auto"/>
          </w:tcPr>
          <w:p w:rsidR="000D1BC8" w:rsidRPr="00A20A89" w:rsidRDefault="001F4441"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46"/>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460233" w:rsidRPr="00A20A89" w:rsidRDefault="00460233" w:rsidP="00460233">
      <w:pPr>
        <w:pStyle w:val="G7"/>
        <w:tabs>
          <w:tab w:val="left" w:pos="993"/>
        </w:tabs>
        <w:ind w:left="680" w:firstLine="0"/>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595"/>
        <w:gridCol w:w="595"/>
        <w:gridCol w:w="595"/>
        <w:gridCol w:w="595"/>
        <w:gridCol w:w="595"/>
        <w:gridCol w:w="595"/>
        <w:gridCol w:w="595"/>
        <w:gridCol w:w="690"/>
        <w:gridCol w:w="19"/>
        <w:gridCol w:w="708"/>
        <w:gridCol w:w="709"/>
        <w:gridCol w:w="709"/>
        <w:gridCol w:w="709"/>
        <w:gridCol w:w="709"/>
      </w:tblGrid>
      <w:tr w:rsidR="00E17A9A" w:rsidRPr="00A20A89" w:rsidTr="008B10BA">
        <w:trPr>
          <w:cantSplit/>
          <w:trHeight w:val="1592"/>
        </w:trPr>
        <w:tc>
          <w:tcPr>
            <w:tcW w:w="1413"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Наименование</w:t>
            </w:r>
          </w:p>
        </w:tc>
        <w:tc>
          <w:tcPr>
            <w:tcW w:w="595"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Минимальная площадь (га)</w:t>
            </w:r>
          </w:p>
        </w:tc>
        <w:tc>
          <w:tcPr>
            <w:tcW w:w="595"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Максимальная площадь (га)</w:t>
            </w:r>
          </w:p>
        </w:tc>
        <w:tc>
          <w:tcPr>
            <w:tcW w:w="595"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Минимальная длина стороны по уличному фронту (м)*</w:t>
            </w:r>
          </w:p>
        </w:tc>
        <w:tc>
          <w:tcPr>
            <w:tcW w:w="595"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Минимальная ширина/глубина (м)*</w:t>
            </w:r>
          </w:p>
        </w:tc>
        <w:tc>
          <w:tcPr>
            <w:tcW w:w="595"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Максимальный коэффициент застройки (%)</w:t>
            </w:r>
          </w:p>
        </w:tc>
        <w:tc>
          <w:tcPr>
            <w:tcW w:w="595"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Минимальный коэффициент озеленения (%)</w:t>
            </w:r>
          </w:p>
        </w:tc>
        <w:tc>
          <w:tcPr>
            <w:tcW w:w="595"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Максимальная высота ограды (м)</w:t>
            </w:r>
          </w:p>
        </w:tc>
        <w:tc>
          <w:tcPr>
            <w:tcW w:w="2835" w:type="dxa"/>
            <w:gridSpan w:val="5"/>
            <w:vAlign w:val="center"/>
          </w:tcPr>
          <w:p w:rsidR="007B70B6" w:rsidRPr="00A20A89" w:rsidRDefault="007B70B6" w:rsidP="001B5F14">
            <w:pPr>
              <w:spacing w:line="192"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709" w:type="dxa"/>
            <w:vMerge w:val="restart"/>
            <w:textDirection w:val="btLr"/>
          </w:tcPr>
          <w:p w:rsidR="007B70B6" w:rsidRPr="00A20A89" w:rsidRDefault="008B10BA" w:rsidP="008B10BA">
            <w:pPr>
              <w:spacing w:line="192"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709" w:type="dxa"/>
            <w:vMerge w:val="restart"/>
            <w:textDirection w:val="btLr"/>
            <w:vAlign w:val="center"/>
          </w:tcPr>
          <w:p w:rsidR="007B70B6" w:rsidRPr="00A20A89" w:rsidRDefault="007B70B6" w:rsidP="001B5F14">
            <w:pPr>
              <w:spacing w:line="192" w:lineRule="auto"/>
              <w:jc w:val="center"/>
              <w:rPr>
                <w:sz w:val="20"/>
                <w:szCs w:val="20"/>
              </w:rPr>
            </w:pPr>
            <w:r w:rsidRPr="00A20A89">
              <w:rPr>
                <w:sz w:val="20"/>
                <w:szCs w:val="20"/>
              </w:rPr>
              <w:t>Предельное количество этажей</w:t>
            </w:r>
          </w:p>
        </w:tc>
      </w:tr>
      <w:tr w:rsidR="00E17A9A" w:rsidRPr="00A20A89" w:rsidTr="008B10BA">
        <w:trPr>
          <w:cantSplit/>
          <w:trHeight w:val="3347"/>
        </w:trPr>
        <w:tc>
          <w:tcPr>
            <w:tcW w:w="1413" w:type="dxa"/>
            <w:vMerge/>
            <w:textDirection w:val="btLr"/>
            <w:vAlign w:val="center"/>
          </w:tcPr>
          <w:p w:rsidR="007B70B6" w:rsidRPr="00A20A89" w:rsidRDefault="007B70B6" w:rsidP="001B5F14">
            <w:pPr>
              <w:spacing w:line="192" w:lineRule="auto"/>
              <w:jc w:val="center"/>
              <w:rPr>
                <w:sz w:val="18"/>
                <w:szCs w:val="18"/>
              </w:rPr>
            </w:pPr>
          </w:p>
        </w:tc>
        <w:tc>
          <w:tcPr>
            <w:tcW w:w="595" w:type="dxa"/>
            <w:vMerge/>
            <w:textDirection w:val="btLr"/>
            <w:vAlign w:val="center"/>
          </w:tcPr>
          <w:p w:rsidR="007B70B6" w:rsidRPr="00A20A89" w:rsidRDefault="007B70B6" w:rsidP="001B5F14">
            <w:pPr>
              <w:spacing w:line="192" w:lineRule="auto"/>
              <w:jc w:val="center"/>
              <w:rPr>
                <w:sz w:val="18"/>
                <w:szCs w:val="18"/>
              </w:rPr>
            </w:pPr>
          </w:p>
        </w:tc>
        <w:tc>
          <w:tcPr>
            <w:tcW w:w="595" w:type="dxa"/>
            <w:vMerge/>
            <w:textDirection w:val="btLr"/>
            <w:vAlign w:val="center"/>
          </w:tcPr>
          <w:p w:rsidR="007B70B6" w:rsidRPr="00A20A89" w:rsidRDefault="007B70B6" w:rsidP="001B5F14">
            <w:pPr>
              <w:spacing w:line="192" w:lineRule="auto"/>
              <w:jc w:val="center"/>
              <w:rPr>
                <w:sz w:val="18"/>
                <w:szCs w:val="18"/>
              </w:rPr>
            </w:pPr>
          </w:p>
        </w:tc>
        <w:tc>
          <w:tcPr>
            <w:tcW w:w="595" w:type="dxa"/>
            <w:vMerge/>
            <w:textDirection w:val="btLr"/>
            <w:vAlign w:val="center"/>
          </w:tcPr>
          <w:p w:rsidR="007B70B6" w:rsidRPr="00A20A89" w:rsidRDefault="007B70B6" w:rsidP="001B5F14">
            <w:pPr>
              <w:spacing w:line="192" w:lineRule="auto"/>
              <w:jc w:val="center"/>
              <w:rPr>
                <w:sz w:val="18"/>
                <w:szCs w:val="18"/>
              </w:rPr>
            </w:pPr>
          </w:p>
        </w:tc>
        <w:tc>
          <w:tcPr>
            <w:tcW w:w="595" w:type="dxa"/>
            <w:vMerge/>
            <w:textDirection w:val="btLr"/>
            <w:vAlign w:val="center"/>
          </w:tcPr>
          <w:p w:rsidR="007B70B6" w:rsidRPr="00A20A89" w:rsidRDefault="007B70B6" w:rsidP="001B5F14">
            <w:pPr>
              <w:spacing w:line="192" w:lineRule="auto"/>
              <w:jc w:val="center"/>
              <w:rPr>
                <w:sz w:val="18"/>
                <w:szCs w:val="18"/>
              </w:rPr>
            </w:pPr>
          </w:p>
        </w:tc>
        <w:tc>
          <w:tcPr>
            <w:tcW w:w="595" w:type="dxa"/>
            <w:vMerge/>
            <w:textDirection w:val="btLr"/>
            <w:vAlign w:val="center"/>
          </w:tcPr>
          <w:p w:rsidR="007B70B6" w:rsidRPr="00A20A89" w:rsidRDefault="007B70B6" w:rsidP="001B5F14">
            <w:pPr>
              <w:spacing w:line="192" w:lineRule="auto"/>
              <w:jc w:val="center"/>
              <w:rPr>
                <w:sz w:val="18"/>
                <w:szCs w:val="18"/>
              </w:rPr>
            </w:pPr>
          </w:p>
        </w:tc>
        <w:tc>
          <w:tcPr>
            <w:tcW w:w="595" w:type="dxa"/>
            <w:vMerge/>
            <w:textDirection w:val="btLr"/>
            <w:vAlign w:val="center"/>
          </w:tcPr>
          <w:p w:rsidR="007B70B6" w:rsidRPr="00A20A89" w:rsidRDefault="007B70B6" w:rsidP="001B5F14">
            <w:pPr>
              <w:spacing w:line="192" w:lineRule="auto"/>
              <w:jc w:val="center"/>
              <w:rPr>
                <w:sz w:val="18"/>
                <w:szCs w:val="18"/>
              </w:rPr>
            </w:pPr>
          </w:p>
        </w:tc>
        <w:tc>
          <w:tcPr>
            <w:tcW w:w="595" w:type="dxa"/>
            <w:vMerge/>
            <w:textDirection w:val="btLr"/>
            <w:vAlign w:val="center"/>
          </w:tcPr>
          <w:p w:rsidR="007B70B6" w:rsidRPr="00A20A89" w:rsidRDefault="007B70B6" w:rsidP="001B5F14">
            <w:pPr>
              <w:spacing w:line="192" w:lineRule="auto"/>
              <w:jc w:val="center"/>
              <w:rPr>
                <w:sz w:val="18"/>
                <w:szCs w:val="18"/>
              </w:rPr>
            </w:pPr>
          </w:p>
        </w:tc>
        <w:tc>
          <w:tcPr>
            <w:tcW w:w="709" w:type="dxa"/>
            <w:gridSpan w:val="2"/>
            <w:textDirection w:val="btLr"/>
            <w:vAlign w:val="center"/>
          </w:tcPr>
          <w:p w:rsidR="007B70B6" w:rsidRPr="00A20A89" w:rsidRDefault="007B70B6" w:rsidP="001B5F14">
            <w:pPr>
              <w:spacing w:line="192" w:lineRule="auto"/>
              <w:jc w:val="center"/>
              <w:rPr>
                <w:sz w:val="18"/>
                <w:szCs w:val="18"/>
              </w:rPr>
            </w:pPr>
            <w:r w:rsidRPr="00A20A89">
              <w:rPr>
                <w:rStyle w:val="blk"/>
                <w:sz w:val="18"/>
                <w:szCs w:val="18"/>
              </w:rPr>
              <w:t>Минимальный отступ от границ красной линии улицы</w:t>
            </w:r>
          </w:p>
        </w:tc>
        <w:tc>
          <w:tcPr>
            <w:tcW w:w="708" w:type="dxa"/>
            <w:textDirection w:val="btLr"/>
            <w:vAlign w:val="center"/>
          </w:tcPr>
          <w:p w:rsidR="007B70B6" w:rsidRPr="00A20A89" w:rsidRDefault="007B70B6" w:rsidP="001B5F14">
            <w:pPr>
              <w:spacing w:line="192" w:lineRule="auto"/>
              <w:jc w:val="center"/>
              <w:rPr>
                <w:sz w:val="18"/>
                <w:szCs w:val="18"/>
              </w:rPr>
            </w:pPr>
            <w:r w:rsidRPr="00A20A89">
              <w:rPr>
                <w:sz w:val="18"/>
                <w:szCs w:val="18"/>
              </w:rPr>
              <w:t>Минимальный отступ от границ земельного участка</w:t>
            </w:r>
          </w:p>
        </w:tc>
        <w:tc>
          <w:tcPr>
            <w:tcW w:w="709" w:type="dxa"/>
            <w:textDirection w:val="btLr"/>
            <w:vAlign w:val="center"/>
          </w:tcPr>
          <w:p w:rsidR="007B70B6" w:rsidRPr="00A20A89" w:rsidRDefault="007B70B6" w:rsidP="001B5F14">
            <w:pPr>
              <w:spacing w:line="192" w:lineRule="auto"/>
              <w:jc w:val="center"/>
              <w:rPr>
                <w:sz w:val="18"/>
                <w:szCs w:val="18"/>
              </w:rPr>
            </w:pPr>
            <w:r w:rsidRPr="00A20A89">
              <w:rPr>
                <w:sz w:val="18"/>
                <w:szCs w:val="18"/>
              </w:rPr>
              <w:t>Минимальный отступ</w:t>
            </w:r>
            <w:r w:rsidR="008B10BA" w:rsidRPr="00A20A89">
              <w:rPr>
                <w:sz w:val="18"/>
                <w:szCs w:val="18"/>
              </w:rPr>
              <w:t xml:space="preserve"> для</w:t>
            </w:r>
            <w:r w:rsidRPr="00A20A89">
              <w:rPr>
                <w:sz w:val="18"/>
                <w:szCs w:val="18"/>
              </w:rPr>
              <w:t xml:space="preserve"> хозяйственных построек до красных линий улиц</w:t>
            </w:r>
          </w:p>
        </w:tc>
        <w:tc>
          <w:tcPr>
            <w:tcW w:w="709" w:type="dxa"/>
            <w:textDirection w:val="btLr"/>
            <w:vAlign w:val="center"/>
          </w:tcPr>
          <w:p w:rsidR="007B70B6" w:rsidRPr="00A20A89" w:rsidRDefault="007B70B6" w:rsidP="001B5F14">
            <w:pPr>
              <w:spacing w:line="192" w:lineRule="auto"/>
              <w:jc w:val="center"/>
              <w:rPr>
                <w:sz w:val="18"/>
                <w:szCs w:val="18"/>
              </w:rPr>
            </w:pPr>
            <w:r w:rsidRPr="00A20A89">
              <w:rPr>
                <w:sz w:val="18"/>
                <w:szCs w:val="18"/>
              </w:rPr>
              <w:t xml:space="preserve">Минимальный отступ </w:t>
            </w:r>
            <w:r w:rsidR="008B10BA" w:rsidRPr="00A20A89">
              <w:rPr>
                <w:sz w:val="18"/>
                <w:szCs w:val="18"/>
              </w:rPr>
              <w:t xml:space="preserve">для </w:t>
            </w:r>
            <w:r w:rsidRPr="00A20A89">
              <w:rPr>
                <w:sz w:val="18"/>
                <w:szCs w:val="18"/>
              </w:rPr>
              <w:t>хозяйственных построек от границ земельного участка</w:t>
            </w:r>
          </w:p>
        </w:tc>
        <w:tc>
          <w:tcPr>
            <w:tcW w:w="709" w:type="dxa"/>
            <w:vMerge/>
            <w:textDirection w:val="btLr"/>
          </w:tcPr>
          <w:p w:rsidR="007B70B6" w:rsidRPr="00A20A89" w:rsidRDefault="007B70B6" w:rsidP="001B5F14">
            <w:pPr>
              <w:spacing w:line="192" w:lineRule="auto"/>
              <w:jc w:val="center"/>
              <w:rPr>
                <w:sz w:val="18"/>
                <w:szCs w:val="18"/>
              </w:rPr>
            </w:pPr>
          </w:p>
        </w:tc>
        <w:tc>
          <w:tcPr>
            <w:tcW w:w="709" w:type="dxa"/>
            <w:vMerge/>
            <w:textDirection w:val="btLr"/>
            <w:vAlign w:val="center"/>
          </w:tcPr>
          <w:p w:rsidR="007B70B6" w:rsidRPr="00A20A89" w:rsidRDefault="007B70B6" w:rsidP="001B5F14">
            <w:pPr>
              <w:spacing w:line="192" w:lineRule="auto"/>
              <w:jc w:val="center"/>
              <w:rPr>
                <w:sz w:val="18"/>
                <w:szCs w:val="18"/>
              </w:rPr>
            </w:pPr>
          </w:p>
        </w:tc>
      </w:tr>
      <w:tr w:rsidR="00E17A9A" w:rsidRPr="00A20A89" w:rsidTr="008B10BA">
        <w:trPr>
          <w:trHeight w:val="20"/>
        </w:trPr>
        <w:tc>
          <w:tcPr>
            <w:tcW w:w="1413" w:type="dxa"/>
          </w:tcPr>
          <w:p w:rsidR="007B70B6" w:rsidRPr="00A20A89" w:rsidRDefault="00673F97" w:rsidP="001B5F14">
            <w:pPr>
              <w:jc w:val="both"/>
              <w:rPr>
                <w:sz w:val="20"/>
                <w:szCs w:val="20"/>
              </w:rPr>
            </w:pPr>
            <w:r w:rsidRPr="00A20A89">
              <w:rPr>
                <w:sz w:val="20"/>
                <w:szCs w:val="20"/>
              </w:rPr>
              <w:t>Ведение садоводства</w:t>
            </w:r>
          </w:p>
        </w:tc>
        <w:tc>
          <w:tcPr>
            <w:tcW w:w="595" w:type="dxa"/>
          </w:tcPr>
          <w:p w:rsidR="007B70B6" w:rsidRPr="00A20A89" w:rsidRDefault="007B70B6" w:rsidP="001B5F14">
            <w:pPr>
              <w:jc w:val="center"/>
              <w:rPr>
                <w:sz w:val="20"/>
                <w:szCs w:val="20"/>
              </w:rPr>
            </w:pPr>
            <w:r w:rsidRPr="00A20A89">
              <w:rPr>
                <w:sz w:val="20"/>
                <w:szCs w:val="20"/>
              </w:rPr>
              <w:t>0,04</w:t>
            </w:r>
          </w:p>
        </w:tc>
        <w:tc>
          <w:tcPr>
            <w:tcW w:w="595" w:type="dxa"/>
          </w:tcPr>
          <w:p w:rsidR="007B70B6" w:rsidRPr="00A20A89" w:rsidRDefault="007B70B6" w:rsidP="001B5F14">
            <w:pPr>
              <w:jc w:val="center"/>
              <w:rPr>
                <w:sz w:val="20"/>
                <w:szCs w:val="20"/>
              </w:rPr>
            </w:pPr>
            <w:r w:rsidRPr="00A20A89">
              <w:rPr>
                <w:sz w:val="20"/>
                <w:szCs w:val="20"/>
              </w:rPr>
              <w:t>0,06</w:t>
            </w:r>
          </w:p>
        </w:tc>
        <w:tc>
          <w:tcPr>
            <w:tcW w:w="595" w:type="dxa"/>
          </w:tcPr>
          <w:p w:rsidR="007B70B6" w:rsidRPr="00A20A89" w:rsidRDefault="007B70B6" w:rsidP="001B5F14">
            <w:pPr>
              <w:jc w:val="center"/>
              <w:rPr>
                <w:sz w:val="20"/>
                <w:szCs w:val="20"/>
              </w:rPr>
            </w:pPr>
            <w:r w:rsidRPr="00A20A89">
              <w:rPr>
                <w:sz w:val="20"/>
                <w:szCs w:val="20"/>
              </w:rPr>
              <w:t>15</w:t>
            </w:r>
          </w:p>
        </w:tc>
        <w:tc>
          <w:tcPr>
            <w:tcW w:w="595" w:type="dxa"/>
          </w:tcPr>
          <w:p w:rsidR="007B70B6" w:rsidRPr="00A20A89" w:rsidRDefault="007B70B6" w:rsidP="001B5F14">
            <w:pPr>
              <w:jc w:val="center"/>
              <w:rPr>
                <w:sz w:val="20"/>
                <w:szCs w:val="20"/>
              </w:rPr>
            </w:pPr>
            <w:r w:rsidRPr="00A20A89">
              <w:rPr>
                <w:sz w:val="20"/>
                <w:szCs w:val="20"/>
              </w:rPr>
              <w:t>30</w:t>
            </w:r>
          </w:p>
        </w:tc>
        <w:tc>
          <w:tcPr>
            <w:tcW w:w="595" w:type="dxa"/>
          </w:tcPr>
          <w:p w:rsidR="007B70B6" w:rsidRPr="00A20A89" w:rsidRDefault="007B70B6" w:rsidP="001B5F14">
            <w:pPr>
              <w:jc w:val="center"/>
              <w:rPr>
                <w:sz w:val="20"/>
                <w:szCs w:val="20"/>
              </w:rPr>
            </w:pPr>
            <w:r w:rsidRPr="00A20A89">
              <w:rPr>
                <w:sz w:val="20"/>
                <w:szCs w:val="20"/>
              </w:rPr>
              <w:t>40</w:t>
            </w:r>
          </w:p>
        </w:tc>
        <w:tc>
          <w:tcPr>
            <w:tcW w:w="595" w:type="dxa"/>
          </w:tcPr>
          <w:p w:rsidR="007B70B6" w:rsidRPr="00A20A89" w:rsidRDefault="007B70B6" w:rsidP="001B5F14">
            <w:pPr>
              <w:jc w:val="center"/>
              <w:rPr>
                <w:sz w:val="20"/>
                <w:szCs w:val="20"/>
              </w:rPr>
            </w:pPr>
            <w:r w:rsidRPr="00A20A89">
              <w:rPr>
                <w:sz w:val="20"/>
                <w:szCs w:val="20"/>
              </w:rPr>
              <w:t>20</w:t>
            </w:r>
          </w:p>
        </w:tc>
        <w:tc>
          <w:tcPr>
            <w:tcW w:w="595" w:type="dxa"/>
          </w:tcPr>
          <w:p w:rsidR="007B70B6" w:rsidRPr="00A20A89" w:rsidRDefault="007B70B6" w:rsidP="001B5F14">
            <w:pPr>
              <w:jc w:val="center"/>
              <w:rPr>
                <w:sz w:val="20"/>
                <w:szCs w:val="20"/>
              </w:rPr>
            </w:pPr>
            <w:r w:rsidRPr="00A20A89">
              <w:rPr>
                <w:sz w:val="20"/>
                <w:szCs w:val="20"/>
              </w:rPr>
              <w:t>2</w:t>
            </w:r>
          </w:p>
        </w:tc>
        <w:tc>
          <w:tcPr>
            <w:tcW w:w="709" w:type="dxa"/>
            <w:gridSpan w:val="2"/>
          </w:tcPr>
          <w:p w:rsidR="007B70B6" w:rsidRPr="00A20A89" w:rsidRDefault="007B70B6" w:rsidP="001B5F14">
            <w:pPr>
              <w:jc w:val="center"/>
              <w:rPr>
                <w:sz w:val="20"/>
                <w:szCs w:val="20"/>
              </w:rPr>
            </w:pPr>
            <w:r w:rsidRPr="00A20A89">
              <w:rPr>
                <w:sz w:val="20"/>
                <w:szCs w:val="20"/>
              </w:rPr>
              <w:t>3</w:t>
            </w:r>
          </w:p>
        </w:tc>
        <w:tc>
          <w:tcPr>
            <w:tcW w:w="708" w:type="dxa"/>
          </w:tcPr>
          <w:p w:rsidR="007B70B6" w:rsidRPr="00A20A89" w:rsidRDefault="007B70B6" w:rsidP="001B5F14">
            <w:pPr>
              <w:jc w:val="center"/>
              <w:rPr>
                <w:sz w:val="20"/>
                <w:szCs w:val="20"/>
              </w:rPr>
            </w:pPr>
            <w:r w:rsidRPr="00A20A89">
              <w:rPr>
                <w:sz w:val="20"/>
                <w:szCs w:val="20"/>
              </w:rPr>
              <w:t>3</w:t>
            </w:r>
          </w:p>
        </w:tc>
        <w:tc>
          <w:tcPr>
            <w:tcW w:w="709" w:type="dxa"/>
          </w:tcPr>
          <w:p w:rsidR="007B70B6" w:rsidRPr="00A20A89" w:rsidRDefault="007B70B6" w:rsidP="001B5F14">
            <w:pPr>
              <w:jc w:val="center"/>
              <w:rPr>
                <w:sz w:val="20"/>
                <w:szCs w:val="20"/>
              </w:rPr>
            </w:pPr>
            <w:r w:rsidRPr="00A20A89">
              <w:rPr>
                <w:sz w:val="20"/>
                <w:szCs w:val="20"/>
              </w:rPr>
              <w:t>3</w:t>
            </w:r>
          </w:p>
        </w:tc>
        <w:tc>
          <w:tcPr>
            <w:tcW w:w="709" w:type="dxa"/>
          </w:tcPr>
          <w:p w:rsidR="007B70B6" w:rsidRPr="00A20A89" w:rsidRDefault="007B70B6" w:rsidP="001B5F14">
            <w:pPr>
              <w:jc w:val="center"/>
              <w:rPr>
                <w:sz w:val="20"/>
                <w:szCs w:val="20"/>
              </w:rPr>
            </w:pPr>
            <w:r w:rsidRPr="00A20A89">
              <w:rPr>
                <w:sz w:val="20"/>
                <w:szCs w:val="20"/>
              </w:rPr>
              <w:t>1</w:t>
            </w:r>
          </w:p>
        </w:tc>
        <w:tc>
          <w:tcPr>
            <w:tcW w:w="709" w:type="dxa"/>
          </w:tcPr>
          <w:p w:rsidR="007B70B6" w:rsidRPr="00A20A89" w:rsidRDefault="008B10BA" w:rsidP="001B5F14">
            <w:pPr>
              <w:jc w:val="center"/>
              <w:rPr>
                <w:sz w:val="20"/>
                <w:szCs w:val="20"/>
              </w:rPr>
            </w:pPr>
            <w:r w:rsidRPr="00A20A89">
              <w:rPr>
                <w:sz w:val="20"/>
                <w:szCs w:val="20"/>
              </w:rPr>
              <w:t>3</w:t>
            </w:r>
          </w:p>
        </w:tc>
        <w:tc>
          <w:tcPr>
            <w:tcW w:w="709" w:type="dxa"/>
          </w:tcPr>
          <w:p w:rsidR="007B70B6" w:rsidRPr="00A20A89" w:rsidRDefault="007B70B6" w:rsidP="001B5F14">
            <w:pPr>
              <w:jc w:val="center"/>
              <w:rPr>
                <w:sz w:val="20"/>
                <w:szCs w:val="20"/>
              </w:rPr>
            </w:pPr>
            <w:r w:rsidRPr="00A20A89">
              <w:rPr>
                <w:sz w:val="20"/>
                <w:szCs w:val="20"/>
              </w:rPr>
              <w:t>2</w:t>
            </w:r>
          </w:p>
        </w:tc>
      </w:tr>
      <w:tr w:rsidR="00E17A9A" w:rsidRPr="00A20A89" w:rsidTr="008B10BA">
        <w:trPr>
          <w:trHeight w:val="20"/>
        </w:trPr>
        <w:tc>
          <w:tcPr>
            <w:tcW w:w="1413" w:type="dxa"/>
          </w:tcPr>
          <w:p w:rsidR="007B70B6" w:rsidRPr="00A20A89" w:rsidRDefault="007B70B6" w:rsidP="001B5F14">
            <w:pPr>
              <w:jc w:val="both"/>
              <w:rPr>
                <w:sz w:val="20"/>
                <w:szCs w:val="20"/>
              </w:rPr>
            </w:pPr>
            <w:r w:rsidRPr="00A20A89">
              <w:rPr>
                <w:sz w:val="20"/>
                <w:szCs w:val="20"/>
              </w:rPr>
              <w:t>Ведение огородничества</w:t>
            </w:r>
          </w:p>
        </w:tc>
        <w:tc>
          <w:tcPr>
            <w:tcW w:w="595" w:type="dxa"/>
          </w:tcPr>
          <w:p w:rsidR="007B70B6" w:rsidRPr="00A20A89" w:rsidRDefault="007B70B6" w:rsidP="001B5F14">
            <w:pPr>
              <w:jc w:val="center"/>
              <w:rPr>
                <w:sz w:val="16"/>
                <w:szCs w:val="16"/>
              </w:rPr>
            </w:pPr>
            <w:r w:rsidRPr="00A20A89">
              <w:rPr>
                <w:sz w:val="20"/>
                <w:szCs w:val="20"/>
              </w:rPr>
              <w:t>0,04</w:t>
            </w:r>
            <w:r w:rsidRPr="00A20A89">
              <w:rPr>
                <w:sz w:val="16"/>
                <w:szCs w:val="16"/>
              </w:rPr>
              <w:t xml:space="preserve"> (образуемые ЗУ)</w:t>
            </w:r>
          </w:p>
          <w:p w:rsidR="007B70B6" w:rsidRPr="00A20A89" w:rsidRDefault="007B70B6" w:rsidP="001B5F14">
            <w:pPr>
              <w:jc w:val="center"/>
              <w:rPr>
                <w:sz w:val="16"/>
                <w:szCs w:val="16"/>
              </w:rPr>
            </w:pPr>
          </w:p>
          <w:p w:rsidR="007B70B6" w:rsidRPr="00A20A89" w:rsidRDefault="007B70B6" w:rsidP="001B5F14">
            <w:pPr>
              <w:jc w:val="center"/>
              <w:rPr>
                <w:sz w:val="20"/>
                <w:szCs w:val="20"/>
              </w:rPr>
            </w:pPr>
            <w:r w:rsidRPr="00A20A89">
              <w:rPr>
                <w:sz w:val="20"/>
                <w:szCs w:val="20"/>
              </w:rPr>
              <w:t>0,01</w:t>
            </w:r>
          </w:p>
          <w:p w:rsidR="007B70B6" w:rsidRPr="00A20A89" w:rsidRDefault="007B70B6" w:rsidP="001B5F14">
            <w:pPr>
              <w:jc w:val="center"/>
              <w:rPr>
                <w:sz w:val="18"/>
                <w:szCs w:val="18"/>
              </w:rPr>
            </w:pPr>
            <w:r w:rsidRPr="00A20A89">
              <w:rPr>
                <w:sz w:val="16"/>
                <w:szCs w:val="16"/>
              </w:rPr>
              <w:t>(образуемые ЗУ находящиеся в границе застроенной территории</w:t>
            </w:r>
          </w:p>
        </w:tc>
        <w:tc>
          <w:tcPr>
            <w:tcW w:w="595" w:type="dxa"/>
          </w:tcPr>
          <w:p w:rsidR="007B70B6" w:rsidRPr="00A20A89" w:rsidRDefault="007B70B6" w:rsidP="001B5F14">
            <w:pPr>
              <w:jc w:val="center"/>
              <w:rPr>
                <w:sz w:val="20"/>
                <w:szCs w:val="20"/>
              </w:rPr>
            </w:pPr>
            <w:r w:rsidRPr="00A20A89">
              <w:rPr>
                <w:sz w:val="20"/>
                <w:szCs w:val="20"/>
              </w:rPr>
              <w:t>0,06</w:t>
            </w:r>
          </w:p>
        </w:tc>
        <w:tc>
          <w:tcPr>
            <w:tcW w:w="595" w:type="dxa"/>
          </w:tcPr>
          <w:p w:rsidR="007B70B6" w:rsidRPr="00A20A89" w:rsidRDefault="007B70B6" w:rsidP="001B5F14">
            <w:pPr>
              <w:jc w:val="center"/>
              <w:rPr>
                <w:sz w:val="20"/>
                <w:szCs w:val="20"/>
              </w:rPr>
            </w:pPr>
            <w:r w:rsidRPr="00A20A89">
              <w:rPr>
                <w:sz w:val="20"/>
                <w:szCs w:val="20"/>
              </w:rPr>
              <w:t>15</w:t>
            </w:r>
          </w:p>
        </w:tc>
        <w:tc>
          <w:tcPr>
            <w:tcW w:w="595" w:type="dxa"/>
          </w:tcPr>
          <w:p w:rsidR="007B70B6" w:rsidRPr="00A20A89" w:rsidRDefault="007B70B6" w:rsidP="001B5F14">
            <w:pPr>
              <w:jc w:val="center"/>
              <w:rPr>
                <w:sz w:val="20"/>
                <w:szCs w:val="20"/>
              </w:rPr>
            </w:pPr>
            <w:r w:rsidRPr="00A20A89">
              <w:rPr>
                <w:sz w:val="20"/>
                <w:szCs w:val="20"/>
              </w:rPr>
              <w:t>30</w:t>
            </w:r>
          </w:p>
        </w:tc>
        <w:tc>
          <w:tcPr>
            <w:tcW w:w="595" w:type="dxa"/>
          </w:tcPr>
          <w:p w:rsidR="007B70B6" w:rsidRPr="00A20A89" w:rsidRDefault="007B70B6" w:rsidP="001B5F14">
            <w:pPr>
              <w:jc w:val="center"/>
              <w:rPr>
                <w:sz w:val="18"/>
                <w:szCs w:val="18"/>
              </w:rPr>
            </w:pPr>
            <w:r w:rsidRPr="00A20A89">
              <w:rPr>
                <w:sz w:val="18"/>
                <w:szCs w:val="18"/>
              </w:rPr>
              <w:t>Не подлежит установлению</w:t>
            </w:r>
          </w:p>
        </w:tc>
        <w:tc>
          <w:tcPr>
            <w:tcW w:w="595" w:type="dxa"/>
          </w:tcPr>
          <w:p w:rsidR="007B70B6" w:rsidRPr="00A20A89" w:rsidRDefault="007B70B6" w:rsidP="001B5F14">
            <w:pPr>
              <w:jc w:val="center"/>
              <w:rPr>
                <w:sz w:val="18"/>
                <w:szCs w:val="18"/>
              </w:rPr>
            </w:pPr>
            <w:r w:rsidRPr="00A20A89">
              <w:rPr>
                <w:sz w:val="18"/>
                <w:szCs w:val="18"/>
              </w:rPr>
              <w:t>Не подлежит установлению</w:t>
            </w:r>
          </w:p>
        </w:tc>
        <w:tc>
          <w:tcPr>
            <w:tcW w:w="595" w:type="dxa"/>
          </w:tcPr>
          <w:p w:rsidR="007B70B6" w:rsidRPr="00A20A89" w:rsidRDefault="007B70B6" w:rsidP="001B5F14">
            <w:pPr>
              <w:jc w:val="center"/>
              <w:rPr>
                <w:sz w:val="20"/>
                <w:szCs w:val="20"/>
              </w:rPr>
            </w:pPr>
            <w:r w:rsidRPr="00A20A89">
              <w:rPr>
                <w:sz w:val="20"/>
                <w:szCs w:val="20"/>
              </w:rPr>
              <w:t>2</w:t>
            </w:r>
          </w:p>
        </w:tc>
        <w:tc>
          <w:tcPr>
            <w:tcW w:w="1417" w:type="dxa"/>
            <w:gridSpan w:val="3"/>
          </w:tcPr>
          <w:p w:rsidR="007B70B6" w:rsidRPr="00A20A89" w:rsidRDefault="007B70B6" w:rsidP="001B5F14">
            <w:pPr>
              <w:jc w:val="center"/>
              <w:rPr>
                <w:sz w:val="18"/>
                <w:szCs w:val="18"/>
              </w:rPr>
            </w:pPr>
            <w:r w:rsidRPr="00A20A89">
              <w:rPr>
                <w:sz w:val="18"/>
                <w:szCs w:val="18"/>
              </w:rPr>
              <w:t>Не подлежит установлению</w:t>
            </w:r>
          </w:p>
        </w:tc>
        <w:tc>
          <w:tcPr>
            <w:tcW w:w="709" w:type="dxa"/>
          </w:tcPr>
          <w:p w:rsidR="007B70B6" w:rsidRPr="00A20A89" w:rsidRDefault="007B70B6" w:rsidP="001B5F14">
            <w:pPr>
              <w:jc w:val="center"/>
              <w:rPr>
                <w:sz w:val="20"/>
                <w:szCs w:val="20"/>
              </w:rPr>
            </w:pPr>
            <w:r w:rsidRPr="00A20A89">
              <w:rPr>
                <w:sz w:val="20"/>
                <w:szCs w:val="20"/>
              </w:rPr>
              <w:t>1</w:t>
            </w:r>
          </w:p>
        </w:tc>
        <w:tc>
          <w:tcPr>
            <w:tcW w:w="709" w:type="dxa"/>
          </w:tcPr>
          <w:p w:rsidR="007B70B6" w:rsidRPr="00A20A89" w:rsidRDefault="007B70B6" w:rsidP="001B5F14">
            <w:pPr>
              <w:jc w:val="center"/>
              <w:rPr>
                <w:sz w:val="20"/>
                <w:szCs w:val="20"/>
              </w:rPr>
            </w:pPr>
            <w:r w:rsidRPr="00A20A89">
              <w:rPr>
                <w:sz w:val="20"/>
                <w:szCs w:val="20"/>
              </w:rPr>
              <w:t>1</w:t>
            </w:r>
          </w:p>
        </w:tc>
        <w:tc>
          <w:tcPr>
            <w:tcW w:w="709" w:type="dxa"/>
          </w:tcPr>
          <w:p w:rsidR="007B70B6" w:rsidRPr="00A20A89" w:rsidRDefault="008B10BA" w:rsidP="001B5F14">
            <w:pPr>
              <w:jc w:val="center"/>
              <w:rPr>
                <w:sz w:val="20"/>
                <w:szCs w:val="20"/>
              </w:rPr>
            </w:pPr>
            <w:r w:rsidRPr="00A20A89">
              <w:rPr>
                <w:sz w:val="20"/>
                <w:szCs w:val="20"/>
              </w:rPr>
              <w:t>3</w:t>
            </w:r>
          </w:p>
        </w:tc>
        <w:tc>
          <w:tcPr>
            <w:tcW w:w="709" w:type="dxa"/>
          </w:tcPr>
          <w:p w:rsidR="007B70B6" w:rsidRPr="00A20A89" w:rsidRDefault="007B70B6" w:rsidP="001B5F14">
            <w:pPr>
              <w:jc w:val="center"/>
              <w:rPr>
                <w:sz w:val="18"/>
                <w:szCs w:val="18"/>
              </w:rPr>
            </w:pPr>
            <w:r w:rsidRPr="00A20A89">
              <w:rPr>
                <w:sz w:val="18"/>
                <w:szCs w:val="18"/>
              </w:rPr>
              <w:t>Не подлежит установлению</w:t>
            </w:r>
          </w:p>
        </w:tc>
      </w:tr>
      <w:tr w:rsidR="007B70B6" w:rsidRPr="00A20A89" w:rsidTr="008B10BA">
        <w:trPr>
          <w:trHeight w:val="20"/>
        </w:trPr>
        <w:tc>
          <w:tcPr>
            <w:tcW w:w="1413" w:type="dxa"/>
          </w:tcPr>
          <w:p w:rsidR="007B70B6" w:rsidRPr="00A20A89" w:rsidRDefault="007B70B6" w:rsidP="001B5F14">
            <w:pPr>
              <w:jc w:val="both"/>
              <w:rPr>
                <w:sz w:val="20"/>
                <w:szCs w:val="20"/>
              </w:rPr>
            </w:pPr>
            <w:r w:rsidRPr="00A20A89">
              <w:rPr>
                <w:sz w:val="20"/>
                <w:szCs w:val="20"/>
              </w:rPr>
              <w:t>Общественные</w:t>
            </w:r>
          </w:p>
          <w:p w:rsidR="007B70B6" w:rsidRPr="00A20A89" w:rsidRDefault="007B70B6" w:rsidP="001B5F14">
            <w:pPr>
              <w:jc w:val="both"/>
              <w:rPr>
                <w:sz w:val="20"/>
                <w:szCs w:val="20"/>
              </w:rPr>
            </w:pPr>
            <w:r w:rsidRPr="00A20A89">
              <w:rPr>
                <w:sz w:val="20"/>
                <w:szCs w:val="20"/>
              </w:rPr>
              <w:t>объекты</w:t>
            </w:r>
          </w:p>
        </w:tc>
        <w:tc>
          <w:tcPr>
            <w:tcW w:w="595" w:type="dxa"/>
          </w:tcPr>
          <w:p w:rsidR="007B70B6" w:rsidRPr="00A20A89" w:rsidRDefault="007B70B6" w:rsidP="001B5F14">
            <w:pPr>
              <w:jc w:val="center"/>
              <w:rPr>
                <w:sz w:val="20"/>
                <w:szCs w:val="20"/>
              </w:rPr>
            </w:pPr>
            <w:r w:rsidRPr="00A20A89">
              <w:rPr>
                <w:sz w:val="20"/>
                <w:szCs w:val="20"/>
              </w:rPr>
              <w:t>0,08</w:t>
            </w:r>
          </w:p>
        </w:tc>
        <w:tc>
          <w:tcPr>
            <w:tcW w:w="595" w:type="dxa"/>
          </w:tcPr>
          <w:p w:rsidR="007B70B6" w:rsidRPr="00A20A89" w:rsidRDefault="007B70B6" w:rsidP="001B5F14">
            <w:pPr>
              <w:jc w:val="center"/>
              <w:rPr>
                <w:sz w:val="18"/>
                <w:szCs w:val="18"/>
              </w:rPr>
            </w:pPr>
            <w:r w:rsidRPr="00A20A89">
              <w:rPr>
                <w:sz w:val="18"/>
                <w:szCs w:val="18"/>
              </w:rPr>
              <w:t>Не подлежит установлению</w:t>
            </w:r>
          </w:p>
        </w:tc>
        <w:tc>
          <w:tcPr>
            <w:tcW w:w="595" w:type="dxa"/>
          </w:tcPr>
          <w:p w:rsidR="007B70B6" w:rsidRPr="00A20A89" w:rsidRDefault="007B70B6" w:rsidP="001B5F14">
            <w:pPr>
              <w:jc w:val="center"/>
              <w:rPr>
                <w:sz w:val="20"/>
                <w:szCs w:val="20"/>
              </w:rPr>
            </w:pPr>
            <w:r w:rsidRPr="00A20A89">
              <w:rPr>
                <w:sz w:val="20"/>
                <w:szCs w:val="20"/>
              </w:rPr>
              <w:t>15</w:t>
            </w:r>
          </w:p>
        </w:tc>
        <w:tc>
          <w:tcPr>
            <w:tcW w:w="595" w:type="dxa"/>
          </w:tcPr>
          <w:p w:rsidR="007B70B6" w:rsidRPr="00A20A89" w:rsidRDefault="007B70B6" w:rsidP="001B5F14">
            <w:pPr>
              <w:jc w:val="center"/>
              <w:rPr>
                <w:sz w:val="20"/>
                <w:szCs w:val="20"/>
              </w:rPr>
            </w:pPr>
            <w:r w:rsidRPr="00A20A89">
              <w:rPr>
                <w:sz w:val="20"/>
                <w:szCs w:val="20"/>
              </w:rPr>
              <w:t>30</w:t>
            </w:r>
          </w:p>
        </w:tc>
        <w:tc>
          <w:tcPr>
            <w:tcW w:w="595" w:type="dxa"/>
          </w:tcPr>
          <w:p w:rsidR="007B70B6" w:rsidRPr="00A20A89" w:rsidRDefault="007B70B6" w:rsidP="001B5F14">
            <w:pPr>
              <w:jc w:val="center"/>
              <w:rPr>
                <w:sz w:val="20"/>
                <w:szCs w:val="20"/>
              </w:rPr>
            </w:pPr>
            <w:r w:rsidRPr="00A20A89">
              <w:rPr>
                <w:sz w:val="20"/>
                <w:szCs w:val="20"/>
              </w:rPr>
              <w:t>40</w:t>
            </w:r>
          </w:p>
        </w:tc>
        <w:tc>
          <w:tcPr>
            <w:tcW w:w="595" w:type="dxa"/>
          </w:tcPr>
          <w:p w:rsidR="007B70B6" w:rsidRPr="00A20A89" w:rsidRDefault="007B70B6" w:rsidP="001B5F14">
            <w:pPr>
              <w:jc w:val="center"/>
              <w:rPr>
                <w:sz w:val="20"/>
                <w:szCs w:val="20"/>
              </w:rPr>
            </w:pPr>
            <w:r w:rsidRPr="00A20A89">
              <w:rPr>
                <w:sz w:val="20"/>
                <w:szCs w:val="20"/>
              </w:rPr>
              <w:t>20</w:t>
            </w:r>
          </w:p>
        </w:tc>
        <w:tc>
          <w:tcPr>
            <w:tcW w:w="595" w:type="dxa"/>
          </w:tcPr>
          <w:p w:rsidR="007B70B6" w:rsidRPr="00A20A89" w:rsidRDefault="007B70B6" w:rsidP="001B5F14">
            <w:pPr>
              <w:jc w:val="center"/>
              <w:rPr>
                <w:sz w:val="20"/>
                <w:szCs w:val="20"/>
              </w:rPr>
            </w:pPr>
            <w:r w:rsidRPr="00A20A89">
              <w:rPr>
                <w:sz w:val="20"/>
                <w:szCs w:val="20"/>
              </w:rPr>
              <w:t>2</w:t>
            </w:r>
          </w:p>
        </w:tc>
        <w:tc>
          <w:tcPr>
            <w:tcW w:w="690" w:type="dxa"/>
          </w:tcPr>
          <w:p w:rsidR="007B70B6" w:rsidRPr="00A20A89" w:rsidRDefault="007B70B6" w:rsidP="001B5F14">
            <w:pPr>
              <w:jc w:val="center"/>
              <w:rPr>
                <w:sz w:val="20"/>
                <w:szCs w:val="20"/>
              </w:rPr>
            </w:pPr>
            <w:r w:rsidRPr="00A20A89">
              <w:rPr>
                <w:sz w:val="20"/>
                <w:szCs w:val="20"/>
              </w:rPr>
              <w:t>5</w:t>
            </w:r>
          </w:p>
        </w:tc>
        <w:tc>
          <w:tcPr>
            <w:tcW w:w="727" w:type="dxa"/>
            <w:gridSpan w:val="2"/>
          </w:tcPr>
          <w:p w:rsidR="007B70B6" w:rsidRPr="00A20A89" w:rsidRDefault="007B70B6" w:rsidP="001B5F14">
            <w:pPr>
              <w:jc w:val="center"/>
              <w:rPr>
                <w:sz w:val="20"/>
                <w:szCs w:val="20"/>
              </w:rPr>
            </w:pPr>
            <w:r w:rsidRPr="00A20A89">
              <w:rPr>
                <w:sz w:val="20"/>
                <w:szCs w:val="20"/>
              </w:rPr>
              <w:t>3</w:t>
            </w:r>
          </w:p>
        </w:tc>
        <w:tc>
          <w:tcPr>
            <w:tcW w:w="709" w:type="dxa"/>
          </w:tcPr>
          <w:p w:rsidR="007B70B6" w:rsidRPr="00A20A89" w:rsidRDefault="007B70B6" w:rsidP="001B5F14">
            <w:pPr>
              <w:jc w:val="center"/>
              <w:rPr>
                <w:sz w:val="20"/>
                <w:szCs w:val="20"/>
              </w:rPr>
            </w:pPr>
            <w:r w:rsidRPr="00A20A89">
              <w:rPr>
                <w:sz w:val="20"/>
                <w:szCs w:val="20"/>
              </w:rPr>
              <w:t>5</w:t>
            </w:r>
          </w:p>
        </w:tc>
        <w:tc>
          <w:tcPr>
            <w:tcW w:w="709" w:type="dxa"/>
          </w:tcPr>
          <w:p w:rsidR="007B70B6" w:rsidRPr="00A20A89" w:rsidRDefault="007B70B6" w:rsidP="001B5F14">
            <w:pPr>
              <w:jc w:val="center"/>
              <w:rPr>
                <w:sz w:val="18"/>
                <w:szCs w:val="18"/>
              </w:rPr>
            </w:pPr>
            <w:r w:rsidRPr="00A20A89">
              <w:rPr>
                <w:sz w:val="18"/>
                <w:szCs w:val="18"/>
              </w:rPr>
              <w:t>Не подлежит установлению</w:t>
            </w:r>
          </w:p>
        </w:tc>
        <w:tc>
          <w:tcPr>
            <w:tcW w:w="709" w:type="dxa"/>
          </w:tcPr>
          <w:p w:rsidR="007B70B6" w:rsidRPr="00A20A89" w:rsidRDefault="008B10BA" w:rsidP="001B5F14">
            <w:pPr>
              <w:jc w:val="center"/>
              <w:rPr>
                <w:sz w:val="20"/>
                <w:szCs w:val="20"/>
              </w:rPr>
            </w:pPr>
            <w:r w:rsidRPr="00A20A89">
              <w:rPr>
                <w:sz w:val="20"/>
                <w:szCs w:val="20"/>
              </w:rPr>
              <w:t>3</w:t>
            </w:r>
          </w:p>
        </w:tc>
        <w:tc>
          <w:tcPr>
            <w:tcW w:w="709" w:type="dxa"/>
          </w:tcPr>
          <w:p w:rsidR="007B70B6" w:rsidRPr="00A20A89" w:rsidRDefault="007B70B6" w:rsidP="001B5F14">
            <w:pPr>
              <w:jc w:val="center"/>
              <w:rPr>
                <w:sz w:val="18"/>
                <w:szCs w:val="18"/>
              </w:rPr>
            </w:pPr>
            <w:r w:rsidRPr="00A20A89">
              <w:rPr>
                <w:sz w:val="18"/>
                <w:szCs w:val="18"/>
              </w:rPr>
              <w:t>Не подлежит установлению</w:t>
            </w:r>
          </w:p>
        </w:tc>
      </w:tr>
    </w:tbl>
    <w:p w:rsidR="00460233" w:rsidRPr="00A20A89" w:rsidRDefault="00460233" w:rsidP="00460233">
      <w:pPr>
        <w:pStyle w:val="G7"/>
        <w:tabs>
          <w:tab w:val="left" w:pos="993"/>
        </w:tabs>
        <w:ind w:left="680" w:firstLine="0"/>
      </w:pPr>
    </w:p>
    <w:p w:rsidR="000D1BC8" w:rsidRPr="00A20A89" w:rsidRDefault="000D1BC8" w:rsidP="00BD242A">
      <w:pPr>
        <w:pStyle w:val="G7"/>
        <w:numPr>
          <w:ilvl w:val="1"/>
          <w:numId w:val="46"/>
        </w:numPr>
        <w:tabs>
          <w:tab w:val="left" w:pos="993"/>
        </w:tabs>
        <w:ind w:left="0" w:firstLine="680"/>
        <w:rPr>
          <w:szCs w:val="24"/>
        </w:rPr>
      </w:pPr>
      <w:r w:rsidRPr="00A20A89">
        <w:rPr>
          <w:szCs w:val="24"/>
        </w:rPr>
        <w:t>Допускается отклонение в минимальных, максимальных площадях в размере не более 10 % включительно.</w:t>
      </w:r>
    </w:p>
    <w:p w:rsidR="000D1BC8" w:rsidRPr="00A20A89" w:rsidRDefault="000D1BC8" w:rsidP="00BD242A">
      <w:pPr>
        <w:pStyle w:val="G7"/>
        <w:numPr>
          <w:ilvl w:val="1"/>
          <w:numId w:val="46"/>
        </w:numPr>
        <w:tabs>
          <w:tab w:val="left" w:pos="993"/>
        </w:tabs>
        <w:ind w:left="0" w:firstLine="680"/>
        <w:rPr>
          <w:szCs w:val="24"/>
        </w:rPr>
      </w:pPr>
      <w:r w:rsidRPr="00A20A89">
        <w:rPr>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ограждения – 2,0 м.</w:t>
      </w:r>
    </w:p>
    <w:p w:rsidR="000D1BC8" w:rsidRPr="00A20A89" w:rsidRDefault="000D1BC8" w:rsidP="00BD242A">
      <w:pPr>
        <w:pStyle w:val="G7"/>
        <w:numPr>
          <w:ilvl w:val="1"/>
          <w:numId w:val="46"/>
        </w:numPr>
        <w:tabs>
          <w:tab w:val="left" w:pos="993"/>
        </w:tabs>
        <w:ind w:left="0" w:firstLine="680"/>
        <w:rPr>
          <w:szCs w:val="24"/>
        </w:rPr>
      </w:pPr>
      <w:r w:rsidRPr="00A20A89">
        <w:rPr>
          <w:szCs w:val="24"/>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0D1BC8" w:rsidRPr="00A20A89" w:rsidRDefault="000D1BC8" w:rsidP="00BD242A">
      <w:pPr>
        <w:pStyle w:val="G7"/>
        <w:numPr>
          <w:ilvl w:val="1"/>
          <w:numId w:val="46"/>
        </w:numPr>
        <w:tabs>
          <w:tab w:val="left" w:pos="993"/>
          <w:tab w:val="left" w:pos="1134"/>
        </w:tabs>
        <w:ind w:left="0" w:firstLine="680"/>
        <w:rPr>
          <w:szCs w:val="24"/>
        </w:rPr>
      </w:pPr>
      <w:r w:rsidRPr="00A20A89">
        <w:rPr>
          <w:szCs w:val="24"/>
        </w:rPr>
        <w:t xml:space="preserve">По санитарно–бытовым условиям расстояния до границы соседнего </w:t>
      </w:r>
      <w:r w:rsidR="005148D5" w:rsidRPr="00A20A89">
        <w:rPr>
          <w:szCs w:val="24"/>
        </w:rPr>
        <w:t>земельного</w:t>
      </w:r>
      <w:r w:rsidRPr="00A20A89">
        <w:rPr>
          <w:szCs w:val="24"/>
        </w:rPr>
        <w:t xml:space="preserve"> стволов среднерослых деревьев – 2,0 м; от кустарника - 1,0 м.</w:t>
      </w:r>
    </w:p>
    <w:p w:rsidR="005148D5" w:rsidRPr="00A20A89" w:rsidRDefault="005148D5" w:rsidP="00BD242A">
      <w:pPr>
        <w:pStyle w:val="G7"/>
        <w:numPr>
          <w:ilvl w:val="1"/>
          <w:numId w:val="46"/>
        </w:numPr>
        <w:tabs>
          <w:tab w:val="left" w:pos="993"/>
          <w:tab w:val="left" w:pos="1134"/>
        </w:tabs>
        <w:ind w:left="0" w:firstLine="680"/>
        <w:rPr>
          <w:szCs w:val="24"/>
        </w:rPr>
      </w:pPr>
      <w:r w:rsidRPr="00A20A89">
        <w:rPr>
          <w:szCs w:val="24"/>
        </w:rPr>
        <w:t>Садовые дома на территории</w:t>
      </w:r>
      <w:r w:rsidR="000D1BC8" w:rsidRPr="00A20A89">
        <w:rPr>
          <w:szCs w:val="24"/>
        </w:rPr>
        <w:t xml:space="preserve"> застройки располагаются с отступом от красных линий.</w:t>
      </w:r>
    </w:p>
    <w:p w:rsidR="000D1BC8" w:rsidRPr="00A20A89" w:rsidRDefault="000D1BC8" w:rsidP="00BD242A">
      <w:pPr>
        <w:pStyle w:val="G7"/>
        <w:numPr>
          <w:ilvl w:val="1"/>
          <w:numId w:val="46"/>
        </w:numPr>
        <w:tabs>
          <w:tab w:val="left" w:pos="993"/>
          <w:tab w:val="left" w:pos="1134"/>
        </w:tabs>
        <w:ind w:left="0" w:firstLine="680"/>
        <w:rPr>
          <w:szCs w:val="24"/>
        </w:rPr>
      </w:pPr>
      <w:r w:rsidRPr="00A20A89">
        <w:rPr>
          <w:szCs w:val="24"/>
        </w:rPr>
        <w:t xml:space="preserve">До границы соседнего </w:t>
      </w:r>
      <w:r w:rsidR="005148D5" w:rsidRPr="00A20A89">
        <w:rPr>
          <w:szCs w:val="24"/>
        </w:rPr>
        <w:t>земельного</w:t>
      </w:r>
      <w:r w:rsidRPr="00A20A89">
        <w:rPr>
          <w:szCs w:val="24"/>
        </w:rPr>
        <w:t xml:space="preserve"> участка расстояния по санитарно-бытовым условиям и в зависимости от степени огнестойкости должны быть не менее:</w:t>
      </w:r>
    </w:p>
    <w:p w:rsidR="000D1BC8" w:rsidRPr="00A20A89" w:rsidRDefault="000D1BC8" w:rsidP="004044F8">
      <w:pPr>
        <w:pStyle w:val="G7"/>
        <w:numPr>
          <w:ilvl w:val="2"/>
          <w:numId w:val="114"/>
        </w:numPr>
        <w:tabs>
          <w:tab w:val="left" w:pos="993"/>
          <w:tab w:val="left" w:pos="1134"/>
        </w:tabs>
        <w:rPr>
          <w:szCs w:val="24"/>
        </w:rPr>
      </w:pPr>
      <w:r w:rsidRPr="00A20A89">
        <w:rPr>
          <w:szCs w:val="24"/>
        </w:rPr>
        <w:t xml:space="preserve">от </w:t>
      </w:r>
      <w:r w:rsidR="005148D5" w:rsidRPr="00A20A89">
        <w:rPr>
          <w:szCs w:val="24"/>
        </w:rPr>
        <w:t>садового</w:t>
      </w:r>
      <w:r w:rsidRPr="00A20A89">
        <w:rPr>
          <w:szCs w:val="24"/>
        </w:rPr>
        <w:t xml:space="preserve"> дома – 3 м;</w:t>
      </w:r>
    </w:p>
    <w:p w:rsidR="000D1BC8" w:rsidRPr="00A20A89" w:rsidRDefault="000D1BC8" w:rsidP="004044F8">
      <w:pPr>
        <w:pStyle w:val="G7"/>
        <w:numPr>
          <w:ilvl w:val="2"/>
          <w:numId w:val="114"/>
        </w:numPr>
        <w:tabs>
          <w:tab w:val="left" w:pos="993"/>
          <w:tab w:val="left" w:pos="1134"/>
        </w:tabs>
        <w:ind w:left="0" w:firstLine="680"/>
        <w:rPr>
          <w:szCs w:val="24"/>
        </w:rPr>
      </w:pPr>
      <w:r w:rsidRPr="00A20A89">
        <w:rPr>
          <w:szCs w:val="24"/>
        </w:rPr>
        <w:t>от постройки для содержания скота и птицы – 4 м;</w:t>
      </w:r>
    </w:p>
    <w:p w:rsidR="000D1BC8" w:rsidRPr="00A20A89" w:rsidRDefault="000D1BC8" w:rsidP="004044F8">
      <w:pPr>
        <w:pStyle w:val="G7"/>
        <w:numPr>
          <w:ilvl w:val="2"/>
          <w:numId w:val="114"/>
        </w:numPr>
        <w:tabs>
          <w:tab w:val="left" w:pos="993"/>
          <w:tab w:val="left" w:pos="1134"/>
        </w:tabs>
        <w:ind w:left="0" w:firstLine="680"/>
        <w:rPr>
          <w:szCs w:val="24"/>
        </w:rPr>
      </w:pPr>
      <w:r w:rsidRPr="00A20A89">
        <w:rPr>
          <w:szCs w:val="24"/>
        </w:rPr>
        <w:t>от других построек (бани, автостоянки и др.) – 1 м;</w:t>
      </w:r>
    </w:p>
    <w:p w:rsidR="000D1BC8" w:rsidRPr="00A20A89" w:rsidRDefault="000D1BC8" w:rsidP="004044F8">
      <w:pPr>
        <w:pStyle w:val="G7"/>
        <w:numPr>
          <w:ilvl w:val="2"/>
          <w:numId w:val="114"/>
        </w:numPr>
        <w:tabs>
          <w:tab w:val="left" w:pos="993"/>
          <w:tab w:val="left" w:pos="1134"/>
        </w:tabs>
        <w:ind w:left="0" w:firstLine="680"/>
        <w:rPr>
          <w:szCs w:val="24"/>
        </w:rPr>
      </w:pPr>
      <w:r w:rsidRPr="00A20A89">
        <w:rPr>
          <w:szCs w:val="24"/>
        </w:rPr>
        <w:t>от стволов высокорослых деревьев – 4 м;</w:t>
      </w:r>
    </w:p>
    <w:p w:rsidR="000D1BC8" w:rsidRPr="00A20A89" w:rsidRDefault="000D1BC8" w:rsidP="004044F8">
      <w:pPr>
        <w:pStyle w:val="G7"/>
        <w:numPr>
          <w:ilvl w:val="2"/>
          <w:numId w:val="114"/>
        </w:numPr>
        <w:tabs>
          <w:tab w:val="left" w:pos="993"/>
          <w:tab w:val="left" w:pos="1134"/>
        </w:tabs>
        <w:ind w:left="0" w:firstLine="680"/>
        <w:rPr>
          <w:szCs w:val="24"/>
        </w:rPr>
      </w:pPr>
      <w:r w:rsidRPr="00A20A89">
        <w:rPr>
          <w:szCs w:val="24"/>
        </w:rPr>
        <w:t>от стволов среднерослых деревьев – 2 м;</w:t>
      </w:r>
    </w:p>
    <w:p w:rsidR="000D1BC8" w:rsidRPr="00A20A89" w:rsidRDefault="000D1BC8" w:rsidP="004044F8">
      <w:pPr>
        <w:pStyle w:val="G7"/>
        <w:numPr>
          <w:ilvl w:val="2"/>
          <w:numId w:val="114"/>
        </w:numPr>
        <w:tabs>
          <w:tab w:val="left" w:pos="993"/>
          <w:tab w:val="left" w:pos="1134"/>
        </w:tabs>
        <w:ind w:left="0" w:firstLine="680"/>
        <w:rPr>
          <w:szCs w:val="24"/>
        </w:rPr>
      </w:pPr>
      <w:r w:rsidRPr="00A20A89">
        <w:rPr>
          <w:szCs w:val="24"/>
        </w:rPr>
        <w:t>от кустарника – 1 м.</w:t>
      </w:r>
    </w:p>
    <w:p w:rsidR="000D1BC8" w:rsidRPr="00A20A89" w:rsidRDefault="000D1BC8" w:rsidP="00BD242A">
      <w:pPr>
        <w:pStyle w:val="G7"/>
        <w:numPr>
          <w:ilvl w:val="1"/>
          <w:numId w:val="46"/>
        </w:numPr>
        <w:tabs>
          <w:tab w:val="left" w:pos="993"/>
          <w:tab w:val="left" w:pos="1134"/>
        </w:tabs>
        <w:ind w:left="0" w:firstLine="680"/>
        <w:rPr>
          <w:szCs w:val="24"/>
        </w:rPr>
      </w:pPr>
      <w:r w:rsidRPr="00A20A89">
        <w:rPr>
          <w:szCs w:val="24"/>
        </w:rPr>
        <w:t>Вспомогательные строения, за исключением автостоянок, размещать со стороны улиц не допускается.</w:t>
      </w:r>
    </w:p>
    <w:p w:rsidR="000D1BC8" w:rsidRPr="00A20A89" w:rsidRDefault="000D1BC8" w:rsidP="00BD242A">
      <w:pPr>
        <w:pStyle w:val="G7"/>
        <w:numPr>
          <w:ilvl w:val="0"/>
          <w:numId w:val="47"/>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47"/>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47"/>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3"/>
        </w:numPr>
        <w:rPr>
          <w:rStyle w:val="blk"/>
          <w:szCs w:val="24"/>
        </w:rPr>
      </w:pPr>
      <w:r w:rsidRPr="00A20A89">
        <w:rPr>
          <w:rStyle w:val="blk"/>
          <w:szCs w:val="24"/>
        </w:rPr>
        <w:t>Санитарно-защитная зона;</w:t>
      </w:r>
    </w:p>
    <w:p w:rsidR="000D1BC8" w:rsidRPr="00A20A89" w:rsidRDefault="000D1BC8" w:rsidP="004044F8">
      <w:pPr>
        <w:pStyle w:val="G7"/>
        <w:numPr>
          <w:ilvl w:val="0"/>
          <w:numId w:val="163"/>
        </w:numPr>
        <w:rPr>
          <w:szCs w:val="24"/>
        </w:rPr>
      </w:pPr>
      <w:r w:rsidRPr="00A20A89">
        <w:rPr>
          <w:szCs w:val="24"/>
        </w:rPr>
        <w:t>Водоохранная зона;</w:t>
      </w:r>
    </w:p>
    <w:p w:rsidR="000D1BC8" w:rsidRPr="00A20A89" w:rsidRDefault="000D1BC8" w:rsidP="004044F8">
      <w:pPr>
        <w:pStyle w:val="G7"/>
        <w:numPr>
          <w:ilvl w:val="0"/>
          <w:numId w:val="163"/>
        </w:numPr>
        <w:rPr>
          <w:szCs w:val="24"/>
        </w:rPr>
      </w:pPr>
      <w:r w:rsidRPr="00A20A89">
        <w:rPr>
          <w:szCs w:val="24"/>
        </w:rPr>
        <w:t>Прибрежная защитная полоса;</w:t>
      </w:r>
    </w:p>
    <w:p w:rsidR="000D1BC8" w:rsidRPr="00A20A89" w:rsidRDefault="000D1BC8" w:rsidP="004044F8">
      <w:pPr>
        <w:pStyle w:val="G7"/>
        <w:numPr>
          <w:ilvl w:val="0"/>
          <w:numId w:val="163"/>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63"/>
        </w:numPr>
        <w:rPr>
          <w:rStyle w:val="blk"/>
          <w:szCs w:val="24"/>
        </w:rPr>
      </w:pPr>
      <w:r w:rsidRPr="00A20A89">
        <w:rPr>
          <w:rStyle w:val="blk"/>
          <w:szCs w:val="24"/>
        </w:rPr>
        <w:t>Охранная зона тепловых сетей;</w:t>
      </w:r>
    </w:p>
    <w:p w:rsidR="007C6678" w:rsidRPr="00A20A89" w:rsidRDefault="007C6678" w:rsidP="004044F8">
      <w:pPr>
        <w:pStyle w:val="a7"/>
        <w:numPr>
          <w:ilvl w:val="0"/>
          <w:numId w:val="163"/>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761C9E" w:rsidP="004044F8">
      <w:pPr>
        <w:pStyle w:val="G7"/>
        <w:numPr>
          <w:ilvl w:val="0"/>
          <w:numId w:val="163"/>
        </w:numPr>
        <w:rPr>
          <w:szCs w:val="24"/>
        </w:rPr>
      </w:pPr>
      <w:hyperlink r:id="rId44" w:anchor="dst276" w:history="1">
        <w:r w:rsidR="000D1BC8" w:rsidRPr="00A20A89">
          <w:rPr>
            <w:szCs w:val="24"/>
          </w:rPr>
          <w:t>Зоны</w:t>
        </w:r>
      </w:hyperlink>
      <w:r w:rsidR="000D1BC8" w:rsidRPr="00A20A89">
        <w:rPr>
          <w:szCs w:val="24"/>
        </w:rPr>
        <w:t xml:space="preserve"> санитарной охраны источников питьевого и хозяйственно-бытового водоснабжения;</w:t>
      </w:r>
    </w:p>
    <w:p w:rsidR="000D1BC8" w:rsidRPr="00A20A89" w:rsidRDefault="000D1BC8" w:rsidP="004044F8">
      <w:pPr>
        <w:pStyle w:val="G7"/>
        <w:numPr>
          <w:ilvl w:val="0"/>
          <w:numId w:val="163"/>
        </w:numPr>
        <w:rPr>
          <w:rStyle w:val="blk"/>
          <w:szCs w:val="24"/>
        </w:rPr>
      </w:pPr>
      <w:r w:rsidRPr="00A20A89">
        <w:rPr>
          <w:rStyle w:val="blk"/>
          <w:szCs w:val="24"/>
        </w:rPr>
        <w:t>Зоны зато</w:t>
      </w:r>
      <w:r w:rsidR="007C6678" w:rsidRPr="00A20A89">
        <w:rPr>
          <w:rStyle w:val="blk"/>
          <w:szCs w:val="24"/>
        </w:rPr>
        <w:t>пления и подтопления.</w:t>
      </w:r>
    </w:p>
    <w:p w:rsidR="000D1BC8" w:rsidRPr="00A20A89" w:rsidRDefault="000D1BC8" w:rsidP="00BD242A">
      <w:pPr>
        <w:pStyle w:val="a7"/>
        <w:numPr>
          <w:ilvl w:val="0"/>
          <w:numId w:val="47"/>
        </w:numPr>
        <w:tabs>
          <w:tab w:val="left" w:pos="1134"/>
        </w:tabs>
        <w:spacing w:after="0" w:line="240" w:lineRule="auto"/>
        <w:ind w:left="0" w:firstLine="680"/>
        <w:jc w:val="both"/>
        <w:rPr>
          <w:rFonts w:ascii="Times New Roman" w:hAnsi="Times New Roman"/>
          <w:sz w:val="24"/>
          <w:szCs w:val="24"/>
        </w:rPr>
      </w:pPr>
      <w:r w:rsidRPr="00A20A89">
        <w:rPr>
          <w:rFonts w:ascii="Times New Roman" w:hAnsi="Times New Roman"/>
          <w:sz w:val="24"/>
          <w:szCs w:val="24"/>
        </w:rPr>
        <w:t>Иные требования к использованию земельных участков</w:t>
      </w:r>
    </w:p>
    <w:p w:rsidR="000D1BC8" w:rsidRPr="00A20A89" w:rsidRDefault="000D1BC8" w:rsidP="00BD242A">
      <w:pPr>
        <w:pStyle w:val="a7"/>
        <w:numPr>
          <w:ilvl w:val="1"/>
          <w:numId w:val="47"/>
        </w:numPr>
        <w:tabs>
          <w:tab w:val="left" w:pos="1134"/>
        </w:tabs>
        <w:spacing w:after="0" w:line="240" w:lineRule="auto"/>
        <w:ind w:left="0" w:firstLine="680"/>
        <w:jc w:val="both"/>
        <w:rPr>
          <w:rFonts w:ascii="Times New Roman" w:hAnsi="Times New Roman"/>
          <w:sz w:val="24"/>
          <w:szCs w:val="24"/>
        </w:rPr>
      </w:pPr>
      <w:r w:rsidRPr="00A20A89">
        <w:rPr>
          <w:rFonts w:ascii="Times New Roman" w:hAnsi="Times New Roman"/>
          <w:sz w:val="24"/>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A07169" w:rsidRPr="00A20A89" w:rsidRDefault="00A07169" w:rsidP="00327A65">
      <w:pPr>
        <w:pStyle w:val="G7"/>
        <w:numPr>
          <w:ilvl w:val="0"/>
          <w:numId w:val="273"/>
        </w:numPr>
        <w:tabs>
          <w:tab w:val="left" w:pos="993"/>
          <w:tab w:val="left" w:pos="1134"/>
        </w:tabs>
        <w:ind w:left="0" w:firstLine="709"/>
        <w:rPr>
          <w:szCs w:val="24"/>
        </w:rPr>
      </w:pPr>
      <w:bookmarkStart w:id="309" w:name="_Toc15408883"/>
      <w:bookmarkStart w:id="310" w:name="_Toc15409242"/>
      <w:r w:rsidRPr="00A20A89">
        <w:rPr>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комплексно</w:t>
      </w:r>
      <w:r w:rsidR="00E12FFB" w:rsidRPr="00A20A89">
        <w:rPr>
          <w:szCs w:val="24"/>
        </w:rPr>
        <w:t>го</w:t>
      </w:r>
      <w:r w:rsidRPr="00A20A89">
        <w:rPr>
          <w:szCs w:val="24"/>
        </w:rPr>
        <w:t xml:space="preserve"> развити</w:t>
      </w:r>
      <w:r w:rsidR="00E12FFB" w:rsidRPr="00A20A89">
        <w:rPr>
          <w:szCs w:val="24"/>
        </w:rPr>
        <w:t>я</w:t>
      </w:r>
      <w:r w:rsidRPr="00A20A89">
        <w:rPr>
          <w:szCs w:val="24"/>
        </w:rPr>
        <w:t xml:space="preserve"> территории</w:t>
      </w:r>
    </w:p>
    <w:p w:rsidR="00A07169" w:rsidRPr="00A20A89" w:rsidRDefault="00A07169" w:rsidP="00327A65">
      <w:pPr>
        <w:pStyle w:val="G7"/>
        <w:numPr>
          <w:ilvl w:val="1"/>
          <w:numId w:val="274"/>
        </w:numPr>
        <w:tabs>
          <w:tab w:val="left" w:pos="1134"/>
        </w:tabs>
        <w:ind w:left="0" w:firstLine="709"/>
        <w:rPr>
          <w:szCs w:val="24"/>
        </w:rPr>
      </w:pPr>
      <w:r w:rsidRPr="00A20A89">
        <w:rPr>
          <w:szCs w:val="24"/>
        </w:rPr>
        <w:t xml:space="preserve">Расчетные показатели минимально допустимого уровня обеспеченности территории объектами коммунальной инфраструктуры </w:t>
      </w:r>
    </w:p>
    <w:p w:rsidR="00A07169" w:rsidRPr="00A20A89" w:rsidRDefault="00A07169" w:rsidP="00A07169">
      <w:pPr>
        <w:pStyle w:val="G7"/>
        <w:tabs>
          <w:tab w:val="left" w:pos="993"/>
          <w:tab w:val="left" w:pos="1134"/>
        </w:tabs>
        <w:ind w:left="680" w:firstLine="0"/>
        <w:rPr>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75"/>
        <w:gridCol w:w="4676"/>
      </w:tblGrid>
      <w:tr w:rsidR="00E17A9A" w:rsidRPr="00A20A89" w:rsidTr="003D1EF9">
        <w:trPr>
          <w:trHeight w:val="283"/>
          <w:tblHeader/>
        </w:trPr>
        <w:tc>
          <w:tcPr>
            <w:tcW w:w="4675" w:type="dxa"/>
            <w:vAlign w:val="center"/>
          </w:tcPr>
          <w:p w:rsidR="00A07169" w:rsidRPr="003964EA" w:rsidRDefault="00A07169" w:rsidP="003D1EF9">
            <w:pPr>
              <w:pStyle w:val="Ge"/>
              <w:rPr>
                <w:lang w:val="ru-RU"/>
              </w:rPr>
            </w:pPr>
            <w:r w:rsidRPr="003964EA">
              <w:rPr>
                <w:lang w:val="ru-RU"/>
              </w:rPr>
              <w:t>Наименование показателя</w:t>
            </w:r>
          </w:p>
        </w:tc>
        <w:tc>
          <w:tcPr>
            <w:tcW w:w="4676" w:type="dxa"/>
            <w:vAlign w:val="center"/>
          </w:tcPr>
          <w:p w:rsidR="00A07169" w:rsidRPr="003964EA" w:rsidRDefault="00A07169" w:rsidP="003D1EF9">
            <w:pPr>
              <w:pStyle w:val="Ge"/>
              <w:rPr>
                <w:lang w:val="ru-RU"/>
              </w:rPr>
            </w:pPr>
            <w:r w:rsidRPr="003964EA">
              <w:rPr>
                <w:lang w:val="ru-RU"/>
              </w:rPr>
              <w:t>Расчетные показатели</w:t>
            </w:r>
          </w:p>
        </w:tc>
      </w:tr>
      <w:tr w:rsidR="00E17A9A" w:rsidRPr="00A20A89" w:rsidTr="003D1EF9">
        <w:trPr>
          <w:trHeight w:val="283"/>
        </w:trPr>
        <w:tc>
          <w:tcPr>
            <w:tcW w:w="9351" w:type="dxa"/>
            <w:gridSpan w:val="2"/>
            <w:vAlign w:val="center"/>
          </w:tcPr>
          <w:p w:rsidR="00A07169" w:rsidRPr="003964EA" w:rsidRDefault="00A07169" w:rsidP="003D1EF9">
            <w:pPr>
              <w:pStyle w:val="Ge"/>
              <w:rPr>
                <w:lang w:val="ru-RU"/>
              </w:rPr>
            </w:pPr>
            <w:r w:rsidRPr="003964EA">
              <w:rPr>
                <w:lang w:val="ru-RU"/>
              </w:rPr>
              <w:t>1. Нормы водопотребления</w:t>
            </w:r>
          </w:p>
        </w:tc>
      </w:tr>
      <w:tr w:rsidR="00E17A9A" w:rsidRPr="00A20A89" w:rsidTr="003D1EF9">
        <w:trPr>
          <w:trHeight w:val="283"/>
        </w:trPr>
        <w:tc>
          <w:tcPr>
            <w:tcW w:w="4675" w:type="dxa"/>
            <w:vAlign w:val="center"/>
          </w:tcPr>
          <w:p w:rsidR="00A07169" w:rsidRPr="003964EA" w:rsidRDefault="00A07169" w:rsidP="003D1EF9">
            <w:pPr>
              <w:pStyle w:val="Ge"/>
              <w:rPr>
                <w:lang w:val="ru-RU"/>
              </w:rPr>
            </w:pPr>
            <w:r w:rsidRPr="003964EA">
              <w:rPr>
                <w:lang w:val="ru-RU"/>
              </w:rPr>
              <w:t>Степень благоустройства районов жилой застройки</w:t>
            </w:r>
          </w:p>
        </w:tc>
        <w:tc>
          <w:tcPr>
            <w:tcW w:w="4676" w:type="dxa"/>
            <w:vAlign w:val="center"/>
          </w:tcPr>
          <w:p w:rsidR="00A07169" w:rsidRPr="003964EA" w:rsidRDefault="00A07169" w:rsidP="003D1EF9">
            <w:pPr>
              <w:pStyle w:val="Ge"/>
              <w:rPr>
                <w:lang w:val="ru-RU"/>
              </w:rPr>
            </w:pPr>
            <w:r w:rsidRPr="003964EA">
              <w:rPr>
                <w:lang w:val="ru-RU"/>
              </w:rPr>
              <w:t>Удельное хозяйственно-питьевое водопотребление в населенных пунктах на одного жителя среднесуточное (за год), л/сут.</w:t>
            </w:r>
          </w:p>
        </w:tc>
      </w:tr>
      <w:tr w:rsidR="00E17A9A" w:rsidRPr="00A20A89" w:rsidTr="003D1EF9">
        <w:trPr>
          <w:trHeight w:val="283"/>
        </w:trPr>
        <w:tc>
          <w:tcPr>
            <w:tcW w:w="4675" w:type="dxa"/>
          </w:tcPr>
          <w:p w:rsidR="00A07169" w:rsidRPr="003964EA" w:rsidRDefault="00A07169" w:rsidP="003D1EF9">
            <w:pPr>
              <w:pStyle w:val="Ge"/>
              <w:jc w:val="left"/>
              <w:rPr>
                <w:lang w:val="ru-RU"/>
              </w:rPr>
            </w:pPr>
            <w:r w:rsidRPr="003964EA">
              <w:rPr>
                <w:lang w:val="ru-RU"/>
              </w:rPr>
              <w:t>Застройка зданиями, оборудованными внутренним водопроводом и канализацией:</w:t>
            </w:r>
          </w:p>
        </w:tc>
        <w:tc>
          <w:tcPr>
            <w:tcW w:w="4676" w:type="dxa"/>
          </w:tcPr>
          <w:p w:rsidR="00A07169" w:rsidRPr="003964EA" w:rsidRDefault="00A07169" w:rsidP="003D1EF9">
            <w:pPr>
              <w:pStyle w:val="Ge"/>
              <w:rPr>
                <w:lang w:val="ru-RU"/>
              </w:rPr>
            </w:pPr>
          </w:p>
        </w:tc>
      </w:tr>
      <w:tr w:rsidR="00E17A9A" w:rsidRPr="00A20A89" w:rsidTr="003D1EF9">
        <w:trPr>
          <w:trHeight w:val="283"/>
        </w:trPr>
        <w:tc>
          <w:tcPr>
            <w:tcW w:w="4675" w:type="dxa"/>
          </w:tcPr>
          <w:p w:rsidR="00A07169" w:rsidRPr="003964EA" w:rsidRDefault="00A07169" w:rsidP="003D1EF9">
            <w:pPr>
              <w:pStyle w:val="Ge"/>
              <w:jc w:val="left"/>
              <w:rPr>
                <w:lang w:val="ru-RU"/>
              </w:rPr>
            </w:pPr>
            <w:r w:rsidRPr="003964EA">
              <w:rPr>
                <w:lang w:val="ru-RU"/>
              </w:rPr>
              <w:t>без ванн</w:t>
            </w:r>
          </w:p>
        </w:tc>
        <w:tc>
          <w:tcPr>
            <w:tcW w:w="4676" w:type="dxa"/>
          </w:tcPr>
          <w:p w:rsidR="00A07169" w:rsidRPr="003964EA" w:rsidRDefault="00A07169" w:rsidP="003D1EF9">
            <w:pPr>
              <w:pStyle w:val="Ge"/>
              <w:rPr>
                <w:lang w:val="ru-RU"/>
              </w:rPr>
            </w:pPr>
            <w:r w:rsidRPr="003964EA">
              <w:rPr>
                <w:lang w:val="ru-RU"/>
              </w:rPr>
              <w:t>125 – 160</w:t>
            </w:r>
          </w:p>
        </w:tc>
      </w:tr>
      <w:tr w:rsidR="00E17A9A" w:rsidRPr="00A20A89" w:rsidTr="003D1EF9">
        <w:trPr>
          <w:trHeight w:val="283"/>
        </w:trPr>
        <w:tc>
          <w:tcPr>
            <w:tcW w:w="4675" w:type="dxa"/>
          </w:tcPr>
          <w:p w:rsidR="00A07169" w:rsidRPr="003964EA" w:rsidRDefault="00A07169" w:rsidP="003D1EF9">
            <w:pPr>
              <w:pStyle w:val="Ge"/>
              <w:jc w:val="left"/>
              <w:rPr>
                <w:spacing w:val="-2"/>
                <w:lang w:val="ru-RU"/>
              </w:rPr>
            </w:pPr>
            <w:r w:rsidRPr="003964EA">
              <w:rPr>
                <w:spacing w:val="-2"/>
                <w:lang w:val="ru-RU"/>
              </w:rPr>
              <w:t>с ванными и местными водонагревателями</w:t>
            </w:r>
          </w:p>
        </w:tc>
        <w:tc>
          <w:tcPr>
            <w:tcW w:w="4676" w:type="dxa"/>
          </w:tcPr>
          <w:p w:rsidR="00A07169" w:rsidRPr="003964EA" w:rsidRDefault="00A07169" w:rsidP="003D1EF9">
            <w:pPr>
              <w:pStyle w:val="Ge"/>
              <w:rPr>
                <w:lang w:val="ru-RU"/>
              </w:rPr>
            </w:pPr>
            <w:r w:rsidRPr="003964EA">
              <w:rPr>
                <w:lang w:val="ru-RU"/>
              </w:rPr>
              <w:t>160 – 230</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с централизованным горячим водоснабжением</w:t>
            </w:r>
          </w:p>
        </w:tc>
        <w:tc>
          <w:tcPr>
            <w:tcW w:w="4676" w:type="dxa"/>
          </w:tcPr>
          <w:p w:rsidR="00A07169" w:rsidRPr="003964EA" w:rsidRDefault="00A07169" w:rsidP="003D1EF9">
            <w:pPr>
              <w:pStyle w:val="Ge"/>
              <w:rPr>
                <w:lang w:val="ru-RU"/>
              </w:rPr>
            </w:pPr>
            <w:r w:rsidRPr="003964EA">
              <w:rPr>
                <w:lang w:val="ru-RU"/>
              </w:rPr>
              <w:t>230 – 350</w:t>
            </w:r>
          </w:p>
        </w:tc>
      </w:tr>
      <w:tr w:rsidR="00E17A9A" w:rsidRPr="00A20A89" w:rsidTr="003D1EF9">
        <w:trPr>
          <w:trHeight w:val="283"/>
        </w:trPr>
        <w:tc>
          <w:tcPr>
            <w:tcW w:w="9351" w:type="dxa"/>
            <w:gridSpan w:val="2"/>
          </w:tcPr>
          <w:p w:rsidR="00A07169" w:rsidRPr="003964EA" w:rsidRDefault="00A07169" w:rsidP="004044F8">
            <w:pPr>
              <w:pStyle w:val="Ge"/>
              <w:numPr>
                <w:ilvl w:val="0"/>
                <w:numId w:val="117"/>
              </w:numPr>
              <w:rPr>
                <w:lang w:val="ru-RU"/>
              </w:rPr>
            </w:pPr>
            <w:r w:rsidRPr="003964EA">
              <w:rPr>
                <w:lang w:val="ru-RU"/>
              </w:rPr>
              <w:t>Нормы теплопотребления</w:t>
            </w:r>
          </w:p>
        </w:tc>
      </w:tr>
      <w:tr w:rsidR="00E17A9A" w:rsidRPr="00A20A89" w:rsidTr="003D1EF9">
        <w:trPr>
          <w:trHeight w:val="283"/>
        </w:trPr>
        <w:tc>
          <w:tcPr>
            <w:tcW w:w="4675" w:type="dxa"/>
          </w:tcPr>
          <w:p w:rsidR="00A07169" w:rsidRPr="003964EA" w:rsidRDefault="00A07169" w:rsidP="003D1EF9">
            <w:pPr>
              <w:pStyle w:val="Ge"/>
              <w:rPr>
                <w:spacing w:val="-3"/>
                <w:lang w:val="ru-RU"/>
              </w:rPr>
            </w:pPr>
            <w:r w:rsidRPr="003964EA">
              <w:rPr>
                <w:spacing w:val="-3"/>
                <w:lang w:val="ru-RU"/>
              </w:rPr>
              <w:t>Укрупненный показатель расхода тепла</w:t>
            </w:r>
          </w:p>
          <w:p w:rsidR="00A07169" w:rsidRPr="003964EA" w:rsidRDefault="00A07169" w:rsidP="003D1EF9">
            <w:pPr>
              <w:pStyle w:val="Ge"/>
              <w:rPr>
                <w:spacing w:val="-3"/>
                <w:lang w:val="ru-RU"/>
              </w:rPr>
            </w:pPr>
            <w:r w:rsidRPr="003964EA">
              <w:rPr>
                <w:spacing w:val="-3"/>
                <w:lang w:val="ru-RU"/>
              </w:rPr>
              <w:t xml:space="preserve">на </w:t>
            </w:r>
            <w:smartTag w:uri="urn:schemas-microsoft-com:office:smarttags" w:element="metricconverter">
              <w:smartTagPr>
                <w:attr w:name="ProductID" w:val="1 м2"/>
              </w:smartTagPr>
              <w:r w:rsidRPr="003964EA">
                <w:rPr>
                  <w:spacing w:val="-3"/>
                  <w:lang w:val="ru-RU"/>
                </w:rPr>
                <w:t>1 м2</w:t>
              </w:r>
            </w:smartTag>
            <w:r w:rsidRPr="003964EA">
              <w:rPr>
                <w:spacing w:val="-3"/>
                <w:lang w:val="ru-RU"/>
              </w:rPr>
              <w:t xml:space="preserve"> общей площади</w:t>
            </w:r>
          </w:p>
        </w:tc>
        <w:tc>
          <w:tcPr>
            <w:tcW w:w="4676" w:type="dxa"/>
          </w:tcPr>
          <w:p w:rsidR="00A07169" w:rsidRPr="003964EA" w:rsidRDefault="00A07169" w:rsidP="003D1EF9">
            <w:pPr>
              <w:pStyle w:val="Ge"/>
              <w:rPr>
                <w:lang w:val="ru-RU"/>
              </w:rPr>
            </w:pPr>
            <w:r w:rsidRPr="003964EA">
              <w:rPr>
                <w:lang w:val="ru-RU"/>
              </w:rPr>
              <w:t>Удельный расход тепла на расчетный период, ккал/час/м2 (Вт/м)</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Максимальный часовой расход тепла на отопление жилых зданий</w:t>
            </w:r>
          </w:p>
        </w:tc>
        <w:tc>
          <w:tcPr>
            <w:tcW w:w="4676" w:type="dxa"/>
          </w:tcPr>
          <w:p w:rsidR="00A07169" w:rsidRPr="003964EA" w:rsidRDefault="00A07169" w:rsidP="003D1EF9">
            <w:pPr>
              <w:pStyle w:val="Ge"/>
              <w:rPr>
                <w:lang w:val="ru-RU"/>
              </w:rPr>
            </w:pPr>
            <w:r w:rsidRPr="003964EA">
              <w:rPr>
                <w:lang w:val="ru-RU"/>
              </w:rPr>
              <w:t>85,00 (98,00)</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Максимальный часовой расход тепла на отопление общественных зданий</w:t>
            </w:r>
          </w:p>
        </w:tc>
        <w:tc>
          <w:tcPr>
            <w:tcW w:w="4676" w:type="dxa"/>
          </w:tcPr>
          <w:p w:rsidR="00A07169" w:rsidRPr="003964EA" w:rsidRDefault="00A07169" w:rsidP="003D1EF9">
            <w:pPr>
              <w:pStyle w:val="Ge"/>
              <w:rPr>
                <w:lang w:val="ru-RU"/>
              </w:rPr>
            </w:pPr>
            <w:r w:rsidRPr="003964EA">
              <w:rPr>
                <w:lang w:val="ru-RU"/>
              </w:rPr>
              <w:t>40,70 (47,30)</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Максимальный часовой расход тепла на вентиляцию общественных зданий</w:t>
            </w:r>
          </w:p>
        </w:tc>
        <w:tc>
          <w:tcPr>
            <w:tcW w:w="4676" w:type="dxa"/>
          </w:tcPr>
          <w:p w:rsidR="00A07169" w:rsidRPr="003964EA" w:rsidRDefault="00A07169" w:rsidP="003D1EF9">
            <w:pPr>
              <w:pStyle w:val="Ge"/>
              <w:rPr>
                <w:lang w:val="ru-RU"/>
              </w:rPr>
            </w:pPr>
            <w:r w:rsidRPr="003964EA">
              <w:rPr>
                <w:lang w:val="ru-RU"/>
              </w:rPr>
              <w:t>54,86 (63,79)</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Среднечасовой расход тепла за отопительный период на горячее водоснабжение жилых и общественных зданий</w:t>
            </w:r>
          </w:p>
        </w:tc>
        <w:tc>
          <w:tcPr>
            <w:tcW w:w="4676" w:type="dxa"/>
          </w:tcPr>
          <w:p w:rsidR="00A07169" w:rsidRPr="003964EA" w:rsidRDefault="00A07169" w:rsidP="003D1EF9">
            <w:pPr>
              <w:pStyle w:val="Ge"/>
              <w:rPr>
                <w:lang w:val="ru-RU"/>
              </w:rPr>
            </w:pPr>
            <w:r w:rsidRPr="003964EA">
              <w:rPr>
                <w:lang w:val="ru-RU"/>
              </w:rPr>
              <w:t>14,00 (16,27)</w:t>
            </w:r>
          </w:p>
        </w:tc>
      </w:tr>
      <w:tr w:rsidR="00E17A9A" w:rsidRPr="00A20A89" w:rsidTr="003D1EF9">
        <w:trPr>
          <w:trHeight w:val="283"/>
        </w:trPr>
        <w:tc>
          <w:tcPr>
            <w:tcW w:w="4675" w:type="dxa"/>
          </w:tcPr>
          <w:p w:rsidR="00A07169" w:rsidRPr="003964EA" w:rsidRDefault="00A07169" w:rsidP="003D1EF9">
            <w:pPr>
              <w:pStyle w:val="Ge"/>
              <w:jc w:val="left"/>
              <w:rPr>
                <w:spacing w:val="-3"/>
                <w:lang w:val="ru-RU"/>
              </w:rPr>
            </w:pPr>
            <w:r w:rsidRPr="003964EA">
              <w:rPr>
                <w:spacing w:val="-3"/>
                <w:lang w:val="ru-RU"/>
              </w:rPr>
              <w:t>Комплексный показатель расхода тепла в жилищно-коммунальном секторе</w:t>
            </w:r>
          </w:p>
        </w:tc>
        <w:tc>
          <w:tcPr>
            <w:tcW w:w="4676" w:type="dxa"/>
          </w:tcPr>
          <w:p w:rsidR="00A07169" w:rsidRPr="003964EA" w:rsidRDefault="00A07169" w:rsidP="003D1EF9">
            <w:pPr>
              <w:pStyle w:val="Ge"/>
              <w:rPr>
                <w:lang w:val="ru-RU"/>
              </w:rPr>
            </w:pPr>
            <w:r w:rsidRPr="003964EA">
              <w:rPr>
                <w:lang w:val="ru-RU"/>
              </w:rPr>
              <w:t>194,60 (225,33)</w:t>
            </w:r>
          </w:p>
        </w:tc>
      </w:tr>
      <w:tr w:rsidR="00E17A9A" w:rsidRPr="00A20A89" w:rsidTr="003D1EF9">
        <w:trPr>
          <w:trHeight w:val="283"/>
        </w:trPr>
        <w:tc>
          <w:tcPr>
            <w:tcW w:w="9351" w:type="dxa"/>
            <w:gridSpan w:val="2"/>
          </w:tcPr>
          <w:p w:rsidR="00A07169" w:rsidRPr="003964EA" w:rsidRDefault="00A07169" w:rsidP="004044F8">
            <w:pPr>
              <w:pStyle w:val="Ge"/>
              <w:numPr>
                <w:ilvl w:val="0"/>
                <w:numId w:val="117"/>
              </w:numPr>
              <w:rPr>
                <w:lang w:val="ru-RU"/>
              </w:rPr>
            </w:pPr>
            <w:r w:rsidRPr="003964EA">
              <w:rPr>
                <w:lang w:val="ru-RU"/>
              </w:rPr>
              <w:t xml:space="preserve">Нормы электропотребления </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spacing w:val="-3"/>
                <w:lang w:val="ru-RU"/>
              </w:rPr>
            </w:pPr>
            <w:r w:rsidRPr="003964EA">
              <w:rPr>
                <w:spacing w:val="-3"/>
                <w:lang w:val="ru-RU"/>
              </w:rPr>
              <w:t>Степень благоустройства городских округов и поселений</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Электропотребление, кВт</w:t>
            </w:r>
            <w:r w:rsidRPr="003964EA">
              <w:rPr>
                <w:lang w:val="ru-RU"/>
              </w:rPr>
              <w:sym w:font="Symbol" w:char="00D7"/>
            </w:r>
            <w:r w:rsidRPr="003964EA">
              <w:rPr>
                <w:lang w:val="ru-RU"/>
              </w:rPr>
              <w:t>ч/год на 1 чел.</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не оборудованные стационарными электроплитами:</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без кондиционеров</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1700</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с кондиционерами</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2000</w:t>
            </w: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оборудованные стационарными электроплитами (100 % охвата):</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p>
        </w:tc>
      </w:tr>
      <w:tr w:rsidR="00E17A9A"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без кондиционеров</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2100</w:t>
            </w:r>
          </w:p>
        </w:tc>
      </w:tr>
      <w:tr w:rsidR="00A07169" w:rsidRPr="00A20A89" w:rsidTr="003D1EF9">
        <w:trPr>
          <w:trHeight w:val="283"/>
        </w:trPr>
        <w:tc>
          <w:tcPr>
            <w:tcW w:w="4675"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jc w:val="left"/>
              <w:rPr>
                <w:spacing w:val="-3"/>
                <w:lang w:val="ru-RU"/>
              </w:rPr>
            </w:pPr>
            <w:r w:rsidRPr="003964EA">
              <w:rPr>
                <w:spacing w:val="-3"/>
                <w:lang w:val="ru-RU"/>
              </w:rPr>
              <w:t>с кондиционерами</w:t>
            </w:r>
          </w:p>
        </w:tc>
        <w:tc>
          <w:tcPr>
            <w:tcW w:w="4676" w:type="dxa"/>
            <w:tcBorders>
              <w:top w:val="single" w:sz="4" w:space="0" w:color="auto"/>
              <w:left w:val="single" w:sz="4" w:space="0" w:color="auto"/>
              <w:bottom w:val="single" w:sz="4" w:space="0" w:color="auto"/>
              <w:right w:val="single" w:sz="4" w:space="0" w:color="auto"/>
            </w:tcBorders>
          </w:tcPr>
          <w:p w:rsidR="00A07169" w:rsidRPr="003964EA" w:rsidRDefault="00A07169" w:rsidP="003D1EF9">
            <w:pPr>
              <w:pStyle w:val="Ge"/>
              <w:rPr>
                <w:lang w:val="ru-RU"/>
              </w:rPr>
            </w:pPr>
            <w:r w:rsidRPr="003964EA">
              <w:rPr>
                <w:lang w:val="ru-RU"/>
              </w:rPr>
              <w:t>2400</w:t>
            </w:r>
          </w:p>
        </w:tc>
      </w:tr>
    </w:tbl>
    <w:p w:rsidR="00A07169" w:rsidRPr="00A20A89" w:rsidRDefault="00A07169" w:rsidP="00A07169">
      <w:pPr>
        <w:pStyle w:val="G7"/>
        <w:tabs>
          <w:tab w:val="left" w:pos="993"/>
          <w:tab w:val="left" w:pos="1134"/>
        </w:tabs>
        <w:ind w:firstLine="0"/>
        <w:rPr>
          <w:szCs w:val="22"/>
        </w:rPr>
      </w:pPr>
    </w:p>
    <w:p w:rsidR="00A07169" w:rsidRPr="00A20A89" w:rsidRDefault="00A07169" w:rsidP="00327A65">
      <w:pPr>
        <w:pStyle w:val="G7"/>
        <w:numPr>
          <w:ilvl w:val="1"/>
          <w:numId w:val="274"/>
        </w:numPr>
        <w:tabs>
          <w:tab w:val="left" w:pos="993"/>
          <w:tab w:val="left" w:pos="1134"/>
        </w:tabs>
        <w:ind w:left="0" w:firstLine="709"/>
        <w:rPr>
          <w:szCs w:val="24"/>
        </w:rPr>
      </w:pPr>
      <w:r w:rsidRPr="00A20A89">
        <w:rPr>
          <w:szCs w:val="24"/>
        </w:rPr>
        <w:t xml:space="preserve">Расчетные показатели минимально допустимого уровня обеспеченности территории объектами транспортной инфраструктуры </w:t>
      </w:r>
    </w:p>
    <w:p w:rsidR="00A07169" w:rsidRPr="00A20A89" w:rsidRDefault="00A07169" w:rsidP="00A07169">
      <w:pPr>
        <w:pStyle w:val="G7"/>
        <w:tabs>
          <w:tab w:val="left" w:pos="993"/>
          <w:tab w:val="left" w:pos="1134"/>
        </w:tabs>
        <w:ind w:left="856" w:firstLine="0"/>
        <w:rPr>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73"/>
        <w:gridCol w:w="2410"/>
        <w:gridCol w:w="2272"/>
      </w:tblGrid>
      <w:tr w:rsidR="00E17A9A" w:rsidRPr="00A20A89" w:rsidTr="003D1EF9">
        <w:trPr>
          <w:trHeight w:val="283"/>
          <w:tblHeader/>
          <w:jc w:val="center"/>
        </w:trPr>
        <w:tc>
          <w:tcPr>
            <w:tcW w:w="4673" w:type="dxa"/>
            <w:vAlign w:val="center"/>
          </w:tcPr>
          <w:p w:rsidR="00975065" w:rsidRPr="003964EA" w:rsidRDefault="00975065" w:rsidP="00975065">
            <w:pPr>
              <w:pStyle w:val="Ge"/>
              <w:rPr>
                <w:lang w:val="ru-RU"/>
              </w:rPr>
            </w:pPr>
            <w:r w:rsidRPr="003964EA">
              <w:rPr>
                <w:lang w:val="ru-RU"/>
              </w:rPr>
              <w:t>Наименование</w:t>
            </w:r>
          </w:p>
        </w:tc>
        <w:tc>
          <w:tcPr>
            <w:tcW w:w="2410" w:type="dxa"/>
            <w:vAlign w:val="center"/>
          </w:tcPr>
          <w:p w:rsidR="00975065" w:rsidRPr="003964EA" w:rsidRDefault="00975065" w:rsidP="00975065">
            <w:pPr>
              <w:pStyle w:val="Ge"/>
              <w:rPr>
                <w:lang w:val="ru-RU"/>
              </w:rPr>
            </w:pPr>
            <w:r w:rsidRPr="003964EA">
              <w:rPr>
                <w:lang w:val="ru-RU"/>
              </w:rPr>
              <w:t>Расчетная единица</w:t>
            </w:r>
          </w:p>
        </w:tc>
        <w:tc>
          <w:tcPr>
            <w:tcW w:w="2272" w:type="dxa"/>
            <w:vAlign w:val="center"/>
          </w:tcPr>
          <w:p w:rsidR="00975065" w:rsidRPr="003964EA" w:rsidRDefault="00975065" w:rsidP="00975065">
            <w:pPr>
              <w:pStyle w:val="Ge"/>
              <w:rPr>
                <w:lang w:val="ru-RU"/>
              </w:rPr>
            </w:pPr>
            <w:r w:rsidRPr="003964EA">
              <w:rPr>
                <w:lang w:val="ru-RU"/>
              </w:rPr>
              <w:t xml:space="preserve">Расчетные показатели минимально допустимого уровня обеспеченности машино-местами </w:t>
            </w:r>
          </w:p>
        </w:tc>
      </w:tr>
      <w:tr w:rsidR="00E17A9A" w:rsidRPr="00A20A89" w:rsidTr="003D1EF9">
        <w:trPr>
          <w:trHeight w:val="283"/>
          <w:jc w:val="center"/>
        </w:trPr>
        <w:tc>
          <w:tcPr>
            <w:tcW w:w="9355" w:type="dxa"/>
            <w:gridSpan w:val="3"/>
            <w:vAlign w:val="center"/>
          </w:tcPr>
          <w:p w:rsidR="00A07169" w:rsidRPr="003964EA" w:rsidRDefault="00A07169" w:rsidP="003D1EF9">
            <w:pPr>
              <w:pStyle w:val="Ge"/>
              <w:rPr>
                <w:lang w:val="ru-RU"/>
              </w:rPr>
            </w:pPr>
            <w:r w:rsidRPr="003964EA">
              <w:rPr>
                <w:lang w:val="ru-RU"/>
              </w:rPr>
              <w:t>Здания и сооружения</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Административно-общественные учреждения, кредитно-финансовые и юридические учреждения</w:t>
            </w:r>
          </w:p>
        </w:tc>
        <w:tc>
          <w:tcPr>
            <w:tcW w:w="2410" w:type="dxa"/>
            <w:vAlign w:val="center"/>
          </w:tcPr>
          <w:p w:rsidR="00A07169" w:rsidRPr="003964EA" w:rsidRDefault="00A07169" w:rsidP="003D1EF9">
            <w:pPr>
              <w:pStyle w:val="Ge"/>
              <w:rPr>
                <w:lang w:val="ru-RU"/>
              </w:rPr>
            </w:pPr>
            <w:r w:rsidRPr="003964EA">
              <w:rPr>
                <w:lang w:val="ru-RU"/>
              </w:rPr>
              <w:t>100 работающих</w:t>
            </w:r>
          </w:p>
        </w:tc>
        <w:tc>
          <w:tcPr>
            <w:tcW w:w="2272" w:type="dxa"/>
            <w:vAlign w:val="center"/>
          </w:tcPr>
          <w:p w:rsidR="00A07169" w:rsidRPr="003964EA" w:rsidRDefault="00A07169"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Научные и проектные организации, высшие и средние специальные учебные заведения</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Промышленные предприятия</w:t>
            </w:r>
          </w:p>
        </w:tc>
        <w:tc>
          <w:tcPr>
            <w:tcW w:w="2410" w:type="dxa"/>
            <w:vAlign w:val="center"/>
          </w:tcPr>
          <w:p w:rsidR="00A07169" w:rsidRPr="003964EA" w:rsidRDefault="00A07169" w:rsidP="003D1EF9">
            <w:pPr>
              <w:pStyle w:val="Ge"/>
              <w:rPr>
                <w:spacing w:val="-4"/>
                <w:lang w:val="ru-RU"/>
              </w:rPr>
            </w:pPr>
            <w:r w:rsidRPr="003964EA">
              <w:rPr>
                <w:spacing w:val="-4"/>
                <w:lang w:val="ru-RU"/>
              </w:rPr>
              <w:t>100 раб. в двух смежных сменах</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Дошкольные образовательные учреждения</w:t>
            </w:r>
          </w:p>
        </w:tc>
        <w:tc>
          <w:tcPr>
            <w:tcW w:w="2410" w:type="dxa"/>
            <w:vAlign w:val="center"/>
          </w:tcPr>
          <w:p w:rsidR="00A07169" w:rsidRPr="003964EA" w:rsidRDefault="00A07169" w:rsidP="003D1EF9">
            <w:pPr>
              <w:pStyle w:val="Ge"/>
              <w:rPr>
                <w:spacing w:val="-4"/>
                <w:lang w:val="ru-RU"/>
              </w:rPr>
            </w:pPr>
            <w:r w:rsidRPr="003964EA">
              <w:rPr>
                <w:spacing w:val="-4"/>
                <w:lang w:val="ru-RU"/>
              </w:rPr>
              <w:t>1 объект</w:t>
            </w:r>
          </w:p>
        </w:tc>
        <w:tc>
          <w:tcPr>
            <w:tcW w:w="2272" w:type="dxa"/>
            <w:vAlign w:val="center"/>
          </w:tcPr>
          <w:p w:rsidR="00A07169" w:rsidRPr="003964EA" w:rsidRDefault="00A07169" w:rsidP="003D1EF9">
            <w:pPr>
              <w:pStyle w:val="Ge"/>
              <w:rPr>
                <w:lang w:val="ru-RU"/>
              </w:rPr>
            </w:pPr>
            <w:r w:rsidRPr="003964EA">
              <w:rPr>
                <w:lang w:val="ru-RU"/>
              </w:rPr>
              <w:t>По заданию на проектирование, но не менее 2</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Школы</w:t>
            </w:r>
          </w:p>
        </w:tc>
        <w:tc>
          <w:tcPr>
            <w:tcW w:w="2410" w:type="dxa"/>
            <w:vAlign w:val="center"/>
          </w:tcPr>
          <w:p w:rsidR="00A07169" w:rsidRPr="003964EA" w:rsidRDefault="00A07169" w:rsidP="003D1EF9">
            <w:pPr>
              <w:pStyle w:val="Ge"/>
              <w:rPr>
                <w:spacing w:val="-4"/>
                <w:lang w:val="ru-RU"/>
              </w:rPr>
            </w:pPr>
            <w:r w:rsidRPr="003964EA">
              <w:rPr>
                <w:spacing w:val="-4"/>
                <w:lang w:val="ru-RU"/>
              </w:rPr>
              <w:t>То же</w:t>
            </w:r>
          </w:p>
        </w:tc>
        <w:tc>
          <w:tcPr>
            <w:tcW w:w="2272" w:type="dxa"/>
            <w:vAlign w:val="center"/>
          </w:tcPr>
          <w:p w:rsidR="00A07169" w:rsidRPr="003964EA" w:rsidRDefault="00A07169" w:rsidP="003D1EF9">
            <w:pPr>
              <w:pStyle w:val="Ge"/>
              <w:rPr>
                <w:lang w:val="ru-RU"/>
              </w:rPr>
            </w:pPr>
            <w:r w:rsidRPr="003964EA">
              <w:rPr>
                <w:lang w:val="ru-RU"/>
              </w:rPr>
              <w:t>То же</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Больницы</w:t>
            </w:r>
          </w:p>
        </w:tc>
        <w:tc>
          <w:tcPr>
            <w:tcW w:w="2410" w:type="dxa"/>
            <w:vAlign w:val="center"/>
          </w:tcPr>
          <w:p w:rsidR="00A07169" w:rsidRPr="003964EA" w:rsidRDefault="00A07169" w:rsidP="003D1EF9">
            <w:pPr>
              <w:pStyle w:val="Ge"/>
              <w:rPr>
                <w:lang w:val="ru-RU"/>
              </w:rPr>
            </w:pPr>
            <w:r w:rsidRPr="003964EA">
              <w:rPr>
                <w:lang w:val="ru-RU"/>
              </w:rPr>
              <w:t>100 коек</w:t>
            </w:r>
          </w:p>
        </w:tc>
        <w:tc>
          <w:tcPr>
            <w:tcW w:w="2272" w:type="dxa"/>
            <w:vAlign w:val="center"/>
          </w:tcPr>
          <w:p w:rsidR="00A07169" w:rsidRPr="003964EA" w:rsidRDefault="00A07169"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Поликлиники</w:t>
            </w:r>
          </w:p>
        </w:tc>
        <w:tc>
          <w:tcPr>
            <w:tcW w:w="2410" w:type="dxa"/>
            <w:vAlign w:val="center"/>
          </w:tcPr>
          <w:p w:rsidR="00A07169" w:rsidRPr="003964EA" w:rsidRDefault="00A07169" w:rsidP="003D1EF9">
            <w:pPr>
              <w:pStyle w:val="Ge"/>
              <w:rPr>
                <w:lang w:val="ru-RU"/>
              </w:rPr>
            </w:pPr>
            <w:r w:rsidRPr="003964EA">
              <w:rPr>
                <w:lang w:val="ru-RU"/>
              </w:rPr>
              <w:t>100 посещений</w:t>
            </w:r>
          </w:p>
        </w:tc>
        <w:tc>
          <w:tcPr>
            <w:tcW w:w="2272" w:type="dxa"/>
            <w:vAlign w:val="center"/>
          </w:tcPr>
          <w:p w:rsidR="00A07169" w:rsidRPr="003964EA" w:rsidRDefault="00A07169" w:rsidP="003D1EF9">
            <w:pPr>
              <w:pStyle w:val="Ge"/>
              <w:rPr>
                <w:lang w:val="ru-RU"/>
              </w:rPr>
            </w:pPr>
            <w:r w:rsidRPr="003964EA">
              <w:rPr>
                <w:lang w:val="ru-RU"/>
              </w:rPr>
              <w:t>3</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Предприятия бытового обслуживания</w:t>
            </w:r>
          </w:p>
        </w:tc>
        <w:tc>
          <w:tcPr>
            <w:tcW w:w="2410" w:type="dxa"/>
            <w:vAlign w:val="center"/>
          </w:tcPr>
          <w:p w:rsidR="00A07169" w:rsidRPr="003964EA" w:rsidRDefault="00A07169" w:rsidP="003D1EF9">
            <w:pPr>
              <w:pStyle w:val="Ge"/>
              <w:rPr>
                <w:lang w:val="ru-RU"/>
              </w:rPr>
            </w:pPr>
            <w:smartTag w:uri="urn:schemas-microsoft-com:office:smarttags" w:element="metricconverter">
              <w:smartTagPr>
                <w:attr w:name="ProductID" w:val="30 м2"/>
              </w:smartTagPr>
              <w:r w:rsidRPr="003964EA">
                <w:rPr>
                  <w:lang w:val="ru-RU"/>
                </w:rPr>
                <w:t>30 м</w:t>
              </w:r>
              <w:r w:rsidRPr="003964EA">
                <w:rPr>
                  <w:vertAlign w:val="superscript"/>
                  <w:lang w:val="ru-RU"/>
                </w:rPr>
                <w:t>2</w:t>
              </w:r>
            </w:smartTag>
            <w:r w:rsidRPr="003964EA">
              <w:rPr>
                <w:lang w:val="ru-RU"/>
              </w:rPr>
              <w:t xml:space="preserve"> общ. площади</w:t>
            </w:r>
          </w:p>
        </w:tc>
        <w:tc>
          <w:tcPr>
            <w:tcW w:w="2272" w:type="dxa"/>
            <w:vAlign w:val="center"/>
          </w:tcPr>
          <w:p w:rsidR="00A07169" w:rsidRPr="003964EA" w:rsidRDefault="00A07169" w:rsidP="003D1EF9">
            <w:pPr>
              <w:pStyle w:val="Ge"/>
              <w:rPr>
                <w:lang w:val="ru-RU"/>
              </w:rPr>
            </w:pPr>
            <w:r w:rsidRPr="003964EA">
              <w:rPr>
                <w:lang w:val="ru-RU"/>
              </w:rPr>
              <w:t>1</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Спортивные объекты</w:t>
            </w:r>
          </w:p>
        </w:tc>
        <w:tc>
          <w:tcPr>
            <w:tcW w:w="2410" w:type="dxa"/>
            <w:vAlign w:val="center"/>
          </w:tcPr>
          <w:p w:rsidR="00A07169" w:rsidRPr="003964EA" w:rsidRDefault="00A07169" w:rsidP="003D1EF9">
            <w:pPr>
              <w:pStyle w:val="Ge"/>
              <w:rPr>
                <w:lang w:val="ru-RU"/>
              </w:rPr>
            </w:pPr>
            <w:r w:rsidRPr="003964EA">
              <w:rPr>
                <w:lang w:val="ru-RU"/>
              </w:rPr>
              <w:t>100 мест</w:t>
            </w:r>
          </w:p>
        </w:tc>
        <w:tc>
          <w:tcPr>
            <w:tcW w:w="2272" w:type="dxa"/>
            <w:vAlign w:val="center"/>
          </w:tcPr>
          <w:p w:rsidR="00A07169" w:rsidRPr="003964EA" w:rsidRDefault="00A07169"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Театры, цирки, кинотеатры, концертные залы, музеи, выставки</w:t>
            </w:r>
          </w:p>
        </w:tc>
        <w:tc>
          <w:tcPr>
            <w:tcW w:w="2410" w:type="dxa"/>
            <w:vAlign w:val="center"/>
          </w:tcPr>
          <w:p w:rsidR="00A07169" w:rsidRPr="003964EA" w:rsidRDefault="00A07169" w:rsidP="003D1EF9">
            <w:pPr>
              <w:pStyle w:val="Ge"/>
              <w:rPr>
                <w:lang w:val="ru-RU"/>
              </w:rPr>
            </w:pPr>
            <w:r w:rsidRPr="003964EA">
              <w:rPr>
                <w:lang w:val="ru-RU"/>
              </w:rPr>
              <w:t>100 мест или единовременных посетит</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Парки культуры и отдыха</w:t>
            </w:r>
          </w:p>
        </w:tc>
        <w:tc>
          <w:tcPr>
            <w:tcW w:w="2410" w:type="dxa"/>
            <w:vAlign w:val="center"/>
          </w:tcPr>
          <w:p w:rsidR="00A07169" w:rsidRPr="003964EA" w:rsidRDefault="00A07169" w:rsidP="003D1EF9">
            <w:pPr>
              <w:pStyle w:val="Ge"/>
              <w:rPr>
                <w:lang w:val="ru-RU"/>
              </w:rPr>
            </w:pPr>
            <w:r w:rsidRPr="003964EA">
              <w:rPr>
                <w:lang w:val="ru-RU"/>
              </w:rPr>
              <w:t>100 единовременных посетителей</w:t>
            </w:r>
          </w:p>
        </w:tc>
        <w:tc>
          <w:tcPr>
            <w:tcW w:w="2272" w:type="dxa"/>
            <w:vAlign w:val="center"/>
          </w:tcPr>
          <w:p w:rsidR="00A07169" w:rsidRPr="003964EA" w:rsidRDefault="00A07169" w:rsidP="003D1EF9">
            <w:pPr>
              <w:pStyle w:val="Ge"/>
              <w:rPr>
                <w:lang w:val="ru-RU"/>
              </w:rPr>
            </w:pPr>
            <w:r w:rsidRPr="003964EA">
              <w:rPr>
                <w:lang w:val="ru-RU"/>
              </w:rPr>
              <w:t>7</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3964EA">
                <w:rPr>
                  <w:lang w:val="ru-RU"/>
                </w:rPr>
                <w:t>200 м</w:t>
              </w:r>
              <w:r w:rsidRPr="003964EA">
                <w:rPr>
                  <w:vertAlign w:val="superscript"/>
                  <w:lang w:val="ru-RU"/>
                </w:rPr>
                <w:t>2</w:t>
              </w:r>
            </w:smartTag>
          </w:p>
        </w:tc>
        <w:tc>
          <w:tcPr>
            <w:tcW w:w="2410" w:type="dxa"/>
            <w:vAlign w:val="center"/>
          </w:tcPr>
          <w:p w:rsidR="00A07169" w:rsidRPr="003964EA" w:rsidRDefault="00A07169" w:rsidP="003D1EF9">
            <w:pPr>
              <w:pStyle w:val="Ge"/>
              <w:rPr>
                <w:lang w:val="ru-RU"/>
              </w:rPr>
            </w:pPr>
            <w:smartTag w:uri="urn:schemas-microsoft-com:office:smarttags" w:element="metricconverter">
              <w:smartTagPr>
                <w:attr w:name="ProductID" w:val="100 м2"/>
              </w:smartTagPr>
              <w:r w:rsidRPr="003964EA">
                <w:rPr>
                  <w:lang w:val="ru-RU"/>
                </w:rPr>
                <w:t>100 м</w:t>
              </w:r>
              <w:r w:rsidRPr="003964EA">
                <w:rPr>
                  <w:vertAlign w:val="superscript"/>
                  <w:lang w:val="ru-RU"/>
                </w:rPr>
                <w:t>2</w:t>
              </w:r>
            </w:smartTag>
            <w:r w:rsidRPr="003964EA">
              <w:rPr>
                <w:lang w:val="ru-RU"/>
              </w:rPr>
              <w:t xml:space="preserve"> торговой площади</w:t>
            </w:r>
          </w:p>
        </w:tc>
        <w:tc>
          <w:tcPr>
            <w:tcW w:w="2272" w:type="dxa"/>
            <w:vAlign w:val="center"/>
          </w:tcPr>
          <w:p w:rsidR="00A07169" w:rsidRPr="003964EA" w:rsidRDefault="00A07169" w:rsidP="003D1EF9">
            <w:pPr>
              <w:pStyle w:val="Ge"/>
              <w:rPr>
                <w:lang w:val="ru-RU"/>
              </w:rPr>
            </w:pPr>
            <w:r w:rsidRPr="003964EA">
              <w:rPr>
                <w:lang w:val="ru-RU"/>
              </w:rPr>
              <w:t>7</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Рынки</w:t>
            </w:r>
          </w:p>
        </w:tc>
        <w:tc>
          <w:tcPr>
            <w:tcW w:w="2410" w:type="dxa"/>
            <w:vAlign w:val="center"/>
          </w:tcPr>
          <w:p w:rsidR="00A07169" w:rsidRPr="003964EA" w:rsidRDefault="00A07169" w:rsidP="003D1EF9">
            <w:pPr>
              <w:pStyle w:val="Ge"/>
              <w:rPr>
                <w:lang w:val="ru-RU"/>
              </w:rPr>
            </w:pPr>
            <w:r w:rsidRPr="003964EA">
              <w:rPr>
                <w:lang w:val="ru-RU"/>
              </w:rPr>
              <w:t>50 торговых мест</w:t>
            </w:r>
          </w:p>
        </w:tc>
        <w:tc>
          <w:tcPr>
            <w:tcW w:w="2272" w:type="dxa"/>
            <w:vAlign w:val="center"/>
          </w:tcPr>
          <w:p w:rsidR="00A07169" w:rsidRPr="003964EA" w:rsidRDefault="00A07169" w:rsidP="003D1EF9">
            <w:pPr>
              <w:pStyle w:val="Ge"/>
              <w:rPr>
                <w:lang w:val="ru-RU"/>
              </w:rPr>
            </w:pPr>
            <w:r w:rsidRPr="003964EA">
              <w:rPr>
                <w:lang w:val="ru-RU"/>
              </w:rPr>
              <w:t>25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Рестораны и кафе общегородского значения, клубы</w:t>
            </w:r>
          </w:p>
        </w:tc>
        <w:tc>
          <w:tcPr>
            <w:tcW w:w="2410" w:type="dxa"/>
            <w:vAlign w:val="center"/>
          </w:tcPr>
          <w:p w:rsidR="00A07169" w:rsidRPr="003964EA" w:rsidRDefault="00A07169" w:rsidP="003D1EF9">
            <w:pPr>
              <w:pStyle w:val="Ge"/>
              <w:rPr>
                <w:lang w:val="ru-RU"/>
              </w:rPr>
            </w:pPr>
            <w:r w:rsidRPr="003964EA">
              <w:rPr>
                <w:lang w:val="ru-RU"/>
              </w:rPr>
              <w:t>100 мест</w:t>
            </w:r>
          </w:p>
        </w:tc>
        <w:tc>
          <w:tcPr>
            <w:tcW w:w="2272" w:type="dxa"/>
            <w:vAlign w:val="center"/>
          </w:tcPr>
          <w:p w:rsidR="00A07169" w:rsidRPr="003964EA" w:rsidRDefault="00A07169"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Гостиницы</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br w:type="page"/>
              <w:t>Вокзалы всех видов транспорта</w:t>
            </w:r>
          </w:p>
        </w:tc>
        <w:tc>
          <w:tcPr>
            <w:tcW w:w="2410" w:type="dxa"/>
            <w:vAlign w:val="center"/>
          </w:tcPr>
          <w:p w:rsidR="00A07169" w:rsidRPr="003964EA" w:rsidRDefault="00A07169" w:rsidP="003D1EF9">
            <w:pPr>
              <w:pStyle w:val="Ge"/>
              <w:rPr>
                <w:lang w:val="ru-RU"/>
              </w:rPr>
            </w:pPr>
            <w:r w:rsidRPr="003964EA">
              <w:rPr>
                <w:lang w:val="ru-RU"/>
              </w:rPr>
              <w:t>100 пассажиров, прибыв. в час «пик»</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9355" w:type="dxa"/>
            <w:gridSpan w:val="3"/>
            <w:vAlign w:val="center"/>
          </w:tcPr>
          <w:p w:rsidR="00A07169" w:rsidRPr="003964EA" w:rsidRDefault="00A07169" w:rsidP="003D1EF9">
            <w:pPr>
              <w:pStyle w:val="Ge"/>
              <w:rPr>
                <w:lang w:val="ru-RU"/>
              </w:rPr>
            </w:pPr>
            <w:r w:rsidRPr="003964EA">
              <w:rPr>
                <w:lang w:val="ru-RU"/>
              </w:rPr>
              <w:t>Рекреационные территории и объекты отдыха</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Пляжи и парки в зонах отдыха</w:t>
            </w:r>
          </w:p>
        </w:tc>
        <w:tc>
          <w:tcPr>
            <w:tcW w:w="2410" w:type="dxa"/>
            <w:vAlign w:val="center"/>
          </w:tcPr>
          <w:p w:rsidR="00A07169" w:rsidRPr="003964EA" w:rsidRDefault="00A07169" w:rsidP="003D1EF9">
            <w:pPr>
              <w:pStyle w:val="Ge"/>
              <w:rPr>
                <w:lang w:val="ru-RU"/>
              </w:rPr>
            </w:pPr>
            <w:r w:rsidRPr="003964EA">
              <w:rPr>
                <w:lang w:val="ru-RU"/>
              </w:rPr>
              <w:t>100 единовременных посетителей</w:t>
            </w:r>
          </w:p>
        </w:tc>
        <w:tc>
          <w:tcPr>
            <w:tcW w:w="2272" w:type="dxa"/>
            <w:vAlign w:val="center"/>
          </w:tcPr>
          <w:p w:rsidR="00A07169" w:rsidRPr="003964EA" w:rsidRDefault="00A07169" w:rsidP="003D1EF9">
            <w:pPr>
              <w:pStyle w:val="Ge"/>
              <w:rPr>
                <w:lang w:val="ru-RU"/>
              </w:rPr>
            </w:pPr>
            <w:r w:rsidRPr="003964EA">
              <w:rPr>
                <w:lang w:val="ru-RU"/>
              </w:rPr>
              <w:t>20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Лесопарки и заповедники</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Базы кратковременного отдыха</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15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br w:type="page"/>
              <w:t>Береговые базы маломерного флота</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10</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spacing w:val="-2"/>
                <w:lang w:val="ru-RU"/>
              </w:rPr>
              <w:t>Дома отдыха и санатории, санатории-профилактории,</w:t>
            </w:r>
            <w:r w:rsidRPr="003964EA">
              <w:rPr>
                <w:lang w:val="ru-RU"/>
              </w:rPr>
              <w:t xml:space="preserve"> базы отдыха предприятий и туристские базы</w:t>
            </w:r>
          </w:p>
        </w:tc>
        <w:tc>
          <w:tcPr>
            <w:tcW w:w="2410" w:type="dxa"/>
            <w:vAlign w:val="center"/>
          </w:tcPr>
          <w:p w:rsidR="00A07169" w:rsidRPr="003964EA" w:rsidRDefault="00A07169" w:rsidP="003D1EF9">
            <w:pPr>
              <w:pStyle w:val="Ge"/>
              <w:rPr>
                <w:lang w:val="ru-RU"/>
              </w:rPr>
            </w:pPr>
            <w:r w:rsidRPr="003964EA">
              <w:rPr>
                <w:lang w:val="ru-RU"/>
              </w:rPr>
              <w:t>100 отдых и обслуживающего персонала</w:t>
            </w:r>
          </w:p>
        </w:tc>
        <w:tc>
          <w:tcPr>
            <w:tcW w:w="2272" w:type="dxa"/>
            <w:vAlign w:val="center"/>
          </w:tcPr>
          <w:p w:rsidR="00A07169" w:rsidRPr="003964EA" w:rsidRDefault="00A07169"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Гостиницы (туристские и курортные)</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5</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Мотели и кемпинги</w:t>
            </w:r>
          </w:p>
        </w:tc>
        <w:tc>
          <w:tcPr>
            <w:tcW w:w="2410" w:type="dxa"/>
            <w:vAlign w:val="center"/>
          </w:tcPr>
          <w:p w:rsidR="00A07169" w:rsidRPr="003964EA" w:rsidRDefault="00A07169" w:rsidP="003D1EF9">
            <w:pPr>
              <w:pStyle w:val="Ge"/>
              <w:rPr>
                <w:lang w:val="ru-RU"/>
              </w:rPr>
            </w:pPr>
            <w:r w:rsidRPr="003964EA">
              <w:rPr>
                <w:lang w:val="ru-RU"/>
              </w:rPr>
              <w:t>То же</w:t>
            </w:r>
          </w:p>
        </w:tc>
        <w:tc>
          <w:tcPr>
            <w:tcW w:w="2272" w:type="dxa"/>
            <w:vAlign w:val="center"/>
          </w:tcPr>
          <w:p w:rsidR="00A07169" w:rsidRPr="003964EA" w:rsidRDefault="00A07169" w:rsidP="003D1EF9">
            <w:pPr>
              <w:pStyle w:val="Ge"/>
              <w:rPr>
                <w:lang w:val="ru-RU"/>
              </w:rPr>
            </w:pPr>
            <w:r w:rsidRPr="003964EA">
              <w:rPr>
                <w:lang w:val="ru-RU"/>
              </w:rPr>
              <w:t>По расчету вместимости</w:t>
            </w:r>
          </w:p>
        </w:tc>
      </w:tr>
      <w:tr w:rsidR="00E17A9A" w:rsidRPr="00A20A89" w:rsidTr="003D1EF9">
        <w:trPr>
          <w:trHeight w:val="283"/>
          <w:jc w:val="center"/>
        </w:trPr>
        <w:tc>
          <w:tcPr>
            <w:tcW w:w="4673" w:type="dxa"/>
            <w:vAlign w:val="center"/>
          </w:tcPr>
          <w:p w:rsidR="00A07169" w:rsidRPr="003964EA" w:rsidRDefault="00A07169" w:rsidP="003D1EF9">
            <w:pPr>
              <w:pStyle w:val="Ge"/>
              <w:jc w:val="left"/>
              <w:rPr>
                <w:spacing w:val="-2"/>
                <w:lang w:val="ru-RU"/>
              </w:rPr>
            </w:pPr>
            <w:r w:rsidRPr="003964EA">
              <w:rPr>
                <w:spacing w:val="-2"/>
                <w:lang w:val="ru-RU"/>
              </w:rPr>
              <w:t>Предприятия общественного питания, торговли и коммунально-бытового обслуживания в зонах отдыха</w:t>
            </w:r>
          </w:p>
        </w:tc>
        <w:tc>
          <w:tcPr>
            <w:tcW w:w="2410" w:type="dxa"/>
            <w:vAlign w:val="center"/>
          </w:tcPr>
          <w:p w:rsidR="00A07169" w:rsidRPr="003964EA" w:rsidRDefault="00A07169" w:rsidP="003D1EF9">
            <w:pPr>
              <w:pStyle w:val="Ge"/>
              <w:rPr>
                <w:lang w:val="ru-RU"/>
              </w:rPr>
            </w:pPr>
            <w:r w:rsidRPr="003964EA">
              <w:rPr>
                <w:lang w:val="ru-RU"/>
              </w:rPr>
              <w:t>100 мест в залах или единовременных посетителей и персонала</w:t>
            </w:r>
          </w:p>
        </w:tc>
        <w:tc>
          <w:tcPr>
            <w:tcW w:w="2272" w:type="dxa"/>
            <w:vAlign w:val="center"/>
          </w:tcPr>
          <w:p w:rsidR="00A07169" w:rsidRPr="003964EA" w:rsidRDefault="00A07169" w:rsidP="003D1EF9">
            <w:pPr>
              <w:pStyle w:val="Ge"/>
              <w:rPr>
                <w:lang w:val="ru-RU"/>
              </w:rPr>
            </w:pPr>
            <w:r w:rsidRPr="003964EA">
              <w:rPr>
                <w:lang w:val="ru-RU"/>
              </w:rPr>
              <w:t>10</w:t>
            </w:r>
          </w:p>
        </w:tc>
      </w:tr>
      <w:tr w:rsidR="00A07169" w:rsidRPr="00A20A89" w:rsidTr="003D1EF9">
        <w:trPr>
          <w:trHeight w:val="283"/>
          <w:jc w:val="center"/>
        </w:trPr>
        <w:tc>
          <w:tcPr>
            <w:tcW w:w="4673" w:type="dxa"/>
            <w:vAlign w:val="center"/>
          </w:tcPr>
          <w:p w:rsidR="00A07169" w:rsidRPr="003964EA" w:rsidRDefault="00A07169" w:rsidP="003D1EF9">
            <w:pPr>
              <w:pStyle w:val="Ge"/>
              <w:jc w:val="left"/>
              <w:rPr>
                <w:lang w:val="ru-RU"/>
              </w:rPr>
            </w:pPr>
            <w:r w:rsidRPr="003964EA">
              <w:rPr>
                <w:lang w:val="ru-RU"/>
              </w:rPr>
              <w:t>Садоводческие товарищества</w:t>
            </w:r>
          </w:p>
        </w:tc>
        <w:tc>
          <w:tcPr>
            <w:tcW w:w="2410" w:type="dxa"/>
            <w:vAlign w:val="center"/>
          </w:tcPr>
          <w:p w:rsidR="00A07169" w:rsidRPr="003964EA" w:rsidRDefault="00A07169" w:rsidP="003D1EF9">
            <w:pPr>
              <w:pStyle w:val="Ge"/>
              <w:rPr>
                <w:lang w:val="ru-RU"/>
              </w:rPr>
            </w:pPr>
            <w:r w:rsidRPr="003964EA">
              <w:rPr>
                <w:lang w:val="ru-RU"/>
              </w:rPr>
              <w:t>10 участков</w:t>
            </w:r>
          </w:p>
        </w:tc>
        <w:tc>
          <w:tcPr>
            <w:tcW w:w="2272" w:type="dxa"/>
            <w:vAlign w:val="center"/>
          </w:tcPr>
          <w:p w:rsidR="00A07169" w:rsidRPr="003964EA" w:rsidRDefault="00A07169" w:rsidP="003D1EF9">
            <w:pPr>
              <w:pStyle w:val="Ge"/>
              <w:rPr>
                <w:lang w:val="ru-RU"/>
              </w:rPr>
            </w:pPr>
            <w:r w:rsidRPr="003964EA">
              <w:rPr>
                <w:lang w:val="ru-RU"/>
              </w:rPr>
              <w:t>10</w:t>
            </w:r>
          </w:p>
        </w:tc>
      </w:tr>
    </w:tbl>
    <w:p w:rsidR="00A07169" w:rsidRPr="00A20A89" w:rsidRDefault="00A07169" w:rsidP="00A07169">
      <w:pPr>
        <w:pStyle w:val="G7"/>
        <w:tabs>
          <w:tab w:val="left" w:pos="993"/>
          <w:tab w:val="left" w:pos="1134"/>
        </w:tabs>
        <w:ind w:left="680" w:firstLine="0"/>
        <w:rPr>
          <w:szCs w:val="22"/>
        </w:rPr>
      </w:pPr>
    </w:p>
    <w:p w:rsidR="00A07169" w:rsidRPr="00A20A89" w:rsidRDefault="00A07169" w:rsidP="00327A65">
      <w:pPr>
        <w:pStyle w:val="G7"/>
        <w:numPr>
          <w:ilvl w:val="1"/>
          <w:numId w:val="274"/>
        </w:numPr>
        <w:tabs>
          <w:tab w:val="left" w:pos="993"/>
          <w:tab w:val="left" w:pos="1134"/>
        </w:tabs>
        <w:ind w:left="0" w:firstLine="709"/>
        <w:rPr>
          <w:szCs w:val="24"/>
        </w:rPr>
      </w:pPr>
      <w:r w:rsidRPr="00A20A89">
        <w:rPr>
          <w:szCs w:val="24"/>
        </w:rPr>
        <w:t>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w:t>
      </w:r>
    </w:p>
    <w:p w:rsidR="00A07169" w:rsidRPr="00A20A89" w:rsidRDefault="00A07169" w:rsidP="00A07169">
      <w:pPr>
        <w:pStyle w:val="G7"/>
        <w:tabs>
          <w:tab w:val="left" w:pos="993"/>
          <w:tab w:val="left" w:pos="1134"/>
        </w:tabs>
        <w:ind w:left="858" w:firstLine="0"/>
        <w:rPr>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337"/>
        <w:gridCol w:w="2338"/>
        <w:gridCol w:w="2338"/>
        <w:gridCol w:w="2338"/>
      </w:tblGrid>
      <w:tr w:rsidR="00E17A9A" w:rsidRPr="00A20A89" w:rsidTr="00F93017">
        <w:trPr>
          <w:trHeight w:val="283"/>
          <w:tblHeader/>
        </w:trPr>
        <w:tc>
          <w:tcPr>
            <w:tcW w:w="2337" w:type="dxa"/>
            <w:vAlign w:val="center"/>
          </w:tcPr>
          <w:p w:rsidR="00F93017" w:rsidRPr="00A20A89" w:rsidRDefault="00F93017" w:rsidP="003D1EF9">
            <w:pPr>
              <w:spacing w:line="204" w:lineRule="auto"/>
              <w:jc w:val="center"/>
              <w:rPr>
                <w:sz w:val="20"/>
                <w:szCs w:val="20"/>
              </w:rPr>
            </w:pPr>
            <w:r w:rsidRPr="00A20A89">
              <w:rPr>
                <w:sz w:val="20"/>
                <w:szCs w:val="20"/>
              </w:rPr>
              <w:t xml:space="preserve">Учреждения, предприятия, сооружения, </w:t>
            </w:r>
            <w:r w:rsidRPr="00A20A89">
              <w:rPr>
                <w:spacing w:val="-2"/>
                <w:sz w:val="20"/>
                <w:szCs w:val="20"/>
              </w:rPr>
              <w:t>единицы измерения</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 xml:space="preserve">Расчетные показатели минимально допустимого уровня обеспеченности </w:t>
            </w:r>
            <w:r w:rsidRPr="00A20A89">
              <w:rPr>
                <w:spacing w:val="-2"/>
                <w:sz w:val="20"/>
                <w:szCs w:val="20"/>
              </w:rPr>
              <w:t>на 1000 жителей</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Размеры земельных участков, м</w:t>
            </w:r>
            <w:r w:rsidRPr="00A20A89">
              <w:rPr>
                <w:sz w:val="20"/>
                <w:szCs w:val="20"/>
                <w:vertAlign w:val="superscript"/>
              </w:rPr>
              <w:t>2</w:t>
            </w:r>
            <w:r w:rsidRPr="00A20A89">
              <w:rPr>
                <w:sz w:val="20"/>
                <w:szCs w:val="20"/>
              </w:rPr>
              <w:t>/единица измерения</w:t>
            </w:r>
          </w:p>
        </w:tc>
        <w:tc>
          <w:tcPr>
            <w:tcW w:w="2338" w:type="dxa"/>
            <w:vAlign w:val="center"/>
          </w:tcPr>
          <w:p w:rsidR="00F93017" w:rsidRPr="00A20A89" w:rsidRDefault="00F93017" w:rsidP="003D1EF9">
            <w:pPr>
              <w:spacing w:line="204" w:lineRule="auto"/>
              <w:jc w:val="center"/>
              <w:rPr>
                <w:sz w:val="20"/>
                <w:szCs w:val="20"/>
              </w:rPr>
            </w:pPr>
            <w:r w:rsidRPr="00A20A89">
              <w:rPr>
                <w:sz w:val="20"/>
                <w:szCs w:val="20"/>
              </w:rPr>
              <w:t>Расчетные показатели максимально допустимого уровня территориальной доступности, м</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Дошкольные образовательные учреждения, место</w:t>
            </w: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r w:rsidRPr="00A20A89">
              <w:rPr>
                <w:sz w:val="20"/>
                <w:szCs w:val="20"/>
              </w:rPr>
              <w:t>в том числе специализированные для ослабленных детей</w:t>
            </w:r>
          </w:p>
        </w:tc>
        <w:tc>
          <w:tcPr>
            <w:tcW w:w="2338" w:type="dxa"/>
          </w:tcPr>
          <w:p w:rsidR="00F93017" w:rsidRPr="00A20A89" w:rsidRDefault="00F93017" w:rsidP="003D1EF9">
            <w:pPr>
              <w:spacing w:line="204" w:lineRule="auto"/>
              <w:jc w:val="center"/>
              <w:rPr>
                <w:sz w:val="20"/>
                <w:szCs w:val="20"/>
              </w:rPr>
            </w:pPr>
            <w:r w:rsidRPr="00A20A89">
              <w:rPr>
                <w:sz w:val="20"/>
                <w:szCs w:val="20"/>
              </w:rPr>
              <w:t>41-50</w:t>
            </w: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2</w:t>
            </w:r>
          </w:p>
        </w:tc>
        <w:tc>
          <w:tcPr>
            <w:tcW w:w="2338" w:type="dxa"/>
          </w:tcPr>
          <w:p w:rsidR="00F93017" w:rsidRPr="00A20A89" w:rsidRDefault="00F93017" w:rsidP="003D1EF9">
            <w:pPr>
              <w:spacing w:line="204" w:lineRule="auto"/>
              <w:rPr>
                <w:sz w:val="20"/>
                <w:szCs w:val="20"/>
              </w:rPr>
            </w:pPr>
            <w:r w:rsidRPr="00A20A89">
              <w:rPr>
                <w:sz w:val="20"/>
                <w:szCs w:val="20"/>
              </w:rPr>
              <w:t>При вместимости до 100 мест:</w:t>
            </w:r>
          </w:p>
          <w:p w:rsidR="00F93017" w:rsidRPr="00A20A89" w:rsidRDefault="00F93017" w:rsidP="003D1EF9">
            <w:pPr>
              <w:spacing w:line="204" w:lineRule="auto"/>
              <w:rPr>
                <w:sz w:val="20"/>
                <w:szCs w:val="20"/>
              </w:rPr>
            </w:pPr>
            <w:r w:rsidRPr="00A20A89">
              <w:rPr>
                <w:sz w:val="20"/>
                <w:szCs w:val="20"/>
              </w:rPr>
              <w:t>- 40 для отдельно стоящих;</w:t>
            </w:r>
          </w:p>
          <w:p w:rsidR="00F93017" w:rsidRPr="00A20A89" w:rsidRDefault="00F93017" w:rsidP="003D1EF9">
            <w:pPr>
              <w:spacing w:line="204" w:lineRule="auto"/>
              <w:rPr>
                <w:sz w:val="20"/>
                <w:szCs w:val="20"/>
              </w:rPr>
            </w:pPr>
            <w:r w:rsidRPr="00A20A89">
              <w:rPr>
                <w:sz w:val="20"/>
                <w:szCs w:val="20"/>
              </w:rPr>
              <w:t>- 22,5 для пристроенных.</w:t>
            </w:r>
          </w:p>
          <w:p w:rsidR="00F93017" w:rsidRPr="00A20A89" w:rsidRDefault="00F93017" w:rsidP="003D1EF9">
            <w:pPr>
              <w:spacing w:line="204" w:lineRule="auto"/>
              <w:rPr>
                <w:sz w:val="20"/>
                <w:szCs w:val="20"/>
              </w:rPr>
            </w:pPr>
            <w:r w:rsidRPr="00A20A89">
              <w:rPr>
                <w:sz w:val="20"/>
                <w:szCs w:val="20"/>
              </w:rPr>
              <w:t>При вместимости свыше 100 мест - 35 для отдельно стоящих.</w:t>
            </w:r>
          </w:p>
          <w:p w:rsidR="00F93017" w:rsidRPr="00A20A89" w:rsidRDefault="00F93017" w:rsidP="003D1EF9">
            <w:pPr>
              <w:spacing w:line="204" w:lineRule="auto"/>
              <w:rPr>
                <w:sz w:val="20"/>
                <w:szCs w:val="20"/>
              </w:rPr>
            </w:pPr>
            <w:r w:rsidRPr="00A20A89">
              <w:rPr>
                <w:sz w:val="20"/>
                <w:szCs w:val="20"/>
              </w:rPr>
              <w:t>Размеры земельных участков могут быть уменьшены на 25 % в условиях реконструкции.</w:t>
            </w:r>
          </w:p>
        </w:tc>
        <w:tc>
          <w:tcPr>
            <w:tcW w:w="2338" w:type="dxa"/>
          </w:tcPr>
          <w:p w:rsidR="00F93017" w:rsidRPr="00A20A89" w:rsidRDefault="00F93017" w:rsidP="003D1EF9">
            <w:pPr>
              <w:spacing w:line="204" w:lineRule="auto"/>
              <w:jc w:val="center"/>
              <w:rPr>
                <w:sz w:val="20"/>
                <w:szCs w:val="20"/>
              </w:rPr>
            </w:pPr>
            <w:r w:rsidRPr="00A20A89">
              <w:rPr>
                <w:sz w:val="20"/>
                <w:szCs w:val="20"/>
              </w:rPr>
              <w:t>300,</w:t>
            </w:r>
          </w:p>
          <w:p w:rsidR="00F93017" w:rsidRPr="00A20A89" w:rsidRDefault="00F93017" w:rsidP="003D1EF9">
            <w:pPr>
              <w:spacing w:line="204" w:lineRule="auto"/>
              <w:jc w:val="center"/>
              <w:rPr>
                <w:sz w:val="20"/>
                <w:szCs w:val="20"/>
              </w:rPr>
            </w:pPr>
            <w:r w:rsidRPr="00A20A89">
              <w:rPr>
                <w:sz w:val="20"/>
                <w:szCs w:val="20"/>
              </w:rPr>
              <w:t>при малоэтажной застройке - 500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Общеобразовательные учреждения, место</w:t>
            </w: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p>
          <w:p w:rsidR="00F93017" w:rsidRPr="00A20A89" w:rsidRDefault="00F93017" w:rsidP="003D1EF9">
            <w:pPr>
              <w:spacing w:line="204" w:lineRule="auto"/>
              <w:rPr>
                <w:sz w:val="20"/>
                <w:szCs w:val="20"/>
              </w:rPr>
            </w:pPr>
            <w:r w:rsidRPr="00A20A89">
              <w:rPr>
                <w:sz w:val="20"/>
                <w:szCs w:val="20"/>
              </w:rPr>
              <w:t>в том числе специализированные для ослабленных детей</w:t>
            </w:r>
          </w:p>
        </w:tc>
        <w:tc>
          <w:tcPr>
            <w:tcW w:w="2338" w:type="dxa"/>
          </w:tcPr>
          <w:p w:rsidR="00F93017" w:rsidRPr="00A20A89" w:rsidRDefault="00F93017" w:rsidP="003D1EF9">
            <w:pPr>
              <w:spacing w:line="204" w:lineRule="auto"/>
              <w:jc w:val="center"/>
              <w:rPr>
                <w:sz w:val="20"/>
                <w:szCs w:val="20"/>
              </w:rPr>
            </w:pPr>
            <w:r w:rsidRPr="00A20A89">
              <w:rPr>
                <w:sz w:val="20"/>
                <w:szCs w:val="20"/>
              </w:rPr>
              <w:t>114,</w:t>
            </w:r>
          </w:p>
          <w:p w:rsidR="00F93017" w:rsidRPr="00A20A89" w:rsidRDefault="00F93017" w:rsidP="003D1EF9">
            <w:pPr>
              <w:spacing w:line="204" w:lineRule="auto"/>
              <w:jc w:val="center"/>
              <w:rPr>
                <w:sz w:val="20"/>
                <w:szCs w:val="20"/>
              </w:rPr>
            </w:pPr>
            <w:r w:rsidRPr="00A20A89">
              <w:rPr>
                <w:sz w:val="20"/>
                <w:szCs w:val="20"/>
              </w:rPr>
              <w:t xml:space="preserve">в том числе для </w:t>
            </w:r>
            <w:r w:rsidRPr="00A20A89">
              <w:rPr>
                <w:sz w:val="20"/>
                <w:szCs w:val="20"/>
                <w:lang w:val="en-US"/>
              </w:rPr>
              <w:t>X</w:t>
            </w:r>
            <w:r w:rsidRPr="00A20A89">
              <w:rPr>
                <w:sz w:val="20"/>
                <w:szCs w:val="20"/>
              </w:rPr>
              <w:t>-</w:t>
            </w:r>
            <w:r w:rsidRPr="00A20A89">
              <w:rPr>
                <w:sz w:val="20"/>
                <w:szCs w:val="20"/>
                <w:lang w:val="en-US"/>
              </w:rPr>
              <w:t>XI</w:t>
            </w:r>
            <w:r w:rsidRPr="00A20A89">
              <w:rPr>
                <w:sz w:val="20"/>
                <w:szCs w:val="20"/>
              </w:rPr>
              <w:t xml:space="preserve"> классов 21</w:t>
            </w: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При вместимости свыше 300 мест - 50 (с учетом площади застройки).</w:t>
            </w:r>
          </w:p>
          <w:p w:rsidR="00F93017" w:rsidRPr="00A20A89" w:rsidRDefault="00F93017" w:rsidP="003D1EF9">
            <w:pPr>
              <w:spacing w:line="204" w:lineRule="auto"/>
              <w:rPr>
                <w:sz w:val="20"/>
                <w:szCs w:val="20"/>
              </w:rPr>
            </w:pPr>
            <w:r w:rsidRPr="00A20A89">
              <w:rPr>
                <w:sz w:val="20"/>
                <w:szCs w:val="20"/>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торговли, м</w:t>
            </w:r>
            <w:r w:rsidRPr="00A20A89">
              <w:rPr>
                <w:sz w:val="20"/>
                <w:szCs w:val="20"/>
                <w:vertAlign w:val="superscript"/>
              </w:rPr>
              <w:t>2</w:t>
            </w:r>
            <w:r w:rsidRPr="00A20A89">
              <w:rPr>
                <w:sz w:val="20"/>
                <w:szCs w:val="20"/>
              </w:rPr>
              <w:t xml:space="preserve"> торговой площади:</w:t>
            </w:r>
          </w:p>
          <w:p w:rsidR="00F93017" w:rsidRPr="00A20A89" w:rsidRDefault="00F93017" w:rsidP="003D1EF9">
            <w:pPr>
              <w:spacing w:line="204" w:lineRule="auto"/>
              <w:rPr>
                <w:sz w:val="20"/>
                <w:szCs w:val="20"/>
              </w:rPr>
            </w:pPr>
            <w:r w:rsidRPr="00A20A89">
              <w:rPr>
                <w:sz w:val="20"/>
                <w:szCs w:val="20"/>
              </w:rPr>
              <w:t>продовольственными товарами</w:t>
            </w:r>
          </w:p>
          <w:p w:rsidR="00F93017" w:rsidRPr="00A20A89" w:rsidRDefault="00F93017" w:rsidP="003D1EF9">
            <w:pPr>
              <w:spacing w:line="204" w:lineRule="auto"/>
              <w:rPr>
                <w:sz w:val="20"/>
                <w:szCs w:val="20"/>
              </w:rPr>
            </w:pPr>
          </w:p>
        </w:tc>
        <w:tc>
          <w:tcPr>
            <w:tcW w:w="2338" w:type="dxa"/>
          </w:tcPr>
          <w:p w:rsidR="00F93017" w:rsidRPr="00A20A89" w:rsidRDefault="00F93017" w:rsidP="003D1EF9">
            <w:pPr>
              <w:spacing w:line="204" w:lineRule="auto"/>
              <w:jc w:val="center"/>
              <w:rPr>
                <w:sz w:val="20"/>
                <w:szCs w:val="20"/>
              </w:rPr>
            </w:pPr>
          </w:p>
          <w:p w:rsidR="00F93017" w:rsidRPr="00A20A89" w:rsidRDefault="00F93017" w:rsidP="003D1EF9">
            <w:pPr>
              <w:spacing w:line="204" w:lineRule="auto"/>
              <w:jc w:val="center"/>
              <w:rPr>
                <w:sz w:val="20"/>
                <w:szCs w:val="20"/>
              </w:rPr>
            </w:pPr>
            <w:r w:rsidRPr="00A20A89">
              <w:rPr>
                <w:sz w:val="20"/>
                <w:szCs w:val="20"/>
              </w:rPr>
              <w:t>70</w:t>
            </w:r>
          </w:p>
        </w:tc>
        <w:tc>
          <w:tcPr>
            <w:tcW w:w="2338" w:type="dxa"/>
            <w:vMerge w:val="restart"/>
          </w:tcPr>
          <w:p w:rsidR="00F93017" w:rsidRPr="00A20A89" w:rsidRDefault="00F93017" w:rsidP="003D1EF9">
            <w:pPr>
              <w:spacing w:line="204" w:lineRule="auto"/>
              <w:rPr>
                <w:sz w:val="20"/>
                <w:szCs w:val="20"/>
              </w:rPr>
            </w:pPr>
            <w:r w:rsidRPr="00A20A89">
              <w:rPr>
                <w:sz w:val="20"/>
                <w:szCs w:val="20"/>
              </w:rPr>
              <w:t>Для отдельно стоящих:</w:t>
            </w:r>
          </w:p>
          <w:p w:rsidR="00F93017" w:rsidRPr="00A20A89" w:rsidRDefault="00F93017" w:rsidP="003D1EF9">
            <w:pPr>
              <w:spacing w:line="204" w:lineRule="auto"/>
              <w:rPr>
                <w:sz w:val="20"/>
                <w:szCs w:val="20"/>
              </w:rPr>
            </w:pPr>
            <w:r w:rsidRPr="00A20A89">
              <w:rPr>
                <w:sz w:val="20"/>
                <w:szCs w:val="20"/>
              </w:rPr>
              <w:t>до 1000 м</w:t>
            </w:r>
            <w:r w:rsidRPr="00A20A89">
              <w:rPr>
                <w:sz w:val="20"/>
                <w:szCs w:val="20"/>
                <w:vertAlign w:val="superscript"/>
              </w:rPr>
              <w:t>2</w:t>
            </w:r>
            <w:r w:rsidRPr="00A20A89">
              <w:rPr>
                <w:sz w:val="20"/>
                <w:szCs w:val="20"/>
              </w:rPr>
              <w:t xml:space="preserve"> торговой площади – 4,0;</w:t>
            </w:r>
          </w:p>
          <w:p w:rsidR="00F93017" w:rsidRPr="00A20A89" w:rsidRDefault="00F93017" w:rsidP="003D1EF9">
            <w:pPr>
              <w:spacing w:line="204" w:lineRule="auto"/>
              <w:rPr>
                <w:sz w:val="20"/>
                <w:szCs w:val="20"/>
              </w:rPr>
            </w:pPr>
            <w:r w:rsidRPr="00A20A89">
              <w:rPr>
                <w:sz w:val="20"/>
                <w:szCs w:val="20"/>
              </w:rPr>
              <w:t>более 1000 м</w:t>
            </w:r>
            <w:r w:rsidRPr="00A20A89">
              <w:rPr>
                <w:sz w:val="20"/>
                <w:szCs w:val="20"/>
                <w:vertAlign w:val="superscript"/>
              </w:rPr>
              <w:t>2</w:t>
            </w:r>
            <w:r w:rsidRPr="00A20A89">
              <w:rPr>
                <w:sz w:val="20"/>
                <w:szCs w:val="20"/>
              </w:rPr>
              <w:t xml:space="preserve"> торговой площади – 3,0</w:t>
            </w:r>
          </w:p>
        </w:tc>
        <w:tc>
          <w:tcPr>
            <w:tcW w:w="2338" w:type="dxa"/>
            <w:vMerge w:val="restart"/>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непродовольственными товарами</w:t>
            </w:r>
          </w:p>
        </w:tc>
        <w:tc>
          <w:tcPr>
            <w:tcW w:w="2338" w:type="dxa"/>
          </w:tcPr>
          <w:p w:rsidR="00F93017" w:rsidRPr="00A20A89" w:rsidRDefault="00F93017" w:rsidP="003D1EF9">
            <w:pPr>
              <w:spacing w:line="204" w:lineRule="auto"/>
              <w:jc w:val="center"/>
              <w:rPr>
                <w:sz w:val="20"/>
                <w:szCs w:val="20"/>
              </w:rPr>
            </w:pPr>
            <w:r w:rsidRPr="00A20A89">
              <w:rPr>
                <w:sz w:val="20"/>
                <w:szCs w:val="20"/>
              </w:rPr>
              <w:t>30</w:t>
            </w:r>
          </w:p>
        </w:tc>
        <w:tc>
          <w:tcPr>
            <w:tcW w:w="2338" w:type="dxa"/>
            <w:vMerge/>
          </w:tcPr>
          <w:p w:rsidR="00F93017" w:rsidRPr="00A20A89" w:rsidRDefault="00F93017" w:rsidP="003D1EF9">
            <w:pPr>
              <w:spacing w:line="204" w:lineRule="auto"/>
              <w:rPr>
                <w:sz w:val="20"/>
                <w:szCs w:val="20"/>
              </w:rPr>
            </w:pPr>
          </w:p>
        </w:tc>
        <w:tc>
          <w:tcPr>
            <w:tcW w:w="2338" w:type="dxa"/>
            <w:vMerge/>
          </w:tcPr>
          <w:p w:rsidR="00F93017" w:rsidRPr="00A20A89" w:rsidRDefault="00F93017" w:rsidP="003D1EF9">
            <w:pPr>
              <w:spacing w:line="204" w:lineRule="auto"/>
              <w:jc w:val="center"/>
              <w:rPr>
                <w:sz w:val="20"/>
                <w:szCs w:val="20"/>
              </w:rPr>
            </w:pP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общественного питания,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8</w:t>
            </w:r>
          </w:p>
        </w:tc>
        <w:tc>
          <w:tcPr>
            <w:tcW w:w="2338" w:type="dxa"/>
          </w:tcPr>
          <w:p w:rsidR="00F93017" w:rsidRPr="00A20A89" w:rsidRDefault="00F93017" w:rsidP="003D1EF9">
            <w:pPr>
              <w:spacing w:line="204" w:lineRule="auto"/>
              <w:rPr>
                <w:sz w:val="20"/>
                <w:szCs w:val="20"/>
              </w:rPr>
            </w:pPr>
            <w:r w:rsidRPr="00A20A89">
              <w:rPr>
                <w:sz w:val="20"/>
                <w:szCs w:val="20"/>
              </w:rPr>
              <w:t>Для отдельно стоящих:</w:t>
            </w:r>
          </w:p>
          <w:p w:rsidR="00F93017" w:rsidRPr="00A20A89" w:rsidRDefault="00F93017" w:rsidP="003D1EF9">
            <w:pPr>
              <w:spacing w:line="204" w:lineRule="auto"/>
              <w:rPr>
                <w:sz w:val="20"/>
                <w:szCs w:val="20"/>
              </w:rPr>
            </w:pPr>
            <w:r w:rsidRPr="00A20A89">
              <w:rPr>
                <w:sz w:val="20"/>
                <w:szCs w:val="20"/>
              </w:rPr>
              <w:t>до 100 мест – 20;</w:t>
            </w:r>
          </w:p>
          <w:p w:rsidR="00F93017" w:rsidRPr="00A20A89" w:rsidRDefault="00F93017" w:rsidP="003D1EF9">
            <w:pPr>
              <w:spacing w:line="204" w:lineRule="auto"/>
              <w:rPr>
                <w:sz w:val="20"/>
                <w:szCs w:val="20"/>
              </w:rPr>
            </w:pPr>
            <w:r w:rsidRPr="00A20A89">
              <w:rPr>
                <w:sz w:val="20"/>
                <w:szCs w:val="20"/>
              </w:rPr>
              <w:t>более 100 мест - 10</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Предприятия бытового обслуживания, рабочее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2</w:t>
            </w:r>
          </w:p>
        </w:tc>
        <w:tc>
          <w:tcPr>
            <w:tcW w:w="2338" w:type="dxa"/>
          </w:tcPr>
          <w:p w:rsidR="00F93017" w:rsidRPr="00A20A89" w:rsidRDefault="00F93017" w:rsidP="003D1EF9">
            <w:pPr>
              <w:spacing w:line="204" w:lineRule="auto"/>
              <w:rPr>
                <w:sz w:val="20"/>
                <w:szCs w:val="20"/>
              </w:rPr>
            </w:pPr>
            <w:r w:rsidRPr="00A20A89">
              <w:rPr>
                <w:sz w:val="20"/>
                <w:szCs w:val="20"/>
              </w:rPr>
              <w:t>На 10 рабочих мест – 0,03-0,1 га</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Аптеки,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20 тыс. жителей</w:t>
            </w:r>
          </w:p>
          <w:p w:rsidR="00F93017" w:rsidRPr="00A20A89" w:rsidRDefault="00F93017" w:rsidP="003D1EF9">
            <w:pPr>
              <w:spacing w:line="204" w:lineRule="auto"/>
              <w:jc w:val="center"/>
              <w:rPr>
                <w:sz w:val="20"/>
                <w:szCs w:val="20"/>
              </w:rPr>
            </w:pPr>
          </w:p>
        </w:tc>
        <w:tc>
          <w:tcPr>
            <w:tcW w:w="2338" w:type="dxa"/>
          </w:tcPr>
          <w:p w:rsidR="00F93017" w:rsidRPr="00A20A89" w:rsidRDefault="00F93017" w:rsidP="003D1EF9">
            <w:pPr>
              <w:spacing w:line="204" w:lineRule="auto"/>
              <w:rPr>
                <w:sz w:val="20"/>
                <w:szCs w:val="20"/>
              </w:rPr>
            </w:pPr>
            <w:r w:rsidRPr="00A20A89">
              <w:rPr>
                <w:sz w:val="20"/>
                <w:szCs w:val="20"/>
              </w:rPr>
              <w:t>0,2-0,3 га на объект или встроенные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Отделения связи, объект</w:t>
            </w:r>
          </w:p>
        </w:tc>
        <w:tc>
          <w:tcPr>
            <w:tcW w:w="2338" w:type="dxa"/>
          </w:tcPr>
          <w:p w:rsidR="00F93017" w:rsidRPr="00A20A89" w:rsidRDefault="00F93017" w:rsidP="003D1EF9">
            <w:pPr>
              <w:spacing w:line="204" w:lineRule="auto"/>
              <w:jc w:val="center"/>
              <w:rPr>
                <w:sz w:val="20"/>
                <w:szCs w:val="20"/>
              </w:rPr>
            </w:pPr>
            <w:r w:rsidRPr="00A20A89">
              <w:rPr>
                <w:sz w:val="20"/>
                <w:szCs w:val="20"/>
                <w:lang w:val="en-US"/>
              </w:rPr>
              <w:t>IV</w:t>
            </w:r>
            <w:r w:rsidRPr="00A20A89">
              <w:rPr>
                <w:sz w:val="20"/>
                <w:szCs w:val="20"/>
              </w:rPr>
              <w:t>-</w:t>
            </w:r>
            <w:r w:rsidRPr="00A20A89">
              <w:rPr>
                <w:sz w:val="20"/>
                <w:szCs w:val="20"/>
                <w:lang w:val="en-US"/>
              </w:rPr>
              <w:t>V</w:t>
            </w:r>
            <w:r w:rsidRPr="00A20A89">
              <w:rPr>
                <w:sz w:val="20"/>
                <w:szCs w:val="20"/>
              </w:rPr>
              <w:t xml:space="preserve"> группы – до 9 тыс. жителей,</w:t>
            </w:r>
          </w:p>
          <w:p w:rsidR="00F93017" w:rsidRPr="00A20A89" w:rsidRDefault="00F93017" w:rsidP="003D1EF9">
            <w:pPr>
              <w:spacing w:line="204" w:lineRule="auto"/>
              <w:jc w:val="center"/>
              <w:rPr>
                <w:sz w:val="20"/>
                <w:szCs w:val="20"/>
              </w:rPr>
            </w:pPr>
            <w:r w:rsidRPr="00A20A89">
              <w:rPr>
                <w:sz w:val="20"/>
                <w:szCs w:val="20"/>
                <w:lang w:val="en-US"/>
              </w:rPr>
              <w:t>III</w:t>
            </w:r>
            <w:r w:rsidRPr="00A20A89">
              <w:rPr>
                <w:sz w:val="20"/>
                <w:szCs w:val="20"/>
              </w:rPr>
              <w:t xml:space="preserve"> группы – до 18 тыс. жителей,</w:t>
            </w:r>
          </w:p>
          <w:p w:rsidR="00F93017" w:rsidRPr="00A20A89" w:rsidRDefault="00F93017" w:rsidP="003D1EF9">
            <w:pPr>
              <w:spacing w:line="204" w:lineRule="auto"/>
              <w:jc w:val="center"/>
              <w:rPr>
                <w:sz w:val="20"/>
                <w:szCs w:val="20"/>
              </w:rPr>
            </w:pPr>
            <w:r w:rsidRPr="00A20A89">
              <w:rPr>
                <w:sz w:val="20"/>
                <w:szCs w:val="20"/>
                <w:lang w:val="en-US"/>
              </w:rPr>
              <w:t>II</w:t>
            </w:r>
            <w:r w:rsidRPr="00A20A89">
              <w:rPr>
                <w:sz w:val="20"/>
                <w:szCs w:val="20"/>
              </w:rPr>
              <w:t xml:space="preserve"> группы – 20-25 тыс. жителей,</w:t>
            </w:r>
          </w:p>
        </w:tc>
        <w:tc>
          <w:tcPr>
            <w:tcW w:w="2338" w:type="dxa"/>
          </w:tcPr>
          <w:p w:rsidR="00F93017" w:rsidRPr="00A20A89" w:rsidRDefault="00F93017" w:rsidP="003D1EF9">
            <w:pPr>
              <w:spacing w:line="204" w:lineRule="auto"/>
              <w:rPr>
                <w:sz w:val="20"/>
                <w:szCs w:val="20"/>
              </w:rPr>
            </w:pPr>
            <w:r w:rsidRPr="00A20A89">
              <w:rPr>
                <w:sz w:val="20"/>
                <w:szCs w:val="20"/>
              </w:rPr>
              <w:t>0,07 – 0,12 га</w:t>
            </w:r>
          </w:p>
          <w:p w:rsidR="00F93017" w:rsidRPr="00A20A89" w:rsidRDefault="00F93017" w:rsidP="003D1EF9">
            <w:pPr>
              <w:spacing w:line="204" w:lineRule="auto"/>
              <w:rPr>
                <w:sz w:val="20"/>
                <w:szCs w:val="20"/>
              </w:rPr>
            </w:pPr>
            <w:r w:rsidRPr="00A20A89">
              <w:rPr>
                <w:sz w:val="20"/>
                <w:szCs w:val="20"/>
              </w:rPr>
              <w:t>(по категориям)</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Филиалы банков, операционное место</w:t>
            </w:r>
          </w:p>
          <w:p w:rsidR="00F93017" w:rsidRPr="00A20A89" w:rsidRDefault="00F93017" w:rsidP="003D1EF9">
            <w:pPr>
              <w:spacing w:line="204" w:lineRule="auto"/>
              <w:rPr>
                <w:sz w:val="20"/>
                <w:szCs w:val="20"/>
              </w:rPr>
            </w:pPr>
          </w:p>
        </w:tc>
        <w:tc>
          <w:tcPr>
            <w:tcW w:w="2338" w:type="dxa"/>
          </w:tcPr>
          <w:p w:rsidR="00F93017" w:rsidRPr="00A20A89" w:rsidRDefault="00F93017" w:rsidP="003D1EF9">
            <w:pPr>
              <w:spacing w:line="204" w:lineRule="auto"/>
              <w:jc w:val="center"/>
              <w:rPr>
                <w:sz w:val="20"/>
                <w:szCs w:val="20"/>
              </w:rPr>
            </w:pPr>
            <w:r w:rsidRPr="00A20A89">
              <w:rPr>
                <w:sz w:val="20"/>
                <w:szCs w:val="20"/>
              </w:rPr>
              <w:t>1 место на 2-3 тыс. человек</w:t>
            </w:r>
          </w:p>
        </w:tc>
        <w:tc>
          <w:tcPr>
            <w:tcW w:w="2338" w:type="dxa"/>
          </w:tcPr>
          <w:p w:rsidR="00F93017" w:rsidRPr="00A20A89" w:rsidRDefault="00F93017" w:rsidP="003D1EF9">
            <w:pPr>
              <w:spacing w:line="204" w:lineRule="auto"/>
              <w:rPr>
                <w:sz w:val="20"/>
                <w:szCs w:val="20"/>
              </w:rPr>
            </w:pPr>
            <w:r w:rsidRPr="00A20A89">
              <w:rPr>
                <w:sz w:val="20"/>
                <w:szCs w:val="20"/>
              </w:rPr>
              <w:t>0,05 га на 3 места</w:t>
            </w:r>
          </w:p>
          <w:p w:rsidR="00F93017" w:rsidRPr="00A20A89" w:rsidRDefault="00F93017" w:rsidP="003D1EF9">
            <w:pPr>
              <w:spacing w:line="204" w:lineRule="auto"/>
              <w:rPr>
                <w:sz w:val="20"/>
                <w:szCs w:val="20"/>
              </w:rPr>
            </w:pPr>
            <w:r w:rsidRPr="00A20A89">
              <w:rPr>
                <w:sz w:val="20"/>
                <w:szCs w:val="20"/>
              </w:rPr>
              <w:t>0,4 га на 20 мест</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Жилищно-эксплуатационные службы,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до 20 тыс. человек</w:t>
            </w:r>
          </w:p>
        </w:tc>
        <w:tc>
          <w:tcPr>
            <w:tcW w:w="2338" w:type="dxa"/>
          </w:tcPr>
          <w:p w:rsidR="00F93017" w:rsidRPr="00A20A89" w:rsidRDefault="00F93017" w:rsidP="003D1EF9">
            <w:pPr>
              <w:spacing w:line="204" w:lineRule="auto"/>
              <w:rPr>
                <w:sz w:val="20"/>
                <w:szCs w:val="20"/>
              </w:rPr>
            </w:pPr>
            <w:r w:rsidRPr="00A20A89">
              <w:rPr>
                <w:sz w:val="20"/>
                <w:szCs w:val="20"/>
              </w:rPr>
              <w:t>Отдельно стоящие – 0,3 га</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Помещения досуга и любительской деятельности, м</w:t>
            </w:r>
            <w:r w:rsidRPr="00A20A89">
              <w:rPr>
                <w:sz w:val="20"/>
                <w:szCs w:val="20"/>
                <w:vertAlign w:val="superscript"/>
              </w:rPr>
              <w:t xml:space="preserve">2 </w:t>
            </w:r>
            <w:r w:rsidRPr="00A20A89">
              <w:rPr>
                <w:sz w:val="20"/>
                <w:szCs w:val="20"/>
              </w:rPr>
              <w:t>нормируемой площади</w:t>
            </w:r>
          </w:p>
        </w:tc>
        <w:tc>
          <w:tcPr>
            <w:tcW w:w="2338" w:type="dxa"/>
          </w:tcPr>
          <w:p w:rsidR="00F93017" w:rsidRPr="00A20A89" w:rsidRDefault="00F93017" w:rsidP="003D1EF9">
            <w:pPr>
              <w:spacing w:line="204" w:lineRule="auto"/>
              <w:jc w:val="center"/>
              <w:rPr>
                <w:sz w:val="20"/>
                <w:szCs w:val="20"/>
              </w:rPr>
            </w:pPr>
            <w:r w:rsidRPr="00A20A89">
              <w:rPr>
                <w:sz w:val="20"/>
                <w:szCs w:val="20"/>
              </w:rPr>
              <w:t>50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Помещения для физкультурно-оздоровительных занятий населения, м</w:t>
            </w:r>
            <w:r w:rsidRPr="00A20A89">
              <w:rPr>
                <w:sz w:val="20"/>
                <w:szCs w:val="20"/>
                <w:vertAlign w:val="superscript"/>
              </w:rPr>
              <w:t xml:space="preserve">2 </w:t>
            </w:r>
            <w:r w:rsidRPr="00A20A89">
              <w:rPr>
                <w:sz w:val="20"/>
                <w:szCs w:val="20"/>
              </w:rPr>
              <w:t>площади пола</w:t>
            </w:r>
          </w:p>
        </w:tc>
        <w:tc>
          <w:tcPr>
            <w:tcW w:w="2338" w:type="dxa"/>
          </w:tcPr>
          <w:p w:rsidR="00F93017" w:rsidRPr="00A20A89" w:rsidRDefault="00F93017" w:rsidP="003D1EF9">
            <w:pPr>
              <w:spacing w:line="204" w:lineRule="auto"/>
              <w:jc w:val="center"/>
              <w:rPr>
                <w:sz w:val="20"/>
                <w:szCs w:val="20"/>
              </w:rPr>
            </w:pPr>
            <w:r w:rsidRPr="00A20A89">
              <w:rPr>
                <w:sz w:val="20"/>
                <w:szCs w:val="20"/>
              </w:rPr>
              <w:t>30  (с восполнением до 70-80 за счет использования спортивных залов школ во внеурочное время)</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500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Опорный пункт охраны порядка, м</w:t>
            </w:r>
            <w:r w:rsidRPr="00A20A89">
              <w:rPr>
                <w:sz w:val="20"/>
                <w:szCs w:val="20"/>
                <w:vertAlign w:val="superscript"/>
              </w:rPr>
              <w:t>2</w:t>
            </w:r>
            <w:r w:rsidRPr="00A20A89">
              <w:rPr>
                <w:sz w:val="20"/>
                <w:szCs w:val="20"/>
              </w:rPr>
              <w:t xml:space="preserve"> нормируемой площади</w:t>
            </w:r>
          </w:p>
        </w:tc>
        <w:tc>
          <w:tcPr>
            <w:tcW w:w="2338" w:type="dxa"/>
          </w:tcPr>
          <w:p w:rsidR="00F93017" w:rsidRPr="00A20A89" w:rsidRDefault="00F93017" w:rsidP="003D1EF9">
            <w:pPr>
              <w:spacing w:line="204" w:lineRule="auto"/>
              <w:jc w:val="center"/>
              <w:rPr>
                <w:sz w:val="20"/>
                <w:szCs w:val="20"/>
              </w:rPr>
            </w:pPr>
            <w:r w:rsidRPr="00A20A89">
              <w:rPr>
                <w:sz w:val="20"/>
                <w:szCs w:val="20"/>
              </w:rPr>
              <w:t>10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750</w:t>
            </w:r>
          </w:p>
        </w:tc>
      </w:tr>
      <w:tr w:rsidR="00E17A9A" w:rsidRPr="00A20A89" w:rsidTr="00F93017">
        <w:trPr>
          <w:trHeight w:val="283"/>
        </w:trPr>
        <w:tc>
          <w:tcPr>
            <w:tcW w:w="2337" w:type="dxa"/>
          </w:tcPr>
          <w:p w:rsidR="00F93017" w:rsidRPr="00A20A89" w:rsidRDefault="00F93017" w:rsidP="003D1EF9">
            <w:pPr>
              <w:spacing w:line="204" w:lineRule="auto"/>
              <w:rPr>
                <w:sz w:val="20"/>
                <w:szCs w:val="20"/>
              </w:rPr>
            </w:pPr>
            <w:r w:rsidRPr="00A20A89">
              <w:rPr>
                <w:sz w:val="20"/>
                <w:szCs w:val="20"/>
              </w:rPr>
              <w:t>Общественные туалеты, прибор</w:t>
            </w:r>
          </w:p>
        </w:tc>
        <w:tc>
          <w:tcPr>
            <w:tcW w:w="2338" w:type="dxa"/>
          </w:tcPr>
          <w:p w:rsidR="00F93017" w:rsidRPr="00A20A89" w:rsidRDefault="00F93017" w:rsidP="003D1EF9">
            <w:pPr>
              <w:spacing w:line="204" w:lineRule="auto"/>
              <w:jc w:val="center"/>
              <w:rPr>
                <w:sz w:val="20"/>
                <w:szCs w:val="20"/>
              </w:rPr>
            </w:pPr>
            <w:r w:rsidRPr="00A20A89">
              <w:rPr>
                <w:sz w:val="20"/>
                <w:szCs w:val="20"/>
              </w:rPr>
              <w:t>1</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В пределах 10-минутной доступности пешеходов</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Школы искусств (эстетического образования), мест</w:t>
            </w:r>
          </w:p>
        </w:tc>
        <w:tc>
          <w:tcPr>
            <w:tcW w:w="2338" w:type="dxa"/>
          </w:tcPr>
          <w:p w:rsidR="00F93017" w:rsidRPr="00A20A89" w:rsidRDefault="00F93017" w:rsidP="003D1EF9">
            <w:pPr>
              <w:spacing w:line="204" w:lineRule="auto"/>
              <w:jc w:val="center"/>
              <w:rPr>
                <w:sz w:val="20"/>
                <w:szCs w:val="20"/>
              </w:rPr>
            </w:pPr>
            <w:r w:rsidRPr="00A20A89">
              <w:rPr>
                <w:sz w:val="20"/>
                <w:szCs w:val="20"/>
              </w:rPr>
              <w:t>8</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расчету</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Поликлиники, посещений в смену</w:t>
            </w:r>
          </w:p>
        </w:tc>
        <w:tc>
          <w:tcPr>
            <w:tcW w:w="2338" w:type="dxa"/>
          </w:tcPr>
          <w:p w:rsidR="00F93017" w:rsidRPr="00A20A89" w:rsidRDefault="00F93017" w:rsidP="003D1EF9">
            <w:pPr>
              <w:spacing w:line="204" w:lineRule="auto"/>
              <w:jc w:val="center"/>
              <w:rPr>
                <w:sz w:val="20"/>
                <w:szCs w:val="20"/>
              </w:rPr>
            </w:pPr>
            <w:r w:rsidRPr="00A20A89">
              <w:rPr>
                <w:sz w:val="20"/>
                <w:szCs w:val="20"/>
              </w:rPr>
              <w:t>Определяется органами здравоохранения,</w:t>
            </w:r>
          </w:p>
          <w:p w:rsidR="00F93017" w:rsidRPr="00A20A89" w:rsidRDefault="00F93017" w:rsidP="003D1EF9">
            <w:pPr>
              <w:spacing w:line="204" w:lineRule="auto"/>
              <w:jc w:val="center"/>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rPr>
                <w:sz w:val="20"/>
                <w:szCs w:val="20"/>
              </w:rPr>
            </w:pPr>
            <w:r w:rsidRPr="00A20A89">
              <w:rPr>
                <w:sz w:val="20"/>
                <w:szCs w:val="20"/>
              </w:rPr>
              <w:t>Не менее 0,3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1000</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Станции скорой и неотложной медицинской помощи, автомобиль</w:t>
            </w:r>
          </w:p>
        </w:tc>
        <w:tc>
          <w:tcPr>
            <w:tcW w:w="2338" w:type="dxa"/>
          </w:tcPr>
          <w:p w:rsidR="00F93017" w:rsidRPr="00A20A89" w:rsidRDefault="00F93017" w:rsidP="003D1EF9">
            <w:pPr>
              <w:spacing w:line="204" w:lineRule="auto"/>
              <w:jc w:val="center"/>
              <w:rPr>
                <w:sz w:val="20"/>
                <w:szCs w:val="20"/>
              </w:rPr>
            </w:pPr>
            <w:r w:rsidRPr="00A20A89">
              <w:rPr>
                <w:sz w:val="20"/>
                <w:szCs w:val="20"/>
              </w:rPr>
              <w:t>0,1</w:t>
            </w:r>
          </w:p>
        </w:tc>
        <w:tc>
          <w:tcPr>
            <w:tcW w:w="2338" w:type="dxa"/>
          </w:tcPr>
          <w:p w:rsidR="00F93017" w:rsidRPr="00A20A89" w:rsidRDefault="00F93017" w:rsidP="003D1EF9">
            <w:pPr>
              <w:spacing w:line="204" w:lineRule="auto"/>
              <w:rPr>
                <w:sz w:val="20"/>
                <w:szCs w:val="20"/>
              </w:rPr>
            </w:pPr>
            <w:r w:rsidRPr="00A20A89">
              <w:rPr>
                <w:sz w:val="20"/>
                <w:szCs w:val="20"/>
              </w:rPr>
              <w:t>0,05 га на 1 автомобиль, но не менее 0,1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В пределах 15-минутной доступности автомобиля до пациента</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Диспансеры (противотуберкулезные, онкологические, кожно-венерологические, психоневрологические, наркологические),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200-250 тыс. жителей или 3 койки на 1000 жителей</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расчету</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Больничные учреждения, коек</w:t>
            </w:r>
          </w:p>
        </w:tc>
        <w:tc>
          <w:tcPr>
            <w:tcW w:w="2338" w:type="dxa"/>
          </w:tcPr>
          <w:p w:rsidR="00F93017" w:rsidRPr="00A20A89" w:rsidRDefault="00F93017" w:rsidP="003D1EF9">
            <w:pPr>
              <w:spacing w:line="204" w:lineRule="auto"/>
              <w:jc w:val="center"/>
              <w:rPr>
                <w:sz w:val="20"/>
                <w:szCs w:val="20"/>
              </w:rPr>
            </w:pPr>
            <w:r w:rsidRPr="00A20A89">
              <w:rPr>
                <w:sz w:val="20"/>
                <w:szCs w:val="20"/>
              </w:rPr>
              <w:t>11,1</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Территориальные центры социальной помощи семье и детям,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По заданию на проектирование или ориентировочно 1 на 50 тыс. жителей</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 от 80 до 125 м</w:t>
            </w:r>
            <w:r w:rsidRPr="00A20A89">
              <w:rPr>
                <w:sz w:val="20"/>
                <w:szCs w:val="20"/>
                <w:vertAlign w:val="superscript"/>
              </w:rPr>
              <w:t>2</w:t>
            </w:r>
            <w:r w:rsidRPr="00A20A89">
              <w:rPr>
                <w:sz w:val="20"/>
                <w:szCs w:val="20"/>
              </w:rPr>
              <w:t xml:space="preserve"> на место</w:t>
            </w:r>
          </w:p>
        </w:tc>
        <w:tc>
          <w:tcPr>
            <w:tcW w:w="2338" w:type="dxa"/>
          </w:tcPr>
          <w:p w:rsidR="00F93017" w:rsidRPr="00A20A89" w:rsidRDefault="00F93017" w:rsidP="003D1EF9">
            <w:pPr>
              <w:spacing w:line="204" w:lineRule="auto"/>
              <w:jc w:val="center"/>
              <w:rPr>
                <w:spacing w:val="-2"/>
                <w:sz w:val="20"/>
                <w:szCs w:val="20"/>
              </w:rPr>
            </w:pPr>
            <w:r w:rsidRPr="00A20A89">
              <w:rPr>
                <w:spacing w:val="-2"/>
                <w:sz w:val="20"/>
                <w:szCs w:val="20"/>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Дома-интернаты для престарелых и инвалидов,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2,2</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На расстоянии не более 300 м от пожарных депо</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Дома-интернаты для детей-инвалидов,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3</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На расстоянии не более 300 м от пожарных депо</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Спортивные залы, м</w:t>
            </w:r>
            <w:r w:rsidRPr="00A20A89">
              <w:rPr>
                <w:sz w:val="20"/>
                <w:szCs w:val="20"/>
                <w:vertAlign w:val="superscript"/>
              </w:rPr>
              <w:t>2</w:t>
            </w:r>
            <w:r w:rsidRPr="00A20A89">
              <w:rPr>
                <w:sz w:val="20"/>
                <w:szCs w:val="20"/>
              </w:rPr>
              <w:t xml:space="preserve"> площади пола</w:t>
            </w:r>
          </w:p>
        </w:tc>
        <w:tc>
          <w:tcPr>
            <w:tcW w:w="2338" w:type="dxa"/>
          </w:tcPr>
          <w:p w:rsidR="00F93017" w:rsidRPr="00A20A89" w:rsidRDefault="00F93017" w:rsidP="003D1EF9">
            <w:pPr>
              <w:spacing w:line="204" w:lineRule="auto"/>
              <w:jc w:val="center"/>
              <w:rPr>
                <w:sz w:val="20"/>
                <w:szCs w:val="20"/>
              </w:rPr>
            </w:pPr>
            <w:r w:rsidRPr="00A20A89">
              <w:rPr>
                <w:sz w:val="20"/>
                <w:szCs w:val="20"/>
              </w:rPr>
              <w:t>60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800</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Плавательные бассейны, м</w:t>
            </w:r>
            <w:r w:rsidRPr="00A20A89">
              <w:rPr>
                <w:sz w:val="20"/>
                <w:szCs w:val="20"/>
                <w:vertAlign w:val="superscript"/>
              </w:rPr>
              <w:t>2</w:t>
            </w:r>
            <w:r w:rsidRPr="00A20A89">
              <w:rPr>
                <w:sz w:val="20"/>
                <w:szCs w:val="20"/>
              </w:rPr>
              <w:t xml:space="preserve"> зеркала воды</w:t>
            </w:r>
          </w:p>
        </w:tc>
        <w:tc>
          <w:tcPr>
            <w:tcW w:w="2338" w:type="dxa"/>
          </w:tcPr>
          <w:p w:rsidR="00F93017" w:rsidRPr="00A20A89" w:rsidRDefault="00F93017" w:rsidP="003D1EF9">
            <w:pPr>
              <w:spacing w:line="204" w:lineRule="auto"/>
              <w:jc w:val="center"/>
              <w:rPr>
                <w:sz w:val="20"/>
                <w:szCs w:val="20"/>
              </w:rPr>
            </w:pPr>
            <w:r w:rsidRPr="00A20A89">
              <w:rPr>
                <w:sz w:val="20"/>
                <w:szCs w:val="20"/>
              </w:rPr>
              <w:t>20-25</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Детские и юношеские спортивные школы, учащиеся</w:t>
            </w:r>
          </w:p>
        </w:tc>
        <w:tc>
          <w:tcPr>
            <w:tcW w:w="2338" w:type="dxa"/>
          </w:tcPr>
          <w:p w:rsidR="00F93017" w:rsidRPr="00A20A89" w:rsidRDefault="00F93017" w:rsidP="003D1EF9">
            <w:pPr>
              <w:spacing w:line="204" w:lineRule="auto"/>
              <w:jc w:val="center"/>
              <w:rPr>
                <w:sz w:val="20"/>
                <w:szCs w:val="20"/>
              </w:rPr>
            </w:pPr>
            <w:r w:rsidRPr="00A20A89">
              <w:rPr>
                <w:sz w:val="20"/>
                <w:szCs w:val="20"/>
              </w:rPr>
              <w:t>10</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Библиотеки,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жилой район</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800</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Детские библиотеки,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1 на 6-10 школ (4-7 тыс. учащихся и дошкольников)</w:t>
            </w:r>
          </w:p>
        </w:tc>
        <w:tc>
          <w:tcPr>
            <w:tcW w:w="2338" w:type="dxa"/>
          </w:tcPr>
          <w:p w:rsidR="00F93017" w:rsidRPr="00A20A89" w:rsidRDefault="00F93017" w:rsidP="003D1EF9">
            <w:pPr>
              <w:spacing w:line="204" w:lineRule="auto"/>
              <w:rPr>
                <w:sz w:val="20"/>
                <w:szCs w:val="20"/>
              </w:rPr>
            </w:pPr>
            <w:r w:rsidRPr="00A20A89">
              <w:rPr>
                <w:sz w:val="20"/>
                <w:szCs w:val="20"/>
              </w:rPr>
              <w:t>По заданию на проектирование</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E17A9A"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Бани, место</w:t>
            </w:r>
          </w:p>
        </w:tc>
        <w:tc>
          <w:tcPr>
            <w:tcW w:w="2338" w:type="dxa"/>
          </w:tcPr>
          <w:p w:rsidR="00F93017" w:rsidRPr="00A20A89" w:rsidRDefault="00F93017" w:rsidP="003D1EF9">
            <w:pPr>
              <w:spacing w:line="204" w:lineRule="auto"/>
              <w:jc w:val="center"/>
              <w:rPr>
                <w:sz w:val="20"/>
                <w:szCs w:val="20"/>
              </w:rPr>
            </w:pPr>
            <w:r w:rsidRPr="00A20A89">
              <w:rPr>
                <w:sz w:val="20"/>
                <w:szCs w:val="20"/>
              </w:rPr>
              <w:t>5</w:t>
            </w:r>
          </w:p>
        </w:tc>
        <w:tc>
          <w:tcPr>
            <w:tcW w:w="2338" w:type="dxa"/>
          </w:tcPr>
          <w:p w:rsidR="00F93017" w:rsidRPr="00A20A89" w:rsidRDefault="00F93017" w:rsidP="003D1EF9">
            <w:pPr>
              <w:spacing w:line="204" w:lineRule="auto"/>
              <w:rPr>
                <w:sz w:val="20"/>
                <w:szCs w:val="20"/>
              </w:rPr>
            </w:pPr>
            <w:r w:rsidRPr="00A20A89">
              <w:rPr>
                <w:sz w:val="20"/>
                <w:szCs w:val="20"/>
              </w:rPr>
              <w:t>0,2-0,4 га на объект</w:t>
            </w:r>
          </w:p>
        </w:tc>
        <w:tc>
          <w:tcPr>
            <w:tcW w:w="2338" w:type="dxa"/>
          </w:tcPr>
          <w:p w:rsidR="00F93017" w:rsidRPr="00A20A89" w:rsidRDefault="00F93017" w:rsidP="003D1EF9">
            <w:pPr>
              <w:spacing w:line="204" w:lineRule="auto"/>
              <w:jc w:val="center"/>
              <w:rPr>
                <w:sz w:val="20"/>
                <w:szCs w:val="20"/>
              </w:rPr>
            </w:pPr>
            <w:r w:rsidRPr="00A20A89">
              <w:rPr>
                <w:sz w:val="20"/>
                <w:szCs w:val="20"/>
              </w:rPr>
              <w:t>По проекту</w:t>
            </w:r>
          </w:p>
        </w:tc>
      </w:tr>
      <w:tr w:rsidR="00F93017" w:rsidRPr="00A20A89" w:rsidTr="00F93017">
        <w:trPr>
          <w:trHeight w:val="283"/>
        </w:trPr>
        <w:tc>
          <w:tcPr>
            <w:tcW w:w="2337" w:type="dxa"/>
          </w:tcPr>
          <w:p w:rsidR="00F93017" w:rsidRPr="00A20A89" w:rsidRDefault="00F93017" w:rsidP="003D1EF9">
            <w:pPr>
              <w:spacing w:line="204" w:lineRule="auto"/>
              <w:jc w:val="center"/>
              <w:rPr>
                <w:sz w:val="20"/>
                <w:szCs w:val="20"/>
              </w:rPr>
            </w:pPr>
            <w:r w:rsidRPr="00A20A89">
              <w:rPr>
                <w:sz w:val="20"/>
                <w:szCs w:val="20"/>
              </w:rPr>
              <w:t>Пожарное депо</w:t>
            </w:r>
          </w:p>
        </w:tc>
        <w:tc>
          <w:tcPr>
            <w:tcW w:w="2338" w:type="dxa"/>
          </w:tcPr>
          <w:p w:rsidR="00F93017" w:rsidRPr="00A20A89" w:rsidRDefault="00F93017" w:rsidP="003D1EF9">
            <w:pPr>
              <w:spacing w:line="204" w:lineRule="auto"/>
              <w:jc w:val="center"/>
              <w:rPr>
                <w:sz w:val="20"/>
                <w:szCs w:val="20"/>
              </w:rPr>
            </w:pPr>
            <w:r w:rsidRPr="00A20A89">
              <w:rPr>
                <w:sz w:val="20"/>
                <w:szCs w:val="20"/>
              </w:rPr>
              <w:t>0,2-0,4 в зависимости от территории (НПБ 101-95, НПБ 201-96)</w:t>
            </w:r>
          </w:p>
        </w:tc>
        <w:tc>
          <w:tcPr>
            <w:tcW w:w="2338" w:type="dxa"/>
          </w:tcPr>
          <w:p w:rsidR="00F93017" w:rsidRPr="00A20A89" w:rsidRDefault="00F93017" w:rsidP="003D1EF9">
            <w:pPr>
              <w:spacing w:line="204" w:lineRule="auto"/>
              <w:rPr>
                <w:sz w:val="20"/>
                <w:szCs w:val="20"/>
              </w:rPr>
            </w:pPr>
            <w:r w:rsidRPr="00A20A89">
              <w:rPr>
                <w:sz w:val="20"/>
                <w:szCs w:val="20"/>
              </w:rPr>
              <w:t>0,5-2 га</w:t>
            </w:r>
          </w:p>
        </w:tc>
        <w:tc>
          <w:tcPr>
            <w:tcW w:w="2338" w:type="dxa"/>
          </w:tcPr>
          <w:p w:rsidR="00F93017" w:rsidRPr="00A20A89" w:rsidRDefault="00F93017" w:rsidP="003D1EF9">
            <w:pPr>
              <w:spacing w:line="204" w:lineRule="auto"/>
              <w:jc w:val="center"/>
              <w:rPr>
                <w:sz w:val="20"/>
                <w:szCs w:val="20"/>
              </w:rPr>
            </w:pPr>
            <w:r w:rsidRPr="00A20A89">
              <w:rPr>
                <w:sz w:val="20"/>
                <w:szCs w:val="20"/>
              </w:rPr>
              <w:t>3 000</w:t>
            </w:r>
          </w:p>
        </w:tc>
      </w:tr>
    </w:tbl>
    <w:p w:rsidR="00A07169" w:rsidRPr="00A20A89" w:rsidRDefault="00A07169" w:rsidP="00A07169">
      <w:pPr>
        <w:pStyle w:val="G7"/>
        <w:tabs>
          <w:tab w:val="left" w:pos="993"/>
          <w:tab w:val="left" w:pos="1134"/>
        </w:tabs>
        <w:ind w:left="858" w:firstLine="0"/>
        <w:rPr>
          <w:szCs w:val="24"/>
        </w:rPr>
      </w:pPr>
    </w:p>
    <w:p w:rsidR="000D1BC8" w:rsidRPr="00A20A89" w:rsidRDefault="000D1BC8" w:rsidP="00284100">
      <w:pPr>
        <w:pStyle w:val="G0"/>
        <w:ind w:left="0" w:firstLine="0"/>
      </w:pPr>
      <w:bookmarkStart w:id="311" w:name="_Toc73360344"/>
      <w:r w:rsidRPr="00A20A89">
        <w:t xml:space="preserve">«Сх3» - Зона </w:t>
      </w:r>
      <w:bookmarkEnd w:id="309"/>
      <w:bookmarkEnd w:id="310"/>
      <w:r w:rsidR="008C015A" w:rsidRPr="00A20A89">
        <w:t>п</w:t>
      </w:r>
      <w:r w:rsidR="00FA5D27" w:rsidRPr="00A20A89">
        <w:t>итомников</w:t>
      </w:r>
      <w:bookmarkEnd w:id="311"/>
    </w:p>
    <w:p w:rsidR="000D1BC8" w:rsidRPr="00A20A89" w:rsidRDefault="000D1BC8" w:rsidP="00BD242A">
      <w:pPr>
        <w:pStyle w:val="G7"/>
        <w:numPr>
          <w:ilvl w:val="0"/>
          <w:numId w:val="49"/>
        </w:numPr>
        <w:tabs>
          <w:tab w:val="left" w:pos="993"/>
        </w:tabs>
        <w:ind w:left="0" w:firstLine="680"/>
      </w:pPr>
      <w:r w:rsidRPr="00A20A89">
        <w:t>Кодовое обозначение зоны – Сх3.</w:t>
      </w:r>
    </w:p>
    <w:p w:rsidR="000D1BC8" w:rsidRPr="00A20A89" w:rsidRDefault="000D1BC8" w:rsidP="00BD242A">
      <w:pPr>
        <w:pStyle w:val="G7"/>
        <w:numPr>
          <w:ilvl w:val="0"/>
          <w:numId w:val="49"/>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для развития существующих территорий </w:t>
      </w:r>
      <w:r w:rsidR="00E300B7" w:rsidRPr="00A20A89">
        <w:rPr>
          <w:rFonts w:eastAsia="Lucida Sans Unicode"/>
          <w:szCs w:val="22"/>
        </w:rPr>
        <w:t>плодопитомников</w:t>
      </w:r>
      <w:r w:rsidRPr="00A20A89">
        <w:rPr>
          <w:rFonts w:eastAsia="Lucida Sans Unicode"/>
          <w:szCs w:val="22"/>
        </w:rPr>
        <w:t>, выращивания сельскохозяйственных культур</w:t>
      </w:r>
      <w:r w:rsidR="00E300B7" w:rsidRPr="00A20A89">
        <w:rPr>
          <w:rFonts w:eastAsia="Lucida Sans Unicode"/>
          <w:szCs w:val="22"/>
        </w:rPr>
        <w:t xml:space="preserve"> для получения рассады и семян</w:t>
      </w:r>
    </w:p>
    <w:p w:rsidR="000D1BC8" w:rsidRPr="00A20A89" w:rsidRDefault="000D1BC8" w:rsidP="00BD242A">
      <w:pPr>
        <w:pStyle w:val="G7"/>
        <w:numPr>
          <w:ilvl w:val="0"/>
          <w:numId w:val="49"/>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8D190A" w:rsidRPr="00A20A89" w:rsidRDefault="00281FC8" w:rsidP="008D190A">
            <w:pPr>
              <w:spacing w:before="60" w:after="60"/>
              <w:jc w:val="both"/>
              <w:rPr>
                <w:sz w:val="20"/>
                <w:szCs w:val="20"/>
              </w:rPr>
            </w:pPr>
            <w:r w:rsidRPr="00A20A89">
              <w:rPr>
                <w:sz w:val="20"/>
                <w:szCs w:val="20"/>
              </w:rPr>
              <w:t>1</w:t>
            </w:r>
          </w:p>
        </w:tc>
        <w:tc>
          <w:tcPr>
            <w:tcW w:w="7880" w:type="dxa"/>
            <w:shd w:val="clear" w:color="auto" w:fill="auto"/>
          </w:tcPr>
          <w:p w:rsidR="008D190A" w:rsidRPr="00A20A89" w:rsidRDefault="008D190A" w:rsidP="008D190A">
            <w:pPr>
              <w:spacing w:before="60" w:after="60"/>
              <w:jc w:val="both"/>
              <w:rPr>
                <w:sz w:val="20"/>
                <w:szCs w:val="20"/>
              </w:rPr>
            </w:pPr>
            <w:r w:rsidRPr="00A20A89">
              <w:rPr>
                <w:sz w:val="20"/>
                <w:szCs w:val="20"/>
              </w:rPr>
              <w:t>Питомники</w:t>
            </w:r>
          </w:p>
        </w:tc>
        <w:tc>
          <w:tcPr>
            <w:tcW w:w="1304" w:type="dxa"/>
          </w:tcPr>
          <w:p w:rsidR="008D190A" w:rsidRPr="00A20A89" w:rsidRDefault="008D190A" w:rsidP="008D190A">
            <w:pPr>
              <w:spacing w:before="60" w:after="60"/>
              <w:jc w:val="both"/>
              <w:rPr>
                <w:sz w:val="20"/>
                <w:szCs w:val="20"/>
              </w:rPr>
            </w:pPr>
            <w:r w:rsidRPr="00A20A89">
              <w:rPr>
                <w:sz w:val="20"/>
                <w:szCs w:val="20"/>
              </w:rPr>
              <w:t>1.17</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0D1BC8" w:rsidP="000D1BC8">
            <w:pPr>
              <w:spacing w:before="60" w:after="60"/>
              <w:jc w:val="both"/>
              <w:rPr>
                <w:sz w:val="20"/>
                <w:szCs w:val="20"/>
              </w:rPr>
            </w:pPr>
          </w:p>
        </w:tc>
        <w:tc>
          <w:tcPr>
            <w:tcW w:w="7880" w:type="dxa"/>
            <w:shd w:val="clear" w:color="auto" w:fill="auto"/>
          </w:tcPr>
          <w:p w:rsidR="000D1BC8" w:rsidRPr="00A20A89" w:rsidRDefault="00FB4422" w:rsidP="000D1BC8">
            <w:pPr>
              <w:spacing w:before="60" w:after="60"/>
              <w:jc w:val="both"/>
              <w:rPr>
                <w:sz w:val="20"/>
                <w:szCs w:val="20"/>
              </w:rPr>
            </w:pPr>
            <w:r w:rsidRPr="00A20A89">
              <w:rPr>
                <w:sz w:val="20"/>
                <w:szCs w:val="20"/>
              </w:rPr>
              <w:t>Не устанавливаются</w:t>
            </w:r>
          </w:p>
        </w:tc>
        <w:tc>
          <w:tcPr>
            <w:tcW w:w="1304" w:type="dxa"/>
          </w:tcPr>
          <w:p w:rsidR="000D1BC8" w:rsidRPr="00A20A89" w:rsidRDefault="000D1BC8" w:rsidP="000D1BC8">
            <w:pPr>
              <w:spacing w:before="60" w:after="60"/>
              <w:jc w:val="both"/>
              <w:rPr>
                <w:sz w:val="20"/>
                <w:szCs w:val="20"/>
              </w:rPr>
            </w:pP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0D1BC8" w:rsidRPr="00A20A89" w:rsidTr="000D1BC8">
        <w:trPr>
          <w:trHeight w:val="340"/>
        </w:trPr>
        <w:tc>
          <w:tcPr>
            <w:tcW w:w="737" w:type="dxa"/>
            <w:shd w:val="clear" w:color="auto" w:fill="auto"/>
          </w:tcPr>
          <w:p w:rsidR="000D1BC8" w:rsidRPr="00A20A89" w:rsidRDefault="000D1BC8" w:rsidP="000D1BC8">
            <w:pPr>
              <w:spacing w:before="60" w:after="60"/>
              <w:jc w:val="both"/>
              <w:rPr>
                <w:sz w:val="20"/>
                <w:szCs w:val="20"/>
              </w:rPr>
            </w:pPr>
          </w:p>
        </w:tc>
        <w:tc>
          <w:tcPr>
            <w:tcW w:w="7880" w:type="dxa"/>
            <w:shd w:val="clear" w:color="auto" w:fill="auto"/>
          </w:tcPr>
          <w:p w:rsidR="000D1BC8" w:rsidRPr="00A20A89" w:rsidRDefault="00FB4422" w:rsidP="000D1BC8">
            <w:pPr>
              <w:spacing w:before="60" w:after="60"/>
              <w:jc w:val="both"/>
              <w:rPr>
                <w:sz w:val="20"/>
                <w:szCs w:val="20"/>
              </w:rPr>
            </w:pPr>
            <w:r w:rsidRPr="00A20A89">
              <w:rPr>
                <w:sz w:val="20"/>
                <w:szCs w:val="20"/>
              </w:rPr>
              <w:t>Не устанавливаются</w:t>
            </w:r>
          </w:p>
        </w:tc>
        <w:tc>
          <w:tcPr>
            <w:tcW w:w="1304" w:type="dxa"/>
          </w:tcPr>
          <w:p w:rsidR="000D1BC8" w:rsidRPr="00A20A89" w:rsidRDefault="000D1BC8" w:rsidP="000D1BC8">
            <w:pPr>
              <w:spacing w:before="60" w:after="60"/>
              <w:jc w:val="both"/>
              <w:rPr>
                <w:sz w:val="20"/>
                <w:szCs w:val="20"/>
              </w:rPr>
            </w:pP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49"/>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BE198A">
        <w:trPr>
          <w:cantSplit/>
          <w:trHeight w:val="3572"/>
        </w:trPr>
        <w:tc>
          <w:tcPr>
            <w:tcW w:w="1531" w:type="dxa"/>
            <w:textDirection w:val="btLr"/>
            <w:vAlign w:val="center"/>
          </w:tcPr>
          <w:p w:rsidR="00BE198A" w:rsidRPr="00A20A89" w:rsidRDefault="00BE198A" w:rsidP="00BE198A">
            <w:pPr>
              <w:spacing w:line="204" w:lineRule="auto"/>
              <w:jc w:val="center"/>
              <w:rPr>
                <w:sz w:val="20"/>
                <w:szCs w:val="20"/>
              </w:rPr>
            </w:pPr>
            <w:r w:rsidRPr="00A20A89">
              <w:rPr>
                <w:sz w:val="20"/>
                <w:szCs w:val="20"/>
              </w:rPr>
              <w:t>Наименование</w:t>
            </w:r>
          </w:p>
        </w:tc>
        <w:tc>
          <w:tcPr>
            <w:tcW w:w="838"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BE198A" w:rsidRPr="00A20A89" w:rsidRDefault="00BE198A" w:rsidP="00BE198A">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BE198A" w:rsidRPr="00A20A89" w:rsidRDefault="00BE198A" w:rsidP="00BE198A">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Предельное количество этажей</w:t>
            </w:r>
          </w:p>
        </w:tc>
      </w:tr>
      <w:tr w:rsidR="00BE198A" w:rsidRPr="00A20A89" w:rsidTr="00BE198A">
        <w:trPr>
          <w:trHeight w:val="20"/>
        </w:trPr>
        <w:tc>
          <w:tcPr>
            <w:tcW w:w="1531" w:type="dxa"/>
          </w:tcPr>
          <w:p w:rsidR="00BE198A" w:rsidRPr="00A20A89" w:rsidRDefault="00BE198A" w:rsidP="000D1BC8">
            <w:pPr>
              <w:jc w:val="both"/>
              <w:rPr>
                <w:sz w:val="20"/>
                <w:szCs w:val="20"/>
              </w:rPr>
            </w:pPr>
            <w:r w:rsidRPr="00A20A89">
              <w:rPr>
                <w:sz w:val="20"/>
                <w:szCs w:val="20"/>
              </w:rPr>
              <w:t>Территориальная зона «Сх3» - Зона сельскохозяйственных угодий</w:t>
            </w:r>
          </w:p>
        </w:tc>
        <w:tc>
          <w:tcPr>
            <w:tcW w:w="838"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8"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8"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8"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r>
    </w:tbl>
    <w:p w:rsidR="000D1BC8" w:rsidRPr="00A20A89" w:rsidRDefault="000D1BC8" w:rsidP="000D1BC8">
      <w:pPr>
        <w:pStyle w:val="G7"/>
        <w:tabs>
          <w:tab w:val="left" w:pos="993"/>
        </w:tabs>
      </w:pPr>
    </w:p>
    <w:p w:rsidR="000D1BC8" w:rsidRPr="00A20A89" w:rsidRDefault="000D1BC8" w:rsidP="00BD242A">
      <w:pPr>
        <w:pStyle w:val="G7"/>
        <w:numPr>
          <w:ilvl w:val="0"/>
          <w:numId w:val="48"/>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48"/>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48"/>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4"/>
        </w:numPr>
        <w:rPr>
          <w:rStyle w:val="blk"/>
        </w:rPr>
      </w:pPr>
      <w:r w:rsidRPr="00A20A89">
        <w:rPr>
          <w:rStyle w:val="blk"/>
        </w:rPr>
        <w:t>Санитарно-защитная зона;</w:t>
      </w:r>
    </w:p>
    <w:p w:rsidR="000D1BC8" w:rsidRPr="00A20A89" w:rsidRDefault="000D1BC8" w:rsidP="004044F8">
      <w:pPr>
        <w:pStyle w:val="G7"/>
        <w:numPr>
          <w:ilvl w:val="0"/>
          <w:numId w:val="164"/>
        </w:numPr>
      </w:pPr>
      <w:r w:rsidRPr="00A20A89">
        <w:t>Водоохранная зона;</w:t>
      </w:r>
    </w:p>
    <w:p w:rsidR="000D1BC8" w:rsidRPr="00A20A89" w:rsidRDefault="000D1BC8" w:rsidP="004044F8">
      <w:pPr>
        <w:pStyle w:val="G7"/>
        <w:numPr>
          <w:ilvl w:val="0"/>
          <w:numId w:val="164"/>
        </w:numPr>
      </w:pPr>
      <w:r w:rsidRPr="00A20A89">
        <w:t>Прибрежная защитная полоса;</w:t>
      </w:r>
    </w:p>
    <w:p w:rsidR="000D1BC8" w:rsidRPr="00A20A89" w:rsidRDefault="000D1BC8" w:rsidP="004044F8">
      <w:pPr>
        <w:pStyle w:val="G7"/>
        <w:numPr>
          <w:ilvl w:val="0"/>
          <w:numId w:val="164"/>
        </w:numPr>
      </w:pPr>
      <w:r w:rsidRPr="00A20A89">
        <w:t>Зоны санитарной охраны источников питьевого и хозяйственно-бытового водоснабжения;</w:t>
      </w:r>
    </w:p>
    <w:p w:rsidR="000D1BC8" w:rsidRPr="00A20A89" w:rsidRDefault="000D1BC8" w:rsidP="004044F8">
      <w:pPr>
        <w:pStyle w:val="G7"/>
        <w:numPr>
          <w:ilvl w:val="0"/>
          <w:numId w:val="164"/>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2913C6" w:rsidRPr="00A20A89" w:rsidRDefault="002913C6" w:rsidP="002913C6">
      <w:pPr>
        <w:ind w:firstLine="680"/>
        <w:rPr>
          <w:rFonts w:ascii="Calibri" w:hAnsi="Calibri"/>
          <w:b/>
          <w:smallCaps/>
        </w:rPr>
      </w:pPr>
      <w:bookmarkStart w:id="312" w:name="_Toc15408884"/>
    </w:p>
    <w:p w:rsidR="000D1BC8" w:rsidRPr="00A20A89" w:rsidRDefault="000D1BC8" w:rsidP="002913C6">
      <w:pPr>
        <w:ind w:firstLine="680"/>
        <w:rPr>
          <w:rFonts w:ascii="Times New Roman Полужирный" w:hAnsi="Times New Roman Полужирный"/>
          <w:b/>
          <w:smallCaps/>
        </w:rPr>
      </w:pPr>
      <w:r w:rsidRPr="00A20A89">
        <w:rPr>
          <w:rFonts w:ascii="Times New Roman Полужирный" w:hAnsi="Times New Roman Полужирный"/>
          <w:b/>
          <w:smallCaps/>
        </w:rPr>
        <w:t>Зоны рекреационного назначения</w:t>
      </w:r>
      <w:bookmarkEnd w:id="312"/>
    </w:p>
    <w:p w:rsidR="000D1BC8" w:rsidRPr="00A20A89" w:rsidRDefault="000D1BC8" w:rsidP="00284100">
      <w:pPr>
        <w:pStyle w:val="G0"/>
        <w:ind w:left="0" w:firstLine="0"/>
      </w:pPr>
      <w:bookmarkStart w:id="313" w:name="_Toc15408885"/>
      <w:bookmarkStart w:id="314" w:name="_Toc15409243"/>
      <w:bookmarkStart w:id="315" w:name="_Toc73360345"/>
      <w:r w:rsidRPr="00A20A89">
        <w:t xml:space="preserve">«Р1» - </w:t>
      </w:r>
      <w:bookmarkEnd w:id="313"/>
      <w:bookmarkEnd w:id="314"/>
      <w:r w:rsidR="00FA5A3C" w:rsidRPr="00A20A89">
        <w:t>Зона зеленых насаждений общего пользования (скверы, парки, городские сады, береговые полосы водных объектов)</w:t>
      </w:r>
      <w:bookmarkEnd w:id="315"/>
    </w:p>
    <w:p w:rsidR="000D1BC8" w:rsidRPr="00A20A89" w:rsidRDefault="000D1BC8" w:rsidP="00BD242A">
      <w:pPr>
        <w:pStyle w:val="G7"/>
        <w:numPr>
          <w:ilvl w:val="0"/>
          <w:numId w:val="51"/>
        </w:numPr>
        <w:tabs>
          <w:tab w:val="left" w:pos="993"/>
        </w:tabs>
        <w:ind w:left="0" w:firstLine="680"/>
      </w:pPr>
      <w:r w:rsidRPr="00A20A89">
        <w:t>Кодовое обозначение зоны – Р1.</w:t>
      </w:r>
    </w:p>
    <w:p w:rsidR="000D1BC8" w:rsidRPr="00A20A89" w:rsidRDefault="000D1BC8" w:rsidP="00BD242A">
      <w:pPr>
        <w:pStyle w:val="G7"/>
        <w:numPr>
          <w:ilvl w:val="0"/>
          <w:numId w:val="51"/>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сохранения и использования земельных участков озеленения в целях проведения досуга населением</w:t>
      </w:r>
      <w:r w:rsidR="006E0400" w:rsidRPr="00A20A89">
        <w:rPr>
          <w:rFonts w:eastAsia="Lucida Sans Unicode"/>
          <w:szCs w:val="22"/>
        </w:rPr>
        <w:t>. Предназначены для размещения парков культуры и отдыха, скверов, парков, городских садов</w:t>
      </w:r>
    </w:p>
    <w:p w:rsidR="000D1BC8" w:rsidRPr="00A20A89" w:rsidRDefault="000D1BC8" w:rsidP="00BD242A">
      <w:pPr>
        <w:pStyle w:val="G7"/>
        <w:numPr>
          <w:ilvl w:val="0"/>
          <w:numId w:val="51"/>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582D90"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Парки культуры и отдыха</w:t>
            </w:r>
          </w:p>
        </w:tc>
        <w:tc>
          <w:tcPr>
            <w:tcW w:w="1304" w:type="dxa"/>
          </w:tcPr>
          <w:p w:rsidR="000D1BC8" w:rsidRPr="00A20A89" w:rsidRDefault="000D1BC8" w:rsidP="000D1BC8">
            <w:pPr>
              <w:spacing w:before="60" w:after="60"/>
              <w:jc w:val="both"/>
              <w:rPr>
                <w:sz w:val="20"/>
                <w:szCs w:val="20"/>
              </w:rPr>
            </w:pPr>
            <w:r w:rsidRPr="00A20A89">
              <w:rPr>
                <w:sz w:val="20"/>
                <w:szCs w:val="20"/>
              </w:rPr>
              <w:t>3.6.2</w:t>
            </w:r>
          </w:p>
        </w:tc>
      </w:tr>
      <w:tr w:rsidR="00E17A9A" w:rsidRPr="00A20A89" w:rsidTr="000D1BC8">
        <w:trPr>
          <w:trHeight w:val="340"/>
        </w:trPr>
        <w:tc>
          <w:tcPr>
            <w:tcW w:w="737" w:type="dxa"/>
            <w:shd w:val="clear" w:color="auto" w:fill="auto"/>
          </w:tcPr>
          <w:p w:rsidR="00582D90" w:rsidRPr="00A20A89" w:rsidRDefault="00582D90" w:rsidP="00582D90">
            <w:pPr>
              <w:spacing w:before="60" w:after="60"/>
              <w:jc w:val="both"/>
              <w:rPr>
                <w:sz w:val="20"/>
                <w:szCs w:val="20"/>
              </w:rPr>
            </w:pPr>
            <w:r w:rsidRPr="00A20A89">
              <w:rPr>
                <w:sz w:val="20"/>
                <w:szCs w:val="20"/>
              </w:rPr>
              <w:t>2</w:t>
            </w:r>
          </w:p>
        </w:tc>
        <w:tc>
          <w:tcPr>
            <w:tcW w:w="7880" w:type="dxa"/>
            <w:shd w:val="clear" w:color="auto" w:fill="auto"/>
          </w:tcPr>
          <w:p w:rsidR="00582D90" w:rsidRPr="00A20A89" w:rsidRDefault="00582D90" w:rsidP="00582D90">
            <w:pPr>
              <w:spacing w:before="60" w:after="60"/>
              <w:rPr>
                <w:sz w:val="20"/>
                <w:szCs w:val="20"/>
              </w:rPr>
            </w:pPr>
            <w:r w:rsidRPr="00A20A89">
              <w:rPr>
                <w:sz w:val="20"/>
                <w:szCs w:val="20"/>
              </w:rPr>
              <w:t>Общественное питание</w:t>
            </w:r>
          </w:p>
        </w:tc>
        <w:tc>
          <w:tcPr>
            <w:tcW w:w="1304" w:type="dxa"/>
          </w:tcPr>
          <w:p w:rsidR="00582D90" w:rsidRPr="00A20A89" w:rsidRDefault="00582D90" w:rsidP="00582D90">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582D90" w:rsidRPr="00A20A89" w:rsidRDefault="00582D90" w:rsidP="00582D90">
            <w:pPr>
              <w:spacing w:before="60" w:after="60"/>
              <w:jc w:val="both"/>
              <w:rPr>
                <w:sz w:val="20"/>
                <w:szCs w:val="20"/>
              </w:rPr>
            </w:pPr>
            <w:r w:rsidRPr="00A20A89">
              <w:rPr>
                <w:sz w:val="20"/>
                <w:szCs w:val="20"/>
              </w:rPr>
              <w:t>3</w:t>
            </w:r>
          </w:p>
        </w:tc>
        <w:tc>
          <w:tcPr>
            <w:tcW w:w="7880" w:type="dxa"/>
            <w:shd w:val="clear" w:color="auto" w:fill="auto"/>
          </w:tcPr>
          <w:p w:rsidR="00582D90" w:rsidRPr="00A20A89" w:rsidRDefault="00582D90" w:rsidP="00582D90">
            <w:pPr>
              <w:spacing w:before="60" w:after="60"/>
              <w:rPr>
                <w:sz w:val="20"/>
                <w:szCs w:val="20"/>
              </w:rPr>
            </w:pPr>
            <w:r w:rsidRPr="00A20A89">
              <w:rPr>
                <w:sz w:val="20"/>
                <w:szCs w:val="20"/>
              </w:rPr>
              <w:t>Площадки для занятий спортом</w:t>
            </w:r>
          </w:p>
        </w:tc>
        <w:tc>
          <w:tcPr>
            <w:tcW w:w="1304" w:type="dxa"/>
          </w:tcPr>
          <w:p w:rsidR="00582D90" w:rsidRPr="00A20A89" w:rsidRDefault="00582D90" w:rsidP="00582D90">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582D90" w:rsidRPr="00A20A89" w:rsidRDefault="00582D90" w:rsidP="00582D90">
            <w:pPr>
              <w:spacing w:before="60" w:after="60"/>
              <w:jc w:val="both"/>
              <w:rPr>
                <w:sz w:val="20"/>
                <w:szCs w:val="20"/>
              </w:rPr>
            </w:pPr>
            <w:r w:rsidRPr="00A20A89">
              <w:rPr>
                <w:sz w:val="20"/>
                <w:szCs w:val="20"/>
              </w:rPr>
              <w:t>4</w:t>
            </w:r>
          </w:p>
        </w:tc>
        <w:tc>
          <w:tcPr>
            <w:tcW w:w="7880" w:type="dxa"/>
            <w:shd w:val="clear" w:color="auto" w:fill="auto"/>
          </w:tcPr>
          <w:p w:rsidR="00582D90" w:rsidRPr="00A20A89" w:rsidRDefault="00582D90" w:rsidP="00582D90">
            <w:pPr>
              <w:spacing w:before="60" w:after="60"/>
              <w:rPr>
                <w:sz w:val="20"/>
                <w:szCs w:val="20"/>
              </w:rPr>
            </w:pPr>
            <w:r w:rsidRPr="00A20A89">
              <w:rPr>
                <w:sz w:val="20"/>
                <w:szCs w:val="20"/>
              </w:rPr>
              <w:t>Общее пользование водными объектами</w:t>
            </w:r>
          </w:p>
        </w:tc>
        <w:tc>
          <w:tcPr>
            <w:tcW w:w="1304" w:type="dxa"/>
          </w:tcPr>
          <w:p w:rsidR="00582D90" w:rsidRPr="00A20A89" w:rsidRDefault="00582D90" w:rsidP="00582D90">
            <w:pPr>
              <w:spacing w:before="60" w:after="60"/>
              <w:jc w:val="both"/>
              <w:rPr>
                <w:sz w:val="20"/>
                <w:szCs w:val="20"/>
              </w:rPr>
            </w:pPr>
            <w:r w:rsidRPr="00A20A89">
              <w:rPr>
                <w:sz w:val="20"/>
                <w:szCs w:val="20"/>
              </w:rPr>
              <w:t>11.1</w:t>
            </w:r>
          </w:p>
        </w:tc>
      </w:tr>
      <w:tr w:rsidR="00E17A9A" w:rsidRPr="00A20A89" w:rsidTr="000D1BC8">
        <w:trPr>
          <w:trHeight w:val="340"/>
        </w:trPr>
        <w:tc>
          <w:tcPr>
            <w:tcW w:w="737" w:type="dxa"/>
            <w:shd w:val="clear" w:color="auto" w:fill="auto"/>
          </w:tcPr>
          <w:p w:rsidR="000D1BC8" w:rsidRPr="00A20A89" w:rsidRDefault="00582D90" w:rsidP="000D1BC8">
            <w:pPr>
              <w:spacing w:before="60" w:after="60"/>
              <w:jc w:val="both"/>
              <w:rPr>
                <w:sz w:val="20"/>
                <w:szCs w:val="20"/>
              </w:rPr>
            </w:pPr>
            <w:r w:rsidRPr="00A20A89">
              <w:rPr>
                <w:sz w:val="20"/>
                <w:szCs w:val="20"/>
              </w:rPr>
              <w:t>5</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737" w:type="dxa"/>
            <w:shd w:val="clear" w:color="auto" w:fill="auto"/>
          </w:tcPr>
          <w:p w:rsidR="00582D90" w:rsidRPr="00A20A89" w:rsidRDefault="00582D90" w:rsidP="00582D90">
            <w:pPr>
              <w:spacing w:before="60" w:after="60"/>
              <w:jc w:val="both"/>
              <w:rPr>
                <w:sz w:val="20"/>
                <w:szCs w:val="20"/>
              </w:rPr>
            </w:pPr>
            <w:r w:rsidRPr="00A20A89">
              <w:rPr>
                <w:sz w:val="20"/>
                <w:szCs w:val="20"/>
              </w:rPr>
              <w:t>6</w:t>
            </w:r>
          </w:p>
        </w:tc>
        <w:tc>
          <w:tcPr>
            <w:tcW w:w="7880" w:type="dxa"/>
            <w:shd w:val="clear" w:color="auto" w:fill="auto"/>
          </w:tcPr>
          <w:p w:rsidR="00582D90" w:rsidRPr="00A20A89" w:rsidRDefault="00582D90" w:rsidP="00582D90">
            <w:pPr>
              <w:spacing w:before="60" w:after="60"/>
              <w:rPr>
                <w:sz w:val="20"/>
                <w:szCs w:val="20"/>
              </w:rPr>
            </w:pPr>
            <w:r w:rsidRPr="00A20A89">
              <w:rPr>
                <w:sz w:val="20"/>
                <w:szCs w:val="20"/>
              </w:rPr>
              <w:t>Благоустройство территории</w:t>
            </w:r>
          </w:p>
        </w:tc>
        <w:tc>
          <w:tcPr>
            <w:tcW w:w="1304" w:type="dxa"/>
          </w:tcPr>
          <w:p w:rsidR="00582D90" w:rsidRPr="00A20A89" w:rsidRDefault="00582D90" w:rsidP="00582D90">
            <w:pPr>
              <w:spacing w:before="60" w:after="60"/>
              <w:jc w:val="both"/>
              <w:rPr>
                <w:sz w:val="20"/>
                <w:szCs w:val="20"/>
              </w:rPr>
            </w:pPr>
            <w:r w:rsidRPr="00A20A89">
              <w:rPr>
                <w:sz w:val="20"/>
                <w:szCs w:val="20"/>
              </w:rPr>
              <w:t>12.0.2</w:t>
            </w:r>
          </w:p>
        </w:tc>
      </w:tr>
      <w:tr w:rsidR="00E17A9A" w:rsidRPr="00A20A89" w:rsidTr="000D1BC8">
        <w:trPr>
          <w:trHeight w:val="340"/>
        </w:trPr>
        <w:tc>
          <w:tcPr>
            <w:tcW w:w="9921" w:type="dxa"/>
            <w:gridSpan w:val="3"/>
            <w:shd w:val="clear" w:color="auto" w:fill="auto"/>
          </w:tcPr>
          <w:p w:rsidR="008C015A" w:rsidRPr="00A20A89" w:rsidRDefault="008C015A"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8C015A" w:rsidRPr="00A20A89" w:rsidRDefault="00582D90" w:rsidP="000D1BC8">
            <w:pPr>
              <w:spacing w:before="60" w:after="60"/>
              <w:jc w:val="both"/>
              <w:rPr>
                <w:sz w:val="20"/>
                <w:szCs w:val="20"/>
              </w:rPr>
            </w:pPr>
            <w:r w:rsidRPr="00A20A89">
              <w:rPr>
                <w:sz w:val="20"/>
                <w:szCs w:val="20"/>
              </w:rPr>
              <w:t>1</w:t>
            </w:r>
          </w:p>
        </w:tc>
        <w:tc>
          <w:tcPr>
            <w:tcW w:w="7880" w:type="dxa"/>
            <w:shd w:val="clear" w:color="auto" w:fill="auto"/>
          </w:tcPr>
          <w:p w:rsidR="008C015A" w:rsidRPr="00A20A89" w:rsidRDefault="008C015A" w:rsidP="000D1BC8">
            <w:pPr>
              <w:spacing w:before="60" w:after="60"/>
              <w:jc w:val="both"/>
              <w:rPr>
                <w:sz w:val="20"/>
                <w:szCs w:val="20"/>
              </w:rPr>
            </w:pPr>
            <w:r w:rsidRPr="00A20A89">
              <w:rPr>
                <w:sz w:val="20"/>
                <w:szCs w:val="20"/>
              </w:rPr>
              <w:t>Осуществление религиозных обрядов</w:t>
            </w:r>
          </w:p>
        </w:tc>
        <w:tc>
          <w:tcPr>
            <w:tcW w:w="1304" w:type="dxa"/>
          </w:tcPr>
          <w:p w:rsidR="008C015A" w:rsidRPr="00A20A89" w:rsidRDefault="008C015A" w:rsidP="000D1BC8">
            <w:pPr>
              <w:spacing w:before="60" w:after="60"/>
              <w:jc w:val="both"/>
              <w:rPr>
                <w:sz w:val="20"/>
                <w:szCs w:val="20"/>
              </w:rPr>
            </w:pPr>
            <w:r w:rsidRPr="00A20A89">
              <w:rPr>
                <w:sz w:val="20"/>
                <w:szCs w:val="20"/>
              </w:rPr>
              <w:t>3.7.1</w:t>
            </w:r>
          </w:p>
        </w:tc>
      </w:tr>
      <w:tr w:rsidR="00E17A9A" w:rsidRPr="00A20A89" w:rsidTr="000D1BC8">
        <w:trPr>
          <w:trHeight w:val="340"/>
        </w:trPr>
        <w:tc>
          <w:tcPr>
            <w:tcW w:w="737" w:type="dxa"/>
            <w:shd w:val="clear" w:color="auto" w:fill="auto"/>
          </w:tcPr>
          <w:p w:rsidR="008C015A" w:rsidRPr="00A20A89" w:rsidRDefault="00582D90" w:rsidP="000D1BC8">
            <w:pPr>
              <w:spacing w:before="60" w:after="60"/>
              <w:jc w:val="both"/>
              <w:rPr>
                <w:sz w:val="20"/>
                <w:szCs w:val="20"/>
              </w:rPr>
            </w:pPr>
            <w:r w:rsidRPr="00A20A89">
              <w:rPr>
                <w:sz w:val="20"/>
                <w:szCs w:val="20"/>
              </w:rPr>
              <w:t>2</w:t>
            </w:r>
          </w:p>
        </w:tc>
        <w:tc>
          <w:tcPr>
            <w:tcW w:w="7880" w:type="dxa"/>
            <w:shd w:val="clear" w:color="auto" w:fill="auto"/>
          </w:tcPr>
          <w:p w:rsidR="008C015A" w:rsidRPr="00A20A89" w:rsidRDefault="008C015A" w:rsidP="000D1BC8">
            <w:pPr>
              <w:spacing w:before="60" w:after="60"/>
              <w:rPr>
                <w:sz w:val="20"/>
                <w:szCs w:val="20"/>
              </w:rPr>
            </w:pPr>
            <w:r w:rsidRPr="00A20A89">
              <w:rPr>
                <w:sz w:val="20"/>
                <w:szCs w:val="20"/>
              </w:rPr>
              <w:t>Деятельность по особой охране и изучению природы</w:t>
            </w:r>
          </w:p>
        </w:tc>
        <w:tc>
          <w:tcPr>
            <w:tcW w:w="1304" w:type="dxa"/>
          </w:tcPr>
          <w:p w:rsidR="008C015A" w:rsidRPr="00A20A89" w:rsidRDefault="008C015A" w:rsidP="000D1BC8">
            <w:pPr>
              <w:spacing w:before="60" w:after="60"/>
              <w:jc w:val="both"/>
              <w:rPr>
                <w:sz w:val="20"/>
                <w:szCs w:val="20"/>
              </w:rPr>
            </w:pPr>
            <w:r w:rsidRPr="00A20A89">
              <w:rPr>
                <w:sz w:val="20"/>
                <w:szCs w:val="20"/>
              </w:rPr>
              <w:t>9.0</w:t>
            </w:r>
          </w:p>
        </w:tc>
      </w:tr>
      <w:tr w:rsidR="00E17A9A" w:rsidRPr="00A20A89" w:rsidTr="000D1BC8">
        <w:trPr>
          <w:trHeight w:val="340"/>
        </w:trPr>
        <w:tc>
          <w:tcPr>
            <w:tcW w:w="9921" w:type="dxa"/>
            <w:gridSpan w:val="3"/>
            <w:shd w:val="clear" w:color="auto" w:fill="auto"/>
          </w:tcPr>
          <w:p w:rsidR="008C015A" w:rsidRPr="00A20A89" w:rsidRDefault="008C015A"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582D90" w:rsidRPr="00A20A89" w:rsidRDefault="00582D90" w:rsidP="00582D90">
            <w:pPr>
              <w:spacing w:before="60" w:after="60"/>
              <w:jc w:val="both"/>
              <w:rPr>
                <w:sz w:val="20"/>
                <w:szCs w:val="20"/>
              </w:rPr>
            </w:pPr>
            <w:r w:rsidRPr="00A20A89">
              <w:rPr>
                <w:sz w:val="20"/>
                <w:szCs w:val="20"/>
              </w:rPr>
              <w:t>1</w:t>
            </w:r>
          </w:p>
        </w:tc>
        <w:tc>
          <w:tcPr>
            <w:tcW w:w="7880" w:type="dxa"/>
            <w:shd w:val="clear" w:color="auto" w:fill="auto"/>
          </w:tcPr>
          <w:p w:rsidR="00582D90" w:rsidRPr="003964EA" w:rsidRDefault="00582D90" w:rsidP="00582D90">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582D90" w:rsidRPr="00A20A89" w:rsidRDefault="00582D90" w:rsidP="00582D90">
            <w:pPr>
              <w:spacing w:before="60" w:after="60"/>
              <w:jc w:val="both"/>
              <w:rPr>
                <w:sz w:val="20"/>
                <w:szCs w:val="20"/>
              </w:rPr>
            </w:pPr>
            <w:r w:rsidRPr="00A20A89">
              <w:rPr>
                <w:sz w:val="20"/>
                <w:szCs w:val="20"/>
              </w:rPr>
              <w:t>3.1.1</w:t>
            </w:r>
          </w:p>
        </w:tc>
      </w:tr>
      <w:tr w:rsidR="00E17A9A" w:rsidRPr="00A20A89" w:rsidTr="000D1BC8">
        <w:trPr>
          <w:trHeight w:val="340"/>
        </w:trPr>
        <w:tc>
          <w:tcPr>
            <w:tcW w:w="737" w:type="dxa"/>
            <w:shd w:val="clear" w:color="auto" w:fill="auto"/>
          </w:tcPr>
          <w:p w:rsidR="008C015A" w:rsidRPr="00A20A89" w:rsidRDefault="00582D90" w:rsidP="000D1BC8">
            <w:pPr>
              <w:spacing w:before="60" w:after="60"/>
              <w:jc w:val="both"/>
              <w:rPr>
                <w:sz w:val="20"/>
                <w:szCs w:val="20"/>
              </w:rPr>
            </w:pPr>
            <w:r w:rsidRPr="00A20A89">
              <w:rPr>
                <w:sz w:val="20"/>
                <w:szCs w:val="20"/>
              </w:rPr>
              <w:t>2</w:t>
            </w:r>
          </w:p>
        </w:tc>
        <w:tc>
          <w:tcPr>
            <w:tcW w:w="7880" w:type="dxa"/>
            <w:shd w:val="clear" w:color="auto" w:fill="auto"/>
          </w:tcPr>
          <w:p w:rsidR="008C015A" w:rsidRPr="00A20A89" w:rsidRDefault="008C015A" w:rsidP="000D1BC8">
            <w:pPr>
              <w:spacing w:before="60" w:after="60"/>
              <w:jc w:val="both"/>
              <w:rPr>
                <w:sz w:val="20"/>
                <w:szCs w:val="20"/>
              </w:rPr>
            </w:pPr>
            <w:r w:rsidRPr="00A20A89">
              <w:rPr>
                <w:sz w:val="20"/>
                <w:szCs w:val="20"/>
              </w:rPr>
              <w:t>Причалы для маломерных судов</w:t>
            </w:r>
          </w:p>
        </w:tc>
        <w:tc>
          <w:tcPr>
            <w:tcW w:w="1304" w:type="dxa"/>
          </w:tcPr>
          <w:p w:rsidR="008C015A" w:rsidRPr="00A20A89" w:rsidRDefault="008C015A" w:rsidP="000D1BC8">
            <w:pPr>
              <w:spacing w:before="60" w:after="60"/>
              <w:jc w:val="both"/>
              <w:rPr>
                <w:sz w:val="20"/>
                <w:szCs w:val="20"/>
              </w:rPr>
            </w:pPr>
            <w:r w:rsidRPr="00A20A89">
              <w:rPr>
                <w:sz w:val="20"/>
                <w:szCs w:val="20"/>
              </w:rPr>
              <w:t>5.4</w:t>
            </w:r>
          </w:p>
        </w:tc>
      </w:tr>
      <w:tr w:rsidR="008C015A" w:rsidRPr="00A20A89" w:rsidTr="000D1BC8">
        <w:trPr>
          <w:trHeight w:val="340"/>
        </w:trPr>
        <w:tc>
          <w:tcPr>
            <w:tcW w:w="737" w:type="dxa"/>
            <w:shd w:val="clear" w:color="auto" w:fill="auto"/>
          </w:tcPr>
          <w:p w:rsidR="008C015A" w:rsidRPr="00A20A89" w:rsidRDefault="00582D90" w:rsidP="000D1BC8">
            <w:pPr>
              <w:spacing w:before="60" w:after="60"/>
              <w:jc w:val="both"/>
              <w:rPr>
                <w:sz w:val="20"/>
                <w:szCs w:val="20"/>
              </w:rPr>
            </w:pPr>
            <w:r w:rsidRPr="00A20A89">
              <w:rPr>
                <w:sz w:val="20"/>
                <w:szCs w:val="20"/>
              </w:rPr>
              <w:t>3</w:t>
            </w:r>
          </w:p>
        </w:tc>
        <w:tc>
          <w:tcPr>
            <w:tcW w:w="7880" w:type="dxa"/>
            <w:shd w:val="clear" w:color="auto" w:fill="auto"/>
          </w:tcPr>
          <w:p w:rsidR="008C015A" w:rsidRPr="00A20A89" w:rsidRDefault="008C015A"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8C015A" w:rsidRPr="00A20A89" w:rsidRDefault="008C015A"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51"/>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BE198A">
        <w:trPr>
          <w:cantSplit/>
          <w:trHeight w:val="3572"/>
        </w:trPr>
        <w:tc>
          <w:tcPr>
            <w:tcW w:w="1531" w:type="dxa"/>
            <w:textDirection w:val="btLr"/>
            <w:vAlign w:val="center"/>
          </w:tcPr>
          <w:p w:rsidR="00BE198A" w:rsidRPr="00A20A89" w:rsidRDefault="00BE198A"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BE198A" w:rsidRPr="00A20A89" w:rsidRDefault="00BE198A"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BE198A" w:rsidRPr="00A20A89" w:rsidRDefault="00BE198A" w:rsidP="000D1BC8">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BE198A" w:rsidRPr="00A20A89" w:rsidRDefault="00BE198A"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BE198A" w:rsidRPr="00A20A89" w:rsidRDefault="00BE198A"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BE198A" w:rsidRPr="00A20A89" w:rsidRDefault="00BE198A" w:rsidP="000D1BC8">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BE198A" w:rsidRPr="00A20A89" w:rsidRDefault="00BE198A" w:rsidP="000D1BC8">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BE198A" w:rsidRPr="00A20A89" w:rsidRDefault="00BE198A" w:rsidP="000D1BC8">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BE198A" w:rsidRPr="00A20A89" w:rsidRDefault="00BE198A" w:rsidP="00BE198A">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BE198A" w:rsidRPr="00A20A89" w:rsidRDefault="00BE198A" w:rsidP="00BE198A">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BE198A" w:rsidRPr="00A20A89" w:rsidRDefault="00BE198A" w:rsidP="000D1BC8">
            <w:pPr>
              <w:spacing w:line="204" w:lineRule="auto"/>
              <w:jc w:val="center"/>
              <w:rPr>
                <w:sz w:val="20"/>
                <w:szCs w:val="20"/>
              </w:rPr>
            </w:pPr>
            <w:r w:rsidRPr="00A20A89">
              <w:rPr>
                <w:sz w:val="20"/>
                <w:szCs w:val="20"/>
              </w:rPr>
              <w:t>Предельное количество этажей</w:t>
            </w:r>
          </w:p>
        </w:tc>
      </w:tr>
      <w:tr w:rsidR="00BE198A" w:rsidRPr="00A20A89" w:rsidTr="00BE198A">
        <w:trPr>
          <w:trHeight w:val="20"/>
        </w:trPr>
        <w:tc>
          <w:tcPr>
            <w:tcW w:w="1531" w:type="dxa"/>
          </w:tcPr>
          <w:p w:rsidR="00BE198A" w:rsidRPr="00A20A89" w:rsidRDefault="00BE198A" w:rsidP="000D1BC8">
            <w:pPr>
              <w:jc w:val="both"/>
              <w:rPr>
                <w:sz w:val="20"/>
                <w:szCs w:val="20"/>
              </w:rPr>
            </w:pPr>
            <w:r w:rsidRPr="00A20A89">
              <w:rPr>
                <w:sz w:val="20"/>
                <w:szCs w:val="20"/>
              </w:rPr>
              <w:t>Территориальная зона «Р1» - Зона зеленых насаждений общего пользования (скверы, парки, городские сады, береговые полосы водных объектов)</w:t>
            </w:r>
          </w:p>
        </w:tc>
        <w:tc>
          <w:tcPr>
            <w:tcW w:w="838"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8"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20</w:t>
            </w:r>
          </w:p>
        </w:tc>
        <w:tc>
          <w:tcPr>
            <w:tcW w:w="838" w:type="dxa"/>
          </w:tcPr>
          <w:p w:rsidR="00BE198A" w:rsidRPr="00A20A89" w:rsidRDefault="00BE198A" w:rsidP="000D1BC8">
            <w:pPr>
              <w:jc w:val="center"/>
              <w:rPr>
                <w:sz w:val="20"/>
                <w:szCs w:val="20"/>
              </w:rPr>
            </w:pPr>
            <w:r w:rsidRPr="00A20A89">
              <w:rPr>
                <w:sz w:val="20"/>
                <w:szCs w:val="20"/>
              </w:rPr>
              <w:t>50</w:t>
            </w:r>
          </w:p>
        </w:tc>
        <w:tc>
          <w:tcPr>
            <w:tcW w:w="839" w:type="dxa"/>
          </w:tcPr>
          <w:p w:rsidR="00BE198A" w:rsidRPr="00A20A89" w:rsidRDefault="00BE198A" w:rsidP="000D1BC8">
            <w:pPr>
              <w:jc w:val="center"/>
              <w:rPr>
                <w:sz w:val="20"/>
                <w:szCs w:val="20"/>
              </w:rPr>
            </w:pPr>
            <w:r w:rsidRPr="00A20A89">
              <w:rPr>
                <w:sz w:val="20"/>
                <w:szCs w:val="20"/>
              </w:rPr>
              <w:t>1,6</w:t>
            </w:r>
          </w:p>
        </w:tc>
        <w:tc>
          <w:tcPr>
            <w:tcW w:w="838" w:type="dxa"/>
          </w:tcPr>
          <w:p w:rsidR="00BE198A" w:rsidRPr="00A20A89" w:rsidRDefault="00BE198A" w:rsidP="000D1BC8">
            <w:pPr>
              <w:jc w:val="center"/>
              <w:rPr>
                <w:sz w:val="20"/>
                <w:szCs w:val="20"/>
              </w:rPr>
            </w:pPr>
            <w:r w:rsidRPr="00A20A89">
              <w:rPr>
                <w:sz w:val="20"/>
                <w:szCs w:val="20"/>
              </w:rPr>
              <w:t>1</w:t>
            </w:r>
          </w:p>
        </w:tc>
        <w:tc>
          <w:tcPr>
            <w:tcW w:w="839" w:type="dxa"/>
          </w:tcPr>
          <w:p w:rsidR="00BE198A" w:rsidRPr="00A20A89" w:rsidRDefault="00BE198A" w:rsidP="000D1BC8">
            <w:pPr>
              <w:jc w:val="center"/>
              <w:rPr>
                <w:sz w:val="20"/>
                <w:szCs w:val="20"/>
              </w:rPr>
            </w:pPr>
            <w:r w:rsidRPr="00A20A89">
              <w:rPr>
                <w:sz w:val="20"/>
                <w:szCs w:val="20"/>
              </w:rPr>
              <w:t>3</w:t>
            </w:r>
          </w:p>
        </w:tc>
        <w:tc>
          <w:tcPr>
            <w:tcW w:w="839" w:type="dxa"/>
          </w:tcPr>
          <w:p w:rsidR="00BE198A" w:rsidRPr="00A20A89" w:rsidRDefault="00BE198A" w:rsidP="000D1BC8">
            <w:pPr>
              <w:jc w:val="center"/>
              <w:rPr>
                <w:sz w:val="20"/>
                <w:szCs w:val="20"/>
              </w:rPr>
            </w:pPr>
            <w:r w:rsidRPr="00A20A89">
              <w:rPr>
                <w:sz w:val="20"/>
                <w:szCs w:val="20"/>
              </w:rPr>
              <w:t>3</w:t>
            </w:r>
          </w:p>
        </w:tc>
      </w:tr>
    </w:tbl>
    <w:p w:rsidR="000D1BC8" w:rsidRPr="00A20A89" w:rsidRDefault="000D1BC8" w:rsidP="000D1BC8">
      <w:pPr>
        <w:pStyle w:val="G7"/>
        <w:tabs>
          <w:tab w:val="left" w:pos="993"/>
        </w:tabs>
      </w:pPr>
    </w:p>
    <w:p w:rsidR="000D1BC8" w:rsidRPr="00A20A89" w:rsidRDefault="000D1BC8" w:rsidP="00BD242A">
      <w:pPr>
        <w:pStyle w:val="G7"/>
        <w:numPr>
          <w:ilvl w:val="0"/>
          <w:numId w:val="52"/>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52"/>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52"/>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5"/>
        </w:numPr>
      </w:pPr>
      <w:r w:rsidRPr="00A20A89">
        <w:t>Водоохранная зона;</w:t>
      </w:r>
    </w:p>
    <w:p w:rsidR="000D1BC8" w:rsidRPr="00A20A89" w:rsidRDefault="000D1BC8" w:rsidP="004044F8">
      <w:pPr>
        <w:pStyle w:val="G7"/>
        <w:numPr>
          <w:ilvl w:val="0"/>
          <w:numId w:val="165"/>
        </w:numPr>
      </w:pPr>
      <w:r w:rsidRPr="00A20A89">
        <w:t>Прибрежная защитная полоса;</w:t>
      </w:r>
    </w:p>
    <w:p w:rsidR="000D1BC8" w:rsidRPr="00A20A89" w:rsidRDefault="000D1BC8" w:rsidP="004044F8">
      <w:pPr>
        <w:pStyle w:val="G7"/>
        <w:numPr>
          <w:ilvl w:val="0"/>
          <w:numId w:val="165"/>
        </w:numPr>
      </w:pPr>
      <w:r w:rsidRPr="00A20A89">
        <w:t>Зоны санитарной охраны источников питьевого и хозяйственно-бытового водоснабжения;</w:t>
      </w:r>
    </w:p>
    <w:p w:rsidR="000D1BC8" w:rsidRPr="00A20A89" w:rsidRDefault="000D1BC8" w:rsidP="004044F8">
      <w:pPr>
        <w:pStyle w:val="G7"/>
        <w:numPr>
          <w:ilvl w:val="0"/>
          <w:numId w:val="165"/>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65"/>
        </w:numPr>
        <w:rPr>
          <w:rStyle w:val="blk"/>
        </w:rPr>
      </w:pPr>
      <w:r w:rsidRPr="00A20A89">
        <w:rPr>
          <w:rStyle w:val="blk"/>
        </w:rPr>
        <w:t>Охранная зона тепловых сетей;</w:t>
      </w:r>
    </w:p>
    <w:p w:rsidR="004D0285" w:rsidRPr="00A20A89" w:rsidRDefault="004D0285" w:rsidP="004044F8">
      <w:pPr>
        <w:pStyle w:val="a7"/>
        <w:numPr>
          <w:ilvl w:val="0"/>
          <w:numId w:val="165"/>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4D0285" w:rsidRPr="00A20A89" w:rsidRDefault="004D0285" w:rsidP="004D0285">
      <w:pPr>
        <w:pStyle w:val="G7"/>
        <w:ind w:left="1429" w:firstLine="0"/>
        <w:rPr>
          <w:rStyle w:val="blk"/>
        </w:rPr>
      </w:pPr>
    </w:p>
    <w:p w:rsidR="000D1BC8" w:rsidRPr="00A20A89" w:rsidRDefault="000D1BC8" w:rsidP="00284100">
      <w:pPr>
        <w:pStyle w:val="G0"/>
        <w:ind w:left="0" w:firstLine="0"/>
      </w:pPr>
      <w:bookmarkStart w:id="316" w:name="_Toc15408886"/>
      <w:bookmarkStart w:id="317" w:name="_Toc15409244"/>
      <w:bookmarkStart w:id="318" w:name="_Toc73360346"/>
      <w:r w:rsidRPr="00A20A89">
        <w:t>«Р2» - Зона отдыха на территориях вдоль рек</w:t>
      </w:r>
      <w:bookmarkEnd w:id="316"/>
      <w:bookmarkEnd w:id="317"/>
      <w:bookmarkEnd w:id="318"/>
    </w:p>
    <w:p w:rsidR="000D1BC8" w:rsidRPr="00A20A89" w:rsidRDefault="000D1BC8" w:rsidP="00BD242A">
      <w:pPr>
        <w:pStyle w:val="G7"/>
        <w:numPr>
          <w:ilvl w:val="0"/>
          <w:numId w:val="53"/>
        </w:numPr>
        <w:tabs>
          <w:tab w:val="left" w:pos="993"/>
        </w:tabs>
        <w:ind w:left="0" w:firstLine="680"/>
      </w:pPr>
      <w:r w:rsidRPr="00A20A89">
        <w:t>Кодовое обозначение зоны – Р2.</w:t>
      </w:r>
    </w:p>
    <w:p w:rsidR="000D1BC8" w:rsidRPr="00A20A89" w:rsidRDefault="000D1BC8" w:rsidP="00BD242A">
      <w:pPr>
        <w:pStyle w:val="G7"/>
        <w:numPr>
          <w:ilvl w:val="0"/>
          <w:numId w:val="53"/>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сохранения и использования земель вдоль рек, в целях охраны водных объектов, предотвращения их загрязнения, засорения, обеспечение их рационального использования</w:t>
      </w:r>
      <w:r w:rsidR="00EC73F4" w:rsidRPr="00A20A89">
        <w:rPr>
          <w:rFonts w:eastAsia="Lucida Sans Unicode"/>
          <w:szCs w:val="22"/>
        </w:rPr>
        <w:t>. Размещение отдыха вдоль водоемов, пляжей,</w:t>
      </w:r>
      <w:r w:rsidR="003C0129" w:rsidRPr="00A20A89">
        <w:rPr>
          <w:rFonts w:eastAsia="Lucida Sans Unicode"/>
          <w:szCs w:val="22"/>
        </w:rPr>
        <w:t xml:space="preserve"> береговых полос водных объектов общего пользования</w:t>
      </w:r>
    </w:p>
    <w:p w:rsidR="000D1BC8" w:rsidRPr="00A20A89" w:rsidRDefault="000D1BC8" w:rsidP="00BD242A">
      <w:pPr>
        <w:pStyle w:val="G7"/>
        <w:numPr>
          <w:ilvl w:val="0"/>
          <w:numId w:val="53"/>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F015B4"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Парки культуры и отдыха</w:t>
            </w:r>
          </w:p>
        </w:tc>
        <w:tc>
          <w:tcPr>
            <w:tcW w:w="1304" w:type="dxa"/>
          </w:tcPr>
          <w:p w:rsidR="000D1BC8" w:rsidRPr="00A20A89" w:rsidRDefault="000D1BC8" w:rsidP="000D1BC8">
            <w:pPr>
              <w:spacing w:before="60" w:after="60"/>
              <w:jc w:val="both"/>
              <w:rPr>
                <w:sz w:val="20"/>
                <w:szCs w:val="20"/>
              </w:rPr>
            </w:pPr>
            <w:r w:rsidRPr="00A20A89">
              <w:rPr>
                <w:sz w:val="20"/>
                <w:szCs w:val="20"/>
              </w:rPr>
              <w:t>3.6.2</w:t>
            </w:r>
          </w:p>
        </w:tc>
      </w:tr>
      <w:tr w:rsidR="00E17A9A" w:rsidRPr="00A20A89" w:rsidTr="000D1BC8">
        <w:trPr>
          <w:trHeight w:val="340"/>
        </w:trPr>
        <w:tc>
          <w:tcPr>
            <w:tcW w:w="737" w:type="dxa"/>
            <w:shd w:val="clear" w:color="auto" w:fill="auto"/>
          </w:tcPr>
          <w:p w:rsidR="00F015B4" w:rsidRPr="00A20A89" w:rsidRDefault="00F015B4" w:rsidP="00F015B4">
            <w:pPr>
              <w:spacing w:before="60" w:after="60"/>
              <w:jc w:val="both"/>
              <w:rPr>
                <w:sz w:val="20"/>
                <w:szCs w:val="20"/>
              </w:rPr>
            </w:pPr>
            <w:r w:rsidRPr="00A20A89">
              <w:rPr>
                <w:sz w:val="20"/>
                <w:szCs w:val="20"/>
              </w:rPr>
              <w:t>2</w:t>
            </w:r>
          </w:p>
        </w:tc>
        <w:tc>
          <w:tcPr>
            <w:tcW w:w="7880" w:type="dxa"/>
            <w:shd w:val="clear" w:color="auto" w:fill="auto"/>
          </w:tcPr>
          <w:p w:rsidR="00F015B4" w:rsidRPr="00A20A89" w:rsidRDefault="00F015B4" w:rsidP="00F015B4">
            <w:pPr>
              <w:spacing w:before="60" w:after="60"/>
              <w:rPr>
                <w:sz w:val="20"/>
                <w:szCs w:val="20"/>
              </w:rPr>
            </w:pPr>
            <w:r w:rsidRPr="00A20A89">
              <w:rPr>
                <w:sz w:val="20"/>
                <w:szCs w:val="20"/>
              </w:rPr>
              <w:t>Площадки для занятий спортом</w:t>
            </w:r>
          </w:p>
        </w:tc>
        <w:tc>
          <w:tcPr>
            <w:tcW w:w="1304" w:type="dxa"/>
          </w:tcPr>
          <w:p w:rsidR="00F015B4" w:rsidRPr="00A20A89" w:rsidRDefault="00F015B4" w:rsidP="00F015B4">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F015B4" w:rsidRPr="00A20A89" w:rsidRDefault="00F015B4" w:rsidP="00F015B4">
            <w:pPr>
              <w:spacing w:before="60" w:after="60"/>
              <w:jc w:val="both"/>
              <w:rPr>
                <w:sz w:val="20"/>
                <w:szCs w:val="20"/>
              </w:rPr>
            </w:pPr>
            <w:r w:rsidRPr="00A20A89">
              <w:rPr>
                <w:sz w:val="20"/>
                <w:szCs w:val="20"/>
              </w:rPr>
              <w:t>3</w:t>
            </w:r>
          </w:p>
        </w:tc>
        <w:tc>
          <w:tcPr>
            <w:tcW w:w="7880" w:type="dxa"/>
            <w:shd w:val="clear" w:color="auto" w:fill="auto"/>
          </w:tcPr>
          <w:p w:rsidR="00F015B4" w:rsidRPr="00A20A89" w:rsidRDefault="00F015B4" w:rsidP="00F015B4">
            <w:pPr>
              <w:spacing w:before="60" w:after="60"/>
              <w:rPr>
                <w:sz w:val="20"/>
                <w:szCs w:val="20"/>
              </w:rPr>
            </w:pPr>
            <w:r w:rsidRPr="00A20A89">
              <w:rPr>
                <w:sz w:val="20"/>
                <w:szCs w:val="20"/>
              </w:rPr>
              <w:t>Водный спорт</w:t>
            </w:r>
          </w:p>
        </w:tc>
        <w:tc>
          <w:tcPr>
            <w:tcW w:w="1304" w:type="dxa"/>
          </w:tcPr>
          <w:p w:rsidR="00F015B4" w:rsidRPr="00A20A89" w:rsidRDefault="00F015B4" w:rsidP="00F015B4">
            <w:pPr>
              <w:spacing w:before="60" w:after="60"/>
              <w:jc w:val="both"/>
              <w:rPr>
                <w:sz w:val="20"/>
                <w:szCs w:val="20"/>
              </w:rPr>
            </w:pPr>
            <w:r w:rsidRPr="00A20A89">
              <w:rPr>
                <w:sz w:val="20"/>
                <w:szCs w:val="20"/>
              </w:rPr>
              <w:t>5.1.5</w:t>
            </w:r>
          </w:p>
        </w:tc>
      </w:tr>
      <w:tr w:rsidR="00E17A9A" w:rsidRPr="00A20A89" w:rsidTr="000D1BC8">
        <w:trPr>
          <w:trHeight w:val="340"/>
        </w:trPr>
        <w:tc>
          <w:tcPr>
            <w:tcW w:w="737" w:type="dxa"/>
            <w:shd w:val="clear" w:color="auto" w:fill="auto"/>
          </w:tcPr>
          <w:p w:rsidR="00D970F2" w:rsidRPr="00A20A89" w:rsidRDefault="00D970F2" w:rsidP="00F015B4">
            <w:pPr>
              <w:spacing w:before="60" w:after="60"/>
              <w:jc w:val="both"/>
              <w:rPr>
                <w:sz w:val="20"/>
                <w:szCs w:val="20"/>
              </w:rPr>
            </w:pPr>
            <w:r w:rsidRPr="00A20A89">
              <w:rPr>
                <w:sz w:val="20"/>
                <w:szCs w:val="20"/>
              </w:rPr>
              <w:t>4</w:t>
            </w:r>
          </w:p>
        </w:tc>
        <w:tc>
          <w:tcPr>
            <w:tcW w:w="7880" w:type="dxa"/>
            <w:shd w:val="clear" w:color="auto" w:fill="auto"/>
          </w:tcPr>
          <w:p w:rsidR="00D970F2" w:rsidRPr="00A20A89" w:rsidRDefault="00D970F2" w:rsidP="00F015B4">
            <w:pPr>
              <w:spacing w:before="60" w:after="60"/>
              <w:rPr>
                <w:sz w:val="20"/>
                <w:szCs w:val="20"/>
              </w:rPr>
            </w:pPr>
            <w:r w:rsidRPr="00A20A89">
              <w:rPr>
                <w:sz w:val="20"/>
                <w:szCs w:val="20"/>
              </w:rPr>
              <w:t>Природно-познавательный туризм</w:t>
            </w:r>
          </w:p>
        </w:tc>
        <w:tc>
          <w:tcPr>
            <w:tcW w:w="1304" w:type="dxa"/>
          </w:tcPr>
          <w:p w:rsidR="00D970F2" w:rsidRPr="00A20A89" w:rsidRDefault="00D970F2" w:rsidP="00F015B4">
            <w:pPr>
              <w:spacing w:before="60" w:after="60"/>
              <w:jc w:val="both"/>
              <w:rPr>
                <w:sz w:val="20"/>
                <w:szCs w:val="20"/>
              </w:rPr>
            </w:pPr>
            <w:r w:rsidRPr="00A20A89">
              <w:rPr>
                <w:sz w:val="20"/>
                <w:szCs w:val="20"/>
              </w:rPr>
              <w:t>5.2</w:t>
            </w:r>
          </w:p>
        </w:tc>
      </w:tr>
      <w:tr w:rsidR="00E17A9A" w:rsidRPr="00A20A89" w:rsidTr="000D1BC8">
        <w:trPr>
          <w:trHeight w:val="340"/>
        </w:trPr>
        <w:tc>
          <w:tcPr>
            <w:tcW w:w="737" w:type="dxa"/>
            <w:shd w:val="clear" w:color="auto" w:fill="auto"/>
          </w:tcPr>
          <w:p w:rsidR="00F015B4" w:rsidRPr="00A20A89" w:rsidRDefault="00D970F2" w:rsidP="00F015B4">
            <w:pPr>
              <w:spacing w:before="60" w:after="60"/>
              <w:jc w:val="both"/>
              <w:rPr>
                <w:sz w:val="20"/>
                <w:szCs w:val="20"/>
              </w:rPr>
            </w:pPr>
            <w:r w:rsidRPr="00A20A89">
              <w:rPr>
                <w:sz w:val="20"/>
                <w:szCs w:val="20"/>
              </w:rPr>
              <w:t>5</w:t>
            </w:r>
          </w:p>
        </w:tc>
        <w:tc>
          <w:tcPr>
            <w:tcW w:w="7880" w:type="dxa"/>
            <w:shd w:val="clear" w:color="auto" w:fill="auto"/>
          </w:tcPr>
          <w:p w:rsidR="00F015B4" w:rsidRPr="00A20A89" w:rsidRDefault="00F015B4" w:rsidP="00F015B4">
            <w:pPr>
              <w:spacing w:before="60" w:after="60"/>
              <w:jc w:val="both"/>
              <w:rPr>
                <w:sz w:val="20"/>
                <w:szCs w:val="20"/>
              </w:rPr>
            </w:pPr>
            <w:r w:rsidRPr="00A20A89">
              <w:rPr>
                <w:sz w:val="20"/>
                <w:szCs w:val="20"/>
              </w:rPr>
              <w:t>Причалы для маломерных судов</w:t>
            </w:r>
          </w:p>
        </w:tc>
        <w:tc>
          <w:tcPr>
            <w:tcW w:w="1304" w:type="dxa"/>
          </w:tcPr>
          <w:p w:rsidR="00F015B4" w:rsidRPr="00A20A89" w:rsidRDefault="00F015B4" w:rsidP="00F015B4">
            <w:pPr>
              <w:spacing w:before="60" w:after="60"/>
              <w:jc w:val="both"/>
              <w:rPr>
                <w:sz w:val="20"/>
                <w:szCs w:val="20"/>
              </w:rPr>
            </w:pPr>
            <w:r w:rsidRPr="00A20A89">
              <w:rPr>
                <w:sz w:val="20"/>
                <w:szCs w:val="20"/>
              </w:rPr>
              <w:t>5.4</w:t>
            </w:r>
          </w:p>
        </w:tc>
      </w:tr>
      <w:tr w:rsidR="00E17A9A" w:rsidRPr="00A20A89" w:rsidTr="000D1BC8">
        <w:trPr>
          <w:trHeight w:val="340"/>
        </w:trPr>
        <w:tc>
          <w:tcPr>
            <w:tcW w:w="737" w:type="dxa"/>
            <w:shd w:val="clear" w:color="auto" w:fill="auto"/>
          </w:tcPr>
          <w:p w:rsidR="000D1BC8" w:rsidRPr="00A20A89" w:rsidRDefault="00D970F2" w:rsidP="000D1BC8">
            <w:pPr>
              <w:spacing w:before="60" w:after="60"/>
              <w:jc w:val="both"/>
              <w:rPr>
                <w:sz w:val="20"/>
                <w:szCs w:val="20"/>
              </w:rPr>
            </w:pPr>
            <w:r w:rsidRPr="00A20A89">
              <w:rPr>
                <w:sz w:val="20"/>
                <w:szCs w:val="20"/>
              </w:rPr>
              <w:t>6</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Охрана природных территорий</w:t>
            </w:r>
          </w:p>
        </w:tc>
        <w:tc>
          <w:tcPr>
            <w:tcW w:w="1304" w:type="dxa"/>
          </w:tcPr>
          <w:p w:rsidR="000D1BC8" w:rsidRPr="00A20A89" w:rsidRDefault="000D1BC8" w:rsidP="000D1BC8">
            <w:pPr>
              <w:spacing w:before="60" w:after="60"/>
              <w:jc w:val="both"/>
              <w:rPr>
                <w:sz w:val="20"/>
                <w:szCs w:val="20"/>
              </w:rPr>
            </w:pPr>
            <w:r w:rsidRPr="00A20A89">
              <w:rPr>
                <w:sz w:val="20"/>
                <w:szCs w:val="20"/>
              </w:rPr>
              <w:t>9.1</w:t>
            </w:r>
          </w:p>
        </w:tc>
      </w:tr>
      <w:tr w:rsidR="00E17A9A" w:rsidRPr="00A20A89" w:rsidTr="000D1BC8">
        <w:trPr>
          <w:trHeight w:val="340"/>
        </w:trPr>
        <w:tc>
          <w:tcPr>
            <w:tcW w:w="737" w:type="dxa"/>
            <w:shd w:val="clear" w:color="auto" w:fill="auto"/>
          </w:tcPr>
          <w:p w:rsidR="00F015B4" w:rsidRPr="00A20A89" w:rsidRDefault="00D970F2" w:rsidP="00F015B4">
            <w:pPr>
              <w:spacing w:before="60" w:after="60"/>
              <w:jc w:val="both"/>
              <w:rPr>
                <w:sz w:val="20"/>
                <w:szCs w:val="20"/>
              </w:rPr>
            </w:pPr>
            <w:r w:rsidRPr="00A20A89">
              <w:rPr>
                <w:sz w:val="20"/>
                <w:szCs w:val="20"/>
              </w:rPr>
              <w:t>7</w:t>
            </w:r>
          </w:p>
        </w:tc>
        <w:tc>
          <w:tcPr>
            <w:tcW w:w="7880" w:type="dxa"/>
            <w:shd w:val="clear" w:color="auto" w:fill="auto"/>
          </w:tcPr>
          <w:p w:rsidR="00F015B4" w:rsidRPr="00A20A89" w:rsidRDefault="00F015B4" w:rsidP="00F015B4">
            <w:pPr>
              <w:spacing w:before="60" w:after="60"/>
              <w:rPr>
                <w:sz w:val="20"/>
                <w:szCs w:val="20"/>
              </w:rPr>
            </w:pPr>
            <w:r w:rsidRPr="00A20A89">
              <w:rPr>
                <w:sz w:val="20"/>
                <w:szCs w:val="20"/>
              </w:rPr>
              <w:t>Историко-культурная деятельность</w:t>
            </w:r>
          </w:p>
        </w:tc>
        <w:tc>
          <w:tcPr>
            <w:tcW w:w="1304" w:type="dxa"/>
          </w:tcPr>
          <w:p w:rsidR="00F015B4" w:rsidRPr="00A20A89" w:rsidRDefault="00F015B4" w:rsidP="00F015B4">
            <w:pPr>
              <w:spacing w:before="60" w:after="60"/>
              <w:jc w:val="both"/>
              <w:rPr>
                <w:sz w:val="20"/>
                <w:szCs w:val="20"/>
              </w:rPr>
            </w:pPr>
            <w:r w:rsidRPr="00A20A89">
              <w:rPr>
                <w:sz w:val="20"/>
                <w:szCs w:val="20"/>
              </w:rPr>
              <w:t>9.3</w:t>
            </w:r>
          </w:p>
        </w:tc>
      </w:tr>
      <w:tr w:rsidR="00E17A9A" w:rsidRPr="00A20A89" w:rsidTr="000D1BC8">
        <w:trPr>
          <w:trHeight w:val="340"/>
        </w:trPr>
        <w:tc>
          <w:tcPr>
            <w:tcW w:w="737" w:type="dxa"/>
            <w:shd w:val="clear" w:color="auto" w:fill="auto"/>
          </w:tcPr>
          <w:p w:rsidR="00F015B4" w:rsidRPr="00A20A89" w:rsidRDefault="00D970F2" w:rsidP="00F015B4">
            <w:pPr>
              <w:spacing w:before="60" w:after="60"/>
              <w:jc w:val="both"/>
              <w:rPr>
                <w:sz w:val="20"/>
                <w:szCs w:val="20"/>
              </w:rPr>
            </w:pPr>
            <w:r w:rsidRPr="00A20A89">
              <w:rPr>
                <w:sz w:val="20"/>
                <w:szCs w:val="20"/>
              </w:rPr>
              <w:t>8</w:t>
            </w:r>
          </w:p>
        </w:tc>
        <w:tc>
          <w:tcPr>
            <w:tcW w:w="7880" w:type="dxa"/>
            <w:shd w:val="clear" w:color="auto" w:fill="auto"/>
          </w:tcPr>
          <w:p w:rsidR="00F015B4" w:rsidRPr="00A20A89" w:rsidRDefault="00F015B4" w:rsidP="00F015B4">
            <w:pPr>
              <w:spacing w:before="60" w:after="60"/>
              <w:rPr>
                <w:sz w:val="20"/>
                <w:szCs w:val="20"/>
              </w:rPr>
            </w:pPr>
            <w:r w:rsidRPr="00A20A89">
              <w:rPr>
                <w:sz w:val="20"/>
                <w:szCs w:val="20"/>
              </w:rPr>
              <w:t>Водные объекты</w:t>
            </w:r>
          </w:p>
        </w:tc>
        <w:tc>
          <w:tcPr>
            <w:tcW w:w="1304" w:type="dxa"/>
          </w:tcPr>
          <w:p w:rsidR="00F015B4" w:rsidRPr="00A20A89" w:rsidRDefault="00F015B4" w:rsidP="00F015B4">
            <w:pPr>
              <w:spacing w:before="60" w:after="60"/>
              <w:jc w:val="both"/>
              <w:rPr>
                <w:sz w:val="20"/>
                <w:szCs w:val="20"/>
              </w:rPr>
            </w:pPr>
            <w:r w:rsidRPr="00A20A89">
              <w:rPr>
                <w:sz w:val="20"/>
                <w:szCs w:val="20"/>
              </w:rPr>
              <w:t>11.0</w:t>
            </w:r>
          </w:p>
        </w:tc>
      </w:tr>
      <w:tr w:rsidR="00E17A9A" w:rsidRPr="00A20A89" w:rsidTr="000D1BC8">
        <w:trPr>
          <w:trHeight w:val="340"/>
        </w:trPr>
        <w:tc>
          <w:tcPr>
            <w:tcW w:w="737" w:type="dxa"/>
            <w:shd w:val="clear" w:color="auto" w:fill="auto"/>
          </w:tcPr>
          <w:p w:rsidR="00F015B4" w:rsidRPr="00A20A89" w:rsidRDefault="00D970F2" w:rsidP="00F015B4">
            <w:pPr>
              <w:spacing w:before="60" w:after="60"/>
              <w:jc w:val="both"/>
              <w:rPr>
                <w:sz w:val="20"/>
                <w:szCs w:val="20"/>
              </w:rPr>
            </w:pPr>
            <w:r w:rsidRPr="00A20A89">
              <w:rPr>
                <w:sz w:val="20"/>
                <w:szCs w:val="20"/>
              </w:rPr>
              <w:t>9</w:t>
            </w:r>
          </w:p>
        </w:tc>
        <w:tc>
          <w:tcPr>
            <w:tcW w:w="7880" w:type="dxa"/>
            <w:shd w:val="clear" w:color="auto" w:fill="auto"/>
          </w:tcPr>
          <w:p w:rsidR="00F015B4" w:rsidRPr="00A20A89" w:rsidRDefault="00F015B4" w:rsidP="00F015B4">
            <w:pPr>
              <w:spacing w:before="60" w:after="60"/>
              <w:rPr>
                <w:sz w:val="20"/>
                <w:szCs w:val="20"/>
              </w:rPr>
            </w:pPr>
            <w:r w:rsidRPr="00A20A89">
              <w:rPr>
                <w:sz w:val="20"/>
                <w:szCs w:val="20"/>
              </w:rPr>
              <w:t>Общее пользование водными объектами</w:t>
            </w:r>
          </w:p>
        </w:tc>
        <w:tc>
          <w:tcPr>
            <w:tcW w:w="1304" w:type="dxa"/>
          </w:tcPr>
          <w:p w:rsidR="00F015B4" w:rsidRPr="00A20A89" w:rsidRDefault="00F015B4" w:rsidP="00F015B4">
            <w:pPr>
              <w:spacing w:before="60" w:after="60"/>
              <w:jc w:val="both"/>
              <w:rPr>
                <w:sz w:val="20"/>
                <w:szCs w:val="20"/>
              </w:rPr>
            </w:pPr>
            <w:r w:rsidRPr="00A20A89">
              <w:rPr>
                <w:sz w:val="20"/>
                <w:szCs w:val="20"/>
              </w:rPr>
              <w:t>11.1</w:t>
            </w:r>
          </w:p>
        </w:tc>
      </w:tr>
      <w:tr w:rsidR="00E17A9A" w:rsidRPr="00A20A89" w:rsidTr="000D1BC8">
        <w:trPr>
          <w:trHeight w:val="340"/>
        </w:trPr>
        <w:tc>
          <w:tcPr>
            <w:tcW w:w="737" w:type="dxa"/>
            <w:shd w:val="clear" w:color="auto" w:fill="auto"/>
          </w:tcPr>
          <w:p w:rsidR="00F015B4" w:rsidRPr="00A20A89" w:rsidRDefault="00D970F2" w:rsidP="00F015B4">
            <w:pPr>
              <w:spacing w:before="60" w:after="60"/>
              <w:jc w:val="both"/>
              <w:rPr>
                <w:sz w:val="20"/>
                <w:szCs w:val="20"/>
              </w:rPr>
            </w:pPr>
            <w:r w:rsidRPr="00A20A89">
              <w:rPr>
                <w:sz w:val="20"/>
                <w:szCs w:val="20"/>
              </w:rPr>
              <w:t>10</w:t>
            </w:r>
          </w:p>
        </w:tc>
        <w:tc>
          <w:tcPr>
            <w:tcW w:w="7880" w:type="dxa"/>
            <w:shd w:val="clear" w:color="auto" w:fill="auto"/>
          </w:tcPr>
          <w:p w:rsidR="00F015B4" w:rsidRPr="003964EA" w:rsidRDefault="00F015B4" w:rsidP="00F015B4">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F015B4" w:rsidRPr="00A20A89" w:rsidRDefault="00F015B4" w:rsidP="00F015B4">
            <w:pPr>
              <w:spacing w:before="60" w:after="60"/>
              <w:jc w:val="both"/>
              <w:rPr>
                <w:sz w:val="20"/>
                <w:szCs w:val="20"/>
              </w:rPr>
            </w:pPr>
            <w:r w:rsidRPr="00A20A89">
              <w:rPr>
                <w:sz w:val="20"/>
                <w:szCs w:val="20"/>
              </w:rPr>
              <w:t>12.0</w:t>
            </w:r>
          </w:p>
        </w:tc>
      </w:tr>
      <w:tr w:rsidR="00E17A9A" w:rsidRPr="00A20A89" w:rsidTr="000D1BC8">
        <w:trPr>
          <w:trHeight w:val="340"/>
        </w:trPr>
        <w:tc>
          <w:tcPr>
            <w:tcW w:w="737" w:type="dxa"/>
            <w:shd w:val="clear" w:color="auto" w:fill="auto"/>
          </w:tcPr>
          <w:p w:rsidR="000D1BC8" w:rsidRPr="00A20A89" w:rsidRDefault="00D970F2" w:rsidP="000D1BC8">
            <w:pPr>
              <w:spacing w:before="60" w:after="60"/>
              <w:jc w:val="both"/>
              <w:rPr>
                <w:sz w:val="20"/>
                <w:szCs w:val="20"/>
              </w:rPr>
            </w:pPr>
            <w:r w:rsidRPr="00A20A89">
              <w:rPr>
                <w:sz w:val="20"/>
                <w:szCs w:val="20"/>
              </w:rPr>
              <w:t>11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Благоустройство территории</w:t>
            </w:r>
          </w:p>
        </w:tc>
        <w:tc>
          <w:tcPr>
            <w:tcW w:w="1304" w:type="dxa"/>
          </w:tcPr>
          <w:p w:rsidR="000D1BC8" w:rsidRPr="00A20A89" w:rsidRDefault="000D1BC8" w:rsidP="000D1BC8">
            <w:pPr>
              <w:spacing w:before="60" w:after="60"/>
              <w:jc w:val="both"/>
              <w:rPr>
                <w:sz w:val="20"/>
                <w:szCs w:val="20"/>
              </w:rPr>
            </w:pPr>
            <w:r w:rsidRPr="00A20A89">
              <w:rPr>
                <w:sz w:val="20"/>
                <w:szCs w:val="20"/>
              </w:rPr>
              <w:t>12.0.2</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0D1BC8" w:rsidP="000D1BC8">
            <w:pPr>
              <w:spacing w:before="60" w:after="60"/>
              <w:jc w:val="both"/>
              <w:rPr>
                <w:sz w:val="20"/>
                <w:szCs w:val="20"/>
              </w:rPr>
            </w:pPr>
          </w:p>
        </w:tc>
        <w:tc>
          <w:tcPr>
            <w:tcW w:w="7880" w:type="dxa"/>
            <w:shd w:val="clear" w:color="auto" w:fill="auto"/>
          </w:tcPr>
          <w:p w:rsidR="000D1BC8" w:rsidRPr="00A20A89" w:rsidRDefault="00EC73F4" w:rsidP="000D1BC8">
            <w:pPr>
              <w:spacing w:before="60" w:after="60"/>
              <w:rPr>
                <w:sz w:val="20"/>
                <w:szCs w:val="20"/>
              </w:rPr>
            </w:pPr>
            <w:r w:rsidRPr="00A20A89">
              <w:rPr>
                <w:sz w:val="20"/>
                <w:szCs w:val="20"/>
              </w:rPr>
              <w:t>Не устанавливаются</w:t>
            </w:r>
          </w:p>
        </w:tc>
        <w:tc>
          <w:tcPr>
            <w:tcW w:w="1304" w:type="dxa"/>
          </w:tcPr>
          <w:p w:rsidR="000D1BC8" w:rsidRPr="00A20A89" w:rsidRDefault="000D1BC8" w:rsidP="000D1BC8">
            <w:pPr>
              <w:spacing w:before="60" w:after="60"/>
              <w:jc w:val="both"/>
              <w:rPr>
                <w:sz w:val="20"/>
                <w:szCs w:val="20"/>
              </w:rPr>
            </w:pP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F015B4" w:rsidRPr="00A20A89" w:rsidRDefault="00F015B4" w:rsidP="00F015B4">
            <w:pPr>
              <w:spacing w:before="60" w:after="60"/>
              <w:jc w:val="both"/>
              <w:rPr>
                <w:sz w:val="20"/>
                <w:szCs w:val="20"/>
              </w:rPr>
            </w:pPr>
            <w:r w:rsidRPr="00A20A89">
              <w:rPr>
                <w:sz w:val="20"/>
                <w:szCs w:val="20"/>
              </w:rPr>
              <w:t>1</w:t>
            </w:r>
          </w:p>
        </w:tc>
        <w:tc>
          <w:tcPr>
            <w:tcW w:w="7880" w:type="dxa"/>
            <w:shd w:val="clear" w:color="auto" w:fill="auto"/>
          </w:tcPr>
          <w:p w:rsidR="00F015B4" w:rsidRPr="003964EA" w:rsidRDefault="00F015B4" w:rsidP="00F015B4">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F015B4" w:rsidRPr="00A20A89" w:rsidRDefault="00F015B4" w:rsidP="00F015B4">
            <w:pPr>
              <w:spacing w:before="60" w:after="60"/>
              <w:jc w:val="both"/>
              <w:rPr>
                <w:sz w:val="20"/>
                <w:szCs w:val="20"/>
              </w:rPr>
            </w:pPr>
            <w:r w:rsidRPr="00A20A89">
              <w:rPr>
                <w:sz w:val="20"/>
                <w:szCs w:val="20"/>
              </w:rPr>
              <w:t>3.1.1</w:t>
            </w:r>
          </w:p>
        </w:tc>
      </w:tr>
      <w:tr w:rsidR="000D1BC8" w:rsidRPr="00A20A89" w:rsidTr="000D1BC8">
        <w:trPr>
          <w:trHeight w:val="340"/>
        </w:trPr>
        <w:tc>
          <w:tcPr>
            <w:tcW w:w="737" w:type="dxa"/>
            <w:shd w:val="clear" w:color="auto" w:fill="auto"/>
          </w:tcPr>
          <w:p w:rsidR="000D1BC8" w:rsidRPr="00A20A89" w:rsidRDefault="00F015B4"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53"/>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BE198A">
        <w:trPr>
          <w:cantSplit/>
          <w:trHeight w:val="3572"/>
        </w:trPr>
        <w:tc>
          <w:tcPr>
            <w:tcW w:w="1531" w:type="dxa"/>
            <w:textDirection w:val="btLr"/>
            <w:vAlign w:val="center"/>
          </w:tcPr>
          <w:p w:rsidR="00BE198A" w:rsidRPr="00A20A89" w:rsidRDefault="00BE198A" w:rsidP="00BE198A">
            <w:pPr>
              <w:spacing w:line="204" w:lineRule="auto"/>
              <w:jc w:val="center"/>
              <w:rPr>
                <w:sz w:val="20"/>
                <w:szCs w:val="20"/>
              </w:rPr>
            </w:pPr>
            <w:r w:rsidRPr="00A20A89">
              <w:rPr>
                <w:sz w:val="20"/>
                <w:szCs w:val="20"/>
              </w:rPr>
              <w:t>Наименование</w:t>
            </w:r>
          </w:p>
        </w:tc>
        <w:tc>
          <w:tcPr>
            <w:tcW w:w="838"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BE198A" w:rsidRPr="00A20A89" w:rsidRDefault="00BE198A" w:rsidP="00BE198A">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BE198A" w:rsidRPr="00A20A89" w:rsidRDefault="00BE198A" w:rsidP="00BE198A">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BE198A" w:rsidRPr="00A20A89" w:rsidRDefault="00BE198A" w:rsidP="00BE198A">
            <w:pPr>
              <w:spacing w:line="204" w:lineRule="auto"/>
              <w:jc w:val="center"/>
              <w:rPr>
                <w:sz w:val="20"/>
                <w:szCs w:val="20"/>
              </w:rPr>
            </w:pPr>
            <w:r w:rsidRPr="00A20A89">
              <w:rPr>
                <w:sz w:val="20"/>
                <w:szCs w:val="20"/>
              </w:rPr>
              <w:t>Предельное количество этажей</w:t>
            </w:r>
          </w:p>
        </w:tc>
      </w:tr>
      <w:tr w:rsidR="00BE198A" w:rsidRPr="00A20A89" w:rsidTr="00BE198A">
        <w:trPr>
          <w:trHeight w:val="20"/>
        </w:trPr>
        <w:tc>
          <w:tcPr>
            <w:tcW w:w="1531" w:type="dxa"/>
          </w:tcPr>
          <w:p w:rsidR="00BE198A" w:rsidRPr="00A20A89" w:rsidRDefault="00BE198A" w:rsidP="000D1BC8">
            <w:pPr>
              <w:jc w:val="both"/>
              <w:rPr>
                <w:sz w:val="20"/>
                <w:szCs w:val="20"/>
              </w:rPr>
            </w:pPr>
            <w:r w:rsidRPr="00A20A89">
              <w:rPr>
                <w:sz w:val="20"/>
                <w:szCs w:val="20"/>
              </w:rPr>
              <w:t>Территориальная зона «Р2» - Зона отдыха на территориях вдоль ре</w:t>
            </w:r>
          </w:p>
        </w:tc>
        <w:tc>
          <w:tcPr>
            <w:tcW w:w="838"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8"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Не подлежит установлению</w:t>
            </w:r>
          </w:p>
        </w:tc>
        <w:tc>
          <w:tcPr>
            <w:tcW w:w="839" w:type="dxa"/>
          </w:tcPr>
          <w:p w:rsidR="00BE198A" w:rsidRPr="00A20A89" w:rsidRDefault="00BE198A" w:rsidP="000D1BC8">
            <w:pPr>
              <w:jc w:val="center"/>
              <w:rPr>
                <w:sz w:val="20"/>
                <w:szCs w:val="20"/>
              </w:rPr>
            </w:pPr>
            <w:r w:rsidRPr="00A20A89">
              <w:rPr>
                <w:sz w:val="20"/>
                <w:szCs w:val="20"/>
              </w:rPr>
              <w:t>20</w:t>
            </w:r>
          </w:p>
        </w:tc>
        <w:tc>
          <w:tcPr>
            <w:tcW w:w="838" w:type="dxa"/>
          </w:tcPr>
          <w:p w:rsidR="00BE198A" w:rsidRPr="00A20A89" w:rsidRDefault="00BE198A" w:rsidP="000D1BC8">
            <w:pPr>
              <w:jc w:val="center"/>
              <w:rPr>
                <w:sz w:val="20"/>
                <w:szCs w:val="20"/>
              </w:rPr>
            </w:pPr>
            <w:r w:rsidRPr="00A20A89">
              <w:rPr>
                <w:sz w:val="20"/>
                <w:szCs w:val="20"/>
              </w:rPr>
              <w:t>50</w:t>
            </w:r>
          </w:p>
        </w:tc>
        <w:tc>
          <w:tcPr>
            <w:tcW w:w="839" w:type="dxa"/>
          </w:tcPr>
          <w:p w:rsidR="00BE198A" w:rsidRPr="00A20A89" w:rsidRDefault="00BE198A" w:rsidP="000D1BC8">
            <w:pPr>
              <w:jc w:val="center"/>
              <w:rPr>
                <w:sz w:val="20"/>
                <w:szCs w:val="20"/>
              </w:rPr>
            </w:pPr>
            <w:r w:rsidRPr="00A20A89">
              <w:rPr>
                <w:sz w:val="20"/>
                <w:szCs w:val="20"/>
              </w:rPr>
              <w:t>1,6</w:t>
            </w:r>
          </w:p>
        </w:tc>
        <w:tc>
          <w:tcPr>
            <w:tcW w:w="838" w:type="dxa"/>
          </w:tcPr>
          <w:p w:rsidR="00BE198A" w:rsidRPr="00A20A89" w:rsidRDefault="00BE198A" w:rsidP="000D1BC8">
            <w:pPr>
              <w:jc w:val="center"/>
              <w:rPr>
                <w:sz w:val="20"/>
                <w:szCs w:val="20"/>
              </w:rPr>
            </w:pPr>
            <w:r w:rsidRPr="00A20A89">
              <w:rPr>
                <w:sz w:val="20"/>
                <w:szCs w:val="20"/>
              </w:rPr>
              <w:t>1</w:t>
            </w:r>
          </w:p>
        </w:tc>
        <w:tc>
          <w:tcPr>
            <w:tcW w:w="839" w:type="dxa"/>
          </w:tcPr>
          <w:p w:rsidR="00BE198A" w:rsidRPr="00A20A89" w:rsidRDefault="00BE198A" w:rsidP="000D1BC8">
            <w:pPr>
              <w:jc w:val="center"/>
              <w:rPr>
                <w:sz w:val="20"/>
                <w:szCs w:val="20"/>
              </w:rPr>
            </w:pPr>
            <w:r w:rsidRPr="00A20A89">
              <w:rPr>
                <w:sz w:val="20"/>
                <w:szCs w:val="20"/>
              </w:rPr>
              <w:t>3</w:t>
            </w:r>
          </w:p>
        </w:tc>
        <w:tc>
          <w:tcPr>
            <w:tcW w:w="839" w:type="dxa"/>
          </w:tcPr>
          <w:p w:rsidR="00BE198A" w:rsidRPr="00A20A89" w:rsidRDefault="00BE198A" w:rsidP="000D1BC8">
            <w:pPr>
              <w:jc w:val="center"/>
              <w:rPr>
                <w:sz w:val="20"/>
                <w:szCs w:val="20"/>
              </w:rPr>
            </w:pPr>
            <w:r w:rsidRPr="00A20A89">
              <w:rPr>
                <w:sz w:val="20"/>
                <w:szCs w:val="20"/>
              </w:rPr>
              <w:t>3</w:t>
            </w:r>
          </w:p>
        </w:tc>
      </w:tr>
    </w:tbl>
    <w:p w:rsidR="000D1BC8" w:rsidRPr="00A20A89" w:rsidRDefault="000D1BC8" w:rsidP="000D1BC8">
      <w:pPr>
        <w:pStyle w:val="G7"/>
        <w:tabs>
          <w:tab w:val="left" w:pos="993"/>
        </w:tabs>
      </w:pPr>
    </w:p>
    <w:p w:rsidR="000D1BC8" w:rsidRPr="00A20A89" w:rsidRDefault="000D1BC8" w:rsidP="00BD242A">
      <w:pPr>
        <w:pStyle w:val="G7"/>
        <w:numPr>
          <w:ilvl w:val="0"/>
          <w:numId w:val="54"/>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54"/>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54"/>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6"/>
        </w:numPr>
      </w:pPr>
      <w:r w:rsidRPr="00A20A89">
        <w:t>Водоохранная зона;</w:t>
      </w:r>
    </w:p>
    <w:p w:rsidR="000D1BC8" w:rsidRPr="00A20A89" w:rsidRDefault="000D1BC8" w:rsidP="004044F8">
      <w:pPr>
        <w:pStyle w:val="G7"/>
        <w:numPr>
          <w:ilvl w:val="0"/>
          <w:numId w:val="166"/>
        </w:numPr>
      </w:pPr>
      <w:r w:rsidRPr="00A20A89">
        <w:t>Прибрежная защитная полоса;</w:t>
      </w:r>
    </w:p>
    <w:p w:rsidR="000D1BC8" w:rsidRPr="00A20A89" w:rsidRDefault="000D1BC8" w:rsidP="004044F8">
      <w:pPr>
        <w:pStyle w:val="G7"/>
        <w:numPr>
          <w:ilvl w:val="0"/>
          <w:numId w:val="166"/>
        </w:numPr>
      </w:pPr>
      <w:r w:rsidRPr="00A20A89">
        <w:t>Зоны санитарной охраны источников питьевого и хозяйственно-бытового водоснабжения;</w:t>
      </w:r>
    </w:p>
    <w:p w:rsidR="000D1BC8" w:rsidRPr="00A20A89" w:rsidRDefault="000D1BC8" w:rsidP="004044F8">
      <w:pPr>
        <w:pStyle w:val="G7"/>
        <w:numPr>
          <w:ilvl w:val="0"/>
          <w:numId w:val="166"/>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66"/>
        </w:numPr>
        <w:rPr>
          <w:rStyle w:val="blk"/>
        </w:rPr>
      </w:pPr>
      <w:r w:rsidRPr="00A20A89">
        <w:rPr>
          <w:rStyle w:val="blk"/>
        </w:rPr>
        <w:t>Охранная зона тепловых сетей;</w:t>
      </w:r>
    </w:p>
    <w:p w:rsidR="001A404A" w:rsidRPr="00A20A89" w:rsidRDefault="001A404A" w:rsidP="004044F8">
      <w:pPr>
        <w:pStyle w:val="a7"/>
        <w:numPr>
          <w:ilvl w:val="0"/>
          <w:numId w:val="166"/>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0D1BC8">
      <w:pPr>
        <w:pStyle w:val="a7"/>
        <w:spacing w:after="0" w:line="240" w:lineRule="auto"/>
        <w:ind w:left="1069"/>
        <w:jc w:val="both"/>
        <w:rPr>
          <w:rStyle w:val="blk"/>
        </w:rPr>
      </w:pPr>
    </w:p>
    <w:p w:rsidR="000D1BC8" w:rsidRPr="00A20A89" w:rsidRDefault="000D1BC8" w:rsidP="00284100">
      <w:pPr>
        <w:pStyle w:val="G0"/>
        <w:ind w:left="0" w:firstLine="0"/>
      </w:pPr>
      <w:bookmarkStart w:id="319" w:name="_Toc15408887"/>
      <w:bookmarkStart w:id="320" w:name="_Toc15409245"/>
      <w:bookmarkStart w:id="321" w:name="_Toc73360347"/>
      <w:r w:rsidRPr="00A20A89">
        <w:t>«Р3» - Зона пассивного отдыха на территориях лесов и лесопарков</w:t>
      </w:r>
      <w:bookmarkEnd w:id="319"/>
      <w:bookmarkEnd w:id="320"/>
      <w:bookmarkEnd w:id="321"/>
    </w:p>
    <w:p w:rsidR="000D1BC8" w:rsidRPr="00A20A89" w:rsidRDefault="000D1BC8" w:rsidP="00BD242A">
      <w:pPr>
        <w:pStyle w:val="G7"/>
        <w:numPr>
          <w:ilvl w:val="0"/>
          <w:numId w:val="55"/>
        </w:numPr>
        <w:tabs>
          <w:tab w:val="left" w:pos="993"/>
        </w:tabs>
        <w:ind w:left="0" w:firstLine="680"/>
      </w:pPr>
      <w:r w:rsidRPr="00A20A89">
        <w:t>Кодовое обозначение зоны – Р3.</w:t>
      </w:r>
    </w:p>
    <w:p w:rsidR="000D1BC8" w:rsidRPr="00A20A89" w:rsidRDefault="000D1BC8" w:rsidP="00BD242A">
      <w:pPr>
        <w:pStyle w:val="G7"/>
        <w:numPr>
          <w:ilvl w:val="0"/>
          <w:numId w:val="55"/>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сохранения и использования земель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0D1BC8" w:rsidRPr="00A20A89" w:rsidRDefault="000D1BC8" w:rsidP="00BD242A">
      <w:pPr>
        <w:pStyle w:val="G7"/>
        <w:numPr>
          <w:ilvl w:val="0"/>
          <w:numId w:val="55"/>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B0093F" w:rsidRPr="00A20A89" w:rsidRDefault="00B0093F" w:rsidP="00B0093F">
            <w:pPr>
              <w:spacing w:before="60" w:after="60"/>
              <w:jc w:val="both"/>
              <w:rPr>
                <w:sz w:val="20"/>
                <w:szCs w:val="20"/>
              </w:rPr>
            </w:pPr>
            <w:r w:rsidRPr="00A20A89">
              <w:rPr>
                <w:sz w:val="20"/>
                <w:szCs w:val="20"/>
              </w:rPr>
              <w:t>1</w:t>
            </w:r>
          </w:p>
        </w:tc>
        <w:tc>
          <w:tcPr>
            <w:tcW w:w="7880" w:type="dxa"/>
            <w:shd w:val="clear" w:color="auto" w:fill="auto"/>
          </w:tcPr>
          <w:p w:rsidR="00B0093F" w:rsidRPr="00A20A89" w:rsidRDefault="00B0093F" w:rsidP="00B0093F">
            <w:pPr>
              <w:spacing w:before="60" w:after="60"/>
              <w:rPr>
                <w:sz w:val="20"/>
                <w:szCs w:val="20"/>
              </w:rPr>
            </w:pPr>
            <w:r w:rsidRPr="00A20A89">
              <w:rPr>
                <w:sz w:val="20"/>
                <w:szCs w:val="20"/>
              </w:rPr>
              <w:t>Площадки для занятий спортом</w:t>
            </w:r>
          </w:p>
        </w:tc>
        <w:tc>
          <w:tcPr>
            <w:tcW w:w="1304" w:type="dxa"/>
          </w:tcPr>
          <w:p w:rsidR="00B0093F" w:rsidRPr="00A20A89" w:rsidRDefault="00B0093F" w:rsidP="00B0093F">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B0093F" w:rsidRPr="00A20A89" w:rsidRDefault="00B0093F" w:rsidP="00B0093F">
            <w:pPr>
              <w:spacing w:before="60" w:after="60"/>
              <w:jc w:val="both"/>
              <w:rPr>
                <w:sz w:val="20"/>
                <w:szCs w:val="20"/>
              </w:rPr>
            </w:pPr>
            <w:r w:rsidRPr="00A20A89">
              <w:rPr>
                <w:sz w:val="20"/>
                <w:szCs w:val="20"/>
              </w:rPr>
              <w:t>2</w:t>
            </w:r>
          </w:p>
        </w:tc>
        <w:tc>
          <w:tcPr>
            <w:tcW w:w="7880" w:type="dxa"/>
            <w:shd w:val="clear" w:color="auto" w:fill="auto"/>
          </w:tcPr>
          <w:p w:rsidR="00B0093F" w:rsidRPr="00A20A89" w:rsidRDefault="00B0093F" w:rsidP="00B0093F">
            <w:pPr>
              <w:spacing w:before="60" w:after="60"/>
              <w:rPr>
                <w:sz w:val="20"/>
                <w:szCs w:val="20"/>
              </w:rPr>
            </w:pPr>
            <w:r w:rsidRPr="00A20A89">
              <w:rPr>
                <w:sz w:val="20"/>
                <w:szCs w:val="20"/>
              </w:rPr>
              <w:t>Оборудованные площадки для занятий спортом</w:t>
            </w:r>
          </w:p>
        </w:tc>
        <w:tc>
          <w:tcPr>
            <w:tcW w:w="1304" w:type="dxa"/>
          </w:tcPr>
          <w:p w:rsidR="00B0093F" w:rsidRPr="00A20A89" w:rsidRDefault="00B0093F" w:rsidP="00B0093F">
            <w:pPr>
              <w:spacing w:before="60" w:after="60"/>
              <w:jc w:val="both"/>
              <w:rPr>
                <w:sz w:val="20"/>
                <w:szCs w:val="20"/>
              </w:rPr>
            </w:pPr>
            <w:r w:rsidRPr="00A20A89">
              <w:rPr>
                <w:sz w:val="20"/>
                <w:szCs w:val="20"/>
              </w:rPr>
              <w:t>5.1.4</w:t>
            </w:r>
          </w:p>
        </w:tc>
      </w:tr>
      <w:tr w:rsidR="00E17A9A" w:rsidRPr="00A20A89" w:rsidTr="000D1BC8">
        <w:trPr>
          <w:trHeight w:val="340"/>
        </w:trPr>
        <w:tc>
          <w:tcPr>
            <w:tcW w:w="737" w:type="dxa"/>
            <w:shd w:val="clear" w:color="auto" w:fill="auto"/>
          </w:tcPr>
          <w:p w:rsidR="00B0093F" w:rsidRPr="00A20A89" w:rsidRDefault="00B0093F" w:rsidP="00B0093F">
            <w:pPr>
              <w:spacing w:before="60" w:after="60"/>
              <w:jc w:val="both"/>
              <w:rPr>
                <w:sz w:val="20"/>
                <w:szCs w:val="20"/>
              </w:rPr>
            </w:pPr>
            <w:r w:rsidRPr="00A20A89">
              <w:rPr>
                <w:sz w:val="20"/>
                <w:szCs w:val="20"/>
              </w:rPr>
              <w:t>3</w:t>
            </w:r>
          </w:p>
        </w:tc>
        <w:tc>
          <w:tcPr>
            <w:tcW w:w="7880" w:type="dxa"/>
            <w:shd w:val="clear" w:color="auto" w:fill="auto"/>
          </w:tcPr>
          <w:p w:rsidR="00B0093F" w:rsidRPr="00A20A89" w:rsidRDefault="00B0093F" w:rsidP="00B0093F">
            <w:pPr>
              <w:spacing w:before="60" w:after="60"/>
              <w:rPr>
                <w:sz w:val="20"/>
                <w:szCs w:val="20"/>
              </w:rPr>
            </w:pPr>
            <w:r w:rsidRPr="00A20A89">
              <w:rPr>
                <w:sz w:val="20"/>
                <w:szCs w:val="20"/>
              </w:rPr>
              <w:t>Природно-познавательный туризм</w:t>
            </w:r>
          </w:p>
        </w:tc>
        <w:tc>
          <w:tcPr>
            <w:tcW w:w="1304" w:type="dxa"/>
          </w:tcPr>
          <w:p w:rsidR="00B0093F" w:rsidRPr="00A20A89" w:rsidRDefault="00B0093F" w:rsidP="00B0093F">
            <w:pPr>
              <w:spacing w:before="60" w:after="60"/>
              <w:jc w:val="both"/>
              <w:rPr>
                <w:sz w:val="20"/>
                <w:szCs w:val="20"/>
              </w:rPr>
            </w:pPr>
            <w:r w:rsidRPr="00A20A89">
              <w:rPr>
                <w:sz w:val="20"/>
                <w:szCs w:val="20"/>
              </w:rPr>
              <w:t>5.2</w:t>
            </w:r>
          </w:p>
        </w:tc>
      </w:tr>
      <w:tr w:rsidR="00E17A9A" w:rsidRPr="00A20A89" w:rsidTr="000D1BC8">
        <w:trPr>
          <w:trHeight w:val="340"/>
        </w:trPr>
        <w:tc>
          <w:tcPr>
            <w:tcW w:w="737" w:type="dxa"/>
            <w:shd w:val="clear" w:color="auto" w:fill="auto"/>
          </w:tcPr>
          <w:p w:rsidR="000D1BC8" w:rsidRPr="00A20A89" w:rsidRDefault="00B0093F"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Деятельность по особой охране и изучению природы</w:t>
            </w:r>
          </w:p>
        </w:tc>
        <w:tc>
          <w:tcPr>
            <w:tcW w:w="1304" w:type="dxa"/>
          </w:tcPr>
          <w:p w:rsidR="000D1BC8" w:rsidRPr="00A20A89" w:rsidRDefault="000D1BC8" w:rsidP="000D1BC8">
            <w:pPr>
              <w:spacing w:before="60" w:after="60"/>
              <w:jc w:val="both"/>
              <w:rPr>
                <w:sz w:val="20"/>
                <w:szCs w:val="20"/>
              </w:rPr>
            </w:pPr>
            <w:r w:rsidRPr="00A20A89">
              <w:rPr>
                <w:sz w:val="20"/>
                <w:szCs w:val="20"/>
              </w:rPr>
              <w:t>9.0</w:t>
            </w:r>
          </w:p>
        </w:tc>
      </w:tr>
      <w:tr w:rsidR="00E17A9A" w:rsidRPr="00A20A89" w:rsidTr="000D1BC8">
        <w:trPr>
          <w:trHeight w:val="340"/>
        </w:trPr>
        <w:tc>
          <w:tcPr>
            <w:tcW w:w="737" w:type="dxa"/>
            <w:shd w:val="clear" w:color="auto" w:fill="auto"/>
          </w:tcPr>
          <w:p w:rsidR="000D1BC8" w:rsidRPr="00A20A89" w:rsidRDefault="00B0093F" w:rsidP="000D1BC8">
            <w:pPr>
              <w:spacing w:before="60" w:after="60"/>
              <w:jc w:val="both"/>
              <w:rPr>
                <w:sz w:val="20"/>
                <w:szCs w:val="20"/>
              </w:rPr>
            </w:pPr>
            <w:r w:rsidRPr="00A20A89">
              <w:rPr>
                <w:sz w:val="20"/>
                <w:szCs w:val="20"/>
              </w:rPr>
              <w:t>5</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Охрана природных территорий</w:t>
            </w:r>
          </w:p>
        </w:tc>
        <w:tc>
          <w:tcPr>
            <w:tcW w:w="1304" w:type="dxa"/>
          </w:tcPr>
          <w:p w:rsidR="000D1BC8" w:rsidRPr="00A20A89" w:rsidRDefault="000D1BC8" w:rsidP="000D1BC8">
            <w:pPr>
              <w:spacing w:before="60" w:after="60"/>
              <w:jc w:val="both"/>
              <w:rPr>
                <w:sz w:val="20"/>
                <w:szCs w:val="20"/>
              </w:rPr>
            </w:pPr>
            <w:r w:rsidRPr="00A20A89">
              <w:rPr>
                <w:sz w:val="20"/>
                <w:szCs w:val="20"/>
              </w:rPr>
              <w:t>9.1</w:t>
            </w:r>
          </w:p>
        </w:tc>
      </w:tr>
      <w:tr w:rsidR="00E17A9A" w:rsidRPr="00A20A89" w:rsidTr="000D1BC8">
        <w:trPr>
          <w:trHeight w:val="340"/>
        </w:trPr>
        <w:tc>
          <w:tcPr>
            <w:tcW w:w="737" w:type="dxa"/>
            <w:shd w:val="clear" w:color="auto" w:fill="auto"/>
          </w:tcPr>
          <w:p w:rsidR="00B0093F" w:rsidRPr="00A20A89" w:rsidRDefault="00B0093F" w:rsidP="00B0093F">
            <w:pPr>
              <w:spacing w:before="60" w:after="60"/>
              <w:jc w:val="both"/>
              <w:rPr>
                <w:sz w:val="20"/>
                <w:szCs w:val="20"/>
              </w:rPr>
            </w:pPr>
            <w:r w:rsidRPr="00A20A89">
              <w:rPr>
                <w:sz w:val="20"/>
                <w:szCs w:val="20"/>
              </w:rPr>
              <w:t>6</w:t>
            </w:r>
          </w:p>
        </w:tc>
        <w:tc>
          <w:tcPr>
            <w:tcW w:w="7880" w:type="dxa"/>
            <w:shd w:val="clear" w:color="auto" w:fill="auto"/>
          </w:tcPr>
          <w:p w:rsidR="00B0093F" w:rsidRPr="00A20A89" w:rsidRDefault="00B0093F" w:rsidP="00B0093F">
            <w:pPr>
              <w:spacing w:before="60" w:after="60"/>
              <w:rPr>
                <w:sz w:val="20"/>
                <w:szCs w:val="20"/>
              </w:rPr>
            </w:pPr>
            <w:r w:rsidRPr="00A20A89">
              <w:rPr>
                <w:sz w:val="20"/>
                <w:szCs w:val="20"/>
              </w:rPr>
              <w:t>Историко-культурная деятельность</w:t>
            </w:r>
          </w:p>
        </w:tc>
        <w:tc>
          <w:tcPr>
            <w:tcW w:w="1304" w:type="dxa"/>
          </w:tcPr>
          <w:p w:rsidR="00B0093F" w:rsidRPr="00A20A89" w:rsidRDefault="00B0093F" w:rsidP="00B0093F">
            <w:pPr>
              <w:spacing w:before="60" w:after="60"/>
              <w:jc w:val="both"/>
              <w:rPr>
                <w:sz w:val="20"/>
                <w:szCs w:val="20"/>
              </w:rPr>
            </w:pPr>
            <w:r w:rsidRPr="00A20A89">
              <w:rPr>
                <w:sz w:val="20"/>
                <w:szCs w:val="20"/>
              </w:rPr>
              <w:t>9.3</w:t>
            </w:r>
          </w:p>
        </w:tc>
      </w:tr>
      <w:tr w:rsidR="00E17A9A" w:rsidRPr="00A20A89" w:rsidTr="000D1BC8">
        <w:trPr>
          <w:trHeight w:val="340"/>
        </w:trPr>
        <w:tc>
          <w:tcPr>
            <w:tcW w:w="737" w:type="dxa"/>
            <w:shd w:val="clear" w:color="auto" w:fill="auto"/>
          </w:tcPr>
          <w:p w:rsidR="000D1BC8" w:rsidRPr="00A20A89" w:rsidRDefault="00B0093F" w:rsidP="000D1BC8">
            <w:pPr>
              <w:spacing w:before="60" w:after="60"/>
              <w:jc w:val="both"/>
              <w:rPr>
                <w:sz w:val="20"/>
                <w:szCs w:val="20"/>
              </w:rPr>
            </w:pPr>
            <w:r w:rsidRPr="00A20A89">
              <w:rPr>
                <w:sz w:val="20"/>
                <w:szCs w:val="20"/>
              </w:rPr>
              <w:t>7</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Резервные леса</w:t>
            </w:r>
          </w:p>
        </w:tc>
        <w:tc>
          <w:tcPr>
            <w:tcW w:w="1304" w:type="dxa"/>
          </w:tcPr>
          <w:p w:rsidR="000D1BC8" w:rsidRPr="00A20A89" w:rsidRDefault="000D1BC8" w:rsidP="000D1BC8">
            <w:pPr>
              <w:spacing w:before="60" w:after="60"/>
              <w:jc w:val="both"/>
              <w:rPr>
                <w:sz w:val="20"/>
                <w:szCs w:val="20"/>
              </w:rPr>
            </w:pPr>
            <w:r w:rsidRPr="00A20A89">
              <w:rPr>
                <w:sz w:val="20"/>
                <w:szCs w:val="20"/>
              </w:rPr>
              <w:t>10.4</w:t>
            </w:r>
          </w:p>
        </w:tc>
      </w:tr>
      <w:tr w:rsidR="00E17A9A" w:rsidRPr="00A20A89" w:rsidTr="000D1BC8">
        <w:trPr>
          <w:trHeight w:val="340"/>
        </w:trPr>
        <w:tc>
          <w:tcPr>
            <w:tcW w:w="737" w:type="dxa"/>
            <w:shd w:val="clear" w:color="auto" w:fill="auto"/>
          </w:tcPr>
          <w:p w:rsidR="000D1BC8" w:rsidRPr="00A20A89" w:rsidRDefault="00B0093F" w:rsidP="000D1BC8">
            <w:pPr>
              <w:spacing w:before="60" w:after="60"/>
              <w:jc w:val="both"/>
              <w:rPr>
                <w:sz w:val="20"/>
                <w:szCs w:val="20"/>
              </w:rPr>
            </w:pPr>
            <w:r w:rsidRPr="00A20A89">
              <w:rPr>
                <w:sz w:val="20"/>
                <w:szCs w:val="20"/>
              </w:rPr>
              <w:t>8</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Общее пользование водными объектами</w:t>
            </w:r>
          </w:p>
        </w:tc>
        <w:tc>
          <w:tcPr>
            <w:tcW w:w="1304" w:type="dxa"/>
          </w:tcPr>
          <w:p w:rsidR="000D1BC8" w:rsidRPr="00A20A89" w:rsidRDefault="000D1BC8" w:rsidP="000D1BC8">
            <w:pPr>
              <w:spacing w:before="60" w:after="60"/>
              <w:jc w:val="both"/>
              <w:rPr>
                <w:sz w:val="20"/>
                <w:szCs w:val="20"/>
              </w:rPr>
            </w:pPr>
            <w:r w:rsidRPr="00A20A89">
              <w:rPr>
                <w:sz w:val="20"/>
                <w:szCs w:val="20"/>
              </w:rPr>
              <w:t>11.1</w:t>
            </w:r>
          </w:p>
        </w:tc>
      </w:tr>
      <w:tr w:rsidR="00E17A9A" w:rsidRPr="00A20A89" w:rsidTr="000D1BC8">
        <w:trPr>
          <w:trHeight w:val="340"/>
        </w:trPr>
        <w:tc>
          <w:tcPr>
            <w:tcW w:w="737" w:type="dxa"/>
            <w:shd w:val="clear" w:color="auto" w:fill="auto"/>
          </w:tcPr>
          <w:p w:rsidR="000D1BC8" w:rsidRPr="00A20A89" w:rsidRDefault="00B0093F" w:rsidP="000D1BC8">
            <w:pPr>
              <w:spacing w:before="60" w:after="60"/>
              <w:jc w:val="both"/>
              <w:rPr>
                <w:sz w:val="20"/>
                <w:szCs w:val="20"/>
              </w:rPr>
            </w:pPr>
            <w:r w:rsidRPr="00A20A89">
              <w:rPr>
                <w:sz w:val="20"/>
                <w:szCs w:val="20"/>
              </w:rPr>
              <w:t>9</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B0093F"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Туристическое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5.2.1</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F443E9" w:rsidP="000D1BC8">
            <w:pPr>
              <w:spacing w:before="60" w:after="60"/>
              <w:jc w:val="both"/>
              <w:rPr>
                <w:sz w:val="20"/>
                <w:szCs w:val="20"/>
              </w:rPr>
            </w:pPr>
            <w:r w:rsidRPr="00A20A89">
              <w:rPr>
                <w:sz w:val="20"/>
                <w:szCs w:val="20"/>
              </w:rPr>
              <w:t>1</w:t>
            </w:r>
          </w:p>
        </w:tc>
        <w:tc>
          <w:tcPr>
            <w:tcW w:w="7880" w:type="dxa"/>
            <w:shd w:val="clear" w:color="auto" w:fill="auto"/>
          </w:tcPr>
          <w:p w:rsidR="000D1BC8" w:rsidRPr="003964EA" w:rsidRDefault="000D1BC8" w:rsidP="000D1BC8">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0D1BC8" w:rsidRPr="00A20A89" w:rsidRDefault="000D1BC8" w:rsidP="000D1BC8">
            <w:pPr>
              <w:spacing w:before="60" w:after="60"/>
              <w:jc w:val="both"/>
              <w:rPr>
                <w:sz w:val="20"/>
                <w:szCs w:val="20"/>
              </w:rPr>
            </w:pPr>
            <w:r w:rsidRPr="00A20A89">
              <w:rPr>
                <w:sz w:val="20"/>
                <w:szCs w:val="20"/>
              </w:rPr>
              <w:t>3.1.1</w:t>
            </w:r>
          </w:p>
        </w:tc>
      </w:tr>
      <w:tr w:rsidR="00B0093F" w:rsidRPr="00A20A89" w:rsidTr="000D1BC8">
        <w:trPr>
          <w:trHeight w:val="340"/>
        </w:trPr>
        <w:tc>
          <w:tcPr>
            <w:tcW w:w="737" w:type="dxa"/>
            <w:shd w:val="clear" w:color="auto" w:fill="auto"/>
          </w:tcPr>
          <w:p w:rsidR="00B0093F" w:rsidRPr="00A20A89" w:rsidRDefault="00F443E9" w:rsidP="00B0093F">
            <w:pPr>
              <w:spacing w:before="60" w:after="60"/>
              <w:jc w:val="both"/>
              <w:rPr>
                <w:sz w:val="20"/>
                <w:szCs w:val="20"/>
              </w:rPr>
            </w:pPr>
            <w:r w:rsidRPr="00A20A89">
              <w:rPr>
                <w:sz w:val="20"/>
                <w:szCs w:val="20"/>
              </w:rPr>
              <w:t>2</w:t>
            </w:r>
          </w:p>
        </w:tc>
        <w:tc>
          <w:tcPr>
            <w:tcW w:w="7880" w:type="dxa"/>
            <w:shd w:val="clear" w:color="auto" w:fill="auto"/>
          </w:tcPr>
          <w:p w:rsidR="00B0093F" w:rsidRPr="00A20A89" w:rsidRDefault="00B0093F" w:rsidP="00B0093F">
            <w:pPr>
              <w:spacing w:before="60" w:after="60"/>
              <w:jc w:val="both"/>
              <w:rPr>
                <w:sz w:val="20"/>
                <w:szCs w:val="20"/>
              </w:rPr>
            </w:pPr>
            <w:r w:rsidRPr="00A20A89">
              <w:rPr>
                <w:sz w:val="20"/>
                <w:szCs w:val="20"/>
              </w:rPr>
              <w:t>Стоянки транспорта общего пользования</w:t>
            </w:r>
          </w:p>
        </w:tc>
        <w:tc>
          <w:tcPr>
            <w:tcW w:w="1304" w:type="dxa"/>
          </w:tcPr>
          <w:p w:rsidR="00B0093F" w:rsidRPr="00A20A89" w:rsidRDefault="00B0093F" w:rsidP="00B0093F">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55"/>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EF35A2">
        <w:trPr>
          <w:cantSplit/>
          <w:trHeight w:val="3572"/>
        </w:trPr>
        <w:tc>
          <w:tcPr>
            <w:tcW w:w="1531" w:type="dxa"/>
            <w:textDirection w:val="btLr"/>
            <w:vAlign w:val="center"/>
          </w:tcPr>
          <w:p w:rsidR="00EF35A2" w:rsidRPr="00A20A89" w:rsidRDefault="00EF35A2" w:rsidP="00EF35A2">
            <w:pPr>
              <w:spacing w:line="204" w:lineRule="auto"/>
              <w:jc w:val="center"/>
              <w:rPr>
                <w:sz w:val="20"/>
                <w:szCs w:val="20"/>
              </w:rPr>
            </w:pPr>
            <w:r w:rsidRPr="00A20A89">
              <w:rPr>
                <w:sz w:val="20"/>
                <w:szCs w:val="20"/>
              </w:rPr>
              <w:t>Наименование</w:t>
            </w:r>
          </w:p>
        </w:tc>
        <w:tc>
          <w:tcPr>
            <w:tcW w:w="838" w:type="dxa"/>
            <w:textDirection w:val="btLr"/>
            <w:vAlign w:val="center"/>
          </w:tcPr>
          <w:p w:rsidR="00EF35A2" w:rsidRPr="00A20A89" w:rsidRDefault="00EF35A2" w:rsidP="00EF35A2">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EF35A2" w:rsidRPr="00A20A89" w:rsidRDefault="00EF35A2" w:rsidP="00EF35A2">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EF35A2" w:rsidRPr="00A20A89" w:rsidRDefault="00EF35A2" w:rsidP="00EF35A2">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EF35A2" w:rsidRPr="00A20A89" w:rsidRDefault="00EF35A2" w:rsidP="00EF35A2">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EF35A2" w:rsidRPr="00A20A89" w:rsidRDefault="00EF35A2" w:rsidP="00EF35A2">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EF35A2" w:rsidRPr="00A20A89" w:rsidRDefault="00EF35A2" w:rsidP="00EF35A2">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EF35A2" w:rsidRPr="00A20A89" w:rsidRDefault="00EF35A2" w:rsidP="00EF35A2">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EF35A2" w:rsidRPr="00A20A89" w:rsidRDefault="00EF35A2" w:rsidP="00EF35A2">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EF35A2" w:rsidRPr="00A20A89" w:rsidRDefault="00EF35A2" w:rsidP="00EF35A2">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EF35A2" w:rsidRPr="00A20A89" w:rsidRDefault="00EF35A2" w:rsidP="00EF35A2">
            <w:pPr>
              <w:spacing w:line="204" w:lineRule="auto"/>
              <w:jc w:val="center"/>
              <w:rPr>
                <w:sz w:val="20"/>
                <w:szCs w:val="20"/>
              </w:rPr>
            </w:pPr>
            <w:r w:rsidRPr="00A20A89">
              <w:rPr>
                <w:sz w:val="20"/>
                <w:szCs w:val="20"/>
              </w:rPr>
              <w:t>Предельное количество этажей</w:t>
            </w:r>
          </w:p>
        </w:tc>
      </w:tr>
      <w:tr w:rsidR="00EF35A2" w:rsidRPr="00A20A89" w:rsidTr="00EF35A2">
        <w:trPr>
          <w:trHeight w:val="20"/>
        </w:trPr>
        <w:tc>
          <w:tcPr>
            <w:tcW w:w="1531" w:type="dxa"/>
          </w:tcPr>
          <w:p w:rsidR="00EF35A2" w:rsidRPr="00A20A89" w:rsidRDefault="00EF35A2" w:rsidP="000D1BC8">
            <w:pPr>
              <w:jc w:val="both"/>
              <w:rPr>
                <w:sz w:val="20"/>
                <w:szCs w:val="20"/>
              </w:rPr>
            </w:pPr>
            <w:r w:rsidRPr="00A20A89">
              <w:rPr>
                <w:sz w:val="20"/>
                <w:szCs w:val="20"/>
              </w:rPr>
              <w:t>Территориальная зона «Р3» - Зона пассивного отдыха на территориях лесов и лесопарков</w:t>
            </w:r>
          </w:p>
        </w:tc>
        <w:tc>
          <w:tcPr>
            <w:tcW w:w="838" w:type="dxa"/>
          </w:tcPr>
          <w:p w:rsidR="00EF35A2" w:rsidRPr="00A20A89" w:rsidRDefault="00EF35A2" w:rsidP="000D1BC8">
            <w:pPr>
              <w:jc w:val="center"/>
              <w:rPr>
                <w:sz w:val="20"/>
                <w:szCs w:val="20"/>
              </w:rPr>
            </w:pPr>
            <w:r w:rsidRPr="00A20A89">
              <w:rPr>
                <w:sz w:val="20"/>
                <w:szCs w:val="20"/>
              </w:rPr>
              <w:t>Не подлежит установлению</w:t>
            </w:r>
          </w:p>
        </w:tc>
        <w:tc>
          <w:tcPr>
            <w:tcW w:w="839" w:type="dxa"/>
          </w:tcPr>
          <w:p w:rsidR="00EF35A2" w:rsidRPr="00A20A89" w:rsidRDefault="00EF35A2" w:rsidP="000D1BC8">
            <w:pPr>
              <w:jc w:val="center"/>
              <w:rPr>
                <w:sz w:val="20"/>
                <w:szCs w:val="20"/>
              </w:rPr>
            </w:pPr>
            <w:r w:rsidRPr="00A20A89">
              <w:rPr>
                <w:sz w:val="20"/>
                <w:szCs w:val="20"/>
              </w:rPr>
              <w:t>Не подлежит установлению</w:t>
            </w:r>
          </w:p>
        </w:tc>
        <w:tc>
          <w:tcPr>
            <w:tcW w:w="838" w:type="dxa"/>
          </w:tcPr>
          <w:p w:rsidR="00EF35A2" w:rsidRPr="00A20A89" w:rsidRDefault="00EF35A2" w:rsidP="000D1BC8">
            <w:pPr>
              <w:jc w:val="center"/>
              <w:rPr>
                <w:sz w:val="20"/>
                <w:szCs w:val="20"/>
              </w:rPr>
            </w:pPr>
            <w:r w:rsidRPr="00A20A89">
              <w:rPr>
                <w:sz w:val="20"/>
                <w:szCs w:val="20"/>
              </w:rPr>
              <w:t>Не подлежит установлению</w:t>
            </w:r>
          </w:p>
        </w:tc>
        <w:tc>
          <w:tcPr>
            <w:tcW w:w="839" w:type="dxa"/>
          </w:tcPr>
          <w:p w:rsidR="00EF35A2" w:rsidRPr="00A20A89" w:rsidRDefault="00EF35A2" w:rsidP="000D1BC8">
            <w:pPr>
              <w:jc w:val="center"/>
              <w:rPr>
                <w:sz w:val="20"/>
                <w:szCs w:val="20"/>
              </w:rPr>
            </w:pPr>
            <w:r w:rsidRPr="00A20A89">
              <w:rPr>
                <w:sz w:val="20"/>
                <w:szCs w:val="20"/>
              </w:rPr>
              <w:t>Не подлежит установлению</w:t>
            </w:r>
          </w:p>
        </w:tc>
        <w:tc>
          <w:tcPr>
            <w:tcW w:w="839" w:type="dxa"/>
          </w:tcPr>
          <w:p w:rsidR="00EF35A2" w:rsidRPr="00A20A89" w:rsidRDefault="00EF35A2" w:rsidP="000D1BC8">
            <w:pPr>
              <w:jc w:val="center"/>
              <w:rPr>
                <w:sz w:val="20"/>
                <w:szCs w:val="20"/>
              </w:rPr>
            </w:pPr>
            <w:r w:rsidRPr="00A20A89">
              <w:rPr>
                <w:sz w:val="20"/>
                <w:szCs w:val="20"/>
              </w:rPr>
              <w:t>30</w:t>
            </w:r>
          </w:p>
        </w:tc>
        <w:tc>
          <w:tcPr>
            <w:tcW w:w="838" w:type="dxa"/>
          </w:tcPr>
          <w:p w:rsidR="00EF35A2" w:rsidRPr="00A20A89" w:rsidRDefault="00EF35A2" w:rsidP="000D1BC8">
            <w:pPr>
              <w:jc w:val="center"/>
              <w:rPr>
                <w:sz w:val="20"/>
                <w:szCs w:val="20"/>
              </w:rPr>
            </w:pPr>
            <w:r w:rsidRPr="00A20A89">
              <w:rPr>
                <w:sz w:val="20"/>
                <w:szCs w:val="20"/>
              </w:rPr>
              <w:t>50</w:t>
            </w:r>
          </w:p>
        </w:tc>
        <w:tc>
          <w:tcPr>
            <w:tcW w:w="839" w:type="dxa"/>
          </w:tcPr>
          <w:p w:rsidR="00EF35A2" w:rsidRPr="00A20A89" w:rsidRDefault="00EF35A2" w:rsidP="000D1BC8">
            <w:pPr>
              <w:jc w:val="center"/>
              <w:rPr>
                <w:sz w:val="20"/>
                <w:szCs w:val="20"/>
              </w:rPr>
            </w:pPr>
            <w:r w:rsidRPr="00A20A89">
              <w:rPr>
                <w:sz w:val="20"/>
                <w:szCs w:val="20"/>
              </w:rPr>
              <w:t>1,6</w:t>
            </w:r>
          </w:p>
        </w:tc>
        <w:tc>
          <w:tcPr>
            <w:tcW w:w="838" w:type="dxa"/>
          </w:tcPr>
          <w:p w:rsidR="00EF35A2" w:rsidRPr="00A20A89" w:rsidRDefault="00EF35A2" w:rsidP="000D1BC8">
            <w:pPr>
              <w:jc w:val="center"/>
              <w:rPr>
                <w:sz w:val="20"/>
                <w:szCs w:val="20"/>
              </w:rPr>
            </w:pPr>
            <w:r w:rsidRPr="00A20A89">
              <w:rPr>
                <w:sz w:val="20"/>
                <w:szCs w:val="20"/>
              </w:rPr>
              <w:t>1</w:t>
            </w:r>
          </w:p>
        </w:tc>
        <w:tc>
          <w:tcPr>
            <w:tcW w:w="839" w:type="dxa"/>
          </w:tcPr>
          <w:p w:rsidR="00EF35A2" w:rsidRPr="00A20A89" w:rsidRDefault="00EF35A2" w:rsidP="000D1BC8">
            <w:pPr>
              <w:jc w:val="center"/>
              <w:rPr>
                <w:sz w:val="20"/>
                <w:szCs w:val="20"/>
              </w:rPr>
            </w:pPr>
            <w:r w:rsidRPr="00A20A89">
              <w:rPr>
                <w:sz w:val="20"/>
                <w:szCs w:val="20"/>
              </w:rPr>
              <w:t>3</w:t>
            </w:r>
          </w:p>
        </w:tc>
        <w:tc>
          <w:tcPr>
            <w:tcW w:w="839" w:type="dxa"/>
          </w:tcPr>
          <w:p w:rsidR="00EF35A2" w:rsidRPr="00A20A89" w:rsidRDefault="00EF35A2" w:rsidP="000D1BC8">
            <w:pPr>
              <w:jc w:val="center"/>
              <w:rPr>
                <w:sz w:val="20"/>
                <w:szCs w:val="20"/>
              </w:rPr>
            </w:pPr>
            <w:r w:rsidRPr="00A20A89">
              <w:rPr>
                <w:sz w:val="20"/>
                <w:szCs w:val="20"/>
              </w:rPr>
              <w:t>3</w:t>
            </w:r>
          </w:p>
        </w:tc>
      </w:tr>
    </w:tbl>
    <w:p w:rsidR="000D1BC8" w:rsidRPr="00A20A89" w:rsidRDefault="000D1BC8" w:rsidP="000D1BC8">
      <w:pPr>
        <w:pStyle w:val="G7"/>
        <w:tabs>
          <w:tab w:val="left" w:pos="993"/>
        </w:tabs>
      </w:pPr>
    </w:p>
    <w:p w:rsidR="000D1BC8" w:rsidRPr="00A20A89" w:rsidRDefault="000D1BC8" w:rsidP="00BD242A">
      <w:pPr>
        <w:pStyle w:val="G7"/>
        <w:numPr>
          <w:ilvl w:val="0"/>
          <w:numId w:val="56"/>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56"/>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56"/>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7"/>
        </w:numPr>
      </w:pPr>
      <w:r w:rsidRPr="00A20A89">
        <w:t>Водоохранная зона;</w:t>
      </w:r>
    </w:p>
    <w:p w:rsidR="000D1BC8" w:rsidRPr="00A20A89" w:rsidRDefault="000D1BC8" w:rsidP="004044F8">
      <w:pPr>
        <w:pStyle w:val="G7"/>
        <w:numPr>
          <w:ilvl w:val="0"/>
          <w:numId w:val="167"/>
        </w:numPr>
      </w:pPr>
      <w:r w:rsidRPr="00A20A89">
        <w:t>Прибрежная защитная полоса;</w:t>
      </w:r>
    </w:p>
    <w:p w:rsidR="000D1BC8" w:rsidRPr="00A20A89" w:rsidRDefault="000D1BC8" w:rsidP="004044F8">
      <w:pPr>
        <w:pStyle w:val="G7"/>
        <w:numPr>
          <w:ilvl w:val="0"/>
          <w:numId w:val="167"/>
        </w:numPr>
      </w:pPr>
      <w:r w:rsidRPr="00A20A89">
        <w:t>Зоны санитарной охраны источников питьевого и хозяйственно-бытового водоснабжения;</w:t>
      </w:r>
    </w:p>
    <w:p w:rsidR="000D1BC8" w:rsidRPr="00A20A89" w:rsidRDefault="000D1BC8" w:rsidP="004044F8">
      <w:pPr>
        <w:pStyle w:val="G7"/>
        <w:numPr>
          <w:ilvl w:val="0"/>
          <w:numId w:val="167"/>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67"/>
        </w:numPr>
        <w:rPr>
          <w:rStyle w:val="blk"/>
        </w:rPr>
      </w:pPr>
      <w:r w:rsidRPr="00A20A89">
        <w:rPr>
          <w:rStyle w:val="blk"/>
        </w:rPr>
        <w:t>Охранная зона тепловых сетей;</w:t>
      </w:r>
    </w:p>
    <w:p w:rsidR="001A404A" w:rsidRPr="00A20A89" w:rsidRDefault="001A404A" w:rsidP="004044F8">
      <w:pPr>
        <w:pStyle w:val="a7"/>
        <w:numPr>
          <w:ilvl w:val="0"/>
          <w:numId w:val="167"/>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200780">
      <w:pPr>
        <w:pStyle w:val="G7"/>
        <w:rPr>
          <w:rStyle w:val="blk"/>
        </w:rPr>
      </w:pPr>
    </w:p>
    <w:p w:rsidR="000D1BC8" w:rsidRPr="00A20A89" w:rsidRDefault="000D1BC8" w:rsidP="00284100">
      <w:pPr>
        <w:pStyle w:val="G0"/>
        <w:ind w:left="0" w:firstLine="0"/>
      </w:pPr>
      <w:bookmarkStart w:id="322" w:name="_Toc15408888"/>
      <w:bookmarkStart w:id="323" w:name="_Toc15409246"/>
      <w:bookmarkStart w:id="324" w:name="_Toc73360348"/>
      <w:r w:rsidRPr="00A20A89">
        <w:t>«Р4» - Зона объектов рекреационно-оздоровительного назначения</w:t>
      </w:r>
      <w:bookmarkEnd w:id="322"/>
      <w:bookmarkEnd w:id="323"/>
      <w:bookmarkEnd w:id="324"/>
    </w:p>
    <w:p w:rsidR="000D1BC8" w:rsidRPr="00A20A89" w:rsidRDefault="000D1BC8" w:rsidP="00BD242A">
      <w:pPr>
        <w:pStyle w:val="G7"/>
        <w:numPr>
          <w:ilvl w:val="0"/>
          <w:numId w:val="57"/>
        </w:numPr>
        <w:tabs>
          <w:tab w:val="left" w:pos="993"/>
        </w:tabs>
        <w:ind w:left="0" w:firstLine="680"/>
      </w:pPr>
      <w:r w:rsidRPr="00A20A89">
        <w:t>Кодовое обозначение зоны – Р4.</w:t>
      </w:r>
    </w:p>
    <w:p w:rsidR="000D1BC8" w:rsidRPr="00A20A89" w:rsidRDefault="000D1BC8" w:rsidP="00BD242A">
      <w:pPr>
        <w:pStyle w:val="G7"/>
        <w:numPr>
          <w:ilvl w:val="0"/>
          <w:numId w:val="57"/>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сохранения и использования земель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p>
    <w:p w:rsidR="000D1BC8" w:rsidRPr="00A20A89" w:rsidRDefault="000D1BC8" w:rsidP="00BD242A">
      <w:pPr>
        <w:pStyle w:val="G7"/>
        <w:numPr>
          <w:ilvl w:val="0"/>
          <w:numId w:val="57"/>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CD7A25" w:rsidRPr="00A20A89" w:rsidRDefault="00F443E9" w:rsidP="00CD7A25">
            <w:pPr>
              <w:spacing w:before="60" w:after="60"/>
              <w:jc w:val="both"/>
              <w:rPr>
                <w:sz w:val="20"/>
                <w:szCs w:val="20"/>
              </w:rPr>
            </w:pPr>
            <w:r w:rsidRPr="00A20A89">
              <w:rPr>
                <w:sz w:val="20"/>
                <w:szCs w:val="20"/>
              </w:rPr>
              <w:t>1</w:t>
            </w:r>
          </w:p>
        </w:tc>
        <w:tc>
          <w:tcPr>
            <w:tcW w:w="7880" w:type="dxa"/>
            <w:shd w:val="clear" w:color="auto" w:fill="auto"/>
          </w:tcPr>
          <w:p w:rsidR="00CD7A25" w:rsidRPr="00A20A89" w:rsidRDefault="00CD7A25" w:rsidP="00CD7A25">
            <w:pPr>
              <w:spacing w:before="60" w:after="60"/>
              <w:rPr>
                <w:sz w:val="20"/>
                <w:szCs w:val="20"/>
              </w:rPr>
            </w:pPr>
            <w:r w:rsidRPr="00A20A89">
              <w:rPr>
                <w:sz w:val="20"/>
                <w:szCs w:val="20"/>
              </w:rPr>
              <w:t>Общественное питание</w:t>
            </w:r>
          </w:p>
        </w:tc>
        <w:tc>
          <w:tcPr>
            <w:tcW w:w="1304" w:type="dxa"/>
          </w:tcPr>
          <w:p w:rsidR="00CD7A25" w:rsidRPr="00A20A89" w:rsidRDefault="00CD7A25" w:rsidP="00CD7A25">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0D1BC8" w:rsidRPr="00A20A89" w:rsidRDefault="00F443E9"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Отдых (рекреация)</w:t>
            </w:r>
          </w:p>
        </w:tc>
        <w:tc>
          <w:tcPr>
            <w:tcW w:w="1304" w:type="dxa"/>
          </w:tcPr>
          <w:p w:rsidR="000D1BC8" w:rsidRPr="00A20A89" w:rsidRDefault="000D1BC8" w:rsidP="000D1BC8">
            <w:pPr>
              <w:spacing w:before="60" w:after="60"/>
              <w:jc w:val="both"/>
              <w:rPr>
                <w:sz w:val="20"/>
                <w:szCs w:val="20"/>
              </w:rPr>
            </w:pPr>
            <w:r w:rsidRPr="00A20A89">
              <w:rPr>
                <w:sz w:val="20"/>
                <w:szCs w:val="20"/>
              </w:rPr>
              <w:t>5.0</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3</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Обеспечение занятий спортом в помещениях</w:t>
            </w:r>
          </w:p>
        </w:tc>
        <w:tc>
          <w:tcPr>
            <w:tcW w:w="1304" w:type="dxa"/>
          </w:tcPr>
          <w:p w:rsidR="00BB2B60" w:rsidRPr="00A20A89" w:rsidRDefault="00BB2B60" w:rsidP="00BB2B60">
            <w:pPr>
              <w:spacing w:before="60" w:after="60"/>
              <w:jc w:val="both"/>
              <w:rPr>
                <w:sz w:val="20"/>
                <w:szCs w:val="20"/>
              </w:rPr>
            </w:pPr>
            <w:r w:rsidRPr="00A20A89">
              <w:rPr>
                <w:sz w:val="20"/>
                <w:szCs w:val="20"/>
              </w:rPr>
              <w:t>5.1.2</w:t>
            </w:r>
          </w:p>
        </w:tc>
      </w:tr>
      <w:tr w:rsidR="00E17A9A" w:rsidRPr="00A20A89" w:rsidTr="000D1BC8">
        <w:trPr>
          <w:trHeight w:val="340"/>
        </w:trPr>
        <w:tc>
          <w:tcPr>
            <w:tcW w:w="737" w:type="dxa"/>
            <w:shd w:val="clear" w:color="auto" w:fill="auto"/>
          </w:tcPr>
          <w:p w:rsidR="000D1BC8" w:rsidRPr="00A20A89" w:rsidRDefault="00F443E9"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Площадки для занятий спортом</w:t>
            </w:r>
          </w:p>
        </w:tc>
        <w:tc>
          <w:tcPr>
            <w:tcW w:w="1304" w:type="dxa"/>
          </w:tcPr>
          <w:p w:rsidR="000D1BC8" w:rsidRPr="00A20A89" w:rsidRDefault="000D1BC8" w:rsidP="000D1BC8">
            <w:pPr>
              <w:spacing w:before="60" w:after="60"/>
              <w:jc w:val="both"/>
              <w:rPr>
                <w:sz w:val="20"/>
                <w:szCs w:val="20"/>
              </w:rPr>
            </w:pPr>
            <w:r w:rsidRPr="00A20A89">
              <w:rPr>
                <w:sz w:val="20"/>
                <w:szCs w:val="20"/>
              </w:rPr>
              <w:t>5.1.3</w:t>
            </w:r>
          </w:p>
        </w:tc>
      </w:tr>
      <w:tr w:rsidR="00E17A9A" w:rsidRPr="00A20A89" w:rsidTr="000D1BC8">
        <w:trPr>
          <w:trHeight w:val="340"/>
        </w:trPr>
        <w:tc>
          <w:tcPr>
            <w:tcW w:w="737" w:type="dxa"/>
            <w:shd w:val="clear" w:color="auto" w:fill="auto"/>
          </w:tcPr>
          <w:p w:rsidR="000D1BC8" w:rsidRPr="00A20A89" w:rsidRDefault="00F443E9" w:rsidP="000D1BC8">
            <w:pPr>
              <w:spacing w:before="60" w:after="60"/>
              <w:jc w:val="both"/>
              <w:rPr>
                <w:sz w:val="20"/>
                <w:szCs w:val="20"/>
              </w:rPr>
            </w:pPr>
            <w:r w:rsidRPr="00A20A89">
              <w:rPr>
                <w:sz w:val="20"/>
                <w:szCs w:val="20"/>
              </w:rPr>
              <w:t>5</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Оборудованные площадки для занятий спортом</w:t>
            </w:r>
          </w:p>
        </w:tc>
        <w:tc>
          <w:tcPr>
            <w:tcW w:w="1304" w:type="dxa"/>
          </w:tcPr>
          <w:p w:rsidR="000D1BC8" w:rsidRPr="00A20A89" w:rsidRDefault="000D1BC8" w:rsidP="000D1BC8">
            <w:pPr>
              <w:spacing w:before="60" w:after="60"/>
              <w:jc w:val="both"/>
              <w:rPr>
                <w:sz w:val="20"/>
                <w:szCs w:val="20"/>
              </w:rPr>
            </w:pPr>
            <w:r w:rsidRPr="00A20A89">
              <w:rPr>
                <w:sz w:val="20"/>
                <w:szCs w:val="20"/>
              </w:rPr>
              <w:t>5.1.4</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6</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Водный спорт</w:t>
            </w:r>
          </w:p>
        </w:tc>
        <w:tc>
          <w:tcPr>
            <w:tcW w:w="1304" w:type="dxa"/>
          </w:tcPr>
          <w:p w:rsidR="00BB2B60" w:rsidRPr="00A20A89" w:rsidRDefault="00BB2B60" w:rsidP="00BB2B60">
            <w:pPr>
              <w:spacing w:before="60" w:after="60"/>
              <w:jc w:val="both"/>
              <w:rPr>
                <w:sz w:val="20"/>
                <w:szCs w:val="20"/>
              </w:rPr>
            </w:pPr>
            <w:r w:rsidRPr="00A20A89">
              <w:rPr>
                <w:sz w:val="20"/>
                <w:szCs w:val="20"/>
              </w:rPr>
              <w:t>5.1.5</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7</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Спортивные базы</w:t>
            </w:r>
          </w:p>
        </w:tc>
        <w:tc>
          <w:tcPr>
            <w:tcW w:w="1304" w:type="dxa"/>
          </w:tcPr>
          <w:p w:rsidR="00BB2B60" w:rsidRPr="00A20A89" w:rsidRDefault="00BB2B60" w:rsidP="00BB2B60">
            <w:pPr>
              <w:spacing w:before="60" w:after="60"/>
              <w:jc w:val="both"/>
              <w:rPr>
                <w:sz w:val="20"/>
                <w:szCs w:val="20"/>
              </w:rPr>
            </w:pPr>
            <w:r w:rsidRPr="00A20A89">
              <w:rPr>
                <w:sz w:val="20"/>
                <w:szCs w:val="20"/>
              </w:rPr>
              <w:t>5.1.7</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8</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Туристическое обслуживание</w:t>
            </w:r>
          </w:p>
        </w:tc>
        <w:tc>
          <w:tcPr>
            <w:tcW w:w="1304" w:type="dxa"/>
          </w:tcPr>
          <w:p w:rsidR="00BB2B60" w:rsidRPr="00A20A89" w:rsidRDefault="00BB2B60" w:rsidP="00BB2B60">
            <w:pPr>
              <w:spacing w:before="60" w:after="60"/>
              <w:jc w:val="both"/>
              <w:rPr>
                <w:sz w:val="20"/>
                <w:szCs w:val="20"/>
              </w:rPr>
            </w:pPr>
            <w:r w:rsidRPr="00A20A89">
              <w:rPr>
                <w:sz w:val="20"/>
                <w:szCs w:val="20"/>
              </w:rPr>
              <w:t>5.2.1</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9</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Охота и рыбалка</w:t>
            </w:r>
          </w:p>
        </w:tc>
        <w:tc>
          <w:tcPr>
            <w:tcW w:w="1304" w:type="dxa"/>
          </w:tcPr>
          <w:p w:rsidR="00BB2B60" w:rsidRPr="00A20A89" w:rsidRDefault="00BB2B60" w:rsidP="00BB2B60">
            <w:pPr>
              <w:spacing w:before="60" w:after="60"/>
              <w:jc w:val="both"/>
              <w:rPr>
                <w:sz w:val="20"/>
                <w:szCs w:val="20"/>
              </w:rPr>
            </w:pPr>
            <w:r w:rsidRPr="00A20A89">
              <w:rPr>
                <w:sz w:val="20"/>
                <w:szCs w:val="20"/>
              </w:rPr>
              <w:t>5.3</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10</w:t>
            </w:r>
          </w:p>
        </w:tc>
        <w:tc>
          <w:tcPr>
            <w:tcW w:w="7880" w:type="dxa"/>
            <w:shd w:val="clear" w:color="auto" w:fill="auto"/>
          </w:tcPr>
          <w:p w:rsidR="00BB2B60" w:rsidRPr="00A20A89" w:rsidRDefault="00BB2B60" w:rsidP="00BB2B60">
            <w:pPr>
              <w:spacing w:before="60" w:after="60"/>
              <w:jc w:val="both"/>
              <w:rPr>
                <w:sz w:val="20"/>
                <w:szCs w:val="20"/>
              </w:rPr>
            </w:pPr>
            <w:r w:rsidRPr="00A20A89">
              <w:rPr>
                <w:sz w:val="20"/>
                <w:szCs w:val="20"/>
              </w:rPr>
              <w:t>Причалы для маломерных судов</w:t>
            </w:r>
          </w:p>
        </w:tc>
        <w:tc>
          <w:tcPr>
            <w:tcW w:w="1304" w:type="dxa"/>
          </w:tcPr>
          <w:p w:rsidR="00BB2B60" w:rsidRPr="00A20A89" w:rsidRDefault="00BB2B60" w:rsidP="00BB2B60">
            <w:pPr>
              <w:spacing w:before="60" w:after="60"/>
              <w:jc w:val="both"/>
              <w:rPr>
                <w:sz w:val="20"/>
                <w:szCs w:val="20"/>
              </w:rPr>
            </w:pPr>
            <w:r w:rsidRPr="00A20A89">
              <w:rPr>
                <w:sz w:val="20"/>
                <w:szCs w:val="20"/>
              </w:rPr>
              <w:t>5.4</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11</w:t>
            </w:r>
          </w:p>
        </w:tc>
        <w:tc>
          <w:tcPr>
            <w:tcW w:w="7880" w:type="dxa"/>
            <w:shd w:val="clear" w:color="auto" w:fill="auto"/>
          </w:tcPr>
          <w:p w:rsidR="00BB2B60" w:rsidRPr="00A20A89" w:rsidRDefault="00BB2B60" w:rsidP="00BB2B60">
            <w:pPr>
              <w:tabs>
                <w:tab w:val="left" w:pos="1328"/>
              </w:tabs>
              <w:spacing w:before="60" w:after="60"/>
              <w:jc w:val="both"/>
              <w:rPr>
                <w:sz w:val="20"/>
                <w:szCs w:val="20"/>
              </w:rPr>
            </w:pPr>
            <w:r w:rsidRPr="00A20A89">
              <w:rPr>
                <w:sz w:val="20"/>
                <w:szCs w:val="20"/>
              </w:rPr>
              <w:t>Санаторная деятельность</w:t>
            </w:r>
          </w:p>
        </w:tc>
        <w:tc>
          <w:tcPr>
            <w:tcW w:w="1304" w:type="dxa"/>
          </w:tcPr>
          <w:p w:rsidR="00BB2B60" w:rsidRPr="00A20A89" w:rsidRDefault="00BB2B60" w:rsidP="00BB2B60">
            <w:pPr>
              <w:spacing w:before="60" w:after="60"/>
              <w:jc w:val="both"/>
              <w:rPr>
                <w:sz w:val="20"/>
                <w:szCs w:val="20"/>
              </w:rPr>
            </w:pPr>
            <w:r w:rsidRPr="00A20A89">
              <w:rPr>
                <w:sz w:val="20"/>
                <w:szCs w:val="20"/>
              </w:rPr>
              <w:t>9.2.1</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12</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Водные объекты</w:t>
            </w:r>
          </w:p>
        </w:tc>
        <w:tc>
          <w:tcPr>
            <w:tcW w:w="1304" w:type="dxa"/>
          </w:tcPr>
          <w:p w:rsidR="00BB2B60" w:rsidRPr="00A20A89" w:rsidRDefault="00BB2B60" w:rsidP="00BB2B60">
            <w:pPr>
              <w:spacing w:before="60" w:after="60"/>
              <w:jc w:val="both"/>
              <w:rPr>
                <w:sz w:val="20"/>
                <w:szCs w:val="20"/>
              </w:rPr>
            </w:pPr>
            <w:r w:rsidRPr="00A20A89">
              <w:rPr>
                <w:sz w:val="20"/>
                <w:szCs w:val="20"/>
              </w:rPr>
              <w:t>11.0</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13</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Общее пользование водными объектами</w:t>
            </w:r>
          </w:p>
        </w:tc>
        <w:tc>
          <w:tcPr>
            <w:tcW w:w="1304" w:type="dxa"/>
          </w:tcPr>
          <w:p w:rsidR="00BB2B60" w:rsidRPr="00A20A89" w:rsidRDefault="00BB2B60" w:rsidP="00BB2B60">
            <w:pPr>
              <w:spacing w:before="60" w:after="60"/>
              <w:jc w:val="both"/>
              <w:rPr>
                <w:sz w:val="20"/>
                <w:szCs w:val="20"/>
              </w:rPr>
            </w:pPr>
            <w:r w:rsidRPr="00A20A89">
              <w:rPr>
                <w:sz w:val="20"/>
                <w:szCs w:val="20"/>
              </w:rPr>
              <w:t>11.1</w:t>
            </w:r>
          </w:p>
        </w:tc>
      </w:tr>
      <w:tr w:rsidR="00E17A9A" w:rsidRPr="00A20A89" w:rsidTr="000D1BC8">
        <w:trPr>
          <w:trHeight w:val="340"/>
        </w:trPr>
        <w:tc>
          <w:tcPr>
            <w:tcW w:w="737" w:type="dxa"/>
            <w:shd w:val="clear" w:color="auto" w:fill="auto"/>
          </w:tcPr>
          <w:p w:rsidR="000D1BC8" w:rsidRPr="00A20A89" w:rsidRDefault="00F443E9" w:rsidP="000D1BC8">
            <w:pPr>
              <w:spacing w:before="60" w:after="60"/>
              <w:jc w:val="both"/>
              <w:rPr>
                <w:sz w:val="20"/>
                <w:szCs w:val="20"/>
              </w:rPr>
            </w:pPr>
            <w:r w:rsidRPr="00A20A89">
              <w:rPr>
                <w:sz w:val="20"/>
                <w:szCs w:val="20"/>
              </w:rPr>
              <w:t>14</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737" w:type="dxa"/>
            <w:shd w:val="clear" w:color="auto" w:fill="auto"/>
          </w:tcPr>
          <w:p w:rsidR="000D1BC8" w:rsidRPr="00A20A89" w:rsidRDefault="00F443E9" w:rsidP="000D1BC8">
            <w:pPr>
              <w:spacing w:before="60" w:after="60"/>
              <w:jc w:val="both"/>
              <w:rPr>
                <w:sz w:val="20"/>
                <w:szCs w:val="20"/>
              </w:rPr>
            </w:pPr>
            <w:r w:rsidRPr="00A20A89">
              <w:rPr>
                <w:sz w:val="20"/>
                <w:szCs w:val="20"/>
              </w:rPr>
              <w:t>15</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Благоустройство территории</w:t>
            </w:r>
          </w:p>
        </w:tc>
        <w:tc>
          <w:tcPr>
            <w:tcW w:w="1304" w:type="dxa"/>
          </w:tcPr>
          <w:p w:rsidR="000D1BC8" w:rsidRPr="00A20A89" w:rsidRDefault="000D1BC8" w:rsidP="000D1BC8">
            <w:pPr>
              <w:spacing w:before="60" w:after="60"/>
              <w:jc w:val="both"/>
              <w:rPr>
                <w:sz w:val="20"/>
                <w:szCs w:val="20"/>
              </w:rPr>
            </w:pPr>
            <w:r w:rsidRPr="00A20A89">
              <w:rPr>
                <w:sz w:val="20"/>
                <w:szCs w:val="20"/>
              </w:rPr>
              <w:t>12.0.2</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F443E9"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Дома социального обслуживания</w:t>
            </w:r>
          </w:p>
        </w:tc>
        <w:tc>
          <w:tcPr>
            <w:tcW w:w="1304" w:type="dxa"/>
          </w:tcPr>
          <w:p w:rsidR="000D1BC8" w:rsidRPr="00A20A89" w:rsidRDefault="000D1BC8" w:rsidP="000D1BC8">
            <w:pPr>
              <w:spacing w:before="60" w:after="60"/>
              <w:jc w:val="both"/>
              <w:rPr>
                <w:sz w:val="20"/>
                <w:szCs w:val="20"/>
              </w:rPr>
            </w:pPr>
            <w:r w:rsidRPr="00A20A89">
              <w:rPr>
                <w:sz w:val="20"/>
                <w:szCs w:val="20"/>
              </w:rPr>
              <w:t>3.2.1</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2</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Стационарное медицинское обслуживание</w:t>
            </w:r>
          </w:p>
        </w:tc>
        <w:tc>
          <w:tcPr>
            <w:tcW w:w="1304" w:type="dxa"/>
          </w:tcPr>
          <w:p w:rsidR="00BB2B60" w:rsidRPr="00A20A89" w:rsidRDefault="00BB2B60" w:rsidP="00BB2B60">
            <w:pPr>
              <w:spacing w:before="60" w:after="60"/>
              <w:jc w:val="both"/>
              <w:rPr>
                <w:sz w:val="20"/>
                <w:szCs w:val="20"/>
              </w:rPr>
            </w:pPr>
            <w:r w:rsidRPr="00A20A89">
              <w:rPr>
                <w:sz w:val="20"/>
                <w:szCs w:val="20"/>
              </w:rPr>
              <w:t>3.4.2</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3</w:t>
            </w:r>
          </w:p>
        </w:tc>
        <w:tc>
          <w:tcPr>
            <w:tcW w:w="7880" w:type="dxa"/>
            <w:shd w:val="clear" w:color="auto" w:fill="auto"/>
          </w:tcPr>
          <w:p w:rsidR="00BB2B60" w:rsidRPr="00A20A89" w:rsidRDefault="00BB2B60" w:rsidP="00BB2B60">
            <w:pPr>
              <w:spacing w:before="60" w:after="60"/>
              <w:rPr>
                <w:sz w:val="20"/>
                <w:szCs w:val="20"/>
              </w:rPr>
            </w:pPr>
            <w:r w:rsidRPr="00A20A89">
              <w:rPr>
                <w:sz w:val="20"/>
                <w:szCs w:val="20"/>
              </w:rPr>
              <w:t>Гостиничное обслуживание</w:t>
            </w:r>
          </w:p>
        </w:tc>
        <w:tc>
          <w:tcPr>
            <w:tcW w:w="1304" w:type="dxa"/>
          </w:tcPr>
          <w:p w:rsidR="00BB2B60" w:rsidRPr="00A20A89" w:rsidRDefault="00BB2B60" w:rsidP="00BB2B60">
            <w:pPr>
              <w:spacing w:before="60" w:after="60"/>
              <w:jc w:val="both"/>
              <w:rPr>
                <w:sz w:val="20"/>
                <w:szCs w:val="20"/>
              </w:rPr>
            </w:pPr>
            <w:r w:rsidRPr="00A20A89">
              <w:rPr>
                <w:sz w:val="20"/>
                <w:szCs w:val="20"/>
              </w:rPr>
              <w:t>4.7</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BB2B60" w:rsidRPr="00A20A89" w:rsidRDefault="00F443E9" w:rsidP="00BB2B60">
            <w:pPr>
              <w:spacing w:before="60" w:after="60"/>
              <w:jc w:val="both"/>
              <w:rPr>
                <w:sz w:val="20"/>
                <w:szCs w:val="20"/>
              </w:rPr>
            </w:pPr>
            <w:r w:rsidRPr="00A20A89">
              <w:rPr>
                <w:sz w:val="20"/>
                <w:szCs w:val="20"/>
              </w:rPr>
              <w:t>1</w:t>
            </w:r>
          </w:p>
        </w:tc>
        <w:tc>
          <w:tcPr>
            <w:tcW w:w="7880" w:type="dxa"/>
            <w:shd w:val="clear" w:color="auto" w:fill="auto"/>
          </w:tcPr>
          <w:p w:rsidR="00BB2B60" w:rsidRPr="003964EA" w:rsidRDefault="00BB2B60" w:rsidP="00BB2B60">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BB2B60" w:rsidRPr="00A20A89" w:rsidRDefault="00BB2B60" w:rsidP="00BB2B60">
            <w:pPr>
              <w:spacing w:before="60" w:after="60"/>
              <w:jc w:val="both"/>
              <w:rPr>
                <w:sz w:val="20"/>
                <w:szCs w:val="20"/>
              </w:rPr>
            </w:pPr>
            <w:r w:rsidRPr="00A20A89">
              <w:rPr>
                <w:sz w:val="20"/>
                <w:szCs w:val="20"/>
              </w:rPr>
              <w:t>3.1.1</w:t>
            </w:r>
          </w:p>
        </w:tc>
      </w:tr>
      <w:tr w:rsidR="000D1BC8" w:rsidRPr="00A20A89" w:rsidTr="000D1BC8">
        <w:trPr>
          <w:trHeight w:val="340"/>
        </w:trPr>
        <w:tc>
          <w:tcPr>
            <w:tcW w:w="737" w:type="dxa"/>
            <w:shd w:val="clear" w:color="auto" w:fill="auto"/>
          </w:tcPr>
          <w:p w:rsidR="000D1BC8" w:rsidRPr="00A20A89" w:rsidRDefault="00F443E9"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Стоянки транспорта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57"/>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9D0E1C">
        <w:trPr>
          <w:cantSplit/>
          <w:trHeight w:val="3572"/>
        </w:trPr>
        <w:tc>
          <w:tcPr>
            <w:tcW w:w="1531" w:type="dxa"/>
            <w:textDirection w:val="btLr"/>
            <w:vAlign w:val="center"/>
          </w:tcPr>
          <w:p w:rsidR="009D0E1C" w:rsidRPr="00A20A89" w:rsidRDefault="009D0E1C"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9D0E1C" w:rsidRPr="00A20A89" w:rsidRDefault="009D0E1C" w:rsidP="009D0E1C">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9D0E1C" w:rsidRPr="00A20A89" w:rsidRDefault="009D0E1C" w:rsidP="009D0E1C">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Предельное количество этажей</w:t>
            </w:r>
          </w:p>
        </w:tc>
      </w:tr>
      <w:tr w:rsidR="009D0E1C" w:rsidRPr="00A20A89" w:rsidTr="009D0E1C">
        <w:trPr>
          <w:trHeight w:val="20"/>
        </w:trPr>
        <w:tc>
          <w:tcPr>
            <w:tcW w:w="1531" w:type="dxa"/>
          </w:tcPr>
          <w:p w:rsidR="009D0E1C" w:rsidRPr="00A20A89" w:rsidRDefault="009D0E1C" w:rsidP="000D1BC8">
            <w:pPr>
              <w:jc w:val="both"/>
              <w:rPr>
                <w:sz w:val="20"/>
                <w:szCs w:val="20"/>
              </w:rPr>
            </w:pPr>
            <w:r w:rsidRPr="00A20A89">
              <w:rPr>
                <w:sz w:val="20"/>
                <w:szCs w:val="20"/>
              </w:rPr>
              <w:t>Территориальная зона «Р4» - Зона объектов рекреационно-оздоровительного назначения</w:t>
            </w:r>
          </w:p>
        </w:tc>
        <w:tc>
          <w:tcPr>
            <w:tcW w:w="838"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8"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30</w:t>
            </w:r>
          </w:p>
        </w:tc>
        <w:tc>
          <w:tcPr>
            <w:tcW w:w="838" w:type="dxa"/>
          </w:tcPr>
          <w:p w:rsidR="009D0E1C" w:rsidRPr="00A20A89" w:rsidRDefault="009D0E1C" w:rsidP="000D1BC8">
            <w:pPr>
              <w:jc w:val="center"/>
              <w:rPr>
                <w:sz w:val="20"/>
                <w:szCs w:val="20"/>
              </w:rPr>
            </w:pPr>
            <w:r w:rsidRPr="00A20A89">
              <w:rPr>
                <w:sz w:val="20"/>
                <w:szCs w:val="20"/>
              </w:rPr>
              <w:t>50</w:t>
            </w:r>
          </w:p>
        </w:tc>
        <w:tc>
          <w:tcPr>
            <w:tcW w:w="839" w:type="dxa"/>
          </w:tcPr>
          <w:p w:rsidR="009D0E1C" w:rsidRPr="00A20A89" w:rsidRDefault="009D0E1C" w:rsidP="000D1BC8">
            <w:pPr>
              <w:jc w:val="center"/>
              <w:rPr>
                <w:sz w:val="20"/>
                <w:szCs w:val="20"/>
              </w:rPr>
            </w:pPr>
            <w:r w:rsidRPr="00A20A89">
              <w:rPr>
                <w:sz w:val="20"/>
                <w:szCs w:val="20"/>
              </w:rPr>
              <w:t>1,6</w:t>
            </w:r>
          </w:p>
        </w:tc>
        <w:tc>
          <w:tcPr>
            <w:tcW w:w="838" w:type="dxa"/>
          </w:tcPr>
          <w:p w:rsidR="009D0E1C" w:rsidRPr="00A20A89" w:rsidRDefault="009D0E1C" w:rsidP="000D1BC8">
            <w:pPr>
              <w:jc w:val="center"/>
              <w:rPr>
                <w:sz w:val="20"/>
                <w:szCs w:val="20"/>
              </w:rPr>
            </w:pPr>
            <w:r w:rsidRPr="00A20A89">
              <w:rPr>
                <w:sz w:val="20"/>
                <w:szCs w:val="20"/>
              </w:rPr>
              <w:t>1</w:t>
            </w:r>
          </w:p>
        </w:tc>
        <w:tc>
          <w:tcPr>
            <w:tcW w:w="839" w:type="dxa"/>
          </w:tcPr>
          <w:p w:rsidR="009D0E1C" w:rsidRPr="00A20A89" w:rsidRDefault="009D0E1C" w:rsidP="000D1BC8">
            <w:pPr>
              <w:jc w:val="center"/>
              <w:rPr>
                <w:sz w:val="20"/>
                <w:szCs w:val="20"/>
              </w:rPr>
            </w:pPr>
            <w:r w:rsidRPr="00A20A89">
              <w:rPr>
                <w:sz w:val="20"/>
                <w:szCs w:val="20"/>
              </w:rPr>
              <w:t>3</w:t>
            </w:r>
          </w:p>
        </w:tc>
        <w:tc>
          <w:tcPr>
            <w:tcW w:w="839" w:type="dxa"/>
          </w:tcPr>
          <w:p w:rsidR="009D0E1C" w:rsidRPr="00A20A89" w:rsidRDefault="009D0E1C" w:rsidP="000D1BC8">
            <w:pPr>
              <w:jc w:val="center"/>
              <w:rPr>
                <w:sz w:val="20"/>
                <w:szCs w:val="20"/>
              </w:rPr>
            </w:pPr>
            <w:r w:rsidRPr="00A20A89">
              <w:rPr>
                <w:sz w:val="20"/>
                <w:szCs w:val="20"/>
              </w:rPr>
              <w:t>3</w:t>
            </w:r>
          </w:p>
        </w:tc>
      </w:tr>
    </w:tbl>
    <w:p w:rsidR="000D1BC8" w:rsidRPr="00A20A89" w:rsidRDefault="000D1BC8" w:rsidP="000D1BC8">
      <w:pPr>
        <w:pStyle w:val="G7"/>
        <w:tabs>
          <w:tab w:val="left" w:pos="993"/>
        </w:tabs>
      </w:pPr>
    </w:p>
    <w:p w:rsidR="000D1BC8" w:rsidRPr="00A20A89" w:rsidRDefault="000D1BC8" w:rsidP="00BD242A">
      <w:pPr>
        <w:pStyle w:val="G7"/>
        <w:numPr>
          <w:ilvl w:val="0"/>
          <w:numId w:val="58"/>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58"/>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58"/>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2"/>
          <w:numId w:val="168"/>
        </w:numPr>
      </w:pPr>
      <w:r w:rsidRPr="00A20A89">
        <w:t>Водоохранная зона;</w:t>
      </w:r>
    </w:p>
    <w:p w:rsidR="000D1BC8" w:rsidRPr="00A20A89" w:rsidRDefault="000D1BC8" w:rsidP="004044F8">
      <w:pPr>
        <w:pStyle w:val="G7"/>
        <w:numPr>
          <w:ilvl w:val="2"/>
          <w:numId w:val="168"/>
        </w:numPr>
      </w:pPr>
      <w:r w:rsidRPr="00A20A89">
        <w:t>Прибрежная защитная полоса;</w:t>
      </w:r>
    </w:p>
    <w:p w:rsidR="000D1BC8" w:rsidRPr="00A20A89" w:rsidRDefault="000D1BC8" w:rsidP="004044F8">
      <w:pPr>
        <w:pStyle w:val="G7"/>
        <w:numPr>
          <w:ilvl w:val="2"/>
          <w:numId w:val="168"/>
        </w:numPr>
      </w:pPr>
      <w:r w:rsidRPr="00A20A89">
        <w:t>Зоны санитарной охраны источников питьевого и хозяйственно-бытового водоснабжения;</w:t>
      </w:r>
    </w:p>
    <w:p w:rsidR="000D1BC8" w:rsidRPr="00A20A89" w:rsidRDefault="000D1BC8" w:rsidP="004044F8">
      <w:pPr>
        <w:pStyle w:val="G7"/>
        <w:numPr>
          <w:ilvl w:val="2"/>
          <w:numId w:val="168"/>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1A404A" w:rsidRPr="00A20A89" w:rsidRDefault="000D1BC8" w:rsidP="004044F8">
      <w:pPr>
        <w:pStyle w:val="G7"/>
        <w:numPr>
          <w:ilvl w:val="2"/>
          <w:numId w:val="168"/>
        </w:numPr>
        <w:rPr>
          <w:rStyle w:val="blk"/>
        </w:rPr>
      </w:pPr>
      <w:r w:rsidRPr="00A20A89">
        <w:rPr>
          <w:rStyle w:val="blk"/>
        </w:rPr>
        <w:t>Охранная зона тепловых сетей;</w:t>
      </w:r>
    </w:p>
    <w:p w:rsidR="001A404A" w:rsidRPr="00A20A89" w:rsidRDefault="001A404A" w:rsidP="004044F8">
      <w:pPr>
        <w:pStyle w:val="G7"/>
        <w:numPr>
          <w:ilvl w:val="2"/>
          <w:numId w:val="168"/>
        </w:numPr>
        <w:rPr>
          <w:rStyle w:val="blk"/>
        </w:rPr>
      </w:pPr>
      <w:r w:rsidRPr="00A20A89">
        <w:rPr>
          <w:rStyle w:val="blk"/>
          <w:szCs w:val="24"/>
        </w:rPr>
        <w:t>Охранная зона трубопроводов (газопроводов, нефтепроводов и нефтепро</w:t>
      </w:r>
      <w:r w:rsidR="00863F73" w:rsidRPr="00A20A89">
        <w:rPr>
          <w:rStyle w:val="blk"/>
          <w:szCs w:val="24"/>
        </w:rPr>
        <w:t>дуктопроводов, аммиакопроводов).</w:t>
      </w:r>
    </w:p>
    <w:p w:rsidR="00611C01" w:rsidRPr="00A20A89" w:rsidRDefault="00611C01" w:rsidP="00611C01">
      <w:pPr>
        <w:pStyle w:val="G7"/>
        <w:rPr>
          <w:rStyle w:val="blk"/>
        </w:rPr>
      </w:pPr>
    </w:p>
    <w:p w:rsidR="00611C01" w:rsidRPr="00A20A89" w:rsidRDefault="00611C01" w:rsidP="00284100">
      <w:pPr>
        <w:pStyle w:val="G0"/>
        <w:ind w:left="0" w:firstLine="0"/>
      </w:pPr>
      <w:bookmarkStart w:id="325" w:name="_Toc73360349"/>
      <w:r w:rsidRPr="00A20A89">
        <w:t>«Р5» - Зона городских лесов</w:t>
      </w:r>
      <w:bookmarkEnd w:id="325"/>
    </w:p>
    <w:p w:rsidR="00611C01" w:rsidRPr="00A20A89" w:rsidRDefault="00611C01" w:rsidP="004044F8">
      <w:pPr>
        <w:pStyle w:val="G7"/>
        <w:numPr>
          <w:ilvl w:val="0"/>
          <w:numId w:val="236"/>
        </w:numPr>
        <w:tabs>
          <w:tab w:val="left" w:pos="993"/>
        </w:tabs>
        <w:ind w:left="0" w:firstLine="680"/>
      </w:pPr>
      <w:r w:rsidRPr="00A20A89">
        <w:t>Кодовое обозначение зоны – Р5.</w:t>
      </w:r>
    </w:p>
    <w:p w:rsidR="006B3EA9" w:rsidRPr="00A20A89" w:rsidRDefault="00611C01" w:rsidP="004044F8">
      <w:pPr>
        <w:pStyle w:val="G7"/>
        <w:numPr>
          <w:ilvl w:val="0"/>
          <w:numId w:val="236"/>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сохранения и использования земель </w:t>
      </w:r>
      <w:r w:rsidR="008807B9" w:rsidRPr="00A20A89">
        <w:rPr>
          <w:rFonts w:eastAsia="Lucida Sans Unicode"/>
          <w:szCs w:val="22"/>
        </w:rPr>
        <w:t>городских лесов</w:t>
      </w:r>
      <w:r w:rsidR="006B3EA9" w:rsidRPr="00A20A89">
        <w:rPr>
          <w:rFonts w:eastAsia="Lucida Sans Unicode"/>
          <w:szCs w:val="22"/>
        </w:rPr>
        <w:t xml:space="preserve"> без </w:t>
      </w:r>
      <w:r w:rsidR="006B3EA9" w:rsidRPr="00A20A89">
        <w:t xml:space="preserve">права возведения объектов капитального строительства. </w:t>
      </w:r>
    </w:p>
    <w:p w:rsidR="00611C01" w:rsidRPr="00A20A89" w:rsidRDefault="00611C01" w:rsidP="004044F8">
      <w:pPr>
        <w:pStyle w:val="G7"/>
        <w:numPr>
          <w:ilvl w:val="0"/>
          <w:numId w:val="236"/>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46063F">
        <w:trPr>
          <w:trHeight w:val="340"/>
          <w:tblHeader/>
        </w:trPr>
        <w:tc>
          <w:tcPr>
            <w:tcW w:w="737" w:type="dxa"/>
            <w:shd w:val="clear" w:color="auto" w:fill="auto"/>
          </w:tcPr>
          <w:p w:rsidR="00611C01" w:rsidRPr="00A20A89" w:rsidRDefault="00611C01" w:rsidP="0046063F">
            <w:pPr>
              <w:spacing w:before="60" w:after="60"/>
              <w:jc w:val="both"/>
              <w:rPr>
                <w:sz w:val="20"/>
                <w:szCs w:val="20"/>
              </w:rPr>
            </w:pPr>
            <w:r w:rsidRPr="00A20A89">
              <w:rPr>
                <w:sz w:val="20"/>
                <w:szCs w:val="20"/>
              </w:rPr>
              <w:t>№ п/п</w:t>
            </w:r>
          </w:p>
        </w:tc>
        <w:tc>
          <w:tcPr>
            <w:tcW w:w="7880" w:type="dxa"/>
            <w:shd w:val="clear" w:color="auto" w:fill="auto"/>
          </w:tcPr>
          <w:p w:rsidR="00611C01" w:rsidRPr="00A20A89" w:rsidRDefault="00611C01" w:rsidP="0046063F">
            <w:pPr>
              <w:spacing w:before="60" w:after="60"/>
              <w:rPr>
                <w:sz w:val="20"/>
                <w:szCs w:val="20"/>
              </w:rPr>
            </w:pPr>
            <w:r w:rsidRPr="00A20A89">
              <w:rPr>
                <w:sz w:val="20"/>
                <w:szCs w:val="20"/>
              </w:rPr>
              <w:t>Наименование вида разрешенного использования</w:t>
            </w:r>
          </w:p>
        </w:tc>
        <w:tc>
          <w:tcPr>
            <w:tcW w:w="1304" w:type="dxa"/>
          </w:tcPr>
          <w:p w:rsidR="00611C01" w:rsidRPr="00A20A89" w:rsidRDefault="00611C01" w:rsidP="0046063F">
            <w:pPr>
              <w:spacing w:before="60" w:after="60"/>
              <w:jc w:val="both"/>
              <w:rPr>
                <w:sz w:val="20"/>
                <w:szCs w:val="20"/>
              </w:rPr>
            </w:pPr>
            <w:r w:rsidRPr="00A20A89">
              <w:rPr>
                <w:sz w:val="20"/>
                <w:szCs w:val="20"/>
              </w:rPr>
              <w:t>Код ВРИ ЗУ</w:t>
            </w:r>
          </w:p>
        </w:tc>
      </w:tr>
      <w:tr w:rsidR="00E17A9A" w:rsidRPr="00A20A89" w:rsidTr="0046063F">
        <w:trPr>
          <w:trHeight w:val="340"/>
        </w:trPr>
        <w:tc>
          <w:tcPr>
            <w:tcW w:w="9921" w:type="dxa"/>
            <w:gridSpan w:val="3"/>
            <w:shd w:val="clear" w:color="auto" w:fill="auto"/>
          </w:tcPr>
          <w:p w:rsidR="00611C01" w:rsidRPr="00A20A89" w:rsidRDefault="00611C01" w:rsidP="0046063F">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8807B9" w:rsidRPr="00A20A89" w:rsidRDefault="00F443E9" w:rsidP="00B0711F">
            <w:pPr>
              <w:spacing w:before="60" w:after="60"/>
              <w:jc w:val="both"/>
              <w:rPr>
                <w:sz w:val="20"/>
                <w:szCs w:val="20"/>
              </w:rPr>
            </w:pPr>
            <w:r w:rsidRPr="00A20A89">
              <w:rPr>
                <w:sz w:val="20"/>
                <w:szCs w:val="20"/>
              </w:rPr>
              <w:t>1</w:t>
            </w:r>
          </w:p>
        </w:tc>
        <w:tc>
          <w:tcPr>
            <w:tcW w:w="7880" w:type="dxa"/>
            <w:shd w:val="clear" w:color="auto" w:fill="auto"/>
          </w:tcPr>
          <w:p w:rsidR="008807B9" w:rsidRPr="00A20A89" w:rsidRDefault="008807B9" w:rsidP="00B0711F">
            <w:pPr>
              <w:tabs>
                <w:tab w:val="left" w:pos="2992"/>
              </w:tabs>
              <w:spacing w:before="60" w:after="60"/>
              <w:jc w:val="both"/>
              <w:rPr>
                <w:sz w:val="20"/>
                <w:szCs w:val="20"/>
              </w:rPr>
            </w:pPr>
            <w:r w:rsidRPr="00A20A89">
              <w:rPr>
                <w:sz w:val="20"/>
                <w:szCs w:val="20"/>
              </w:rPr>
              <w:t xml:space="preserve">Охрана природных территорий </w:t>
            </w:r>
          </w:p>
        </w:tc>
        <w:tc>
          <w:tcPr>
            <w:tcW w:w="1304" w:type="dxa"/>
          </w:tcPr>
          <w:p w:rsidR="008807B9" w:rsidRPr="00A20A89" w:rsidRDefault="008807B9" w:rsidP="00B0711F">
            <w:pPr>
              <w:spacing w:before="60" w:after="60"/>
              <w:jc w:val="both"/>
              <w:rPr>
                <w:sz w:val="20"/>
                <w:szCs w:val="20"/>
              </w:rPr>
            </w:pPr>
            <w:r w:rsidRPr="00A20A89">
              <w:rPr>
                <w:sz w:val="20"/>
                <w:szCs w:val="20"/>
              </w:rPr>
              <w:t>9.1</w:t>
            </w:r>
          </w:p>
        </w:tc>
      </w:tr>
      <w:tr w:rsidR="00E17A9A" w:rsidRPr="00A20A89" w:rsidTr="0046063F">
        <w:trPr>
          <w:trHeight w:val="340"/>
        </w:trPr>
        <w:tc>
          <w:tcPr>
            <w:tcW w:w="737" w:type="dxa"/>
            <w:shd w:val="clear" w:color="auto" w:fill="auto"/>
          </w:tcPr>
          <w:p w:rsidR="00F443E9" w:rsidRPr="00A20A89" w:rsidRDefault="00F443E9" w:rsidP="00F443E9">
            <w:pPr>
              <w:spacing w:before="60" w:after="60"/>
              <w:jc w:val="both"/>
              <w:rPr>
                <w:sz w:val="20"/>
                <w:szCs w:val="20"/>
              </w:rPr>
            </w:pPr>
            <w:r w:rsidRPr="00A20A89">
              <w:rPr>
                <w:sz w:val="20"/>
                <w:szCs w:val="20"/>
              </w:rPr>
              <w:t>2</w:t>
            </w:r>
          </w:p>
        </w:tc>
        <w:tc>
          <w:tcPr>
            <w:tcW w:w="7880" w:type="dxa"/>
            <w:shd w:val="clear" w:color="auto" w:fill="auto"/>
          </w:tcPr>
          <w:p w:rsidR="00F443E9" w:rsidRPr="00A20A89" w:rsidRDefault="00F443E9" w:rsidP="00F443E9">
            <w:pPr>
              <w:tabs>
                <w:tab w:val="left" w:pos="2992"/>
              </w:tabs>
              <w:spacing w:before="60" w:after="60"/>
              <w:jc w:val="both"/>
              <w:rPr>
                <w:sz w:val="20"/>
                <w:szCs w:val="20"/>
              </w:rPr>
            </w:pPr>
            <w:r w:rsidRPr="00A20A89">
              <w:rPr>
                <w:sz w:val="20"/>
                <w:szCs w:val="20"/>
              </w:rPr>
              <w:t>Резервные леса</w:t>
            </w:r>
          </w:p>
        </w:tc>
        <w:tc>
          <w:tcPr>
            <w:tcW w:w="1304" w:type="dxa"/>
          </w:tcPr>
          <w:p w:rsidR="00F443E9" w:rsidRPr="00A20A89" w:rsidRDefault="00F443E9" w:rsidP="00F443E9">
            <w:pPr>
              <w:spacing w:before="60" w:after="60"/>
              <w:jc w:val="both"/>
              <w:rPr>
                <w:sz w:val="20"/>
                <w:szCs w:val="20"/>
              </w:rPr>
            </w:pPr>
            <w:r w:rsidRPr="00A20A89">
              <w:rPr>
                <w:sz w:val="20"/>
                <w:szCs w:val="20"/>
              </w:rPr>
              <w:t>10.4</w:t>
            </w:r>
          </w:p>
        </w:tc>
      </w:tr>
      <w:tr w:rsidR="00E17A9A" w:rsidRPr="00A20A89" w:rsidTr="0046063F">
        <w:trPr>
          <w:trHeight w:val="340"/>
        </w:trPr>
        <w:tc>
          <w:tcPr>
            <w:tcW w:w="737" w:type="dxa"/>
            <w:shd w:val="clear" w:color="auto" w:fill="auto"/>
          </w:tcPr>
          <w:p w:rsidR="00611C01" w:rsidRPr="00A20A89" w:rsidRDefault="00F443E9" w:rsidP="0046063F">
            <w:pPr>
              <w:spacing w:before="60" w:after="60"/>
              <w:jc w:val="both"/>
              <w:rPr>
                <w:sz w:val="20"/>
                <w:szCs w:val="20"/>
              </w:rPr>
            </w:pPr>
            <w:r w:rsidRPr="00A20A89">
              <w:rPr>
                <w:sz w:val="20"/>
                <w:szCs w:val="20"/>
              </w:rPr>
              <w:t>3</w:t>
            </w:r>
          </w:p>
        </w:tc>
        <w:tc>
          <w:tcPr>
            <w:tcW w:w="7880" w:type="dxa"/>
            <w:shd w:val="clear" w:color="auto" w:fill="auto"/>
          </w:tcPr>
          <w:p w:rsidR="00611C01" w:rsidRPr="003964EA" w:rsidRDefault="00611C01" w:rsidP="0046063F">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611C01" w:rsidRPr="00A20A89" w:rsidRDefault="00611C01" w:rsidP="0046063F">
            <w:pPr>
              <w:spacing w:before="60" w:after="60"/>
              <w:jc w:val="both"/>
              <w:rPr>
                <w:sz w:val="20"/>
                <w:szCs w:val="20"/>
              </w:rPr>
            </w:pPr>
            <w:r w:rsidRPr="00A20A89">
              <w:rPr>
                <w:sz w:val="20"/>
                <w:szCs w:val="20"/>
              </w:rPr>
              <w:t>12.0</w:t>
            </w:r>
          </w:p>
        </w:tc>
      </w:tr>
      <w:tr w:rsidR="00E17A9A" w:rsidRPr="00A20A89" w:rsidTr="009E4815">
        <w:trPr>
          <w:trHeight w:val="340"/>
        </w:trPr>
        <w:tc>
          <w:tcPr>
            <w:tcW w:w="9921" w:type="dxa"/>
            <w:gridSpan w:val="3"/>
            <w:shd w:val="clear" w:color="auto" w:fill="auto"/>
          </w:tcPr>
          <w:p w:rsidR="00C033CE" w:rsidRPr="00A20A89" w:rsidRDefault="00C033CE" w:rsidP="00C033CE">
            <w:pPr>
              <w:spacing w:before="60" w:after="60"/>
              <w:jc w:val="both"/>
              <w:rPr>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C033CE" w:rsidRPr="00A20A89" w:rsidRDefault="00C033CE" w:rsidP="00C033CE">
            <w:pPr>
              <w:spacing w:before="60" w:after="60"/>
              <w:jc w:val="both"/>
              <w:rPr>
                <w:sz w:val="20"/>
                <w:szCs w:val="20"/>
              </w:rPr>
            </w:pPr>
            <w:r w:rsidRPr="00A20A89">
              <w:rPr>
                <w:sz w:val="20"/>
                <w:szCs w:val="20"/>
              </w:rPr>
              <w:t>1</w:t>
            </w:r>
          </w:p>
        </w:tc>
        <w:tc>
          <w:tcPr>
            <w:tcW w:w="7880" w:type="dxa"/>
            <w:shd w:val="clear" w:color="auto" w:fill="auto"/>
          </w:tcPr>
          <w:p w:rsidR="00C033CE" w:rsidRPr="00A20A89" w:rsidRDefault="00C033CE" w:rsidP="00C033CE">
            <w:pPr>
              <w:spacing w:before="60" w:after="60"/>
              <w:rPr>
                <w:sz w:val="20"/>
                <w:szCs w:val="20"/>
              </w:rPr>
            </w:pPr>
            <w:r w:rsidRPr="00A20A89">
              <w:rPr>
                <w:sz w:val="20"/>
                <w:szCs w:val="20"/>
              </w:rPr>
              <w:t>Отдых (рекреация)</w:t>
            </w:r>
          </w:p>
        </w:tc>
        <w:tc>
          <w:tcPr>
            <w:tcW w:w="1304" w:type="dxa"/>
          </w:tcPr>
          <w:p w:rsidR="00C033CE" w:rsidRPr="00A20A89" w:rsidRDefault="00C033CE" w:rsidP="00C033CE">
            <w:pPr>
              <w:spacing w:before="60" w:after="60"/>
              <w:jc w:val="both"/>
              <w:rPr>
                <w:sz w:val="20"/>
                <w:szCs w:val="20"/>
              </w:rPr>
            </w:pPr>
            <w:r w:rsidRPr="00A20A89">
              <w:rPr>
                <w:sz w:val="20"/>
                <w:szCs w:val="20"/>
              </w:rPr>
              <w:t>5.0</w:t>
            </w:r>
          </w:p>
        </w:tc>
      </w:tr>
      <w:tr w:rsidR="00E17A9A" w:rsidRPr="00A20A89" w:rsidTr="0046063F">
        <w:trPr>
          <w:trHeight w:val="340"/>
        </w:trPr>
        <w:tc>
          <w:tcPr>
            <w:tcW w:w="9921" w:type="dxa"/>
            <w:gridSpan w:val="3"/>
            <w:shd w:val="clear" w:color="auto" w:fill="auto"/>
          </w:tcPr>
          <w:p w:rsidR="00C033CE" w:rsidRPr="00A20A89" w:rsidRDefault="00C033CE" w:rsidP="00C033CE">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C033CE" w:rsidRPr="00A20A89" w:rsidRDefault="00C033CE" w:rsidP="00C033CE">
            <w:pPr>
              <w:spacing w:before="60" w:after="60"/>
              <w:jc w:val="both"/>
              <w:rPr>
                <w:sz w:val="20"/>
                <w:szCs w:val="20"/>
              </w:rPr>
            </w:pPr>
            <w:r w:rsidRPr="00A20A89">
              <w:rPr>
                <w:sz w:val="20"/>
                <w:szCs w:val="20"/>
              </w:rPr>
              <w:t>1</w:t>
            </w:r>
          </w:p>
        </w:tc>
        <w:tc>
          <w:tcPr>
            <w:tcW w:w="7880" w:type="dxa"/>
            <w:shd w:val="clear" w:color="auto" w:fill="auto"/>
          </w:tcPr>
          <w:p w:rsidR="00C033CE" w:rsidRPr="003964EA" w:rsidRDefault="00C033CE" w:rsidP="00C033CE">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C033CE" w:rsidRPr="00A20A89" w:rsidRDefault="00C033CE" w:rsidP="00C033CE">
            <w:pPr>
              <w:spacing w:before="60" w:after="60"/>
              <w:jc w:val="both"/>
              <w:rPr>
                <w:sz w:val="20"/>
                <w:szCs w:val="20"/>
              </w:rPr>
            </w:pPr>
            <w:r w:rsidRPr="00A20A89">
              <w:rPr>
                <w:sz w:val="20"/>
                <w:szCs w:val="20"/>
              </w:rPr>
              <w:t>3.1.1</w:t>
            </w:r>
          </w:p>
        </w:tc>
      </w:tr>
      <w:tr w:rsidR="00C033CE" w:rsidRPr="00A20A89" w:rsidTr="0046063F">
        <w:trPr>
          <w:trHeight w:val="340"/>
        </w:trPr>
        <w:tc>
          <w:tcPr>
            <w:tcW w:w="737" w:type="dxa"/>
            <w:shd w:val="clear" w:color="auto" w:fill="auto"/>
          </w:tcPr>
          <w:p w:rsidR="00C033CE" w:rsidRPr="00A20A89" w:rsidRDefault="00C033CE" w:rsidP="00C033CE">
            <w:pPr>
              <w:spacing w:before="60" w:after="60"/>
              <w:jc w:val="both"/>
              <w:rPr>
                <w:sz w:val="20"/>
                <w:szCs w:val="20"/>
              </w:rPr>
            </w:pPr>
            <w:r w:rsidRPr="00A20A89">
              <w:rPr>
                <w:sz w:val="20"/>
                <w:szCs w:val="20"/>
              </w:rPr>
              <w:t>2</w:t>
            </w:r>
          </w:p>
        </w:tc>
        <w:tc>
          <w:tcPr>
            <w:tcW w:w="7880" w:type="dxa"/>
            <w:shd w:val="clear" w:color="auto" w:fill="auto"/>
          </w:tcPr>
          <w:p w:rsidR="00C033CE" w:rsidRPr="00A20A89" w:rsidRDefault="00C033CE" w:rsidP="00C033CE">
            <w:pPr>
              <w:spacing w:before="60" w:after="60"/>
              <w:jc w:val="both"/>
              <w:rPr>
                <w:sz w:val="20"/>
                <w:szCs w:val="20"/>
              </w:rPr>
            </w:pPr>
            <w:r w:rsidRPr="00A20A89">
              <w:rPr>
                <w:sz w:val="20"/>
                <w:szCs w:val="20"/>
              </w:rPr>
              <w:t>Стоянки транспорта общего пользования</w:t>
            </w:r>
          </w:p>
        </w:tc>
        <w:tc>
          <w:tcPr>
            <w:tcW w:w="1304" w:type="dxa"/>
          </w:tcPr>
          <w:p w:rsidR="00C033CE" w:rsidRPr="00A20A89" w:rsidRDefault="00C033CE" w:rsidP="00C033CE">
            <w:pPr>
              <w:spacing w:before="60" w:after="60"/>
              <w:jc w:val="both"/>
              <w:rPr>
                <w:sz w:val="20"/>
                <w:szCs w:val="20"/>
              </w:rPr>
            </w:pPr>
            <w:r w:rsidRPr="00A20A89">
              <w:rPr>
                <w:sz w:val="20"/>
                <w:szCs w:val="20"/>
              </w:rPr>
              <w:t>7.2.3</w:t>
            </w:r>
          </w:p>
        </w:tc>
      </w:tr>
    </w:tbl>
    <w:p w:rsidR="00611C01" w:rsidRPr="00A20A89" w:rsidRDefault="00611C01" w:rsidP="00611C01">
      <w:pPr>
        <w:pStyle w:val="G7"/>
        <w:tabs>
          <w:tab w:val="left" w:pos="993"/>
        </w:tabs>
        <w:ind w:left="680" w:firstLine="0"/>
      </w:pPr>
    </w:p>
    <w:p w:rsidR="00611C01" w:rsidRPr="00A20A89" w:rsidRDefault="00611C01" w:rsidP="004044F8">
      <w:pPr>
        <w:pStyle w:val="G7"/>
        <w:numPr>
          <w:ilvl w:val="0"/>
          <w:numId w:val="236"/>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611C01" w:rsidRPr="00A20A89" w:rsidRDefault="00611C01" w:rsidP="00611C01">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9D0E1C">
        <w:trPr>
          <w:cantSplit/>
          <w:trHeight w:val="3572"/>
        </w:trPr>
        <w:tc>
          <w:tcPr>
            <w:tcW w:w="1531" w:type="dxa"/>
            <w:textDirection w:val="btLr"/>
            <w:vAlign w:val="center"/>
          </w:tcPr>
          <w:p w:rsidR="009D0E1C" w:rsidRPr="00A20A89" w:rsidRDefault="009D0E1C" w:rsidP="009D0E1C">
            <w:pPr>
              <w:spacing w:line="204" w:lineRule="auto"/>
              <w:jc w:val="center"/>
              <w:rPr>
                <w:sz w:val="20"/>
                <w:szCs w:val="20"/>
              </w:rPr>
            </w:pPr>
            <w:r w:rsidRPr="00A20A89">
              <w:rPr>
                <w:sz w:val="20"/>
                <w:szCs w:val="20"/>
              </w:rPr>
              <w:t>Наименование</w:t>
            </w:r>
          </w:p>
        </w:tc>
        <w:tc>
          <w:tcPr>
            <w:tcW w:w="838"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9D0E1C" w:rsidRPr="00A20A89" w:rsidRDefault="009D0E1C" w:rsidP="009D0E1C">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9D0E1C" w:rsidRPr="00A20A89" w:rsidRDefault="009D0E1C" w:rsidP="009D0E1C">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Предельное количество этажей</w:t>
            </w:r>
          </w:p>
        </w:tc>
      </w:tr>
      <w:tr w:rsidR="009D0E1C" w:rsidRPr="00A20A89" w:rsidTr="009D0E1C">
        <w:trPr>
          <w:trHeight w:val="20"/>
        </w:trPr>
        <w:tc>
          <w:tcPr>
            <w:tcW w:w="1531" w:type="dxa"/>
          </w:tcPr>
          <w:p w:rsidR="009D0E1C" w:rsidRPr="00A20A89" w:rsidRDefault="009D0E1C" w:rsidP="00B0711F">
            <w:pPr>
              <w:jc w:val="both"/>
              <w:rPr>
                <w:sz w:val="20"/>
                <w:szCs w:val="20"/>
              </w:rPr>
            </w:pPr>
            <w:r w:rsidRPr="00A20A89">
              <w:rPr>
                <w:sz w:val="20"/>
                <w:szCs w:val="20"/>
              </w:rPr>
              <w:t>Территориальная зона «Р5» - Зона городских лесов</w:t>
            </w:r>
          </w:p>
        </w:tc>
        <w:tc>
          <w:tcPr>
            <w:tcW w:w="838"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9"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8"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9"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9"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8"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9"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8"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9" w:type="dxa"/>
          </w:tcPr>
          <w:p w:rsidR="009D0E1C" w:rsidRPr="00A20A89" w:rsidRDefault="009D0E1C" w:rsidP="00B0711F">
            <w:pPr>
              <w:jc w:val="center"/>
              <w:rPr>
                <w:sz w:val="20"/>
                <w:szCs w:val="20"/>
              </w:rPr>
            </w:pPr>
            <w:r w:rsidRPr="00A20A89">
              <w:rPr>
                <w:sz w:val="20"/>
                <w:szCs w:val="20"/>
              </w:rPr>
              <w:t>Не подлежит установлению</w:t>
            </w:r>
          </w:p>
        </w:tc>
        <w:tc>
          <w:tcPr>
            <w:tcW w:w="839" w:type="dxa"/>
          </w:tcPr>
          <w:p w:rsidR="009D0E1C" w:rsidRPr="00A20A89" w:rsidRDefault="009D0E1C" w:rsidP="00B0711F">
            <w:pPr>
              <w:jc w:val="center"/>
              <w:rPr>
                <w:sz w:val="20"/>
                <w:szCs w:val="20"/>
              </w:rPr>
            </w:pPr>
            <w:r w:rsidRPr="00A20A89">
              <w:rPr>
                <w:sz w:val="20"/>
                <w:szCs w:val="20"/>
              </w:rPr>
              <w:t>Не подлежит установлению</w:t>
            </w:r>
          </w:p>
        </w:tc>
      </w:tr>
    </w:tbl>
    <w:p w:rsidR="00611C01" w:rsidRPr="00A20A89" w:rsidRDefault="00611C01" w:rsidP="00611C01">
      <w:pPr>
        <w:pStyle w:val="G7"/>
        <w:tabs>
          <w:tab w:val="left" w:pos="993"/>
        </w:tabs>
      </w:pPr>
    </w:p>
    <w:p w:rsidR="00611C01" w:rsidRPr="00A20A89" w:rsidRDefault="00611C01" w:rsidP="004044F8">
      <w:pPr>
        <w:pStyle w:val="G7"/>
        <w:numPr>
          <w:ilvl w:val="0"/>
          <w:numId w:val="253"/>
        </w:numPr>
        <w:tabs>
          <w:tab w:val="left" w:pos="993"/>
          <w:tab w:val="left" w:pos="1134"/>
        </w:tabs>
        <w:ind w:left="0" w:firstLine="709"/>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11C01" w:rsidRPr="00A20A89" w:rsidRDefault="00611C01" w:rsidP="004044F8">
      <w:pPr>
        <w:pStyle w:val="G7"/>
        <w:numPr>
          <w:ilvl w:val="1"/>
          <w:numId w:val="253"/>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611C01" w:rsidRPr="00A20A89" w:rsidRDefault="00611C01" w:rsidP="004044F8">
      <w:pPr>
        <w:pStyle w:val="G7"/>
        <w:numPr>
          <w:ilvl w:val="1"/>
          <w:numId w:val="253"/>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611C01" w:rsidRPr="00A20A89" w:rsidRDefault="00611C01" w:rsidP="004044F8">
      <w:pPr>
        <w:pStyle w:val="G7"/>
        <w:numPr>
          <w:ilvl w:val="2"/>
          <w:numId w:val="254"/>
        </w:numPr>
      </w:pPr>
      <w:r w:rsidRPr="00A20A89">
        <w:t>Водоохранная зона;</w:t>
      </w:r>
    </w:p>
    <w:p w:rsidR="00611C01" w:rsidRPr="00A20A89" w:rsidRDefault="00611C01" w:rsidP="004044F8">
      <w:pPr>
        <w:pStyle w:val="G7"/>
        <w:numPr>
          <w:ilvl w:val="2"/>
          <w:numId w:val="254"/>
        </w:numPr>
      </w:pPr>
      <w:r w:rsidRPr="00A20A89">
        <w:t>Прибрежная защитная полоса;</w:t>
      </w:r>
    </w:p>
    <w:p w:rsidR="00611C01" w:rsidRPr="00A20A89" w:rsidRDefault="00611C01" w:rsidP="004044F8">
      <w:pPr>
        <w:pStyle w:val="G7"/>
        <w:numPr>
          <w:ilvl w:val="2"/>
          <w:numId w:val="254"/>
        </w:numPr>
      </w:pPr>
      <w:r w:rsidRPr="00A20A89">
        <w:t>Зоны санитарной охраны источников питьевого и хозяйственно-бытового водоснабжения;</w:t>
      </w:r>
    </w:p>
    <w:p w:rsidR="00611C01" w:rsidRPr="00A20A89" w:rsidRDefault="00611C01" w:rsidP="004044F8">
      <w:pPr>
        <w:pStyle w:val="G7"/>
        <w:numPr>
          <w:ilvl w:val="2"/>
          <w:numId w:val="254"/>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6C75EB" w:rsidRPr="00A20A89" w:rsidRDefault="00611C01" w:rsidP="004044F8">
      <w:pPr>
        <w:pStyle w:val="G7"/>
        <w:numPr>
          <w:ilvl w:val="2"/>
          <w:numId w:val="254"/>
        </w:numPr>
        <w:rPr>
          <w:rStyle w:val="blk"/>
        </w:rPr>
      </w:pPr>
      <w:r w:rsidRPr="00A20A89">
        <w:rPr>
          <w:rStyle w:val="blk"/>
        </w:rPr>
        <w:t>Охранная зона тепловых сетей;</w:t>
      </w:r>
    </w:p>
    <w:p w:rsidR="006C75EB" w:rsidRPr="00A20A89" w:rsidRDefault="006C75EB" w:rsidP="004044F8">
      <w:pPr>
        <w:pStyle w:val="G7"/>
        <w:numPr>
          <w:ilvl w:val="2"/>
          <w:numId w:val="254"/>
        </w:numPr>
        <w:rPr>
          <w:rStyle w:val="blk"/>
        </w:rPr>
      </w:pPr>
      <w:r w:rsidRPr="00A20A89">
        <w:rPr>
          <w:rStyle w:val="blk"/>
          <w:szCs w:val="24"/>
        </w:rPr>
        <w:t>Охранная зона трубопроводов (газопроводов, нефтепроводов и нефтепро</w:t>
      </w:r>
      <w:r w:rsidR="00863F73" w:rsidRPr="00A20A89">
        <w:rPr>
          <w:rStyle w:val="blk"/>
          <w:szCs w:val="24"/>
        </w:rPr>
        <w:t>дуктопроводов, аммиакопроводов).</w:t>
      </w:r>
    </w:p>
    <w:p w:rsidR="00611C01" w:rsidRPr="00A20A89" w:rsidRDefault="00611C01" w:rsidP="00611C01">
      <w:pPr>
        <w:pStyle w:val="G7"/>
        <w:rPr>
          <w:rStyle w:val="blk"/>
        </w:rPr>
      </w:pPr>
    </w:p>
    <w:p w:rsidR="000D1BC8" w:rsidRPr="00A20A89" w:rsidRDefault="000D1BC8" w:rsidP="002913C6">
      <w:pPr>
        <w:ind w:firstLine="680"/>
        <w:rPr>
          <w:rFonts w:ascii="Times New Roman Полужирный" w:hAnsi="Times New Roman Полужирный"/>
          <w:b/>
          <w:smallCaps/>
        </w:rPr>
      </w:pPr>
      <w:bookmarkStart w:id="326" w:name="_Toc15408889"/>
      <w:r w:rsidRPr="00A20A89">
        <w:rPr>
          <w:rFonts w:ascii="Times New Roman Полужирный" w:hAnsi="Times New Roman Полужирный"/>
          <w:b/>
          <w:smallCaps/>
        </w:rPr>
        <w:t>Зоны специального назначения</w:t>
      </w:r>
      <w:bookmarkEnd w:id="326"/>
    </w:p>
    <w:p w:rsidR="000D1BC8" w:rsidRPr="00A20A89" w:rsidRDefault="000D1BC8" w:rsidP="00284100">
      <w:pPr>
        <w:pStyle w:val="G0"/>
        <w:ind w:left="0" w:firstLine="0"/>
      </w:pPr>
      <w:bookmarkStart w:id="327" w:name="_Toc15408890"/>
      <w:bookmarkStart w:id="328" w:name="_Toc15409247"/>
      <w:bookmarkStart w:id="329" w:name="_Toc73360350"/>
      <w:r w:rsidRPr="00A20A89">
        <w:t>«Сп1» - Зона кладбищ, мемориальных парков</w:t>
      </w:r>
      <w:bookmarkEnd w:id="327"/>
      <w:bookmarkEnd w:id="328"/>
      <w:bookmarkEnd w:id="329"/>
    </w:p>
    <w:p w:rsidR="000D1BC8" w:rsidRPr="00A20A89" w:rsidRDefault="000D1BC8" w:rsidP="00BD242A">
      <w:pPr>
        <w:pStyle w:val="G7"/>
        <w:numPr>
          <w:ilvl w:val="0"/>
          <w:numId w:val="59"/>
        </w:numPr>
        <w:tabs>
          <w:tab w:val="left" w:pos="993"/>
        </w:tabs>
        <w:ind w:left="0" w:firstLine="680"/>
      </w:pPr>
      <w:r w:rsidRPr="00A20A89">
        <w:t>Кодовое обозначение зоны – Сп1.</w:t>
      </w:r>
    </w:p>
    <w:p w:rsidR="000D1BC8" w:rsidRPr="00A20A89" w:rsidRDefault="000D1BC8" w:rsidP="00BD242A">
      <w:pPr>
        <w:pStyle w:val="G7"/>
        <w:numPr>
          <w:ilvl w:val="0"/>
          <w:numId w:val="59"/>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использования участков кладбищ, крематориев</w:t>
      </w:r>
    </w:p>
    <w:p w:rsidR="000D1BC8" w:rsidRPr="00A20A89" w:rsidRDefault="000D1BC8" w:rsidP="00BD242A">
      <w:pPr>
        <w:pStyle w:val="G7"/>
        <w:numPr>
          <w:ilvl w:val="0"/>
          <w:numId w:val="59"/>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EE28B8" w:rsidP="000D1BC8">
            <w:pPr>
              <w:spacing w:before="60" w:after="60"/>
              <w:jc w:val="both"/>
              <w:rPr>
                <w:sz w:val="20"/>
                <w:szCs w:val="20"/>
              </w:rPr>
            </w:pPr>
            <w:r w:rsidRPr="00A20A89">
              <w:rPr>
                <w:sz w:val="20"/>
                <w:szCs w:val="20"/>
              </w:rPr>
              <w:t>1</w:t>
            </w:r>
          </w:p>
        </w:tc>
        <w:tc>
          <w:tcPr>
            <w:tcW w:w="7880" w:type="dxa"/>
            <w:shd w:val="clear" w:color="auto" w:fill="auto"/>
          </w:tcPr>
          <w:p w:rsidR="000D1BC8" w:rsidRPr="003964EA" w:rsidRDefault="000D1BC8" w:rsidP="000D1BC8">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r w:rsidR="00E17A9A" w:rsidRPr="00A20A89" w:rsidTr="000D1BC8">
        <w:trPr>
          <w:trHeight w:val="340"/>
        </w:trPr>
        <w:tc>
          <w:tcPr>
            <w:tcW w:w="737" w:type="dxa"/>
            <w:shd w:val="clear" w:color="auto" w:fill="auto"/>
          </w:tcPr>
          <w:p w:rsidR="00EE28B8" w:rsidRPr="00A20A89" w:rsidRDefault="00EE28B8" w:rsidP="00EE28B8">
            <w:pPr>
              <w:spacing w:before="60" w:after="60"/>
              <w:jc w:val="both"/>
              <w:rPr>
                <w:sz w:val="20"/>
                <w:szCs w:val="20"/>
              </w:rPr>
            </w:pPr>
            <w:r w:rsidRPr="00A20A89">
              <w:rPr>
                <w:sz w:val="20"/>
                <w:szCs w:val="20"/>
              </w:rPr>
              <w:t>2</w:t>
            </w:r>
          </w:p>
        </w:tc>
        <w:tc>
          <w:tcPr>
            <w:tcW w:w="7880" w:type="dxa"/>
            <w:shd w:val="clear" w:color="auto" w:fill="auto"/>
          </w:tcPr>
          <w:p w:rsidR="00EE28B8" w:rsidRPr="00A20A89" w:rsidRDefault="00EE28B8" w:rsidP="00EE28B8">
            <w:pPr>
              <w:tabs>
                <w:tab w:val="left" w:pos="1328"/>
              </w:tabs>
              <w:spacing w:before="60" w:after="60"/>
              <w:jc w:val="both"/>
              <w:rPr>
                <w:sz w:val="20"/>
                <w:szCs w:val="20"/>
              </w:rPr>
            </w:pPr>
            <w:r w:rsidRPr="00A20A89">
              <w:rPr>
                <w:sz w:val="20"/>
                <w:szCs w:val="20"/>
              </w:rPr>
              <w:t>Ритуальная деятельность</w:t>
            </w:r>
          </w:p>
        </w:tc>
        <w:tc>
          <w:tcPr>
            <w:tcW w:w="1304" w:type="dxa"/>
          </w:tcPr>
          <w:p w:rsidR="00EE28B8" w:rsidRPr="00A20A89" w:rsidRDefault="00EE28B8" w:rsidP="00EE28B8">
            <w:pPr>
              <w:spacing w:before="60" w:after="60"/>
              <w:jc w:val="both"/>
              <w:rPr>
                <w:sz w:val="20"/>
                <w:szCs w:val="20"/>
              </w:rPr>
            </w:pPr>
            <w:r w:rsidRPr="00A20A89">
              <w:rPr>
                <w:sz w:val="20"/>
                <w:szCs w:val="20"/>
              </w:rPr>
              <w:t>12.1</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EE28B8"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Осуществление религиозных обрядов</w:t>
            </w:r>
          </w:p>
        </w:tc>
        <w:tc>
          <w:tcPr>
            <w:tcW w:w="1304" w:type="dxa"/>
          </w:tcPr>
          <w:p w:rsidR="000D1BC8" w:rsidRPr="00A20A89" w:rsidRDefault="000D1BC8" w:rsidP="000D1BC8">
            <w:pPr>
              <w:spacing w:before="60" w:after="60"/>
              <w:jc w:val="both"/>
              <w:rPr>
                <w:sz w:val="20"/>
                <w:szCs w:val="20"/>
              </w:rPr>
            </w:pPr>
            <w:r w:rsidRPr="00A20A89">
              <w:rPr>
                <w:sz w:val="20"/>
                <w:szCs w:val="20"/>
              </w:rPr>
              <w:t>3.7.1</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EE28B8" w:rsidP="000D1BC8">
            <w:pPr>
              <w:spacing w:before="60" w:after="60"/>
              <w:jc w:val="both"/>
              <w:rPr>
                <w:sz w:val="20"/>
                <w:szCs w:val="20"/>
              </w:rPr>
            </w:pPr>
            <w:r w:rsidRPr="00A20A89">
              <w:rPr>
                <w:sz w:val="20"/>
                <w:szCs w:val="20"/>
              </w:rPr>
              <w:t>1</w:t>
            </w:r>
          </w:p>
        </w:tc>
        <w:tc>
          <w:tcPr>
            <w:tcW w:w="7880" w:type="dxa"/>
            <w:shd w:val="clear" w:color="auto" w:fill="auto"/>
          </w:tcPr>
          <w:p w:rsidR="000D1BC8" w:rsidRPr="003964EA" w:rsidRDefault="000D1BC8" w:rsidP="000D1BC8">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0D1BC8" w:rsidRPr="00A20A89" w:rsidRDefault="000D1BC8" w:rsidP="000D1BC8">
            <w:pPr>
              <w:spacing w:before="60" w:after="60"/>
              <w:jc w:val="both"/>
              <w:rPr>
                <w:sz w:val="20"/>
                <w:szCs w:val="20"/>
              </w:rPr>
            </w:pPr>
            <w:r w:rsidRPr="00A20A89">
              <w:rPr>
                <w:sz w:val="20"/>
                <w:szCs w:val="20"/>
              </w:rPr>
              <w:t>3.1.1</w:t>
            </w:r>
          </w:p>
        </w:tc>
      </w:tr>
      <w:tr w:rsidR="00EE28B8" w:rsidRPr="00A20A89" w:rsidTr="000D1BC8">
        <w:trPr>
          <w:trHeight w:val="340"/>
        </w:trPr>
        <w:tc>
          <w:tcPr>
            <w:tcW w:w="737" w:type="dxa"/>
            <w:shd w:val="clear" w:color="auto" w:fill="auto"/>
          </w:tcPr>
          <w:p w:rsidR="00EE28B8" w:rsidRPr="00A20A89" w:rsidRDefault="00EE28B8" w:rsidP="00EE28B8">
            <w:pPr>
              <w:spacing w:before="60" w:after="60"/>
              <w:jc w:val="both"/>
              <w:rPr>
                <w:sz w:val="20"/>
                <w:szCs w:val="20"/>
              </w:rPr>
            </w:pPr>
            <w:r w:rsidRPr="00A20A89">
              <w:rPr>
                <w:sz w:val="20"/>
                <w:szCs w:val="20"/>
              </w:rPr>
              <w:t>2</w:t>
            </w:r>
          </w:p>
        </w:tc>
        <w:tc>
          <w:tcPr>
            <w:tcW w:w="7880" w:type="dxa"/>
            <w:shd w:val="clear" w:color="auto" w:fill="auto"/>
          </w:tcPr>
          <w:p w:rsidR="00EE28B8" w:rsidRPr="00A20A89" w:rsidRDefault="00EE28B8" w:rsidP="00EE28B8">
            <w:pPr>
              <w:spacing w:before="60" w:after="60"/>
              <w:jc w:val="both"/>
              <w:rPr>
                <w:sz w:val="20"/>
                <w:szCs w:val="20"/>
              </w:rPr>
            </w:pPr>
            <w:r w:rsidRPr="00A20A89">
              <w:rPr>
                <w:sz w:val="20"/>
                <w:szCs w:val="20"/>
              </w:rPr>
              <w:t>Стоянки транспорта общего пользования</w:t>
            </w:r>
          </w:p>
        </w:tc>
        <w:tc>
          <w:tcPr>
            <w:tcW w:w="1304" w:type="dxa"/>
          </w:tcPr>
          <w:p w:rsidR="00EE28B8" w:rsidRPr="00A20A89" w:rsidRDefault="00EE28B8" w:rsidP="00EE28B8">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59"/>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9D0E1C">
        <w:trPr>
          <w:cantSplit/>
          <w:trHeight w:val="3572"/>
        </w:trPr>
        <w:tc>
          <w:tcPr>
            <w:tcW w:w="1531" w:type="dxa"/>
            <w:textDirection w:val="btLr"/>
            <w:vAlign w:val="center"/>
          </w:tcPr>
          <w:p w:rsidR="009D0E1C" w:rsidRPr="00A20A89" w:rsidRDefault="009D0E1C" w:rsidP="009D0E1C">
            <w:pPr>
              <w:spacing w:line="204" w:lineRule="auto"/>
              <w:jc w:val="center"/>
              <w:rPr>
                <w:sz w:val="20"/>
                <w:szCs w:val="20"/>
              </w:rPr>
            </w:pPr>
            <w:r w:rsidRPr="00A20A89">
              <w:rPr>
                <w:sz w:val="20"/>
                <w:szCs w:val="20"/>
              </w:rPr>
              <w:t>Наименование</w:t>
            </w:r>
          </w:p>
        </w:tc>
        <w:tc>
          <w:tcPr>
            <w:tcW w:w="838"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9D0E1C" w:rsidRPr="00A20A89" w:rsidRDefault="009D0E1C" w:rsidP="009D0E1C">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9D0E1C" w:rsidRPr="00A20A89" w:rsidRDefault="009D0E1C" w:rsidP="009D0E1C">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9D0E1C" w:rsidRPr="00A20A89" w:rsidRDefault="009D0E1C" w:rsidP="009D0E1C">
            <w:pPr>
              <w:spacing w:line="204" w:lineRule="auto"/>
              <w:jc w:val="center"/>
              <w:rPr>
                <w:sz w:val="20"/>
                <w:szCs w:val="20"/>
              </w:rPr>
            </w:pPr>
            <w:r w:rsidRPr="00A20A89">
              <w:rPr>
                <w:sz w:val="20"/>
                <w:szCs w:val="20"/>
              </w:rPr>
              <w:t>Предельное количество этажей</w:t>
            </w:r>
          </w:p>
        </w:tc>
      </w:tr>
      <w:tr w:rsidR="009D0E1C" w:rsidRPr="00A20A89" w:rsidTr="009D0E1C">
        <w:trPr>
          <w:trHeight w:val="20"/>
        </w:trPr>
        <w:tc>
          <w:tcPr>
            <w:tcW w:w="1531" w:type="dxa"/>
          </w:tcPr>
          <w:p w:rsidR="009D0E1C" w:rsidRPr="00A20A89" w:rsidRDefault="009D0E1C" w:rsidP="000D1BC8">
            <w:pPr>
              <w:jc w:val="both"/>
              <w:rPr>
                <w:sz w:val="20"/>
                <w:szCs w:val="20"/>
              </w:rPr>
            </w:pPr>
            <w:r w:rsidRPr="00A20A89">
              <w:rPr>
                <w:sz w:val="20"/>
                <w:szCs w:val="20"/>
              </w:rPr>
              <w:t>Территориальная зона «Сп1» - Зона кладбищ, мемориальных парков</w:t>
            </w:r>
          </w:p>
        </w:tc>
        <w:tc>
          <w:tcPr>
            <w:tcW w:w="838"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8"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8"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2</w:t>
            </w:r>
          </w:p>
        </w:tc>
        <w:tc>
          <w:tcPr>
            <w:tcW w:w="838" w:type="dxa"/>
          </w:tcPr>
          <w:p w:rsidR="009D0E1C" w:rsidRPr="00A20A89" w:rsidRDefault="009D0E1C" w:rsidP="000D1BC8">
            <w:pPr>
              <w:jc w:val="center"/>
              <w:rPr>
                <w:sz w:val="20"/>
                <w:szCs w:val="20"/>
              </w:rPr>
            </w:pPr>
            <w:r w:rsidRPr="00A20A89">
              <w:rPr>
                <w:sz w:val="20"/>
                <w:szCs w:val="20"/>
              </w:rPr>
              <w:t>1</w:t>
            </w:r>
          </w:p>
        </w:tc>
        <w:tc>
          <w:tcPr>
            <w:tcW w:w="839" w:type="dxa"/>
          </w:tcPr>
          <w:p w:rsidR="009D0E1C" w:rsidRPr="00A20A89" w:rsidRDefault="009D0E1C" w:rsidP="000D1BC8">
            <w:pPr>
              <w:jc w:val="center"/>
              <w:rPr>
                <w:sz w:val="20"/>
                <w:szCs w:val="20"/>
              </w:rPr>
            </w:pPr>
            <w:r w:rsidRPr="00A20A89">
              <w:rPr>
                <w:sz w:val="20"/>
                <w:szCs w:val="20"/>
              </w:rPr>
              <w:t>3</w:t>
            </w:r>
          </w:p>
        </w:tc>
        <w:tc>
          <w:tcPr>
            <w:tcW w:w="839" w:type="dxa"/>
          </w:tcPr>
          <w:p w:rsidR="009D0E1C" w:rsidRPr="00A20A89" w:rsidRDefault="009D0E1C" w:rsidP="000D1BC8">
            <w:pPr>
              <w:jc w:val="center"/>
              <w:rPr>
                <w:sz w:val="20"/>
                <w:szCs w:val="20"/>
              </w:rPr>
            </w:pPr>
            <w:r w:rsidRPr="00A20A89">
              <w:rPr>
                <w:sz w:val="20"/>
                <w:szCs w:val="20"/>
              </w:rPr>
              <w:t>3</w:t>
            </w:r>
          </w:p>
        </w:tc>
      </w:tr>
    </w:tbl>
    <w:p w:rsidR="000D1BC8" w:rsidRPr="00A20A89" w:rsidRDefault="000D1BC8" w:rsidP="000D1BC8">
      <w:pPr>
        <w:pStyle w:val="G7"/>
        <w:tabs>
          <w:tab w:val="left" w:pos="993"/>
        </w:tabs>
      </w:pPr>
    </w:p>
    <w:p w:rsidR="000D1BC8" w:rsidRPr="00A20A89" w:rsidRDefault="000D1BC8" w:rsidP="00BD242A">
      <w:pPr>
        <w:pStyle w:val="G7"/>
        <w:numPr>
          <w:ilvl w:val="0"/>
          <w:numId w:val="60"/>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60"/>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60"/>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69"/>
        </w:numPr>
      </w:pPr>
      <w:r w:rsidRPr="00A20A89">
        <w:t>Санитарно-защитная зона;</w:t>
      </w:r>
    </w:p>
    <w:p w:rsidR="000D1BC8" w:rsidRPr="00A20A89" w:rsidRDefault="000D1BC8" w:rsidP="004044F8">
      <w:pPr>
        <w:pStyle w:val="G7"/>
        <w:numPr>
          <w:ilvl w:val="0"/>
          <w:numId w:val="169"/>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69"/>
        </w:numPr>
        <w:rPr>
          <w:rStyle w:val="blk"/>
        </w:rPr>
      </w:pPr>
      <w:r w:rsidRPr="00A20A89">
        <w:rPr>
          <w:rStyle w:val="blk"/>
        </w:rPr>
        <w:t>Охранная зона тепловых сетей;</w:t>
      </w:r>
    </w:p>
    <w:p w:rsidR="006C75EB" w:rsidRPr="00A20A89" w:rsidRDefault="006C75EB" w:rsidP="004044F8">
      <w:pPr>
        <w:pStyle w:val="a7"/>
        <w:numPr>
          <w:ilvl w:val="0"/>
          <w:numId w:val="169"/>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4044F8">
      <w:pPr>
        <w:pStyle w:val="G7"/>
        <w:numPr>
          <w:ilvl w:val="0"/>
          <w:numId w:val="169"/>
        </w:numPr>
      </w:pPr>
      <w:r w:rsidRPr="00A20A89">
        <w:t>Зоны охраны объектов культурного наследия;</w:t>
      </w:r>
    </w:p>
    <w:p w:rsidR="000D1BC8" w:rsidRPr="00A20A89" w:rsidRDefault="000D1BC8" w:rsidP="004044F8">
      <w:pPr>
        <w:pStyle w:val="G7"/>
        <w:numPr>
          <w:ilvl w:val="0"/>
          <w:numId w:val="169"/>
        </w:numPr>
      </w:pPr>
      <w:r w:rsidRPr="00A20A89">
        <w:t xml:space="preserve">Защитная </w:t>
      </w:r>
      <w:hyperlink r:id="rId45" w:anchor="dst852" w:history="1">
        <w:r w:rsidRPr="00A20A89">
          <w:t>зона</w:t>
        </w:r>
      </w:hyperlink>
      <w:r w:rsidRPr="00A20A89">
        <w:t xml:space="preserve"> объекта культурного наследия.</w:t>
      </w:r>
    </w:p>
    <w:p w:rsidR="000D1BC8" w:rsidRPr="00A20A89" w:rsidRDefault="000D1BC8" w:rsidP="00284100">
      <w:pPr>
        <w:pStyle w:val="G0"/>
        <w:ind w:left="0" w:firstLine="0"/>
      </w:pPr>
      <w:bookmarkStart w:id="330" w:name="_Toc15408891"/>
      <w:bookmarkStart w:id="331" w:name="_Toc15409248"/>
      <w:bookmarkStart w:id="332" w:name="_Toc73360351"/>
      <w:r w:rsidRPr="00A20A89">
        <w:t>«Сп2» - Зона режимных объектов ограниченного доступа</w:t>
      </w:r>
      <w:bookmarkEnd w:id="330"/>
      <w:bookmarkEnd w:id="331"/>
      <w:bookmarkEnd w:id="332"/>
    </w:p>
    <w:p w:rsidR="000D1BC8" w:rsidRPr="00A20A89" w:rsidRDefault="000D1BC8" w:rsidP="00BD242A">
      <w:pPr>
        <w:pStyle w:val="G7"/>
        <w:numPr>
          <w:ilvl w:val="0"/>
          <w:numId w:val="61"/>
        </w:numPr>
        <w:tabs>
          <w:tab w:val="left" w:pos="993"/>
        </w:tabs>
        <w:ind w:left="0" w:firstLine="680"/>
      </w:pPr>
      <w:r w:rsidRPr="00A20A89">
        <w:t>Кодовое обозначение зоны – Сп2.</w:t>
      </w:r>
    </w:p>
    <w:p w:rsidR="000D1BC8" w:rsidRPr="00A20A89" w:rsidRDefault="000D1BC8" w:rsidP="00BD242A">
      <w:pPr>
        <w:pStyle w:val="G7"/>
        <w:numPr>
          <w:ilvl w:val="0"/>
          <w:numId w:val="61"/>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использования земельных участков и объектов капитального строительства для режимных объектов ограниченного доступа </w:t>
      </w:r>
    </w:p>
    <w:p w:rsidR="000D1BC8" w:rsidRPr="00A20A89" w:rsidRDefault="000D1BC8" w:rsidP="00BD242A">
      <w:pPr>
        <w:pStyle w:val="G7"/>
        <w:numPr>
          <w:ilvl w:val="0"/>
          <w:numId w:val="61"/>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835C22"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tabs>
                <w:tab w:val="left" w:pos="2469"/>
              </w:tabs>
              <w:spacing w:before="60" w:after="60"/>
              <w:jc w:val="both"/>
              <w:rPr>
                <w:sz w:val="20"/>
                <w:szCs w:val="20"/>
              </w:rPr>
            </w:pPr>
            <w:r w:rsidRPr="00A20A89">
              <w:rPr>
                <w:sz w:val="20"/>
                <w:szCs w:val="20"/>
              </w:rPr>
              <w:t>Обеспечение обороны и безопасности</w:t>
            </w:r>
          </w:p>
        </w:tc>
        <w:tc>
          <w:tcPr>
            <w:tcW w:w="1304" w:type="dxa"/>
          </w:tcPr>
          <w:p w:rsidR="000D1BC8" w:rsidRPr="00A20A89" w:rsidRDefault="000D1BC8" w:rsidP="000D1BC8">
            <w:pPr>
              <w:spacing w:before="60" w:after="60"/>
              <w:jc w:val="both"/>
              <w:rPr>
                <w:sz w:val="20"/>
                <w:szCs w:val="20"/>
              </w:rPr>
            </w:pPr>
            <w:r w:rsidRPr="00A20A89">
              <w:rPr>
                <w:sz w:val="20"/>
                <w:szCs w:val="20"/>
              </w:rPr>
              <w:t>8.0</w:t>
            </w:r>
          </w:p>
        </w:tc>
      </w:tr>
      <w:tr w:rsidR="00E17A9A" w:rsidRPr="00A20A89" w:rsidTr="000D1BC8">
        <w:trPr>
          <w:trHeight w:val="340"/>
        </w:trPr>
        <w:tc>
          <w:tcPr>
            <w:tcW w:w="737" w:type="dxa"/>
            <w:shd w:val="clear" w:color="auto" w:fill="auto"/>
          </w:tcPr>
          <w:p w:rsidR="000D1BC8" w:rsidRPr="00A20A89" w:rsidRDefault="00835C22" w:rsidP="000D1BC8">
            <w:pPr>
              <w:spacing w:before="60" w:after="60"/>
              <w:jc w:val="both"/>
              <w:rPr>
                <w:sz w:val="20"/>
                <w:szCs w:val="20"/>
              </w:rPr>
            </w:pPr>
            <w:r w:rsidRPr="00A20A89">
              <w:rPr>
                <w:sz w:val="20"/>
                <w:szCs w:val="20"/>
              </w:rPr>
              <w:t>2</w:t>
            </w:r>
          </w:p>
        </w:tc>
        <w:tc>
          <w:tcPr>
            <w:tcW w:w="7880" w:type="dxa"/>
            <w:shd w:val="clear" w:color="auto" w:fill="auto"/>
          </w:tcPr>
          <w:p w:rsidR="000D1BC8" w:rsidRPr="00A20A89" w:rsidRDefault="000D1BC8" w:rsidP="000D1BC8">
            <w:pPr>
              <w:tabs>
                <w:tab w:val="left" w:pos="2992"/>
              </w:tabs>
              <w:spacing w:before="60" w:after="60"/>
              <w:jc w:val="both"/>
              <w:rPr>
                <w:sz w:val="20"/>
                <w:szCs w:val="20"/>
              </w:rPr>
            </w:pPr>
            <w:r w:rsidRPr="00A20A89">
              <w:rPr>
                <w:sz w:val="20"/>
                <w:szCs w:val="20"/>
              </w:rPr>
              <w:t>Обеспечение вооруженных сил</w:t>
            </w:r>
          </w:p>
        </w:tc>
        <w:tc>
          <w:tcPr>
            <w:tcW w:w="1304" w:type="dxa"/>
          </w:tcPr>
          <w:p w:rsidR="000D1BC8" w:rsidRPr="00A20A89" w:rsidRDefault="000D1BC8" w:rsidP="000D1BC8">
            <w:pPr>
              <w:spacing w:before="60" w:after="60"/>
              <w:jc w:val="both"/>
              <w:rPr>
                <w:sz w:val="20"/>
                <w:szCs w:val="20"/>
              </w:rPr>
            </w:pPr>
            <w:r w:rsidRPr="00A20A89">
              <w:rPr>
                <w:sz w:val="20"/>
                <w:szCs w:val="20"/>
              </w:rPr>
              <w:t>8.1</w:t>
            </w:r>
          </w:p>
        </w:tc>
      </w:tr>
      <w:tr w:rsidR="00E17A9A" w:rsidRPr="00A20A89" w:rsidTr="000D1BC8">
        <w:trPr>
          <w:trHeight w:val="340"/>
        </w:trPr>
        <w:tc>
          <w:tcPr>
            <w:tcW w:w="737" w:type="dxa"/>
            <w:shd w:val="clear" w:color="auto" w:fill="auto"/>
          </w:tcPr>
          <w:p w:rsidR="000D1BC8" w:rsidRPr="00A20A89" w:rsidRDefault="00835C22" w:rsidP="000D1BC8">
            <w:pPr>
              <w:spacing w:before="60" w:after="60"/>
              <w:jc w:val="both"/>
              <w:rPr>
                <w:sz w:val="20"/>
                <w:szCs w:val="20"/>
              </w:rPr>
            </w:pPr>
            <w:r w:rsidRPr="00A20A89">
              <w:rPr>
                <w:sz w:val="20"/>
                <w:szCs w:val="20"/>
              </w:rPr>
              <w:t>3</w:t>
            </w:r>
          </w:p>
        </w:tc>
        <w:tc>
          <w:tcPr>
            <w:tcW w:w="7880" w:type="dxa"/>
            <w:shd w:val="clear" w:color="auto" w:fill="auto"/>
          </w:tcPr>
          <w:p w:rsidR="000D1BC8" w:rsidRPr="00A20A89" w:rsidRDefault="000D1BC8" w:rsidP="000D1BC8">
            <w:pPr>
              <w:tabs>
                <w:tab w:val="left" w:pos="2469"/>
              </w:tabs>
              <w:spacing w:before="60" w:after="60"/>
              <w:jc w:val="both"/>
              <w:rPr>
                <w:sz w:val="20"/>
                <w:szCs w:val="20"/>
              </w:rPr>
            </w:pPr>
            <w:r w:rsidRPr="00A20A89">
              <w:rPr>
                <w:sz w:val="20"/>
                <w:szCs w:val="20"/>
              </w:rPr>
              <w:t>Обеспечение внутреннего правопорядка</w:t>
            </w:r>
          </w:p>
        </w:tc>
        <w:tc>
          <w:tcPr>
            <w:tcW w:w="1304" w:type="dxa"/>
          </w:tcPr>
          <w:p w:rsidR="000D1BC8" w:rsidRPr="00A20A89" w:rsidRDefault="000D1BC8" w:rsidP="000D1BC8">
            <w:pPr>
              <w:spacing w:before="60" w:after="60"/>
              <w:jc w:val="both"/>
              <w:rPr>
                <w:sz w:val="20"/>
                <w:szCs w:val="20"/>
              </w:rPr>
            </w:pPr>
            <w:r w:rsidRPr="00A20A89">
              <w:rPr>
                <w:sz w:val="20"/>
                <w:szCs w:val="20"/>
              </w:rPr>
              <w:t>8.3</w:t>
            </w:r>
          </w:p>
        </w:tc>
      </w:tr>
      <w:tr w:rsidR="00E17A9A" w:rsidRPr="00A20A89" w:rsidTr="000D1BC8">
        <w:trPr>
          <w:trHeight w:val="340"/>
        </w:trPr>
        <w:tc>
          <w:tcPr>
            <w:tcW w:w="737" w:type="dxa"/>
            <w:shd w:val="clear" w:color="auto" w:fill="auto"/>
          </w:tcPr>
          <w:p w:rsidR="000D1BC8" w:rsidRPr="00A20A89" w:rsidRDefault="00835C22" w:rsidP="000D1BC8">
            <w:pPr>
              <w:spacing w:before="60" w:after="60"/>
              <w:jc w:val="both"/>
              <w:rPr>
                <w:sz w:val="20"/>
                <w:szCs w:val="20"/>
              </w:rPr>
            </w:pPr>
            <w:r w:rsidRPr="00A20A89">
              <w:rPr>
                <w:sz w:val="20"/>
                <w:szCs w:val="20"/>
              </w:rPr>
              <w:t>4</w:t>
            </w:r>
          </w:p>
        </w:tc>
        <w:tc>
          <w:tcPr>
            <w:tcW w:w="7880" w:type="dxa"/>
            <w:shd w:val="clear" w:color="auto" w:fill="auto"/>
          </w:tcPr>
          <w:p w:rsidR="000D1BC8" w:rsidRPr="00A20A89" w:rsidRDefault="000D1BC8" w:rsidP="000D1BC8">
            <w:pPr>
              <w:tabs>
                <w:tab w:val="left" w:pos="1328"/>
              </w:tabs>
              <w:spacing w:before="60" w:after="60"/>
              <w:jc w:val="both"/>
              <w:rPr>
                <w:sz w:val="20"/>
                <w:szCs w:val="20"/>
              </w:rPr>
            </w:pPr>
            <w:r w:rsidRPr="00A20A89">
              <w:rPr>
                <w:sz w:val="20"/>
                <w:szCs w:val="20"/>
              </w:rPr>
              <w:t>Обеспечение деятельности по исполнению наказаний</w:t>
            </w:r>
          </w:p>
        </w:tc>
        <w:tc>
          <w:tcPr>
            <w:tcW w:w="1304" w:type="dxa"/>
          </w:tcPr>
          <w:p w:rsidR="000D1BC8" w:rsidRPr="00A20A89" w:rsidRDefault="000D1BC8" w:rsidP="000D1BC8">
            <w:pPr>
              <w:spacing w:before="60" w:after="60"/>
              <w:jc w:val="both"/>
              <w:rPr>
                <w:sz w:val="20"/>
                <w:szCs w:val="20"/>
              </w:rPr>
            </w:pPr>
            <w:r w:rsidRPr="00A20A89">
              <w:rPr>
                <w:sz w:val="20"/>
                <w:szCs w:val="20"/>
              </w:rPr>
              <w:t>8.4</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0D1BC8" w:rsidP="000D1BC8">
            <w:pPr>
              <w:spacing w:before="60" w:after="60"/>
              <w:jc w:val="both"/>
              <w:rPr>
                <w:sz w:val="20"/>
                <w:szCs w:val="20"/>
              </w:rPr>
            </w:pP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Не устанавливаются</w:t>
            </w:r>
          </w:p>
        </w:tc>
        <w:tc>
          <w:tcPr>
            <w:tcW w:w="1304" w:type="dxa"/>
          </w:tcPr>
          <w:p w:rsidR="000D1BC8" w:rsidRPr="00A20A89" w:rsidRDefault="000D1BC8" w:rsidP="000D1BC8">
            <w:pPr>
              <w:spacing w:before="60" w:after="60"/>
              <w:jc w:val="both"/>
              <w:rPr>
                <w:sz w:val="20"/>
                <w:szCs w:val="20"/>
              </w:rPr>
            </w:pP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835C22" w:rsidP="000D1BC8">
            <w:pPr>
              <w:spacing w:before="60" w:after="60"/>
              <w:jc w:val="both"/>
              <w:rPr>
                <w:sz w:val="20"/>
                <w:szCs w:val="20"/>
              </w:rPr>
            </w:pPr>
            <w:r w:rsidRPr="00A20A89">
              <w:rPr>
                <w:sz w:val="20"/>
                <w:szCs w:val="20"/>
              </w:rPr>
              <w:t>1</w:t>
            </w:r>
          </w:p>
        </w:tc>
        <w:tc>
          <w:tcPr>
            <w:tcW w:w="7880" w:type="dxa"/>
            <w:shd w:val="clear" w:color="auto" w:fill="auto"/>
          </w:tcPr>
          <w:p w:rsidR="000D1BC8" w:rsidRPr="003964EA" w:rsidRDefault="000D1BC8" w:rsidP="000D1BC8">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0D1BC8" w:rsidRPr="00A20A89" w:rsidRDefault="000D1BC8" w:rsidP="000D1BC8">
            <w:pPr>
              <w:spacing w:before="60" w:after="60"/>
              <w:jc w:val="both"/>
              <w:rPr>
                <w:sz w:val="20"/>
                <w:szCs w:val="20"/>
              </w:rPr>
            </w:pPr>
            <w:r w:rsidRPr="00A20A89">
              <w:rPr>
                <w:sz w:val="20"/>
                <w:szCs w:val="20"/>
              </w:rPr>
              <w:t>3.1.1</w:t>
            </w:r>
          </w:p>
        </w:tc>
      </w:tr>
      <w:tr w:rsidR="00835C22" w:rsidRPr="00A20A89" w:rsidTr="000D1BC8">
        <w:trPr>
          <w:trHeight w:val="340"/>
        </w:trPr>
        <w:tc>
          <w:tcPr>
            <w:tcW w:w="737" w:type="dxa"/>
            <w:shd w:val="clear" w:color="auto" w:fill="auto"/>
          </w:tcPr>
          <w:p w:rsidR="00835C22" w:rsidRPr="00A20A89" w:rsidRDefault="00835C22" w:rsidP="00835C22">
            <w:pPr>
              <w:spacing w:before="60" w:after="60"/>
              <w:jc w:val="both"/>
              <w:rPr>
                <w:sz w:val="20"/>
                <w:szCs w:val="20"/>
              </w:rPr>
            </w:pPr>
            <w:r w:rsidRPr="00A20A89">
              <w:rPr>
                <w:sz w:val="20"/>
                <w:szCs w:val="20"/>
              </w:rPr>
              <w:t>2</w:t>
            </w:r>
          </w:p>
        </w:tc>
        <w:tc>
          <w:tcPr>
            <w:tcW w:w="7880" w:type="dxa"/>
            <w:shd w:val="clear" w:color="auto" w:fill="auto"/>
          </w:tcPr>
          <w:p w:rsidR="00835C22" w:rsidRPr="00A20A89" w:rsidRDefault="00835C22" w:rsidP="00835C22">
            <w:pPr>
              <w:spacing w:before="60" w:after="60"/>
              <w:jc w:val="both"/>
              <w:rPr>
                <w:sz w:val="20"/>
                <w:szCs w:val="20"/>
              </w:rPr>
            </w:pPr>
            <w:r w:rsidRPr="00A20A89">
              <w:rPr>
                <w:sz w:val="20"/>
                <w:szCs w:val="20"/>
              </w:rPr>
              <w:t>Стоянки транспорта общего пользования</w:t>
            </w:r>
          </w:p>
        </w:tc>
        <w:tc>
          <w:tcPr>
            <w:tcW w:w="1304" w:type="dxa"/>
          </w:tcPr>
          <w:p w:rsidR="00835C22" w:rsidRPr="00A20A89" w:rsidRDefault="00835C22" w:rsidP="00835C22">
            <w:pPr>
              <w:spacing w:before="60" w:after="60"/>
              <w:jc w:val="both"/>
              <w:rPr>
                <w:sz w:val="20"/>
                <w:szCs w:val="20"/>
              </w:rPr>
            </w:pPr>
            <w:r w:rsidRPr="00A20A89">
              <w:rPr>
                <w:sz w:val="20"/>
                <w:szCs w:val="20"/>
              </w:rPr>
              <w:t>7.2.3</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61"/>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9"/>
        <w:gridCol w:w="838"/>
        <w:gridCol w:w="839"/>
        <w:gridCol w:w="839"/>
        <w:gridCol w:w="838"/>
        <w:gridCol w:w="839"/>
        <w:gridCol w:w="839"/>
        <w:gridCol w:w="839"/>
      </w:tblGrid>
      <w:tr w:rsidR="00E17A9A" w:rsidRPr="00A20A89" w:rsidTr="009D0E1C">
        <w:trPr>
          <w:cantSplit/>
          <w:trHeight w:val="3572"/>
        </w:trPr>
        <w:tc>
          <w:tcPr>
            <w:tcW w:w="1531" w:type="dxa"/>
            <w:textDirection w:val="btLr"/>
            <w:vAlign w:val="center"/>
          </w:tcPr>
          <w:p w:rsidR="009D0E1C" w:rsidRPr="00A20A89" w:rsidRDefault="009D0E1C"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Максимальная площадь (га)</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8"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Максимальный коэффициент застройки (%)</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Минимальный коэффициент озеленения (%)</w:t>
            </w:r>
          </w:p>
        </w:tc>
        <w:tc>
          <w:tcPr>
            <w:tcW w:w="838" w:type="dxa"/>
            <w:textDirection w:val="btLr"/>
            <w:vAlign w:val="center"/>
          </w:tcPr>
          <w:p w:rsidR="009D0E1C" w:rsidRPr="00A20A89" w:rsidRDefault="009D0E1C" w:rsidP="000D1BC8">
            <w:pPr>
              <w:spacing w:line="204" w:lineRule="auto"/>
              <w:jc w:val="center"/>
              <w:rPr>
                <w:sz w:val="20"/>
                <w:szCs w:val="20"/>
              </w:rPr>
            </w:pPr>
            <w:r w:rsidRPr="00A20A89">
              <w:rPr>
                <w:sz w:val="20"/>
                <w:szCs w:val="20"/>
              </w:rPr>
              <w:t>Максимальная высота ограды (м)</w:t>
            </w:r>
          </w:p>
        </w:tc>
        <w:tc>
          <w:tcPr>
            <w:tcW w:w="839" w:type="dxa"/>
            <w:textDirection w:val="btLr"/>
            <w:vAlign w:val="center"/>
          </w:tcPr>
          <w:p w:rsidR="009D0E1C" w:rsidRPr="00A20A89" w:rsidRDefault="009D0E1C" w:rsidP="009D0E1C">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9D0E1C" w:rsidRPr="00A20A89" w:rsidRDefault="009D0E1C" w:rsidP="009D0E1C">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9D0E1C" w:rsidRPr="00A20A89" w:rsidRDefault="009D0E1C" w:rsidP="000D1BC8">
            <w:pPr>
              <w:spacing w:line="204" w:lineRule="auto"/>
              <w:jc w:val="center"/>
              <w:rPr>
                <w:sz w:val="20"/>
                <w:szCs w:val="20"/>
              </w:rPr>
            </w:pPr>
            <w:r w:rsidRPr="00A20A89">
              <w:rPr>
                <w:sz w:val="20"/>
                <w:szCs w:val="20"/>
              </w:rPr>
              <w:t>Предельное количество этажей</w:t>
            </w:r>
          </w:p>
        </w:tc>
      </w:tr>
      <w:tr w:rsidR="009D0E1C" w:rsidRPr="00A20A89" w:rsidTr="009D0E1C">
        <w:trPr>
          <w:trHeight w:val="20"/>
        </w:trPr>
        <w:tc>
          <w:tcPr>
            <w:tcW w:w="1531" w:type="dxa"/>
          </w:tcPr>
          <w:p w:rsidR="009D0E1C" w:rsidRPr="00A20A89" w:rsidRDefault="009D0E1C" w:rsidP="000D1BC8">
            <w:pPr>
              <w:jc w:val="both"/>
              <w:rPr>
                <w:sz w:val="20"/>
                <w:szCs w:val="20"/>
              </w:rPr>
            </w:pPr>
            <w:r w:rsidRPr="00A20A89">
              <w:rPr>
                <w:sz w:val="20"/>
                <w:szCs w:val="20"/>
              </w:rPr>
              <w:t>Территориальная зона «Сп2» - Зона режимных объектов ограниченного доступа</w:t>
            </w:r>
          </w:p>
        </w:tc>
        <w:tc>
          <w:tcPr>
            <w:tcW w:w="838"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8"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9" w:type="dxa"/>
          </w:tcPr>
          <w:p w:rsidR="009D0E1C" w:rsidRPr="00A20A89" w:rsidRDefault="009D0E1C" w:rsidP="000D1BC8">
            <w:pPr>
              <w:jc w:val="center"/>
              <w:rPr>
                <w:sz w:val="20"/>
                <w:szCs w:val="20"/>
              </w:rPr>
            </w:pPr>
            <w:r w:rsidRPr="00A20A89">
              <w:rPr>
                <w:sz w:val="20"/>
                <w:szCs w:val="20"/>
              </w:rPr>
              <w:t>Не подлежит установлению</w:t>
            </w:r>
          </w:p>
        </w:tc>
        <w:tc>
          <w:tcPr>
            <w:tcW w:w="838" w:type="dxa"/>
          </w:tcPr>
          <w:p w:rsidR="009D0E1C" w:rsidRPr="00A20A89" w:rsidRDefault="009D0E1C" w:rsidP="000D1BC8">
            <w:pPr>
              <w:jc w:val="center"/>
              <w:rPr>
                <w:sz w:val="20"/>
                <w:szCs w:val="20"/>
              </w:rPr>
            </w:pPr>
            <w:r w:rsidRPr="00A20A89">
              <w:rPr>
                <w:sz w:val="20"/>
                <w:szCs w:val="20"/>
              </w:rPr>
              <w:t>2</w:t>
            </w:r>
          </w:p>
        </w:tc>
        <w:tc>
          <w:tcPr>
            <w:tcW w:w="839" w:type="dxa"/>
          </w:tcPr>
          <w:p w:rsidR="009D0E1C" w:rsidRPr="00A20A89" w:rsidRDefault="009D0E1C" w:rsidP="000D1BC8">
            <w:pPr>
              <w:jc w:val="center"/>
              <w:rPr>
                <w:sz w:val="20"/>
                <w:szCs w:val="20"/>
              </w:rPr>
            </w:pPr>
            <w:r w:rsidRPr="00A20A89">
              <w:rPr>
                <w:sz w:val="20"/>
                <w:szCs w:val="20"/>
              </w:rPr>
              <w:t>1</w:t>
            </w:r>
          </w:p>
        </w:tc>
        <w:tc>
          <w:tcPr>
            <w:tcW w:w="839" w:type="dxa"/>
          </w:tcPr>
          <w:p w:rsidR="009D0E1C" w:rsidRPr="00A20A89" w:rsidRDefault="009D0E1C" w:rsidP="000D1BC8">
            <w:pPr>
              <w:jc w:val="center"/>
              <w:rPr>
                <w:sz w:val="20"/>
                <w:szCs w:val="20"/>
              </w:rPr>
            </w:pPr>
            <w:r w:rsidRPr="00A20A89">
              <w:rPr>
                <w:sz w:val="20"/>
                <w:szCs w:val="20"/>
              </w:rPr>
              <w:t>3</w:t>
            </w:r>
          </w:p>
        </w:tc>
        <w:tc>
          <w:tcPr>
            <w:tcW w:w="839" w:type="dxa"/>
          </w:tcPr>
          <w:p w:rsidR="009D0E1C" w:rsidRPr="00A20A89" w:rsidRDefault="009D0E1C" w:rsidP="000D1BC8">
            <w:pPr>
              <w:jc w:val="center"/>
              <w:rPr>
                <w:sz w:val="20"/>
                <w:szCs w:val="20"/>
              </w:rPr>
            </w:pPr>
            <w:r w:rsidRPr="00A20A89">
              <w:rPr>
                <w:sz w:val="20"/>
                <w:szCs w:val="20"/>
              </w:rPr>
              <w:t>3</w:t>
            </w:r>
          </w:p>
        </w:tc>
      </w:tr>
    </w:tbl>
    <w:p w:rsidR="000D1BC8" w:rsidRPr="00A20A89" w:rsidRDefault="000D1BC8" w:rsidP="000D1BC8">
      <w:pPr>
        <w:pStyle w:val="G7"/>
        <w:tabs>
          <w:tab w:val="left" w:pos="993"/>
        </w:tabs>
      </w:pPr>
    </w:p>
    <w:p w:rsidR="000D1BC8" w:rsidRPr="00A20A89" w:rsidRDefault="000D1BC8" w:rsidP="00BD242A">
      <w:pPr>
        <w:pStyle w:val="G7"/>
        <w:numPr>
          <w:ilvl w:val="0"/>
          <w:numId w:val="62"/>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62"/>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62"/>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70"/>
        </w:numPr>
      </w:pPr>
      <w:r w:rsidRPr="00A20A89">
        <w:t>Санитарно-защитная зона;</w:t>
      </w:r>
    </w:p>
    <w:p w:rsidR="000D1BC8" w:rsidRPr="00A20A89" w:rsidRDefault="000D1BC8" w:rsidP="004044F8">
      <w:pPr>
        <w:pStyle w:val="G7"/>
        <w:numPr>
          <w:ilvl w:val="0"/>
          <w:numId w:val="170"/>
        </w:numPr>
      </w:pPr>
      <w:r w:rsidRPr="00A20A89">
        <w:t>Водоохранная зона;</w:t>
      </w:r>
    </w:p>
    <w:p w:rsidR="000D1BC8" w:rsidRPr="00A20A89" w:rsidRDefault="000D1BC8" w:rsidP="004044F8">
      <w:pPr>
        <w:pStyle w:val="G7"/>
        <w:numPr>
          <w:ilvl w:val="0"/>
          <w:numId w:val="170"/>
        </w:numPr>
      </w:pPr>
      <w:r w:rsidRPr="00A20A89">
        <w:t>Прибрежная защитная полоса;</w:t>
      </w:r>
    </w:p>
    <w:p w:rsidR="000D1BC8" w:rsidRPr="00A20A89" w:rsidRDefault="000D1BC8" w:rsidP="004044F8">
      <w:pPr>
        <w:pStyle w:val="G7"/>
        <w:numPr>
          <w:ilvl w:val="0"/>
          <w:numId w:val="170"/>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70"/>
        </w:numPr>
        <w:rPr>
          <w:rStyle w:val="blk"/>
        </w:rPr>
      </w:pPr>
      <w:r w:rsidRPr="00A20A89">
        <w:rPr>
          <w:rStyle w:val="blk"/>
        </w:rPr>
        <w:t>Охранная зона тепловых сетей;</w:t>
      </w:r>
    </w:p>
    <w:p w:rsidR="006C75EB" w:rsidRPr="00A20A89" w:rsidRDefault="006C75EB" w:rsidP="004044F8">
      <w:pPr>
        <w:pStyle w:val="a7"/>
        <w:numPr>
          <w:ilvl w:val="0"/>
          <w:numId w:val="170"/>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4044F8">
      <w:pPr>
        <w:pStyle w:val="G7"/>
        <w:numPr>
          <w:ilvl w:val="0"/>
          <w:numId w:val="170"/>
        </w:numPr>
      </w:pPr>
      <w:r w:rsidRPr="00A20A89">
        <w:t>Зоны охраны объектов культурного наследия;</w:t>
      </w:r>
    </w:p>
    <w:p w:rsidR="000D1BC8" w:rsidRPr="00A20A89" w:rsidRDefault="000D1BC8" w:rsidP="004044F8">
      <w:pPr>
        <w:pStyle w:val="G7"/>
        <w:numPr>
          <w:ilvl w:val="0"/>
          <w:numId w:val="170"/>
        </w:numPr>
      </w:pPr>
      <w:r w:rsidRPr="00A20A89">
        <w:t xml:space="preserve">Защитная </w:t>
      </w:r>
      <w:hyperlink r:id="rId46" w:anchor="dst852" w:history="1">
        <w:r w:rsidRPr="00A20A89">
          <w:t>зона</w:t>
        </w:r>
      </w:hyperlink>
      <w:r w:rsidRPr="00A20A89">
        <w:t xml:space="preserve"> объекта культурного наследия.</w:t>
      </w:r>
    </w:p>
    <w:p w:rsidR="000D1BC8" w:rsidRPr="00A20A89" w:rsidRDefault="000D1BC8" w:rsidP="00200780">
      <w:pPr>
        <w:pStyle w:val="G7"/>
        <w:rPr>
          <w:rStyle w:val="blk"/>
        </w:rPr>
      </w:pPr>
    </w:p>
    <w:p w:rsidR="000D1BC8" w:rsidRPr="00A20A89" w:rsidRDefault="000D1BC8" w:rsidP="00284100">
      <w:pPr>
        <w:pStyle w:val="G0"/>
        <w:ind w:left="0" w:firstLine="0"/>
      </w:pPr>
      <w:bookmarkStart w:id="333" w:name="_Toc15408893"/>
      <w:bookmarkStart w:id="334" w:name="_Toc15409250"/>
      <w:bookmarkStart w:id="335" w:name="_Toc73360352"/>
      <w:r w:rsidRPr="00A20A89">
        <w:t>«Сп</w:t>
      </w:r>
      <w:r w:rsidR="00206E50" w:rsidRPr="00A20A89">
        <w:t>3</w:t>
      </w:r>
      <w:r w:rsidRPr="00A20A89">
        <w:t>» - Санитарно-защитная зона с возможностью размещения объектов IV-V классов опасности</w:t>
      </w:r>
      <w:bookmarkEnd w:id="333"/>
      <w:bookmarkEnd w:id="334"/>
      <w:bookmarkEnd w:id="335"/>
    </w:p>
    <w:p w:rsidR="000D1BC8" w:rsidRPr="00A20A89" w:rsidRDefault="000D1BC8" w:rsidP="00BD242A">
      <w:pPr>
        <w:pStyle w:val="G7"/>
        <w:numPr>
          <w:ilvl w:val="0"/>
          <w:numId w:val="65"/>
        </w:numPr>
        <w:tabs>
          <w:tab w:val="left" w:pos="993"/>
        </w:tabs>
        <w:ind w:left="0" w:firstLine="680"/>
      </w:pPr>
      <w:r w:rsidRPr="00A20A89">
        <w:t>Кодовое обозначение зоны – Сп</w:t>
      </w:r>
      <w:r w:rsidR="00206E50" w:rsidRPr="00A20A89">
        <w:t>3</w:t>
      </w:r>
      <w:r w:rsidRPr="00A20A89">
        <w:t>.</w:t>
      </w:r>
    </w:p>
    <w:p w:rsidR="000D1BC8" w:rsidRPr="00A20A89" w:rsidRDefault="000D1BC8" w:rsidP="00BD242A">
      <w:pPr>
        <w:pStyle w:val="G7"/>
        <w:numPr>
          <w:ilvl w:val="0"/>
          <w:numId w:val="65"/>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осуществления видов деятельности на территории санитарно-защитной зоны, с возможностью размещения объектов IV – V классов </w:t>
      </w:r>
      <w:r w:rsidR="00EC0A62" w:rsidRPr="00A20A89">
        <w:rPr>
          <w:rFonts w:eastAsia="Lucida Sans Unicode"/>
          <w:szCs w:val="22"/>
        </w:rPr>
        <w:t>опасности</w:t>
      </w:r>
      <w:r w:rsidRPr="00A20A89">
        <w:rPr>
          <w:rFonts w:eastAsia="Lucida Sans Unicode"/>
          <w:szCs w:val="22"/>
        </w:rPr>
        <w:t>, согласованное с соответствующими центрами Государственного санитарно-эпидемиологического надзора и комитетами по охране природы, при положительном заключении государственной экологической экспертизы</w:t>
      </w:r>
    </w:p>
    <w:p w:rsidR="000D1BC8" w:rsidRPr="00A20A89" w:rsidRDefault="000D1BC8" w:rsidP="00BD242A">
      <w:pPr>
        <w:pStyle w:val="G7"/>
        <w:numPr>
          <w:ilvl w:val="0"/>
          <w:numId w:val="65"/>
        </w:numPr>
        <w:tabs>
          <w:tab w:val="left" w:pos="993"/>
        </w:tabs>
        <w:spacing w:after="120"/>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FC6C7A"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tabs>
                <w:tab w:val="left" w:pos="2992"/>
              </w:tabs>
              <w:spacing w:before="60" w:after="60"/>
              <w:jc w:val="both"/>
              <w:rPr>
                <w:sz w:val="20"/>
                <w:szCs w:val="20"/>
              </w:rPr>
            </w:pPr>
            <w:r w:rsidRPr="00A20A89">
              <w:rPr>
                <w:sz w:val="20"/>
                <w:szCs w:val="20"/>
              </w:rPr>
              <w:t>Питомники</w:t>
            </w:r>
          </w:p>
        </w:tc>
        <w:tc>
          <w:tcPr>
            <w:tcW w:w="1304" w:type="dxa"/>
          </w:tcPr>
          <w:p w:rsidR="000D1BC8" w:rsidRPr="00A20A89" w:rsidRDefault="000D1BC8" w:rsidP="000D1BC8">
            <w:pPr>
              <w:spacing w:before="60" w:after="60"/>
              <w:jc w:val="both"/>
              <w:rPr>
                <w:sz w:val="20"/>
                <w:szCs w:val="20"/>
              </w:rPr>
            </w:pPr>
            <w:r w:rsidRPr="00A20A89">
              <w:rPr>
                <w:sz w:val="20"/>
                <w:szCs w:val="20"/>
              </w:rPr>
              <w:t>1.17</w:t>
            </w:r>
          </w:p>
        </w:tc>
      </w:tr>
      <w:tr w:rsidR="00E17A9A" w:rsidRPr="00A20A89" w:rsidTr="000D1BC8">
        <w:trPr>
          <w:trHeight w:val="340"/>
        </w:trPr>
        <w:tc>
          <w:tcPr>
            <w:tcW w:w="737" w:type="dxa"/>
            <w:shd w:val="clear" w:color="auto" w:fill="auto"/>
          </w:tcPr>
          <w:p w:rsidR="00FC6C7A" w:rsidRPr="00A20A89" w:rsidRDefault="00FC6C7A" w:rsidP="00FC6C7A">
            <w:pPr>
              <w:spacing w:before="60" w:after="60"/>
              <w:jc w:val="both"/>
              <w:rPr>
                <w:sz w:val="20"/>
                <w:szCs w:val="20"/>
              </w:rPr>
            </w:pPr>
            <w:r w:rsidRPr="00A20A89">
              <w:rPr>
                <w:sz w:val="20"/>
                <w:szCs w:val="20"/>
              </w:rPr>
              <w:t>2</w:t>
            </w:r>
          </w:p>
        </w:tc>
        <w:tc>
          <w:tcPr>
            <w:tcW w:w="7880" w:type="dxa"/>
            <w:shd w:val="clear" w:color="auto" w:fill="auto"/>
          </w:tcPr>
          <w:p w:rsidR="00FC6C7A" w:rsidRPr="00A20A89" w:rsidRDefault="00FC6C7A" w:rsidP="00FC6C7A">
            <w:pPr>
              <w:spacing w:before="60" w:after="60"/>
              <w:jc w:val="both"/>
              <w:rPr>
                <w:sz w:val="20"/>
                <w:szCs w:val="20"/>
              </w:rPr>
            </w:pPr>
            <w:r w:rsidRPr="00A20A89">
              <w:rPr>
                <w:sz w:val="20"/>
                <w:szCs w:val="20"/>
              </w:rPr>
              <w:t>Хранение автотранспорта</w:t>
            </w:r>
          </w:p>
        </w:tc>
        <w:tc>
          <w:tcPr>
            <w:tcW w:w="1304" w:type="dxa"/>
          </w:tcPr>
          <w:p w:rsidR="00FC6C7A" w:rsidRPr="00A20A89" w:rsidRDefault="00FC6C7A" w:rsidP="00FC6C7A">
            <w:pPr>
              <w:spacing w:before="60" w:after="60"/>
              <w:jc w:val="both"/>
              <w:rPr>
                <w:sz w:val="20"/>
                <w:szCs w:val="20"/>
              </w:rPr>
            </w:pPr>
            <w:r w:rsidRPr="00A20A89">
              <w:rPr>
                <w:sz w:val="20"/>
                <w:szCs w:val="20"/>
              </w:rPr>
              <w:t>2.7.1</w:t>
            </w:r>
          </w:p>
        </w:tc>
      </w:tr>
      <w:tr w:rsidR="00E17A9A" w:rsidRPr="00A20A89" w:rsidTr="000D1BC8">
        <w:trPr>
          <w:trHeight w:val="340"/>
        </w:trPr>
        <w:tc>
          <w:tcPr>
            <w:tcW w:w="737" w:type="dxa"/>
            <w:shd w:val="clear" w:color="auto" w:fill="auto"/>
          </w:tcPr>
          <w:p w:rsidR="00FC6C7A" w:rsidRPr="00A20A89" w:rsidRDefault="00FC6C7A" w:rsidP="00FC6C7A">
            <w:pPr>
              <w:spacing w:before="60" w:after="60"/>
              <w:jc w:val="both"/>
              <w:rPr>
                <w:sz w:val="20"/>
                <w:szCs w:val="20"/>
              </w:rPr>
            </w:pPr>
            <w:r w:rsidRPr="00A20A89">
              <w:rPr>
                <w:sz w:val="20"/>
                <w:szCs w:val="20"/>
              </w:rPr>
              <w:t>3</w:t>
            </w:r>
          </w:p>
        </w:tc>
        <w:tc>
          <w:tcPr>
            <w:tcW w:w="7880" w:type="dxa"/>
            <w:shd w:val="clear" w:color="auto" w:fill="auto"/>
          </w:tcPr>
          <w:p w:rsidR="00FC6C7A" w:rsidRPr="00A20A89" w:rsidRDefault="00FC6C7A" w:rsidP="00FC6C7A">
            <w:pPr>
              <w:spacing w:before="60" w:after="60"/>
              <w:jc w:val="both"/>
              <w:rPr>
                <w:sz w:val="20"/>
                <w:szCs w:val="20"/>
              </w:rPr>
            </w:pPr>
            <w:r w:rsidRPr="00A20A89">
              <w:rPr>
                <w:sz w:val="20"/>
                <w:szCs w:val="20"/>
              </w:rPr>
              <w:t>Коммунальное обслуживание</w:t>
            </w:r>
          </w:p>
        </w:tc>
        <w:tc>
          <w:tcPr>
            <w:tcW w:w="1304" w:type="dxa"/>
          </w:tcPr>
          <w:p w:rsidR="00FC6C7A" w:rsidRPr="00A20A89" w:rsidRDefault="00FC6C7A" w:rsidP="00FC6C7A">
            <w:pPr>
              <w:spacing w:before="60" w:after="60"/>
              <w:jc w:val="both"/>
              <w:rPr>
                <w:sz w:val="20"/>
                <w:szCs w:val="20"/>
              </w:rPr>
            </w:pPr>
            <w:r w:rsidRPr="00A20A89">
              <w:rPr>
                <w:sz w:val="20"/>
                <w:szCs w:val="20"/>
              </w:rPr>
              <w:t>3.1</w:t>
            </w:r>
          </w:p>
        </w:tc>
      </w:tr>
      <w:tr w:rsidR="00E17A9A" w:rsidRPr="00A20A89" w:rsidTr="000D1BC8">
        <w:trPr>
          <w:trHeight w:val="340"/>
        </w:trPr>
        <w:tc>
          <w:tcPr>
            <w:tcW w:w="737" w:type="dxa"/>
            <w:shd w:val="clear" w:color="auto" w:fill="auto"/>
          </w:tcPr>
          <w:p w:rsidR="00FC6C7A" w:rsidRPr="00A20A89" w:rsidRDefault="00FC6C7A" w:rsidP="00FC6C7A">
            <w:pPr>
              <w:spacing w:before="60" w:after="60"/>
              <w:jc w:val="both"/>
              <w:rPr>
                <w:sz w:val="20"/>
                <w:szCs w:val="20"/>
              </w:rPr>
            </w:pPr>
            <w:r w:rsidRPr="00A20A89">
              <w:rPr>
                <w:sz w:val="20"/>
                <w:szCs w:val="20"/>
              </w:rPr>
              <w:t>4</w:t>
            </w:r>
          </w:p>
        </w:tc>
        <w:tc>
          <w:tcPr>
            <w:tcW w:w="7880" w:type="dxa"/>
            <w:shd w:val="clear" w:color="auto" w:fill="auto"/>
          </w:tcPr>
          <w:p w:rsidR="00FC6C7A" w:rsidRPr="00A20A89" w:rsidRDefault="00FC6C7A" w:rsidP="00FC6C7A">
            <w:pPr>
              <w:spacing w:before="60" w:after="60"/>
              <w:rPr>
                <w:sz w:val="20"/>
                <w:szCs w:val="20"/>
              </w:rPr>
            </w:pPr>
            <w:r w:rsidRPr="00A20A89">
              <w:rPr>
                <w:sz w:val="20"/>
                <w:szCs w:val="20"/>
              </w:rPr>
              <w:t>Бытовое обслуживание</w:t>
            </w:r>
          </w:p>
        </w:tc>
        <w:tc>
          <w:tcPr>
            <w:tcW w:w="1304" w:type="dxa"/>
          </w:tcPr>
          <w:p w:rsidR="00FC6C7A" w:rsidRPr="00A20A89" w:rsidRDefault="00FC6C7A" w:rsidP="00FC6C7A">
            <w:pPr>
              <w:spacing w:before="60" w:after="60"/>
              <w:jc w:val="both"/>
              <w:rPr>
                <w:sz w:val="20"/>
                <w:szCs w:val="20"/>
              </w:rPr>
            </w:pPr>
            <w:r w:rsidRPr="00A20A89">
              <w:rPr>
                <w:sz w:val="20"/>
                <w:szCs w:val="20"/>
              </w:rPr>
              <w:t>3.3</w:t>
            </w:r>
          </w:p>
        </w:tc>
      </w:tr>
      <w:tr w:rsidR="00E17A9A" w:rsidRPr="00A20A89" w:rsidTr="000D1BC8">
        <w:trPr>
          <w:trHeight w:val="340"/>
        </w:trPr>
        <w:tc>
          <w:tcPr>
            <w:tcW w:w="737" w:type="dxa"/>
            <w:shd w:val="clear" w:color="auto" w:fill="auto"/>
          </w:tcPr>
          <w:p w:rsidR="00FC6C7A" w:rsidRPr="00A20A89" w:rsidRDefault="00FC6C7A" w:rsidP="00FC6C7A">
            <w:pPr>
              <w:spacing w:before="60" w:after="60"/>
              <w:jc w:val="both"/>
              <w:rPr>
                <w:sz w:val="20"/>
                <w:szCs w:val="20"/>
              </w:rPr>
            </w:pPr>
            <w:r w:rsidRPr="00A20A89">
              <w:rPr>
                <w:sz w:val="20"/>
                <w:szCs w:val="20"/>
              </w:rPr>
              <w:t>5</w:t>
            </w:r>
          </w:p>
        </w:tc>
        <w:tc>
          <w:tcPr>
            <w:tcW w:w="7880" w:type="dxa"/>
            <w:shd w:val="clear" w:color="auto" w:fill="auto"/>
          </w:tcPr>
          <w:p w:rsidR="00FC6C7A" w:rsidRPr="00A20A89" w:rsidRDefault="00FC6C7A" w:rsidP="00FC6C7A">
            <w:pPr>
              <w:spacing w:before="60" w:after="60"/>
              <w:rPr>
                <w:sz w:val="20"/>
                <w:szCs w:val="20"/>
              </w:rPr>
            </w:pPr>
            <w:r w:rsidRPr="00A20A89">
              <w:rPr>
                <w:sz w:val="20"/>
                <w:szCs w:val="20"/>
              </w:rPr>
              <w:t>Деловое управление</w:t>
            </w:r>
          </w:p>
        </w:tc>
        <w:tc>
          <w:tcPr>
            <w:tcW w:w="1304" w:type="dxa"/>
          </w:tcPr>
          <w:p w:rsidR="00FC6C7A" w:rsidRPr="00A20A89" w:rsidRDefault="00FC6C7A" w:rsidP="00FC6C7A">
            <w:pPr>
              <w:spacing w:before="60" w:after="60"/>
              <w:jc w:val="both"/>
              <w:rPr>
                <w:sz w:val="20"/>
                <w:szCs w:val="20"/>
              </w:rPr>
            </w:pPr>
            <w:r w:rsidRPr="00A20A89">
              <w:rPr>
                <w:sz w:val="20"/>
                <w:szCs w:val="20"/>
              </w:rPr>
              <w:t>4.1</w:t>
            </w:r>
          </w:p>
        </w:tc>
      </w:tr>
      <w:tr w:rsidR="00E17A9A" w:rsidRPr="00A20A89" w:rsidTr="000D1BC8">
        <w:trPr>
          <w:trHeight w:val="340"/>
        </w:trPr>
        <w:tc>
          <w:tcPr>
            <w:tcW w:w="737" w:type="dxa"/>
            <w:shd w:val="clear" w:color="auto" w:fill="auto"/>
          </w:tcPr>
          <w:p w:rsidR="00FC6C7A" w:rsidRPr="00A20A89" w:rsidRDefault="00FC6C7A" w:rsidP="00FC6C7A">
            <w:pPr>
              <w:spacing w:before="60" w:after="60"/>
              <w:jc w:val="both"/>
              <w:rPr>
                <w:sz w:val="20"/>
                <w:szCs w:val="20"/>
              </w:rPr>
            </w:pPr>
            <w:r w:rsidRPr="00A20A89">
              <w:rPr>
                <w:sz w:val="20"/>
                <w:szCs w:val="20"/>
              </w:rPr>
              <w:t>6</w:t>
            </w:r>
          </w:p>
        </w:tc>
        <w:tc>
          <w:tcPr>
            <w:tcW w:w="7880" w:type="dxa"/>
            <w:shd w:val="clear" w:color="auto" w:fill="auto"/>
          </w:tcPr>
          <w:p w:rsidR="00FC6C7A" w:rsidRPr="00A20A89" w:rsidRDefault="00FC6C7A" w:rsidP="00FC6C7A">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FC6C7A" w:rsidRPr="00A20A89" w:rsidRDefault="00FC6C7A" w:rsidP="00FC6C7A">
            <w:pPr>
              <w:spacing w:before="60" w:after="60"/>
              <w:jc w:val="both"/>
              <w:rPr>
                <w:sz w:val="20"/>
                <w:szCs w:val="20"/>
              </w:rPr>
            </w:pPr>
            <w:r w:rsidRPr="00A20A89">
              <w:rPr>
                <w:sz w:val="20"/>
                <w:szCs w:val="20"/>
              </w:rPr>
              <w:t>4.2</w:t>
            </w:r>
          </w:p>
        </w:tc>
      </w:tr>
      <w:tr w:rsidR="00E17A9A" w:rsidRPr="00A20A89" w:rsidTr="000D1BC8">
        <w:trPr>
          <w:trHeight w:val="340"/>
        </w:trPr>
        <w:tc>
          <w:tcPr>
            <w:tcW w:w="737" w:type="dxa"/>
            <w:shd w:val="clear" w:color="auto" w:fill="auto"/>
          </w:tcPr>
          <w:p w:rsidR="00FC6C7A" w:rsidRPr="00A20A89" w:rsidRDefault="00FC6C7A" w:rsidP="00FC6C7A">
            <w:pPr>
              <w:spacing w:before="60" w:after="60"/>
              <w:jc w:val="both"/>
              <w:rPr>
                <w:sz w:val="20"/>
                <w:szCs w:val="20"/>
              </w:rPr>
            </w:pPr>
            <w:r w:rsidRPr="00A20A89">
              <w:rPr>
                <w:sz w:val="20"/>
                <w:szCs w:val="20"/>
              </w:rPr>
              <w:t>7</w:t>
            </w:r>
          </w:p>
        </w:tc>
        <w:tc>
          <w:tcPr>
            <w:tcW w:w="7880" w:type="dxa"/>
            <w:shd w:val="clear" w:color="auto" w:fill="auto"/>
          </w:tcPr>
          <w:p w:rsidR="00FC6C7A" w:rsidRPr="00A20A89" w:rsidRDefault="00FC6C7A" w:rsidP="00FC6C7A">
            <w:pPr>
              <w:spacing w:before="60" w:after="60"/>
              <w:rPr>
                <w:sz w:val="20"/>
                <w:szCs w:val="20"/>
              </w:rPr>
            </w:pPr>
            <w:r w:rsidRPr="00A20A89">
              <w:rPr>
                <w:sz w:val="20"/>
                <w:szCs w:val="20"/>
              </w:rPr>
              <w:t>Рынки</w:t>
            </w:r>
          </w:p>
        </w:tc>
        <w:tc>
          <w:tcPr>
            <w:tcW w:w="1304" w:type="dxa"/>
          </w:tcPr>
          <w:p w:rsidR="00FC6C7A" w:rsidRPr="00A20A89" w:rsidRDefault="00FC6C7A" w:rsidP="00FC6C7A">
            <w:pPr>
              <w:spacing w:before="60" w:after="60"/>
              <w:jc w:val="both"/>
              <w:rPr>
                <w:sz w:val="20"/>
                <w:szCs w:val="20"/>
              </w:rPr>
            </w:pPr>
            <w:r w:rsidRPr="00A20A89">
              <w:rPr>
                <w:sz w:val="20"/>
                <w:szCs w:val="20"/>
              </w:rPr>
              <w:t>4.3</w:t>
            </w:r>
          </w:p>
        </w:tc>
      </w:tr>
      <w:tr w:rsidR="00E17A9A" w:rsidRPr="00A20A89" w:rsidTr="000D1BC8">
        <w:trPr>
          <w:trHeight w:val="340"/>
        </w:trPr>
        <w:tc>
          <w:tcPr>
            <w:tcW w:w="737" w:type="dxa"/>
            <w:shd w:val="clear" w:color="auto" w:fill="auto"/>
          </w:tcPr>
          <w:p w:rsidR="00FC6C7A" w:rsidRPr="00A20A89" w:rsidRDefault="00FC6C7A" w:rsidP="00FC6C7A">
            <w:pPr>
              <w:spacing w:before="60" w:after="60"/>
              <w:jc w:val="both"/>
              <w:rPr>
                <w:sz w:val="20"/>
                <w:szCs w:val="20"/>
              </w:rPr>
            </w:pPr>
            <w:r w:rsidRPr="00A20A89">
              <w:rPr>
                <w:sz w:val="20"/>
                <w:szCs w:val="20"/>
              </w:rPr>
              <w:t>8</w:t>
            </w:r>
          </w:p>
        </w:tc>
        <w:tc>
          <w:tcPr>
            <w:tcW w:w="7880" w:type="dxa"/>
            <w:shd w:val="clear" w:color="auto" w:fill="auto"/>
          </w:tcPr>
          <w:p w:rsidR="00FC6C7A" w:rsidRPr="00A20A89" w:rsidRDefault="00FC6C7A" w:rsidP="00FC6C7A">
            <w:pPr>
              <w:spacing w:before="60" w:after="60"/>
              <w:rPr>
                <w:sz w:val="20"/>
                <w:szCs w:val="20"/>
              </w:rPr>
            </w:pPr>
            <w:r w:rsidRPr="00A20A89">
              <w:rPr>
                <w:sz w:val="20"/>
                <w:szCs w:val="20"/>
              </w:rPr>
              <w:t>Общественное питание</w:t>
            </w:r>
          </w:p>
        </w:tc>
        <w:tc>
          <w:tcPr>
            <w:tcW w:w="1304" w:type="dxa"/>
          </w:tcPr>
          <w:p w:rsidR="00FC6C7A" w:rsidRPr="00A20A89" w:rsidRDefault="00FC6C7A" w:rsidP="00FC6C7A">
            <w:pPr>
              <w:spacing w:before="60" w:after="60"/>
              <w:jc w:val="both"/>
              <w:rPr>
                <w:sz w:val="20"/>
                <w:szCs w:val="20"/>
              </w:rPr>
            </w:pPr>
            <w:r w:rsidRPr="00A20A89">
              <w:rPr>
                <w:sz w:val="20"/>
                <w:szCs w:val="20"/>
              </w:rPr>
              <w:t>4.6</w:t>
            </w:r>
          </w:p>
        </w:tc>
      </w:tr>
      <w:tr w:rsidR="00E17A9A" w:rsidRPr="00A20A89" w:rsidTr="000D1BC8">
        <w:trPr>
          <w:trHeight w:val="340"/>
        </w:trPr>
        <w:tc>
          <w:tcPr>
            <w:tcW w:w="737" w:type="dxa"/>
            <w:shd w:val="clear" w:color="auto" w:fill="auto"/>
          </w:tcPr>
          <w:p w:rsidR="00FC6C7A" w:rsidRPr="00A20A89" w:rsidRDefault="00FC6C7A" w:rsidP="00FC6C7A">
            <w:pPr>
              <w:spacing w:before="60" w:after="60"/>
              <w:jc w:val="both"/>
              <w:rPr>
                <w:sz w:val="20"/>
                <w:szCs w:val="20"/>
              </w:rPr>
            </w:pPr>
            <w:r w:rsidRPr="00A20A89">
              <w:rPr>
                <w:sz w:val="20"/>
                <w:szCs w:val="20"/>
              </w:rPr>
              <w:t>9</w:t>
            </w:r>
          </w:p>
        </w:tc>
        <w:tc>
          <w:tcPr>
            <w:tcW w:w="7880" w:type="dxa"/>
            <w:shd w:val="clear" w:color="auto" w:fill="auto"/>
          </w:tcPr>
          <w:p w:rsidR="00FC6C7A" w:rsidRPr="00A20A89" w:rsidRDefault="00FC6C7A" w:rsidP="00FC6C7A">
            <w:pPr>
              <w:spacing w:before="60" w:after="60"/>
              <w:rPr>
                <w:sz w:val="20"/>
                <w:szCs w:val="20"/>
              </w:rPr>
            </w:pPr>
            <w:r w:rsidRPr="00A20A89">
              <w:rPr>
                <w:sz w:val="20"/>
                <w:szCs w:val="20"/>
              </w:rPr>
              <w:t>Объекты дорожного сервиса</w:t>
            </w:r>
          </w:p>
        </w:tc>
        <w:tc>
          <w:tcPr>
            <w:tcW w:w="1304" w:type="dxa"/>
          </w:tcPr>
          <w:p w:rsidR="00FC6C7A" w:rsidRPr="00A20A89" w:rsidRDefault="00FC6C7A" w:rsidP="00FC6C7A">
            <w:pPr>
              <w:spacing w:before="60" w:after="60"/>
              <w:jc w:val="both"/>
              <w:rPr>
                <w:sz w:val="20"/>
                <w:szCs w:val="20"/>
              </w:rPr>
            </w:pPr>
            <w:r w:rsidRPr="00A20A89">
              <w:rPr>
                <w:sz w:val="20"/>
                <w:szCs w:val="20"/>
              </w:rPr>
              <w:t>4.9.1</w:t>
            </w:r>
          </w:p>
        </w:tc>
      </w:tr>
      <w:tr w:rsidR="00E17A9A" w:rsidRPr="00A20A89" w:rsidTr="000D1BC8">
        <w:trPr>
          <w:trHeight w:val="340"/>
        </w:trPr>
        <w:tc>
          <w:tcPr>
            <w:tcW w:w="737" w:type="dxa"/>
            <w:shd w:val="clear" w:color="auto" w:fill="auto"/>
          </w:tcPr>
          <w:p w:rsidR="00930342" w:rsidRPr="00A20A89" w:rsidRDefault="0086320E" w:rsidP="00930342">
            <w:pPr>
              <w:spacing w:before="60" w:after="60"/>
              <w:jc w:val="both"/>
              <w:rPr>
                <w:sz w:val="20"/>
                <w:szCs w:val="20"/>
              </w:rPr>
            </w:pPr>
            <w:r w:rsidRPr="00A20A89">
              <w:rPr>
                <w:sz w:val="20"/>
                <w:szCs w:val="20"/>
              </w:rPr>
              <w:t>10</w:t>
            </w:r>
          </w:p>
        </w:tc>
        <w:tc>
          <w:tcPr>
            <w:tcW w:w="7880" w:type="dxa"/>
            <w:shd w:val="clear" w:color="auto" w:fill="auto"/>
          </w:tcPr>
          <w:p w:rsidR="00930342" w:rsidRPr="00A20A89" w:rsidRDefault="00930342" w:rsidP="00930342">
            <w:pPr>
              <w:spacing w:before="60" w:after="60"/>
              <w:rPr>
                <w:sz w:val="20"/>
                <w:szCs w:val="20"/>
              </w:rPr>
            </w:pPr>
            <w:r w:rsidRPr="00A20A89">
              <w:rPr>
                <w:sz w:val="20"/>
                <w:szCs w:val="20"/>
              </w:rPr>
              <w:t>Производственная деятельность</w:t>
            </w:r>
          </w:p>
        </w:tc>
        <w:tc>
          <w:tcPr>
            <w:tcW w:w="1304" w:type="dxa"/>
          </w:tcPr>
          <w:p w:rsidR="00930342" w:rsidRPr="00A20A89" w:rsidRDefault="00930342" w:rsidP="00930342">
            <w:pPr>
              <w:spacing w:before="60" w:after="60"/>
              <w:jc w:val="both"/>
              <w:rPr>
                <w:sz w:val="20"/>
                <w:szCs w:val="20"/>
              </w:rPr>
            </w:pPr>
            <w:r w:rsidRPr="00A20A89">
              <w:rPr>
                <w:sz w:val="20"/>
                <w:szCs w:val="20"/>
              </w:rPr>
              <w:t>6.0</w:t>
            </w:r>
          </w:p>
        </w:tc>
      </w:tr>
      <w:tr w:rsidR="00E17A9A" w:rsidRPr="00A20A89" w:rsidTr="000D1BC8">
        <w:trPr>
          <w:trHeight w:val="340"/>
        </w:trPr>
        <w:tc>
          <w:tcPr>
            <w:tcW w:w="737" w:type="dxa"/>
            <w:shd w:val="clear" w:color="auto" w:fill="auto"/>
          </w:tcPr>
          <w:p w:rsidR="00930342" w:rsidRPr="00A20A89" w:rsidRDefault="0086320E" w:rsidP="00930342">
            <w:pPr>
              <w:spacing w:before="60" w:after="60"/>
              <w:jc w:val="both"/>
              <w:rPr>
                <w:sz w:val="20"/>
                <w:szCs w:val="20"/>
              </w:rPr>
            </w:pPr>
            <w:r w:rsidRPr="00A20A89">
              <w:rPr>
                <w:sz w:val="20"/>
                <w:szCs w:val="20"/>
              </w:rPr>
              <w:t>11</w:t>
            </w:r>
          </w:p>
        </w:tc>
        <w:tc>
          <w:tcPr>
            <w:tcW w:w="7880" w:type="dxa"/>
            <w:shd w:val="clear" w:color="auto" w:fill="auto"/>
          </w:tcPr>
          <w:p w:rsidR="00930342" w:rsidRPr="00A20A89" w:rsidRDefault="00930342" w:rsidP="00930342">
            <w:pPr>
              <w:spacing w:before="60" w:after="60"/>
              <w:rPr>
                <w:sz w:val="20"/>
                <w:szCs w:val="20"/>
              </w:rPr>
            </w:pPr>
            <w:r w:rsidRPr="00A20A89">
              <w:rPr>
                <w:sz w:val="20"/>
                <w:szCs w:val="20"/>
              </w:rPr>
              <w:t>Легкая промышленность</w:t>
            </w:r>
          </w:p>
        </w:tc>
        <w:tc>
          <w:tcPr>
            <w:tcW w:w="1304" w:type="dxa"/>
          </w:tcPr>
          <w:p w:rsidR="00930342" w:rsidRPr="00A20A89" w:rsidRDefault="00930342" w:rsidP="00930342">
            <w:pPr>
              <w:spacing w:before="60" w:after="60"/>
              <w:jc w:val="both"/>
              <w:rPr>
                <w:sz w:val="20"/>
                <w:szCs w:val="20"/>
              </w:rPr>
            </w:pPr>
            <w:r w:rsidRPr="00A20A89">
              <w:rPr>
                <w:sz w:val="20"/>
                <w:szCs w:val="20"/>
              </w:rPr>
              <w:t>6.3</w:t>
            </w:r>
          </w:p>
        </w:tc>
      </w:tr>
      <w:tr w:rsidR="00E17A9A" w:rsidRPr="00A20A89" w:rsidTr="000D1BC8">
        <w:trPr>
          <w:trHeight w:val="340"/>
        </w:trPr>
        <w:tc>
          <w:tcPr>
            <w:tcW w:w="737" w:type="dxa"/>
            <w:shd w:val="clear" w:color="auto" w:fill="auto"/>
          </w:tcPr>
          <w:p w:rsidR="00930342" w:rsidRPr="00A20A89" w:rsidRDefault="0086320E" w:rsidP="00930342">
            <w:pPr>
              <w:spacing w:before="60" w:after="60"/>
              <w:jc w:val="both"/>
              <w:rPr>
                <w:sz w:val="20"/>
                <w:szCs w:val="20"/>
              </w:rPr>
            </w:pPr>
            <w:r w:rsidRPr="00A20A89">
              <w:rPr>
                <w:sz w:val="20"/>
                <w:szCs w:val="20"/>
              </w:rPr>
              <w:t>12</w:t>
            </w:r>
          </w:p>
        </w:tc>
        <w:tc>
          <w:tcPr>
            <w:tcW w:w="7880" w:type="dxa"/>
            <w:shd w:val="clear" w:color="auto" w:fill="auto"/>
          </w:tcPr>
          <w:p w:rsidR="00930342" w:rsidRPr="00A20A89" w:rsidRDefault="00930342" w:rsidP="00930342">
            <w:pPr>
              <w:spacing w:before="60" w:after="60"/>
              <w:rPr>
                <w:sz w:val="20"/>
                <w:szCs w:val="20"/>
              </w:rPr>
            </w:pPr>
            <w:r w:rsidRPr="00A20A89">
              <w:rPr>
                <w:sz w:val="20"/>
                <w:szCs w:val="20"/>
              </w:rPr>
              <w:t>Пищевая промышленность</w:t>
            </w:r>
          </w:p>
        </w:tc>
        <w:tc>
          <w:tcPr>
            <w:tcW w:w="1304" w:type="dxa"/>
          </w:tcPr>
          <w:p w:rsidR="00930342" w:rsidRPr="00A20A89" w:rsidRDefault="00930342" w:rsidP="00930342">
            <w:pPr>
              <w:spacing w:before="60" w:after="60"/>
              <w:jc w:val="both"/>
              <w:rPr>
                <w:sz w:val="20"/>
                <w:szCs w:val="20"/>
              </w:rPr>
            </w:pPr>
            <w:r w:rsidRPr="00A20A89">
              <w:rPr>
                <w:sz w:val="20"/>
                <w:szCs w:val="20"/>
              </w:rPr>
              <w:t>6.4</w:t>
            </w:r>
          </w:p>
        </w:tc>
      </w:tr>
      <w:tr w:rsidR="00E17A9A" w:rsidRPr="00A20A89" w:rsidTr="000D1BC8">
        <w:trPr>
          <w:trHeight w:val="340"/>
        </w:trPr>
        <w:tc>
          <w:tcPr>
            <w:tcW w:w="737" w:type="dxa"/>
            <w:shd w:val="clear" w:color="auto" w:fill="auto"/>
          </w:tcPr>
          <w:p w:rsidR="00930342" w:rsidRPr="00A20A89" w:rsidRDefault="0086320E" w:rsidP="00930342">
            <w:pPr>
              <w:spacing w:before="60" w:after="60"/>
              <w:jc w:val="both"/>
              <w:rPr>
                <w:sz w:val="20"/>
                <w:szCs w:val="20"/>
              </w:rPr>
            </w:pPr>
            <w:r w:rsidRPr="00A20A89">
              <w:rPr>
                <w:sz w:val="20"/>
                <w:szCs w:val="20"/>
              </w:rPr>
              <w:t>13</w:t>
            </w:r>
          </w:p>
        </w:tc>
        <w:tc>
          <w:tcPr>
            <w:tcW w:w="7880" w:type="dxa"/>
            <w:shd w:val="clear" w:color="auto" w:fill="auto"/>
          </w:tcPr>
          <w:p w:rsidR="00930342" w:rsidRPr="00A20A89" w:rsidRDefault="00930342" w:rsidP="00930342">
            <w:pPr>
              <w:spacing w:before="60" w:after="60"/>
              <w:rPr>
                <w:sz w:val="20"/>
                <w:szCs w:val="20"/>
              </w:rPr>
            </w:pPr>
            <w:r w:rsidRPr="00A20A89">
              <w:rPr>
                <w:sz w:val="20"/>
                <w:szCs w:val="20"/>
              </w:rPr>
              <w:t>Энергетика</w:t>
            </w:r>
          </w:p>
        </w:tc>
        <w:tc>
          <w:tcPr>
            <w:tcW w:w="1304" w:type="dxa"/>
          </w:tcPr>
          <w:p w:rsidR="00930342" w:rsidRPr="00A20A89" w:rsidRDefault="00930342" w:rsidP="00930342">
            <w:pPr>
              <w:spacing w:before="60" w:after="60"/>
              <w:jc w:val="both"/>
              <w:rPr>
                <w:sz w:val="20"/>
                <w:szCs w:val="20"/>
              </w:rPr>
            </w:pPr>
            <w:r w:rsidRPr="00A20A89">
              <w:rPr>
                <w:sz w:val="20"/>
                <w:szCs w:val="20"/>
              </w:rPr>
              <w:t>6.7</w:t>
            </w:r>
          </w:p>
        </w:tc>
      </w:tr>
      <w:tr w:rsidR="00E17A9A" w:rsidRPr="00A20A89" w:rsidTr="000D1BC8">
        <w:trPr>
          <w:trHeight w:val="340"/>
        </w:trPr>
        <w:tc>
          <w:tcPr>
            <w:tcW w:w="737" w:type="dxa"/>
            <w:shd w:val="clear" w:color="auto" w:fill="auto"/>
          </w:tcPr>
          <w:p w:rsidR="00930342" w:rsidRPr="00A20A89" w:rsidRDefault="0086320E" w:rsidP="00930342">
            <w:pPr>
              <w:spacing w:before="60" w:after="60"/>
              <w:jc w:val="both"/>
              <w:rPr>
                <w:sz w:val="20"/>
                <w:szCs w:val="20"/>
              </w:rPr>
            </w:pPr>
            <w:r w:rsidRPr="00A20A89">
              <w:rPr>
                <w:sz w:val="20"/>
                <w:szCs w:val="20"/>
              </w:rPr>
              <w:t>14</w:t>
            </w:r>
          </w:p>
        </w:tc>
        <w:tc>
          <w:tcPr>
            <w:tcW w:w="7880" w:type="dxa"/>
            <w:shd w:val="clear" w:color="auto" w:fill="auto"/>
          </w:tcPr>
          <w:p w:rsidR="00930342" w:rsidRPr="00A20A89" w:rsidRDefault="00930342" w:rsidP="00930342">
            <w:pPr>
              <w:spacing w:before="60" w:after="60"/>
              <w:rPr>
                <w:sz w:val="20"/>
                <w:szCs w:val="20"/>
              </w:rPr>
            </w:pPr>
            <w:r w:rsidRPr="00A20A89">
              <w:rPr>
                <w:sz w:val="20"/>
                <w:szCs w:val="20"/>
              </w:rPr>
              <w:t>Связь</w:t>
            </w:r>
          </w:p>
        </w:tc>
        <w:tc>
          <w:tcPr>
            <w:tcW w:w="1304" w:type="dxa"/>
          </w:tcPr>
          <w:p w:rsidR="00930342" w:rsidRPr="00A20A89" w:rsidRDefault="00930342" w:rsidP="00930342">
            <w:pPr>
              <w:spacing w:before="60" w:after="60"/>
              <w:jc w:val="both"/>
              <w:rPr>
                <w:sz w:val="20"/>
                <w:szCs w:val="20"/>
              </w:rPr>
            </w:pPr>
            <w:r w:rsidRPr="00A20A89">
              <w:rPr>
                <w:sz w:val="20"/>
                <w:szCs w:val="20"/>
              </w:rPr>
              <w:t>6.8</w:t>
            </w:r>
          </w:p>
        </w:tc>
      </w:tr>
      <w:tr w:rsidR="00E17A9A" w:rsidRPr="00A20A89" w:rsidTr="000D1BC8">
        <w:trPr>
          <w:trHeight w:val="340"/>
        </w:trPr>
        <w:tc>
          <w:tcPr>
            <w:tcW w:w="737" w:type="dxa"/>
            <w:shd w:val="clear" w:color="auto" w:fill="auto"/>
          </w:tcPr>
          <w:p w:rsidR="00930342" w:rsidRPr="00A20A89" w:rsidRDefault="0086320E" w:rsidP="00930342">
            <w:pPr>
              <w:spacing w:before="60" w:after="60"/>
              <w:jc w:val="both"/>
              <w:rPr>
                <w:sz w:val="20"/>
                <w:szCs w:val="20"/>
              </w:rPr>
            </w:pPr>
            <w:r w:rsidRPr="00A20A89">
              <w:rPr>
                <w:sz w:val="20"/>
                <w:szCs w:val="20"/>
              </w:rPr>
              <w:t>15</w:t>
            </w:r>
          </w:p>
        </w:tc>
        <w:tc>
          <w:tcPr>
            <w:tcW w:w="7880" w:type="dxa"/>
            <w:shd w:val="clear" w:color="auto" w:fill="auto"/>
          </w:tcPr>
          <w:p w:rsidR="00930342" w:rsidRPr="00A20A89" w:rsidRDefault="00E70B80" w:rsidP="00930342">
            <w:pPr>
              <w:spacing w:before="60" w:after="60"/>
              <w:rPr>
                <w:sz w:val="20"/>
                <w:szCs w:val="20"/>
              </w:rPr>
            </w:pPr>
            <w:r>
              <w:rPr>
                <w:sz w:val="20"/>
                <w:szCs w:val="20"/>
              </w:rPr>
              <w:t>Склад</w:t>
            </w:r>
          </w:p>
        </w:tc>
        <w:tc>
          <w:tcPr>
            <w:tcW w:w="1304" w:type="dxa"/>
          </w:tcPr>
          <w:p w:rsidR="00930342" w:rsidRPr="00A20A89" w:rsidRDefault="00930342" w:rsidP="00930342">
            <w:pPr>
              <w:spacing w:before="60" w:after="60"/>
              <w:jc w:val="both"/>
              <w:rPr>
                <w:sz w:val="20"/>
                <w:szCs w:val="20"/>
              </w:rPr>
            </w:pPr>
            <w:r w:rsidRPr="00A20A89">
              <w:rPr>
                <w:sz w:val="20"/>
                <w:szCs w:val="20"/>
              </w:rPr>
              <w:t>6.9</w:t>
            </w:r>
          </w:p>
        </w:tc>
      </w:tr>
      <w:tr w:rsidR="00E17A9A" w:rsidRPr="00A20A89" w:rsidTr="000D1BC8">
        <w:trPr>
          <w:trHeight w:val="340"/>
        </w:trPr>
        <w:tc>
          <w:tcPr>
            <w:tcW w:w="737" w:type="dxa"/>
            <w:shd w:val="clear" w:color="auto" w:fill="auto"/>
          </w:tcPr>
          <w:p w:rsidR="00930342" w:rsidRPr="00A20A89" w:rsidRDefault="0086320E" w:rsidP="00930342">
            <w:pPr>
              <w:spacing w:before="60" w:after="60"/>
              <w:jc w:val="both"/>
              <w:rPr>
                <w:sz w:val="20"/>
                <w:szCs w:val="20"/>
              </w:rPr>
            </w:pPr>
            <w:r w:rsidRPr="00A20A89">
              <w:rPr>
                <w:sz w:val="20"/>
                <w:szCs w:val="20"/>
              </w:rPr>
              <w:t>16</w:t>
            </w:r>
          </w:p>
        </w:tc>
        <w:tc>
          <w:tcPr>
            <w:tcW w:w="7880" w:type="dxa"/>
            <w:shd w:val="clear" w:color="auto" w:fill="auto"/>
          </w:tcPr>
          <w:p w:rsidR="00930342" w:rsidRPr="00A20A89" w:rsidRDefault="00930342" w:rsidP="00930342">
            <w:pPr>
              <w:spacing w:before="60" w:after="60"/>
              <w:rPr>
                <w:sz w:val="20"/>
                <w:szCs w:val="20"/>
              </w:rPr>
            </w:pPr>
            <w:r w:rsidRPr="00A20A89">
              <w:rPr>
                <w:sz w:val="20"/>
                <w:szCs w:val="20"/>
              </w:rPr>
              <w:t>Складские площадки</w:t>
            </w:r>
          </w:p>
        </w:tc>
        <w:tc>
          <w:tcPr>
            <w:tcW w:w="1304" w:type="dxa"/>
          </w:tcPr>
          <w:p w:rsidR="00930342" w:rsidRPr="00A20A89" w:rsidRDefault="00930342" w:rsidP="00930342">
            <w:pPr>
              <w:spacing w:before="60" w:after="60"/>
              <w:jc w:val="both"/>
              <w:rPr>
                <w:sz w:val="20"/>
                <w:szCs w:val="20"/>
              </w:rPr>
            </w:pPr>
            <w:r w:rsidRPr="00A20A89">
              <w:rPr>
                <w:sz w:val="20"/>
                <w:szCs w:val="20"/>
              </w:rPr>
              <w:t>6.9.1</w:t>
            </w:r>
          </w:p>
        </w:tc>
      </w:tr>
      <w:tr w:rsidR="00E17A9A" w:rsidRPr="00A20A89" w:rsidTr="000D1BC8">
        <w:trPr>
          <w:trHeight w:val="340"/>
        </w:trPr>
        <w:tc>
          <w:tcPr>
            <w:tcW w:w="737" w:type="dxa"/>
            <w:shd w:val="clear" w:color="auto" w:fill="auto"/>
          </w:tcPr>
          <w:p w:rsidR="00FC6C7A" w:rsidRPr="00A20A89" w:rsidRDefault="0086320E" w:rsidP="00FC6C7A">
            <w:pPr>
              <w:spacing w:before="60" w:after="60"/>
              <w:jc w:val="both"/>
              <w:rPr>
                <w:sz w:val="20"/>
                <w:szCs w:val="20"/>
              </w:rPr>
            </w:pPr>
            <w:r w:rsidRPr="00A20A89">
              <w:rPr>
                <w:sz w:val="20"/>
                <w:szCs w:val="20"/>
              </w:rPr>
              <w:t>17</w:t>
            </w:r>
          </w:p>
        </w:tc>
        <w:tc>
          <w:tcPr>
            <w:tcW w:w="7880" w:type="dxa"/>
            <w:shd w:val="clear" w:color="auto" w:fill="auto"/>
          </w:tcPr>
          <w:p w:rsidR="00FC6C7A" w:rsidRPr="00A20A89" w:rsidRDefault="00FC6C7A" w:rsidP="00FC6C7A">
            <w:pPr>
              <w:spacing w:before="60" w:after="60"/>
              <w:rPr>
                <w:sz w:val="20"/>
                <w:szCs w:val="20"/>
              </w:rPr>
            </w:pPr>
            <w:r w:rsidRPr="00A20A89">
              <w:rPr>
                <w:sz w:val="20"/>
                <w:szCs w:val="20"/>
              </w:rPr>
              <w:t>Научно-производственная деятельность</w:t>
            </w:r>
          </w:p>
        </w:tc>
        <w:tc>
          <w:tcPr>
            <w:tcW w:w="1304" w:type="dxa"/>
          </w:tcPr>
          <w:p w:rsidR="00FC6C7A" w:rsidRPr="00A20A89" w:rsidRDefault="00FC6C7A" w:rsidP="00FC6C7A">
            <w:pPr>
              <w:spacing w:before="60" w:after="60"/>
              <w:jc w:val="both"/>
              <w:rPr>
                <w:sz w:val="20"/>
                <w:szCs w:val="20"/>
              </w:rPr>
            </w:pPr>
            <w:r w:rsidRPr="00A20A89">
              <w:rPr>
                <w:sz w:val="20"/>
                <w:szCs w:val="20"/>
              </w:rPr>
              <w:t>6.12</w:t>
            </w:r>
          </w:p>
        </w:tc>
      </w:tr>
      <w:tr w:rsidR="00656958" w:rsidRPr="00A20A89" w:rsidTr="000D1BC8">
        <w:trPr>
          <w:trHeight w:val="340"/>
        </w:trPr>
        <w:tc>
          <w:tcPr>
            <w:tcW w:w="737" w:type="dxa"/>
            <w:shd w:val="clear" w:color="auto" w:fill="auto"/>
          </w:tcPr>
          <w:p w:rsidR="00656958" w:rsidRPr="00A20A89" w:rsidRDefault="00656958" w:rsidP="00656958">
            <w:pPr>
              <w:spacing w:before="60" w:after="60"/>
              <w:jc w:val="both"/>
              <w:rPr>
                <w:sz w:val="20"/>
                <w:szCs w:val="20"/>
              </w:rPr>
            </w:pPr>
            <w:r w:rsidRPr="00A20A89">
              <w:rPr>
                <w:sz w:val="20"/>
                <w:szCs w:val="20"/>
              </w:rPr>
              <w:t>18</w:t>
            </w:r>
          </w:p>
        </w:tc>
        <w:tc>
          <w:tcPr>
            <w:tcW w:w="7880" w:type="dxa"/>
            <w:shd w:val="clear" w:color="auto" w:fill="auto"/>
          </w:tcPr>
          <w:p w:rsidR="00656958" w:rsidRPr="00A20A89" w:rsidRDefault="00656958" w:rsidP="00656958">
            <w:pPr>
              <w:spacing w:before="60" w:after="60"/>
              <w:rPr>
                <w:sz w:val="20"/>
                <w:szCs w:val="20"/>
              </w:rPr>
            </w:pPr>
            <w:r w:rsidRPr="00A20A89">
              <w:rPr>
                <w:sz w:val="20"/>
                <w:szCs w:val="20"/>
              </w:rPr>
              <w:t>Транспорт</w:t>
            </w:r>
          </w:p>
        </w:tc>
        <w:tc>
          <w:tcPr>
            <w:tcW w:w="1304" w:type="dxa"/>
          </w:tcPr>
          <w:p w:rsidR="00656958" w:rsidRPr="00A20A89" w:rsidRDefault="00656958" w:rsidP="00656958">
            <w:pPr>
              <w:spacing w:before="60" w:after="60"/>
              <w:jc w:val="both"/>
              <w:rPr>
                <w:sz w:val="20"/>
                <w:szCs w:val="20"/>
              </w:rPr>
            </w:pPr>
            <w:r w:rsidRPr="00A20A89">
              <w:rPr>
                <w:sz w:val="20"/>
                <w:szCs w:val="20"/>
              </w:rPr>
              <w:t>7.0</w:t>
            </w:r>
          </w:p>
        </w:tc>
      </w:tr>
      <w:tr w:rsidR="00656958" w:rsidRPr="00A20A89" w:rsidTr="000D1BC8">
        <w:trPr>
          <w:trHeight w:val="340"/>
        </w:trPr>
        <w:tc>
          <w:tcPr>
            <w:tcW w:w="737" w:type="dxa"/>
            <w:shd w:val="clear" w:color="auto" w:fill="auto"/>
          </w:tcPr>
          <w:p w:rsidR="00656958" w:rsidRPr="00A20A89" w:rsidRDefault="00656958" w:rsidP="00656958">
            <w:pPr>
              <w:spacing w:before="60" w:after="60"/>
              <w:jc w:val="both"/>
              <w:rPr>
                <w:sz w:val="20"/>
                <w:szCs w:val="20"/>
              </w:rPr>
            </w:pPr>
            <w:r w:rsidRPr="00A20A89">
              <w:rPr>
                <w:sz w:val="20"/>
                <w:szCs w:val="20"/>
              </w:rPr>
              <w:t>19</w:t>
            </w:r>
          </w:p>
        </w:tc>
        <w:tc>
          <w:tcPr>
            <w:tcW w:w="7880" w:type="dxa"/>
            <w:shd w:val="clear" w:color="auto" w:fill="auto"/>
          </w:tcPr>
          <w:p w:rsidR="00656958" w:rsidRPr="00A20A89" w:rsidRDefault="00656958" w:rsidP="00656958">
            <w:pPr>
              <w:spacing w:before="60" w:after="60"/>
              <w:rPr>
                <w:sz w:val="20"/>
                <w:szCs w:val="20"/>
              </w:rPr>
            </w:pPr>
            <w:r w:rsidRPr="00A20A89">
              <w:rPr>
                <w:sz w:val="20"/>
                <w:szCs w:val="20"/>
              </w:rPr>
              <w:t>Обеспечение внутреннего правопорядка</w:t>
            </w:r>
          </w:p>
        </w:tc>
        <w:tc>
          <w:tcPr>
            <w:tcW w:w="1304" w:type="dxa"/>
          </w:tcPr>
          <w:p w:rsidR="00656958" w:rsidRPr="00A20A89" w:rsidRDefault="00656958" w:rsidP="00656958">
            <w:pPr>
              <w:spacing w:before="60" w:after="60"/>
              <w:jc w:val="both"/>
              <w:rPr>
                <w:sz w:val="20"/>
                <w:szCs w:val="20"/>
              </w:rPr>
            </w:pPr>
            <w:r w:rsidRPr="00A20A89">
              <w:rPr>
                <w:sz w:val="20"/>
                <w:szCs w:val="20"/>
              </w:rPr>
              <w:t>8.3</w:t>
            </w:r>
          </w:p>
        </w:tc>
      </w:tr>
      <w:tr w:rsidR="00656958" w:rsidRPr="00A20A89" w:rsidTr="000D1BC8">
        <w:trPr>
          <w:trHeight w:val="340"/>
        </w:trPr>
        <w:tc>
          <w:tcPr>
            <w:tcW w:w="737" w:type="dxa"/>
            <w:shd w:val="clear" w:color="auto" w:fill="auto"/>
          </w:tcPr>
          <w:p w:rsidR="00656958" w:rsidRPr="00A20A89" w:rsidRDefault="00656958" w:rsidP="00656958">
            <w:pPr>
              <w:spacing w:before="60" w:after="60"/>
              <w:jc w:val="both"/>
              <w:rPr>
                <w:sz w:val="20"/>
                <w:szCs w:val="20"/>
              </w:rPr>
            </w:pPr>
            <w:r w:rsidRPr="00A20A89">
              <w:rPr>
                <w:sz w:val="20"/>
                <w:szCs w:val="20"/>
              </w:rPr>
              <w:t>20</w:t>
            </w:r>
          </w:p>
        </w:tc>
        <w:tc>
          <w:tcPr>
            <w:tcW w:w="7880" w:type="dxa"/>
            <w:shd w:val="clear" w:color="auto" w:fill="auto"/>
          </w:tcPr>
          <w:p w:rsidR="00656958" w:rsidRPr="00A20A89" w:rsidRDefault="00656958" w:rsidP="00656958">
            <w:pPr>
              <w:tabs>
                <w:tab w:val="left" w:pos="2992"/>
              </w:tabs>
              <w:spacing w:before="60" w:after="60"/>
              <w:jc w:val="both"/>
              <w:rPr>
                <w:sz w:val="20"/>
                <w:szCs w:val="20"/>
              </w:rPr>
            </w:pPr>
            <w:r w:rsidRPr="00A20A89">
              <w:rPr>
                <w:sz w:val="20"/>
                <w:szCs w:val="20"/>
              </w:rPr>
              <w:t>Лесные плантации</w:t>
            </w:r>
          </w:p>
        </w:tc>
        <w:tc>
          <w:tcPr>
            <w:tcW w:w="1304" w:type="dxa"/>
          </w:tcPr>
          <w:p w:rsidR="00656958" w:rsidRPr="00A20A89" w:rsidRDefault="00656958" w:rsidP="00656958">
            <w:pPr>
              <w:spacing w:before="60" w:after="60"/>
              <w:jc w:val="both"/>
              <w:rPr>
                <w:sz w:val="20"/>
                <w:szCs w:val="20"/>
              </w:rPr>
            </w:pPr>
            <w:r w:rsidRPr="00A20A89">
              <w:rPr>
                <w:sz w:val="20"/>
                <w:szCs w:val="20"/>
              </w:rPr>
              <w:t>10.2</w:t>
            </w:r>
          </w:p>
        </w:tc>
      </w:tr>
      <w:tr w:rsidR="00656958" w:rsidRPr="00A20A89" w:rsidTr="000D1BC8">
        <w:trPr>
          <w:trHeight w:val="340"/>
        </w:trPr>
        <w:tc>
          <w:tcPr>
            <w:tcW w:w="737" w:type="dxa"/>
            <w:shd w:val="clear" w:color="auto" w:fill="auto"/>
          </w:tcPr>
          <w:p w:rsidR="00656958" w:rsidRPr="00A20A89" w:rsidRDefault="00656958" w:rsidP="00656958">
            <w:pPr>
              <w:spacing w:before="60" w:after="60"/>
              <w:jc w:val="both"/>
              <w:rPr>
                <w:sz w:val="20"/>
                <w:szCs w:val="20"/>
              </w:rPr>
            </w:pPr>
            <w:r w:rsidRPr="00A20A89">
              <w:rPr>
                <w:sz w:val="20"/>
                <w:szCs w:val="20"/>
              </w:rPr>
              <w:t>21</w:t>
            </w:r>
          </w:p>
        </w:tc>
        <w:tc>
          <w:tcPr>
            <w:tcW w:w="7880" w:type="dxa"/>
            <w:shd w:val="clear" w:color="auto" w:fill="auto"/>
          </w:tcPr>
          <w:p w:rsidR="00656958" w:rsidRPr="00A20A89" w:rsidRDefault="00656958" w:rsidP="00656958">
            <w:pPr>
              <w:tabs>
                <w:tab w:val="left" w:pos="2992"/>
              </w:tabs>
              <w:spacing w:before="60" w:after="60"/>
              <w:jc w:val="both"/>
              <w:rPr>
                <w:sz w:val="20"/>
                <w:szCs w:val="20"/>
              </w:rPr>
            </w:pPr>
            <w:r w:rsidRPr="00A20A89">
              <w:rPr>
                <w:sz w:val="20"/>
                <w:szCs w:val="20"/>
              </w:rPr>
              <w:t>Резервные леса</w:t>
            </w:r>
          </w:p>
        </w:tc>
        <w:tc>
          <w:tcPr>
            <w:tcW w:w="1304" w:type="dxa"/>
          </w:tcPr>
          <w:p w:rsidR="00656958" w:rsidRPr="00A20A89" w:rsidRDefault="00656958" w:rsidP="00656958">
            <w:pPr>
              <w:spacing w:before="60" w:after="60"/>
              <w:jc w:val="both"/>
              <w:rPr>
                <w:sz w:val="20"/>
                <w:szCs w:val="20"/>
              </w:rPr>
            </w:pPr>
            <w:r w:rsidRPr="00A20A89">
              <w:rPr>
                <w:sz w:val="20"/>
                <w:szCs w:val="20"/>
              </w:rPr>
              <w:t>10.4</w:t>
            </w:r>
          </w:p>
        </w:tc>
      </w:tr>
      <w:tr w:rsidR="00E17A9A" w:rsidRPr="00A20A89" w:rsidTr="000D1BC8">
        <w:trPr>
          <w:trHeight w:val="340"/>
        </w:trPr>
        <w:tc>
          <w:tcPr>
            <w:tcW w:w="737" w:type="dxa"/>
            <w:shd w:val="clear" w:color="auto" w:fill="auto"/>
          </w:tcPr>
          <w:p w:rsidR="00FC6C7A" w:rsidRPr="00A20A89" w:rsidRDefault="0086320E" w:rsidP="00656958">
            <w:pPr>
              <w:spacing w:before="60" w:after="60"/>
              <w:jc w:val="both"/>
              <w:rPr>
                <w:sz w:val="20"/>
                <w:szCs w:val="20"/>
              </w:rPr>
            </w:pPr>
            <w:r w:rsidRPr="00A20A89">
              <w:rPr>
                <w:sz w:val="20"/>
                <w:szCs w:val="20"/>
              </w:rPr>
              <w:t>2</w:t>
            </w:r>
            <w:r w:rsidR="00656958" w:rsidRPr="00A20A89">
              <w:rPr>
                <w:sz w:val="20"/>
                <w:szCs w:val="20"/>
              </w:rPr>
              <w:t>2</w:t>
            </w:r>
          </w:p>
        </w:tc>
        <w:tc>
          <w:tcPr>
            <w:tcW w:w="7880" w:type="dxa"/>
            <w:shd w:val="clear" w:color="auto" w:fill="auto"/>
          </w:tcPr>
          <w:p w:rsidR="00FC6C7A" w:rsidRPr="00A20A89" w:rsidRDefault="00FC6C7A" w:rsidP="00FC6C7A">
            <w:pPr>
              <w:tabs>
                <w:tab w:val="left" w:pos="2469"/>
              </w:tabs>
              <w:spacing w:before="60" w:after="60"/>
              <w:jc w:val="both"/>
              <w:rPr>
                <w:sz w:val="20"/>
                <w:szCs w:val="20"/>
              </w:rPr>
            </w:pPr>
            <w:r w:rsidRPr="00A20A89">
              <w:rPr>
                <w:sz w:val="20"/>
                <w:szCs w:val="20"/>
              </w:rPr>
              <w:t>Запас</w:t>
            </w:r>
          </w:p>
        </w:tc>
        <w:tc>
          <w:tcPr>
            <w:tcW w:w="1304" w:type="dxa"/>
          </w:tcPr>
          <w:p w:rsidR="00FC6C7A" w:rsidRPr="00A20A89" w:rsidRDefault="00FC6C7A" w:rsidP="00FC6C7A">
            <w:pPr>
              <w:spacing w:before="60" w:after="60"/>
              <w:jc w:val="both"/>
              <w:rPr>
                <w:sz w:val="20"/>
                <w:szCs w:val="20"/>
              </w:rPr>
            </w:pPr>
            <w:r w:rsidRPr="00A20A89">
              <w:rPr>
                <w:sz w:val="20"/>
                <w:szCs w:val="20"/>
              </w:rPr>
              <w:t>12.3</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7D70E3"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0D1BC8" w:rsidRPr="00A20A89" w:rsidRDefault="000D1BC8" w:rsidP="000D1BC8">
            <w:pPr>
              <w:spacing w:before="60" w:after="60"/>
              <w:jc w:val="both"/>
              <w:rPr>
                <w:sz w:val="20"/>
                <w:szCs w:val="20"/>
              </w:rPr>
            </w:pPr>
            <w:r w:rsidRPr="00A20A89">
              <w:rPr>
                <w:sz w:val="20"/>
                <w:szCs w:val="20"/>
              </w:rPr>
              <w:t>3.4.1</w:t>
            </w:r>
          </w:p>
        </w:tc>
      </w:tr>
      <w:tr w:rsidR="001F1237" w:rsidRPr="00A20A89" w:rsidTr="000D1BC8">
        <w:trPr>
          <w:trHeight w:val="340"/>
        </w:trPr>
        <w:tc>
          <w:tcPr>
            <w:tcW w:w="737" w:type="dxa"/>
            <w:shd w:val="clear" w:color="auto" w:fill="auto"/>
          </w:tcPr>
          <w:p w:rsidR="001F1237" w:rsidRPr="00A20A89" w:rsidRDefault="001F1237" w:rsidP="001F1237">
            <w:pPr>
              <w:spacing w:before="60" w:after="60"/>
              <w:jc w:val="both"/>
              <w:rPr>
                <w:sz w:val="20"/>
                <w:szCs w:val="20"/>
              </w:rPr>
            </w:pPr>
            <w:r w:rsidRPr="00A20A89">
              <w:rPr>
                <w:sz w:val="20"/>
                <w:szCs w:val="20"/>
              </w:rPr>
              <w:t>2</w:t>
            </w:r>
          </w:p>
        </w:tc>
        <w:tc>
          <w:tcPr>
            <w:tcW w:w="7880" w:type="dxa"/>
            <w:shd w:val="clear" w:color="auto" w:fill="auto"/>
          </w:tcPr>
          <w:p w:rsidR="001F1237" w:rsidRPr="00A20A89" w:rsidRDefault="001F1237" w:rsidP="005A10E9">
            <w:pPr>
              <w:spacing w:before="60" w:after="60"/>
              <w:jc w:val="both"/>
              <w:rPr>
                <w:sz w:val="20"/>
                <w:szCs w:val="20"/>
              </w:rPr>
            </w:pPr>
            <w:r w:rsidRPr="00A20A89">
              <w:rPr>
                <w:sz w:val="20"/>
                <w:szCs w:val="20"/>
              </w:rPr>
              <w:t>Специальн</w:t>
            </w:r>
            <w:r w:rsidR="005A10E9">
              <w:rPr>
                <w:sz w:val="20"/>
                <w:szCs w:val="20"/>
              </w:rPr>
              <w:t>ая деятельность</w:t>
            </w:r>
          </w:p>
        </w:tc>
        <w:tc>
          <w:tcPr>
            <w:tcW w:w="1304" w:type="dxa"/>
          </w:tcPr>
          <w:p w:rsidR="001F1237" w:rsidRPr="00A20A89" w:rsidRDefault="001F1237" w:rsidP="005A10E9">
            <w:pPr>
              <w:spacing w:before="60" w:after="60"/>
              <w:jc w:val="both"/>
              <w:rPr>
                <w:sz w:val="20"/>
                <w:szCs w:val="20"/>
              </w:rPr>
            </w:pPr>
            <w:r w:rsidRPr="00A20A89">
              <w:rPr>
                <w:sz w:val="20"/>
                <w:szCs w:val="20"/>
              </w:rPr>
              <w:t>1</w:t>
            </w:r>
            <w:r w:rsidR="005A10E9">
              <w:rPr>
                <w:sz w:val="20"/>
                <w:szCs w:val="20"/>
              </w:rPr>
              <w:t>2</w:t>
            </w:r>
            <w:r w:rsidRPr="00A20A89">
              <w:rPr>
                <w:sz w:val="20"/>
                <w:szCs w:val="20"/>
              </w:rPr>
              <w:t>.2</w:t>
            </w:r>
          </w:p>
        </w:tc>
      </w:tr>
      <w:tr w:rsidR="001F1237" w:rsidRPr="00A20A89" w:rsidTr="000D1BC8">
        <w:trPr>
          <w:trHeight w:val="340"/>
        </w:trPr>
        <w:tc>
          <w:tcPr>
            <w:tcW w:w="737" w:type="dxa"/>
            <w:shd w:val="clear" w:color="auto" w:fill="auto"/>
          </w:tcPr>
          <w:p w:rsidR="001F1237" w:rsidRPr="00A20A89" w:rsidRDefault="001F1237" w:rsidP="001F1237">
            <w:pPr>
              <w:spacing w:before="60" w:after="60"/>
              <w:jc w:val="both"/>
              <w:rPr>
                <w:sz w:val="20"/>
                <w:szCs w:val="20"/>
              </w:rPr>
            </w:pPr>
            <w:r w:rsidRPr="00A20A89">
              <w:rPr>
                <w:sz w:val="20"/>
                <w:szCs w:val="20"/>
              </w:rPr>
              <w:t>3</w:t>
            </w:r>
          </w:p>
        </w:tc>
        <w:tc>
          <w:tcPr>
            <w:tcW w:w="7880" w:type="dxa"/>
            <w:shd w:val="clear" w:color="auto" w:fill="auto"/>
          </w:tcPr>
          <w:p w:rsidR="001F1237" w:rsidRPr="00A20A89" w:rsidRDefault="001F1237" w:rsidP="001F1237">
            <w:pPr>
              <w:spacing w:before="60" w:after="60"/>
              <w:rPr>
                <w:sz w:val="20"/>
                <w:szCs w:val="20"/>
              </w:rPr>
            </w:pPr>
            <w:r w:rsidRPr="00A20A89">
              <w:rPr>
                <w:sz w:val="20"/>
                <w:szCs w:val="20"/>
              </w:rPr>
              <w:t>Земельные участки общего назначения</w:t>
            </w:r>
          </w:p>
        </w:tc>
        <w:tc>
          <w:tcPr>
            <w:tcW w:w="1304" w:type="dxa"/>
          </w:tcPr>
          <w:p w:rsidR="001F1237" w:rsidRPr="00A20A89" w:rsidRDefault="001F1237" w:rsidP="001F1237">
            <w:pPr>
              <w:spacing w:before="60" w:after="60"/>
              <w:jc w:val="both"/>
              <w:rPr>
                <w:sz w:val="20"/>
                <w:szCs w:val="20"/>
              </w:rPr>
            </w:pPr>
            <w:r w:rsidRPr="00A20A89">
              <w:rPr>
                <w:sz w:val="20"/>
                <w:szCs w:val="20"/>
              </w:rPr>
              <w:t>13.0</w:t>
            </w:r>
          </w:p>
        </w:tc>
      </w:tr>
      <w:tr w:rsidR="00E17A9A" w:rsidRPr="00A20A89" w:rsidTr="000D1BC8">
        <w:trPr>
          <w:trHeight w:val="340"/>
        </w:trPr>
        <w:tc>
          <w:tcPr>
            <w:tcW w:w="737" w:type="dxa"/>
            <w:shd w:val="clear" w:color="auto" w:fill="auto"/>
          </w:tcPr>
          <w:p w:rsidR="007D70E3" w:rsidRPr="00A20A89" w:rsidRDefault="001F1237" w:rsidP="007D70E3">
            <w:pPr>
              <w:spacing w:before="60" w:after="60"/>
              <w:jc w:val="both"/>
              <w:rPr>
                <w:sz w:val="20"/>
                <w:szCs w:val="20"/>
              </w:rPr>
            </w:pPr>
            <w:r w:rsidRPr="00A20A89">
              <w:rPr>
                <w:sz w:val="20"/>
                <w:szCs w:val="20"/>
              </w:rPr>
              <w:t>4</w:t>
            </w:r>
          </w:p>
        </w:tc>
        <w:tc>
          <w:tcPr>
            <w:tcW w:w="7880" w:type="dxa"/>
            <w:shd w:val="clear" w:color="auto" w:fill="auto"/>
          </w:tcPr>
          <w:p w:rsidR="007D70E3" w:rsidRPr="00A20A89" w:rsidRDefault="007D70E3" w:rsidP="007D70E3">
            <w:pPr>
              <w:spacing w:before="60" w:after="60"/>
              <w:jc w:val="both"/>
              <w:rPr>
                <w:sz w:val="20"/>
                <w:szCs w:val="20"/>
              </w:rPr>
            </w:pPr>
            <w:r w:rsidRPr="00A20A89">
              <w:rPr>
                <w:sz w:val="20"/>
                <w:szCs w:val="20"/>
              </w:rPr>
              <w:t>Ведение садоводства</w:t>
            </w:r>
          </w:p>
        </w:tc>
        <w:tc>
          <w:tcPr>
            <w:tcW w:w="1304" w:type="dxa"/>
          </w:tcPr>
          <w:p w:rsidR="007D70E3" w:rsidRPr="00A20A89" w:rsidRDefault="007D70E3" w:rsidP="007D70E3">
            <w:pPr>
              <w:spacing w:before="60" w:after="60"/>
              <w:jc w:val="both"/>
              <w:rPr>
                <w:sz w:val="20"/>
                <w:szCs w:val="20"/>
              </w:rPr>
            </w:pPr>
            <w:r w:rsidRPr="00A20A89">
              <w:rPr>
                <w:sz w:val="20"/>
                <w:szCs w:val="20"/>
              </w:rPr>
              <w:t>13.2</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656958" w:rsidP="000D1BC8">
            <w:pPr>
              <w:spacing w:before="60" w:after="60"/>
              <w:jc w:val="both"/>
              <w:rPr>
                <w:sz w:val="20"/>
                <w:szCs w:val="20"/>
              </w:rPr>
            </w:pPr>
            <w:r w:rsidRPr="00A20A89">
              <w:rPr>
                <w:sz w:val="20"/>
                <w:szCs w:val="20"/>
              </w:rPr>
              <w:t>1</w:t>
            </w:r>
          </w:p>
        </w:tc>
        <w:tc>
          <w:tcPr>
            <w:tcW w:w="7880" w:type="dxa"/>
            <w:shd w:val="clear" w:color="auto" w:fill="auto"/>
          </w:tcPr>
          <w:p w:rsidR="000D1BC8" w:rsidRPr="003964EA" w:rsidRDefault="000D1BC8" w:rsidP="000D1BC8">
            <w:pPr>
              <w:pStyle w:val="afffffe"/>
              <w:jc w:val="left"/>
              <w:rPr>
                <w:rFonts w:cs="Calibri"/>
                <w:lang w:val="ru-RU" w:eastAsia="en-US"/>
              </w:rPr>
            </w:pPr>
            <w:r w:rsidRPr="003964EA">
              <w:rPr>
                <w:rFonts w:eastAsia="Times New Roman"/>
                <w:lang w:val="ru-RU" w:eastAsia="ru-RU"/>
              </w:rPr>
              <w:t>Земельные участки (территории) общего 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12.0</w:t>
            </w: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65"/>
        </w:numPr>
        <w:tabs>
          <w:tab w:val="left" w:pos="993"/>
        </w:tabs>
        <w:spacing w:after="120"/>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3B1985">
        <w:trPr>
          <w:cantSplit/>
          <w:trHeight w:val="3572"/>
        </w:trPr>
        <w:tc>
          <w:tcPr>
            <w:tcW w:w="1531" w:type="dxa"/>
            <w:textDirection w:val="btLr"/>
            <w:vAlign w:val="center"/>
          </w:tcPr>
          <w:p w:rsidR="003B1985" w:rsidRPr="00A20A89" w:rsidRDefault="003B1985"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3B1985" w:rsidRPr="00A20A89" w:rsidRDefault="003B1985"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3B1985" w:rsidRPr="00A20A89" w:rsidRDefault="003B1985" w:rsidP="000D1BC8">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3B1985" w:rsidRPr="00A20A89" w:rsidRDefault="003B1985"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3B1985" w:rsidRPr="00A20A89" w:rsidRDefault="003B1985"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3B1985" w:rsidRPr="00A20A89" w:rsidRDefault="003B1985" w:rsidP="000D1BC8">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3B1985" w:rsidRPr="00A20A89" w:rsidRDefault="003B1985" w:rsidP="000D1BC8">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3B1985" w:rsidRPr="00A20A89" w:rsidRDefault="003B1985" w:rsidP="000D1BC8">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3B1985" w:rsidRPr="00A20A89" w:rsidRDefault="003B1985" w:rsidP="003B1985">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3B1985" w:rsidRPr="00A20A89" w:rsidRDefault="003B1985" w:rsidP="003B1985">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3B1985" w:rsidRPr="00A20A89" w:rsidRDefault="003B1985" w:rsidP="000D1BC8">
            <w:pPr>
              <w:spacing w:line="204" w:lineRule="auto"/>
              <w:jc w:val="center"/>
              <w:rPr>
                <w:sz w:val="20"/>
                <w:szCs w:val="20"/>
              </w:rPr>
            </w:pPr>
            <w:r w:rsidRPr="00A20A89">
              <w:rPr>
                <w:sz w:val="20"/>
                <w:szCs w:val="20"/>
              </w:rPr>
              <w:t>Предельное количество этажей</w:t>
            </w:r>
          </w:p>
        </w:tc>
      </w:tr>
      <w:tr w:rsidR="003B1985" w:rsidRPr="00A20A89" w:rsidTr="003B1985">
        <w:trPr>
          <w:trHeight w:val="20"/>
        </w:trPr>
        <w:tc>
          <w:tcPr>
            <w:tcW w:w="1531" w:type="dxa"/>
          </w:tcPr>
          <w:p w:rsidR="003B1985" w:rsidRPr="00A20A89" w:rsidRDefault="003B1985" w:rsidP="00206E50">
            <w:pPr>
              <w:jc w:val="both"/>
              <w:rPr>
                <w:sz w:val="20"/>
                <w:szCs w:val="20"/>
              </w:rPr>
            </w:pPr>
            <w:r w:rsidRPr="00A20A89">
              <w:rPr>
                <w:sz w:val="20"/>
                <w:szCs w:val="20"/>
              </w:rPr>
              <w:t>Территориальная зона «Сп3» - Санитарно-защитная зона с возможностью размещения объектов IV-V классов опасности</w:t>
            </w:r>
          </w:p>
        </w:tc>
        <w:tc>
          <w:tcPr>
            <w:tcW w:w="838" w:type="dxa"/>
          </w:tcPr>
          <w:p w:rsidR="003B1985" w:rsidRPr="00A20A89" w:rsidRDefault="003B1985" w:rsidP="000D1BC8">
            <w:pPr>
              <w:jc w:val="center"/>
              <w:rPr>
                <w:sz w:val="20"/>
                <w:szCs w:val="20"/>
              </w:rPr>
            </w:pPr>
            <w:r w:rsidRPr="00A20A89">
              <w:rPr>
                <w:sz w:val="20"/>
                <w:szCs w:val="20"/>
              </w:rPr>
              <w:t>Не подлежит установлению</w:t>
            </w:r>
          </w:p>
        </w:tc>
        <w:tc>
          <w:tcPr>
            <w:tcW w:w="839" w:type="dxa"/>
          </w:tcPr>
          <w:p w:rsidR="003B1985" w:rsidRPr="00A20A89" w:rsidRDefault="003B1985" w:rsidP="000D1BC8">
            <w:pPr>
              <w:jc w:val="center"/>
              <w:rPr>
                <w:sz w:val="20"/>
                <w:szCs w:val="20"/>
              </w:rPr>
            </w:pPr>
            <w:r w:rsidRPr="00A20A89">
              <w:rPr>
                <w:sz w:val="20"/>
                <w:szCs w:val="20"/>
              </w:rPr>
              <w:t>Не подлежит установлению</w:t>
            </w:r>
          </w:p>
        </w:tc>
        <w:tc>
          <w:tcPr>
            <w:tcW w:w="838" w:type="dxa"/>
          </w:tcPr>
          <w:p w:rsidR="003B1985" w:rsidRPr="00A20A89" w:rsidRDefault="003B1985" w:rsidP="000D1BC8">
            <w:pPr>
              <w:jc w:val="center"/>
              <w:rPr>
                <w:sz w:val="20"/>
                <w:szCs w:val="20"/>
              </w:rPr>
            </w:pPr>
            <w:r w:rsidRPr="00A20A89">
              <w:rPr>
                <w:sz w:val="20"/>
                <w:szCs w:val="20"/>
              </w:rPr>
              <w:t>Не подлежит установлению</w:t>
            </w:r>
          </w:p>
        </w:tc>
        <w:tc>
          <w:tcPr>
            <w:tcW w:w="839" w:type="dxa"/>
          </w:tcPr>
          <w:p w:rsidR="003B1985" w:rsidRPr="00A20A89" w:rsidRDefault="003B1985" w:rsidP="000D1BC8">
            <w:pPr>
              <w:jc w:val="center"/>
              <w:rPr>
                <w:sz w:val="20"/>
                <w:szCs w:val="20"/>
              </w:rPr>
            </w:pPr>
            <w:r w:rsidRPr="00A20A89">
              <w:rPr>
                <w:sz w:val="20"/>
                <w:szCs w:val="20"/>
              </w:rPr>
              <w:t>Не подлежит установлению</w:t>
            </w:r>
          </w:p>
        </w:tc>
        <w:tc>
          <w:tcPr>
            <w:tcW w:w="839" w:type="dxa"/>
          </w:tcPr>
          <w:p w:rsidR="003B1985" w:rsidRPr="00A20A89" w:rsidRDefault="003B1985" w:rsidP="000D1BC8">
            <w:pPr>
              <w:jc w:val="center"/>
              <w:rPr>
                <w:sz w:val="20"/>
                <w:szCs w:val="20"/>
              </w:rPr>
            </w:pPr>
            <w:r w:rsidRPr="00A20A89">
              <w:rPr>
                <w:sz w:val="20"/>
                <w:szCs w:val="20"/>
              </w:rPr>
              <w:t>Не подлежит установлению</w:t>
            </w:r>
          </w:p>
        </w:tc>
        <w:tc>
          <w:tcPr>
            <w:tcW w:w="838" w:type="dxa"/>
          </w:tcPr>
          <w:p w:rsidR="003B1985" w:rsidRPr="00A20A89" w:rsidRDefault="003B1985" w:rsidP="000D1BC8">
            <w:pPr>
              <w:jc w:val="center"/>
              <w:rPr>
                <w:sz w:val="20"/>
                <w:szCs w:val="20"/>
              </w:rPr>
            </w:pPr>
            <w:r w:rsidRPr="00A20A89">
              <w:rPr>
                <w:sz w:val="20"/>
                <w:szCs w:val="20"/>
              </w:rPr>
              <w:t>50</w:t>
            </w:r>
          </w:p>
        </w:tc>
        <w:tc>
          <w:tcPr>
            <w:tcW w:w="839" w:type="dxa"/>
          </w:tcPr>
          <w:p w:rsidR="003B1985" w:rsidRPr="00A20A89" w:rsidRDefault="003B1985" w:rsidP="000D1BC8">
            <w:pPr>
              <w:jc w:val="center"/>
              <w:rPr>
                <w:sz w:val="20"/>
                <w:szCs w:val="20"/>
              </w:rPr>
            </w:pPr>
            <w:r w:rsidRPr="00A20A89">
              <w:rPr>
                <w:sz w:val="20"/>
                <w:szCs w:val="20"/>
              </w:rPr>
              <w:t>2,0</w:t>
            </w:r>
          </w:p>
        </w:tc>
        <w:tc>
          <w:tcPr>
            <w:tcW w:w="838" w:type="dxa"/>
          </w:tcPr>
          <w:p w:rsidR="003B1985" w:rsidRPr="00A20A89" w:rsidRDefault="003B1985" w:rsidP="000D1BC8">
            <w:pPr>
              <w:jc w:val="center"/>
              <w:rPr>
                <w:sz w:val="20"/>
                <w:szCs w:val="20"/>
              </w:rPr>
            </w:pPr>
            <w:r w:rsidRPr="00A20A89">
              <w:rPr>
                <w:sz w:val="20"/>
                <w:szCs w:val="20"/>
              </w:rPr>
              <w:t>1</w:t>
            </w:r>
          </w:p>
        </w:tc>
        <w:tc>
          <w:tcPr>
            <w:tcW w:w="839" w:type="dxa"/>
          </w:tcPr>
          <w:p w:rsidR="003B1985" w:rsidRPr="00A20A89" w:rsidRDefault="003B1985" w:rsidP="000D1BC8">
            <w:pPr>
              <w:jc w:val="center"/>
              <w:rPr>
                <w:sz w:val="20"/>
                <w:szCs w:val="20"/>
              </w:rPr>
            </w:pPr>
            <w:r w:rsidRPr="00A20A89">
              <w:rPr>
                <w:sz w:val="20"/>
                <w:szCs w:val="20"/>
              </w:rPr>
              <w:t>3</w:t>
            </w:r>
          </w:p>
        </w:tc>
        <w:tc>
          <w:tcPr>
            <w:tcW w:w="839" w:type="dxa"/>
          </w:tcPr>
          <w:p w:rsidR="003B1985" w:rsidRPr="00A20A89" w:rsidRDefault="003B1985" w:rsidP="000D1BC8">
            <w:pPr>
              <w:jc w:val="center"/>
              <w:rPr>
                <w:sz w:val="20"/>
                <w:szCs w:val="20"/>
              </w:rPr>
            </w:pPr>
            <w:r w:rsidRPr="00A20A89">
              <w:rPr>
                <w:sz w:val="20"/>
                <w:szCs w:val="20"/>
              </w:rPr>
              <w:t>3</w:t>
            </w:r>
          </w:p>
        </w:tc>
      </w:tr>
    </w:tbl>
    <w:p w:rsidR="000D1BC8" w:rsidRPr="00A20A89" w:rsidRDefault="000D1BC8" w:rsidP="000D1BC8">
      <w:pPr>
        <w:pStyle w:val="G7"/>
        <w:tabs>
          <w:tab w:val="left" w:pos="993"/>
        </w:tabs>
      </w:pPr>
    </w:p>
    <w:p w:rsidR="000D1BC8" w:rsidRPr="00A20A89" w:rsidRDefault="000D1BC8" w:rsidP="00BD242A">
      <w:pPr>
        <w:pStyle w:val="G7"/>
        <w:numPr>
          <w:ilvl w:val="0"/>
          <w:numId w:val="66"/>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66"/>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66"/>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72"/>
        </w:numPr>
      </w:pPr>
      <w:r w:rsidRPr="00A20A89">
        <w:t>Санитарно-защитная зона;</w:t>
      </w:r>
    </w:p>
    <w:p w:rsidR="006C75EB" w:rsidRPr="00A20A89" w:rsidRDefault="006C75EB" w:rsidP="004044F8">
      <w:pPr>
        <w:pStyle w:val="G7"/>
        <w:numPr>
          <w:ilvl w:val="0"/>
          <w:numId w:val="172"/>
        </w:numPr>
      </w:pPr>
      <w:r w:rsidRPr="00A20A89">
        <w:t>Водоохранная зона;</w:t>
      </w:r>
    </w:p>
    <w:p w:rsidR="000D1BC8" w:rsidRPr="00A20A89" w:rsidRDefault="000D1BC8" w:rsidP="004044F8">
      <w:pPr>
        <w:pStyle w:val="G7"/>
        <w:numPr>
          <w:ilvl w:val="0"/>
          <w:numId w:val="172"/>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72"/>
        </w:numPr>
        <w:rPr>
          <w:rStyle w:val="blk"/>
        </w:rPr>
      </w:pPr>
      <w:r w:rsidRPr="00A20A89">
        <w:rPr>
          <w:rStyle w:val="blk"/>
        </w:rPr>
        <w:t>Охранная зона тепловых сетей;</w:t>
      </w:r>
    </w:p>
    <w:p w:rsidR="006C75EB" w:rsidRPr="00A20A89" w:rsidRDefault="006C75EB" w:rsidP="004044F8">
      <w:pPr>
        <w:pStyle w:val="a7"/>
        <w:numPr>
          <w:ilvl w:val="0"/>
          <w:numId w:val="172"/>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4044F8">
      <w:pPr>
        <w:pStyle w:val="G7"/>
        <w:numPr>
          <w:ilvl w:val="0"/>
          <w:numId w:val="172"/>
        </w:numPr>
        <w:rPr>
          <w:rStyle w:val="blk"/>
        </w:rPr>
      </w:pPr>
      <w:r w:rsidRPr="00A20A89">
        <w:rPr>
          <w:rStyle w:val="blk"/>
        </w:rPr>
        <w:t>Зоны затопления и подтопления.</w:t>
      </w:r>
    </w:p>
    <w:p w:rsidR="00206E50" w:rsidRPr="00A20A89" w:rsidRDefault="00206E50" w:rsidP="00284100">
      <w:pPr>
        <w:pStyle w:val="G0"/>
        <w:ind w:left="142" w:hanging="142"/>
      </w:pPr>
      <w:bookmarkStart w:id="336" w:name="_Toc15408892"/>
      <w:bookmarkStart w:id="337" w:name="_Toc15409249"/>
      <w:bookmarkStart w:id="338" w:name="_Toc73360353"/>
      <w:r w:rsidRPr="00A20A89">
        <w:t xml:space="preserve">«Сп4» - </w:t>
      </w:r>
      <w:bookmarkEnd w:id="336"/>
      <w:bookmarkEnd w:id="337"/>
      <w:r w:rsidRPr="00A20A89">
        <w:t>Зона обработки отходов</w:t>
      </w:r>
      <w:bookmarkEnd w:id="338"/>
    </w:p>
    <w:p w:rsidR="00206E50" w:rsidRPr="00A20A89" w:rsidRDefault="00206E50" w:rsidP="00BD242A">
      <w:pPr>
        <w:pStyle w:val="G7"/>
        <w:numPr>
          <w:ilvl w:val="0"/>
          <w:numId w:val="63"/>
        </w:numPr>
        <w:tabs>
          <w:tab w:val="left" w:pos="993"/>
        </w:tabs>
        <w:ind w:left="0" w:firstLine="680"/>
      </w:pPr>
      <w:r w:rsidRPr="00A20A89">
        <w:t>Кодовое обозначение зоны – Сп4.</w:t>
      </w:r>
    </w:p>
    <w:p w:rsidR="00206E50" w:rsidRPr="00A20A89" w:rsidRDefault="00206E50" w:rsidP="00BD242A">
      <w:pPr>
        <w:pStyle w:val="G7"/>
        <w:numPr>
          <w:ilvl w:val="0"/>
          <w:numId w:val="63"/>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использования земельных участков и объектов капитального строительства для накопления, обработки, отходов производства и потребления в границах населенного пункта.</w:t>
      </w:r>
    </w:p>
    <w:p w:rsidR="00206E50" w:rsidRPr="00A20A89" w:rsidRDefault="00206E50" w:rsidP="00BD242A">
      <w:pPr>
        <w:pStyle w:val="G7"/>
        <w:numPr>
          <w:ilvl w:val="0"/>
          <w:numId w:val="63"/>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46063F">
        <w:trPr>
          <w:trHeight w:val="340"/>
          <w:tblHeader/>
        </w:trPr>
        <w:tc>
          <w:tcPr>
            <w:tcW w:w="737" w:type="dxa"/>
            <w:shd w:val="clear" w:color="auto" w:fill="auto"/>
          </w:tcPr>
          <w:p w:rsidR="00206E50" w:rsidRPr="00A20A89" w:rsidRDefault="00206E50" w:rsidP="0046063F">
            <w:pPr>
              <w:spacing w:before="60" w:after="60"/>
              <w:jc w:val="both"/>
              <w:rPr>
                <w:sz w:val="20"/>
                <w:szCs w:val="20"/>
              </w:rPr>
            </w:pPr>
            <w:r w:rsidRPr="00A20A89">
              <w:rPr>
                <w:sz w:val="20"/>
                <w:szCs w:val="20"/>
              </w:rPr>
              <w:t>№ п/п</w:t>
            </w:r>
          </w:p>
        </w:tc>
        <w:tc>
          <w:tcPr>
            <w:tcW w:w="7880" w:type="dxa"/>
            <w:shd w:val="clear" w:color="auto" w:fill="auto"/>
          </w:tcPr>
          <w:p w:rsidR="00206E50" w:rsidRPr="00A20A89" w:rsidRDefault="00206E50" w:rsidP="0046063F">
            <w:pPr>
              <w:spacing w:before="60" w:after="60"/>
              <w:rPr>
                <w:sz w:val="20"/>
                <w:szCs w:val="20"/>
              </w:rPr>
            </w:pPr>
            <w:r w:rsidRPr="00A20A89">
              <w:rPr>
                <w:sz w:val="20"/>
                <w:szCs w:val="20"/>
              </w:rPr>
              <w:t>Наименование вида разрешенного использования</w:t>
            </w:r>
          </w:p>
        </w:tc>
        <w:tc>
          <w:tcPr>
            <w:tcW w:w="1304" w:type="dxa"/>
          </w:tcPr>
          <w:p w:rsidR="00206E50" w:rsidRPr="00A20A89" w:rsidRDefault="00206E50" w:rsidP="0046063F">
            <w:pPr>
              <w:spacing w:before="60" w:after="60"/>
              <w:jc w:val="both"/>
              <w:rPr>
                <w:sz w:val="20"/>
                <w:szCs w:val="20"/>
              </w:rPr>
            </w:pPr>
            <w:r w:rsidRPr="00A20A89">
              <w:rPr>
                <w:sz w:val="20"/>
                <w:szCs w:val="20"/>
              </w:rPr>
              <w:t>Код ВРИ ЗУ</w:t>
            </w:r>
          </w:p>
        </w:tc>
      </w:tr>
      <w:tr w:rsidR="00E17A9A" w:rsidRPr="00A20A89" w:rsidTr="0046063F">
        <w:trPr>
          <w:trHeight w:val="340"/>
        </w:trPr>
        <w:tc>
          <w:tcPr>
            <w:tcW w:w="9921" w:type="dxa"/>
            <w:gridSpan w:val="3"/>
            <w:shd w:val="clear" w:color="auto" w:fill="auto"/>
          </w:tcPr>
          <w:p w:rsidR="00206E50" w:rsidRPr="00A20A89" w:rsidRDefault="00206E50" w:rsidP="0046063F">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6835F5" w:rsidRPr="00A20A89" w:rsidRDefault="00490D32" w:rsidP="006835F5">
            <w:pPr>
              <w:spacing w:before="60" w:after="60"/>
              <w:jc w:val="both"/>
              <w:rPr>
                <w:sz w:val="20"/>
                <w:szCs w:val="20"/>
              </w:rPr>
            </w:pPr>
            <w:r w:rsidRPr="00A20A89">
              <w:rPr>
                <w:sz w:val="20"/>
                <w:szCs w:val="20"/>
              </w:rPr>
              <w:t>1</w:t>
            </w:r>
          </w:p>
        </w:tc>
        <w:tc>
          <w:tcPr>
            <w:tcW w:w="7880" w:type="dxa"/>
            <w:shd w:val="clear" w:color="auto" w:fill="auto"/>
          </w:tcPr>
          <w:p w:rsidR="006835F5" w:rsidRPr="00A20A89" w:rsidRDefault="006835F5" w:rsidP="006835F5">
            <w:pPr>
              <w:tabs>
                <w:tab w:val="left" w:pos="1328"/>
              </w:tabs>
              <w:spacing w:before="60" w:after="60"/>
              <w:jc w:val="both"/>
              <w:rPr>
                <w:sz w:val="20"/>
                <w:szCs w:val="20"/>
              </w:rPr>
            </w:pPr>
            <w:r w:rsidRPr="00A20A89">
              <w:rPr>
                <w:sz w:val="20"/>
                <w:szCs w:val="20"/>
              </w:rPr>
              <w:t>Специальная деятельность</w:t>
            </w:r>
          </w:p>
        </w:tc>
        <w:tc>
          <w:tcPr>
            <w:tcW w:w="1304" w:type="dxa"/>
          </w:tcPr>
          <w:p w:rsidR="006835F5" w:rsidRPr="00A20A89" w:rsidRDefault="006835F5" w:rsidP="006835F5">
            <w:pPr>
              <w:spacing w:before="60" w:after="60"/>
              <w:jc w:val="both"/>
              <w:rPr>
                <w:sz w:val="20"/>
                <w:szCs w:val="20"/>
              </w:rPr>
            </w:pPr>
            <w:r w:rsidRPr="00A20A89">
              <w:rPr>
                <w:sz w:val="20"/>
                <w:szCs w:val="20"/>
              </w:rPr>
              <w:t>12.2</w:t>
            </w:r>
          </w:p>
        </w:tc>
      </w:tr>
      <w:tr w:rsidR="00E17A9A" w:rsidRPr="00A20A89" w:rsidTr="0046063F">
        <w:trPr>
          <w:trHeight w:val="340"/>
        </w:trPr>
        <w:tc>
          <w:tcPr>
            <w:tcW w:w="9921" w:type="dxa"/>
            <w:gridSpan w:val="3"/>
            <w:shd w:val="clear" w:color="auto" w:fill="auto"/>
          </w:tcPr>
          <w:p w:rsidR="00206E50" w:rsidRPr="00A20A89" w:rsidRDefault="00206E50" w:rsidP="0046063F">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206E50" w:rsidRPr="00A20A89" w:rsidRDefault="00206E50" w:rsidP="0046063F">
            <w:pPr>
              <w:spacing w:before="60" w:after="60"/>
              <w:jc w:val="both"/>
              <w:rPr>
                <w:sz w:val="20"/>
                <w:szCs w:val="20"/>
              </w:rPr>
            </w:pPr>
          </w:p>
        </w:tc>
        <w:tc>
          <w:tcPr>
            <w:tcW w:w="7880" w:type="dxa"/>
            <w:shd w:val="clear" w:color="auto" w:fill="auto"/>
          </w:tcPr>
          <w:p w:rsidR="00206E50" w:rsidRPr="00A20A89" w:rsidRDefault="00206E50" w:rsidP="0046063F">
            <w:pPr>
              <w:spacing w:before="60" w:after="60"/>
              <w:jc w:val="both"/>
              <w:rPr>
                <w:sz w:val="20"/>
                <w:szCs w:val="20"/>
              </w:rPr>
            </w:pPr>
            <w:r w:rsidRPr="00A20A89">
              <w:rPr>
                <w:sz w:val="20"/>
                <w:szCs w:val="20"/>
              </w:rPr>
              <w:t>Не устанавливаются</w:t>
            </w:r>
          </w:p>
        </w:tc>
        <w:tc>
          <w:tcPr>
            <w:tcW w:w="1304" w:type="dxa"/>
          </w:tcPr>
          <w:p w:rsidR="00206E50" w:rsidRPr="00A20A89" w:rsidRDefault="00206E50" w:rsidP="0046063F">
            <w:pPr>
              <w:spacing w:before="60" w:after="60"/>
              <w:jc w:val="both"/>
              <w:rPr>
                <w:sz w:val="20"/>
                <w:szCs w:val="20"/>
              </w:rPr>
            </w:pPr>
          </w:p>
        </w:tc>
      </w:tr>
      <w:tr w:rsidR="00E17A9A" w:rsidRPr="00A20A89" w:rsidTr="0046063F">
        <w:trPr>
          <w:trHeight w:val="340"/>
        </w:trPr>
        <w:tc>
          <w:tcPr>
            <w:tcW w:w="9921" w:type="dxa"/>
            <w:gridSpan w:val="3"/>
            <w:shd w:val="clear" w:color="auto" w:fill="auto"/>
          </w:tcPr>
          <w:p w:rsidR="00206E50" w:rsidRPr="00A20A89" w:rsidRDefault="00206E50" w:rsidP="0046063F">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46063F">
        <w:trPr>
          <w:trHeight w:val="340"/>
        </w:trPr>
        <w:tc>
          <w:tcPr>
            <w:tcW w:w="737" w:type="dxa"/>
            <w:shd w:val="clear" w:color="auto" w:fill="auto"/>
          </w:tcPr>
          <w:p w:rsidR="006835F5" w:rsidRPr="00A20A89" w:rsidRDefault="00490D32" w:rsidP="006835F5">
            <w:pPr>
              <w:spacing w:before="60" w:after="60"/>
              <w:jc w:val="both"/>
              <w:rPr>
                <w:sz w:val="20"/>
                <w:szCs w:val="20"/>
              </w:rPr>
            </w:pPr>
            <w:r w:rsidRPr="00A20A89">
              <w:rPr>
                <w:sz w:val="20"/>
                <w:szCs w:val="20"/>
              </w:rPr>
              <w:t>1</w:t>
            </w:r>
          </w:p>
        </w:tc>
        <w:tc>
          <w:tcPr>
            <w:tcW w:w="7880" w:type="dxa"/>
            <w:shd w:val="clear" w:color="auto" w:fill="auto"/>
          </w:tcPr>
          <w:p w:rsidR="006835F5" w:rsidRPr="003964EA" w:rsidRDefault="006835F5" w:rsidP="006835F5">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6835F5" w:rsidRPr="00A20A89" w:rsidRDefault="006835F5" w:rsidP="006835F5">
            <w:pPr>
              <w:spacing w:before="60" w:after="60"/>
              <w:jc w:val="both"/>
              <w:rPr>
                <w:sz w:val="20"/>
                <w:szCs w:val="20"/>
              </w:rPr>
            </w:pPr>
            <w:r w:rsidRPr="00A20A89">
              <w:rPr>
                <w:sz w:val="20"/>
                <w:szCs w:val="20"/>
              </w:rPr>
              <w:t>3.1.1</w:t>
            </w:r>
          </w:p>
        </w:tc>
      </w:tr>
      <w:tr w:rsidR="00490D32" w:rsidRPr="00A20A89" w:rsidTr="0046063F">
        <w:trPr>
          <w:trHeight w:val="340"/>
        </w:trPr>
        <w:tc>
          <w:tcPr>
            <w:tcW w:w="737" w:type="dxa"/>
            <w:shd w:val="clear" w:color="auto" w:fill="auto"/>
          </w:tcPr>
          <w:p w:rsidR="00490D32" w:rsidRPr="00A20A89" w:rsidRDefault="00490D32" w:rsidP="00490D32">
            <w:pPr>
              <w:spacing w:before="60" w:after="60"/>
              <w:jc w:val="both"/>
              <w:rPr>
                <w:sz w:val="20"/>
                <w:szCs w:val="20"/>
              </w:rPr>
            </w:pPr>
            <w:r w:rsidRPr="00A20A89">
              <w:rPr>
                <w:sz w:val="20"/>
                <w:szCs w:val="20"/>
              </w:rPr>
              <w:t>2</w:t>
            </w:r>
          </w:p>
        </w:tc>
        <w:tc>
          <w:tcPr>
            <w:tcW w:w="7880" w:type="dxa"/>
            <w:shd w:val="clear" w:color="auto" w:fill="auto"/>
          </w:tcPr>
          <w:p w:rsidR="00490D32" w:rsidRPr="00A20A89" w:rsidRDefault="00490D32" w:rsidP="00490D32">
            <w:pPr>
              <w:spacing w:before="60" w:after="60"/>
              <w:jc w:val="both"/>
              <w:rPr>
                <w:sz w:val="20"/>
                <w:szCs w:val="20"/>
              </w:rPr>
            </w:pPr>
            <w:r w:rsidRPr="00A20A89">
              <w:rPr>
                <w:sz w:val="20"/>
                <w:szCs w:val="20"/>
              </w:rPr>
              <w:t>Стоянки транспорта общего пользования</w:t>
            </w:r>
          </w:p>
        </w:tc>
        <w:tc>
          <w:tcPr>
            <w:tcW w:w="1304" w:type="dxa"/>
          </w:tcPr>
          <w:p w:rsidR="00490D32" w:rsidRPr="00A20A89" w:rsidRDefault="00490D32" w:rsidP="00490D32">
            <w:pPr>
              <w:spacing w:before="60" w:after="60"/>
              <w:jc w:val="both"/>
              <w:rPr>
                <w:sz w:val="20"/>
                <w:szCs w:val="20"/>
              </w:rPr>
            </w:pPr>
            <w:r w:rsidRPr="00A20A89">
              <w:rPr>
                <w:sz w:val="20"/>
                <w:szCs w:val="20"/>
              </w:rPr>
              <w:t>7.2.3</w:t>
            </w:r>
          </w:p>
        </w:tc>
      </w:tr>
    </w:tbl>
    <w:p w:rsidR="00206E50" w:rsidRPr="00A20A89" w:rsidRDefault="00206E50" w:rsidP="00206E50">
      <w:pPr>
        <w:pStyle w:val="G7"/>
        <w:tabs>
          <w:tab w:val="left" w:pos="993"/>
        </w:tabs>
        <w:ind w:left="680" w:firstLine="0"/>
      </w:pPr>
    </w:p>
    <w:p w:rsidR="00206E50" w:rsidRPr="00A20A89" w:rsidRDefault="00206E50" w:rsidP="00BD242A">
      <w:pPr>
        <w:pStyle w:val="G7"/>
        <w:numPr>
          <w:ilvl w:val="0"/>
          <w:numId w:val="63"/>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06E50" w:rsidRPr="00A20A89" w:rsidRDefault="00206E50" w:rsidP="00206E50">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3B1985">
        <w:trPr>
          <w:cantSplit/>
          <w:trHeight w:val="3572"/>
        </w:trPr>
        <w:tc>
          <w:tcPr>
            <w:tcW w:w="1531" w:type="dxa"/>
            <w:textDirection w:val="btLr"/>
            <w:vAlign w:val="center"/>
          </w:tcPr>
          <w:p w:rsidR="003B1985" w:rsidRPr="00A20A89" w:rsidRDefault="003B1985" w:rsidP="0046063F">
            <w:pPr>
              <w:spacing w:line="204" w:lineRule="auto"/>
              <w:jc w:val="center"/>
              <w:rPr>
                <w:sz w:val="20"/>
                <w:szCs w:val="20"/>
              </w:rPr>
            </w:pPr>
            <w:r w:rsidRPr="00A20A89">
              <w:rPr>
                <w:sz w:val="20"/>
                <w:szCs w:val="20"/>
              </w:rPr>
              <w:t>Наименование</w:t>
            </w:r>
          </w:p>
        </w:tc>
        <w:tc>
          <w:tcPr>
            <w:tcW w:w="838" w:type="dxa"/>
            <w:textDirection w:val="btLr"/>
            <w:vAlign w:val="center"/>
          </w:tcPr>
          <w:p w:rsidR="003B1985" w:rsidRPr="00A20A89" w:rsidRDefault="003B1985" w:rsidP="0046063F">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3B1985" w:rsidRPr="00A20A89" w:rsidRDefault="003B1985" w:rsidP="0046063F">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3B1985" w:rsidRPr="00A20A89" w:rsidRDefault="003B1985" w:rsidP="0046063F">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3B1985" w:rsidRPr="00A20A89" w:rsidRDefault="003B1985" w:rsidP="0046063F">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3B1985" w:rsidRPr="00A20A89" w:rsidRDefault="003B1985" w:rsidP="0046063F">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3B1985" w:rsidRPr="00A20A89" w:rsidRDefault="003B1985" w:rsidP="0046063F">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3B1985" w:rsidRPr="00A20A89" w:rsidRDefault="003B1985" w:rsidP="0046063F">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3B1985" w:rsidRPr="00A20A89" w:rsidRDefault="003B1985" w:rsidP="003B1985">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3B1985" w:rsidRPr="00A20A89" w:rsidRDefault="003B1985" w:rsidP="003B1985">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3B1985" w:rsidRPr="00A20A89" w:rsidRDefault="003B1985" w:rsidP="0046063F">
            <w:pPr>
              <w:spacing w:line="204" w:lineRule="auto"/>
              <w:jc w:val="center"/>
              <w:rPr>
                <w:sz w:val="20"/>
                <w:szCs w:val="20"/>
              </w:rPr>
            </w:pPr>
            <w:r w:rsidRPr="00A20A89">
              <w:rPr>
                <w:sz w:val="20"/>
                <w:szCs w:val="20"/>
              </w:rPr>
              <w:t>Предельное количество этажей</w:t>
            </w:r>
          </w:p>
        </w:tc>
      </w:tr>
      <w:tr w:rsidR="003B1985" w:rsidRPr="00A20A89" w:rsidTr="003B1985">
        <w:trPr>
          <w:trHeight w:val="20"/>
        </w:trPr>
        <w:tc>
          <w:tcPr>
            <w:tcW w:w="1531" w:type="dxa"/>
          </w:tcPr>
          <w:p w:rsidR="003B1985" w:rsidRPr="00A20A89" w:rsidRDefault="003B1985" w:rsidP="00507753">
            <w:pPr>
              <w:jc w:val="both"/>
              <w:rPr>
                <w:sz w:val="20"/>
                <w:szCs w:val="20"/>
              </w:rPr>
            </w:pPr>
            <w:r w:rsidRPr="00A20A89">
              <w:rPr>
                <w:sz w:val="20"/>
                <w:szCs w:val="20"/>
              </w:rPr>
              <w:t>Территориальная зона «Сп</w:t>
            </w:r>
            <w:r w:rsidR="00507753" w:rsidRPr="00A20A89">
              <w:rPr>
                <w:sz w:val="20"/>
                <w:szCs w:val="20"/>
              </w:rPr>
              <w:t>4</w:t>
            </w:r>
            <w:r w:rsidRPr="00A20A89">
              <w:rPr>
                <w:sz w:val="20"/>
                <w:szCs w:val="20"/>
              </w:rPr>
              <w:t>» - Зона обработки отходов</w:t>
            </w:r>
          </w:p>
        </w:tc>
        <w:tc>
          <w:tcPr>
            <w:tcW w:w="838" w:type="dxa"/>
          </w:tcPr>
          <w:p w:rsidR="003B1985" w:rsidRPr="00A20A89" w:rsidRDefault="003B1985" w:rsidP="00D2231F">
            <w:pPr>
              <w:jc w:val="center"/>
              <w:rPr>
                <w:sz w:val="20"/>
                <w:szCs w:val="20"/>
              </w:rPr>
            </w:pPr>
            <w:r w:rsidRPr="00A20A89">
              <w:rPr>
                <w:sz w:val="20"/>
                <w:szCs w:val="20"/>
              </w:rPr>
              <w:t>Не подлежит установлению</w:t>
            </w:r>
          </w:p>
        </w:tc>
        <w:tc>
          <w:tcPr>
            <w:tcW w:w="839" w:type="dxa"/>
          </w:tcPr>
          <w:p w:rsidR="003B1985" w:rsidRPr="00A20A89" w:rsidRDefault="003B1985" w:rsidP="00D2231F">
            <w:pPr>
              <w:jc w:val="center"/>
              <w:rPr>
                <w:sz w:val="20"/>
                <w:szCs w:val="20"/>
              </w:rPr>
            </w:pPr>
            <w:r w:rsidRPr="00A20A89">
              <w:rPr>
                <w:sz w:val="20"/>
                <w:szCs w:val="20"/>
              </w:rPr>
              <w:t>Не подлежит установлению</w:t>
            </w:r>
          </w:p>
        </w:tc>
        <w:tc>
          <w:tcPr>
            <w:tcW w:w="838" w:type="dxa"/>
          </w:tcPr>
          <w:p w:rsidR="003B1985" w:rsidRPr="00A20A89" w:rsidRDefault="003B1985" w:rsidP="00D2231F">
            <w:pPr>
              <w:jc w:val="center"/>
              <w:rPr>
                <w:sz w:val="20"/>
                <w:szCs w:val="20"/>
              </w:rPr>
            </w:pPr>
            <w:r w:rsidRPr="00A20A89">
              <w:rPr>
                <w:sz w:val="20"/>
                <w:szCs w:val="20"/>
              </w:rPr>
              <w:t>Не подлежит установлению</w:t>
            </w:r>
          </w:p>
        </w:tc>
        <w:tc>
          <w:tcPr>
            <w:tcW w:w="839" w:type="dxa"/>
          </w:tcPr>
          <w:p w:rsidR="003B1985" w:rsidRPr="00A20A89" w:rsidRDefault="003B1985" w:rsidP="00D2231F">
            <w:pPr>
              <w:jc w:val="center"/>
              <w:rPr>
                <w:sz w:val="20"/>
                <w:szCs w:val="20"/>
              </w:rPr>
            </w:pPr>
            <w:r w:rsidRPr="00A20A89">
              <w:rPr>
                <w:sz w:val="20"/>
                <w:szCs w:val="20"/>
              </w:rPr>
              <w:t>Не подлежит установлению</w:t>
            </w:r>
          </w:p>
        </w:tc>
        <w:tc>
          <w:tcPr>
            <w:tcW w:w="839" w:type="dxa"/>
          </w:tcPr>
          <w:p w:rsidR="003B1985" w:rsidRPr="00A20A89" w:rsidRDefault="003B1985" w:rsidP="00D2231F">
            <w:pPr>
              <w:jc w:val="center"/>
              <w:rPr>
                <w:sz w:val="20"/>
                <w:szCs w:val="20"/>
              </w:rPr>
            </w:pPr>
            <w:r w:rsidRPr="00A20A89">
              <w:rPr>
                <w:sz w:val="20"/>
                <w:szCs w:val="20"/>
              </w:rPr>
              <w:t>Не подлежит установлению</w:t>
            </w:r>
          </w:p>
        </w:tc>
        <w:tc>
          <w:tcPr>
            <w:tcW w:w="838" w:type="dxa"/>
          </w:tcPr>
          <w:p w:rsidR="003B1985" w:rsidRPr="00A20A89" w:rsidRDefault="003B1985" w:rsidP="00D2231F">
            <w:pPr>
              <w:jc w:val="center"/>
              <w:rPr>
                <w:sz w:val="20"/>
                <w:szCs w:val="20"/>
              </w:rPr>
            </w:pPr>
            <w:r w:rsidRPr="00A20A89">
              <w:rPr>
                <w:sz w:val="20"/>
                <w:szCs w:val="20"/>
              </w:rPr>
              <w:t>Не подлежит установлению</w:t>
            </w:r>
          </w:p>
        </w:tc>
        <w:tc>
          <w:tcPr>
            <w:tcW w:w="839" w:type="dxa"/>
          </w:tcPr>
          <w:p w:rsidR="003B1985" w:rsidRPr="00A20A89" w:rsidRDefault="003B1985" w:rsidP="003B1985">
            <w:pPr>
              <w:jc w:val="center"/>
              <w:rPr>
                <w:sz w:val="20"/>
                <w:szCs w:val="20"/>
              </w:rPr>
            </w:pPr>
            <w:r w:rsidRPr="00A20A89">
              <w:rPr>
                <w:sz w:val="20"/>
                <w:szCs w:val="20"/>
              </w:rPr>
              <w:t>2</w:t>
            </w:r>
          </w:p>
        </w:tc>
        <w:tc>
          <w:tcPr>
            <w:tcW w:w="838" w:type="dxa"/>
          </w:tcPr>
          <w:p w:rsidR="003B1985" w:rsidRPr="00A20A89" w:rsidRDefault="003B1985" w:rsidP="003B1985">
            <w:pPr>
              <w:jc w:val="center"/>
              <w:rPr>
                <w:sz w:val="20"/>
                <w:szCs w:val="20"/>
              </w:rPr>
            </w:pPr>
            <w:r w:rsidRPr="00A20A89">
              <w:rPr>
                <w:sz w:val="20"/>
                <w:szCs w:val="20"/>
              </w:rPr>
              <w:t>1</w:t>
            </w:r>
          </w:p>
        </w:tc>
        <w:tc>
          <w:tcPr>
            <w:tcW w:w="839" w:type="dxa"/>
          </w:tcPr>
          <w:p w:rsidR="003B1985" w:rsidRPr="00A20A89" w:rsidRDefault="003B1985" w:rsidP="003B1985">
            <w:pPr>
              <w:jc w:val="center"/>
              <w:rPr>
                <w:sz w:val="20"/>
                <w:szCs w:val="20"/>
              </w:rPr>
            </w:pPr>
            <w:r w:rsidRPr="00A20A89">
              <w:rPr>
                <w:sz w:val="20"/>
                <w:szCs w:val="20"/>
              </w:rPr>
              <w:t>3</w:t>
            </w:r>
          </w:p>
        </w:tc>
        <w:tc>
          <w:tcPr>
            <w:tcW w:w="839" w:type="dxa"/>
          </w:tcPr>
          <w:p w:rsidR="003B1985" w:rsidRPr="00A20A89" w:rsidRDefault="003B1985" w:rsidP="003B1985">
            <w:pPr>
              <w:jc w:val="center"/>
              <w:rPr>
                <w:sz w:val="20"/>
                <w:szCs w:val="20"/>
              </w:rPr>
            </w:pPr>
            <w:r w:rsidRPr="00A20A89">
              <w:rPr>
                <w:sz w:val="20"/>
                <w:szCs w:val="20"/>
              </w:rPr>
              <w:t>3</w:t>
            </w:r>
          </w:p>
        </w:tc>
      </w:tr>
    </w:tbl>
    <w:p w:rsidR="00206E50" w:rsidRPr="00A20A89" w:rsidRDefault="00206E50" w:rsidP="00206E50">
      <w:pPr>
        <w:pStyle w:val="G7"/>
        <w:tabs>
          <w:tab w:val="left" w:pos="993"/>
        </w:tabs>
      </w:pPr>
    </w:p>
    <w:p w:rsidR="00206E50" w:rsidRPr="00A20A89" w:rsidRDefault="00206E50" w:rsidP="00BD242A">
      <w:pPr>
        <w:pStyle w:val="G7"/>
        <w:numPr>
          <w:ilvl w:val="0"/>
          <w:numId w:val="64"/>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6E50" w:rsidRPr="00A20A89" w:rsidRDefault="00206E50" w:rsidP="00BD242A">
      <w:pPr>
        <w:pStyle w:val="G7"/>
        <w:numPr>
          <w:ilvl w:val="1"/>
          <w:numId w:val="64"/>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06E50" w:rsidRPr="00A20A89" w:rsidRDefault="00206E50" w:rsidP="00BD242A">
      <w:pPr>
        <w:pStyle w:val="G7"/>
        <w:numPr>
          <w:ilvl w:val="1"/>
          <w:numId w:val="64"/>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206E50" w:rsidRPr="00A20A89" w:rsidRDefault="00206E50" w:rsidP="004044F8">
      <w:pPr>
        <w:pStyle w:val="G7"/>
        <w:numPr>
          <w:ilvl w:val="0"/>
          <w:numId w:val="171"/>
        </w:numPr>
      </w:pPr>
      <w:r w:rsidRPr="00A20A89">
        <w:t>Санитарно-защитная зона;</w:t>
      </w:r>
    </w:p>
    <w:p w:rsidR="00206E50" w:rsidRPr="00A20A89" w:rsidRDefault="00206E50" w:rsidP="004044F8">
      <w:pPr>
        <w:pStyle w:val="G7"/>
        <w:numPr>
          <w:ilvl w:val="0"/>
          <w:numId w:val="171"/>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206E50" w:rsidRPr="00A20A89" w:rsidRDefault="00206E50" w:rsidP="004044F8">
      <w:pPr>
        <w:pStyle w:val="G7"/>
        <w:numPr>
          <w:ilvl w:val="0"/>
          <w:numId w:val="171"/>
        </w:numPr>
        <w:rPr>
          <w:rStyle w:val="blk"/>
        </w:rPr>
      </w:pPr>
      <w:r w:rsidRPr="00A20A89">
        <w:rPr>
          <w:rStyle w:val="blk"/>
        </w:rPr>
        <w:t>Охранная зона тепловых сетей;</w:t>
      </w:r>
    </w:p>
    <w:p w:rsidR="00AE7745" w:rsidRPr="00A20A89" w:rsidRDefault="00AE7745" w:rsidP="004044F8">
      <w:pPr>
        <w:pStyle w:val="a7"/>
        <w:numPr>
          <w:ilvl w:val="0"/>
          <w:numId w:val="171"/>
        </w:numPr>
        <w:spacing w:after="0" w:line="240" w:lineRule="auto"/>
        <w:jc w:val="both"/>
        <w:rPr>
          <w:rStyle w:val="blk"/>
          <w:rFonts w:ascii="Times New Roman" w:hAnsi="Times New Roman"/>
          <w:sz w:val="24"/>
          <w:szCs w:val="24"/>
        </w:rPr>
      </w:pPr>
      <w:bookmarkStart w:id="339" w:name="_Toc15408894"/>
      <w:bookmarkStart w:id="340" w:name="_Toc15409251"/>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0D1BC8" w:rsidRPr="00A20A89" w:rsidRDefault="000D1BC8" w:rsidP="00284100">
      <w:pPr>
        <w:pStyle w:val="G0"/>
        <w:ind w:left="0" w:firstLine="0"/>
      </w:pPr>
      <w:bookmarkStart w:id="341" w:name="_Toc73360354"/>
      <w:r w:rsidRPr="00A20A89">
        <w:t xml:space="preserve">«Сп5» - </w:t>
      </w:r>
      <w:bookmarkEnd w:id="339"/>
      <w:bookmarkEnd w:id="340"/>
      <w:r w:rsidR="00774CBB" w:rsidRPr="00A20A89">
        <w:t>Зона складирования и захоронения отходов, за чертой населенного пункта</w:t>
      </w:r>
      <w:bookmarkEnd w:id="341"/>
    </w:p>
    <w:p w:rsidR="000D1BC8" w:rsidRPr="00A20A89" w:rsidRDefault="000D1BC8" w:rsidP="00BD242A">
      <w:pPr>
        <w:pStyle w:val="G7"/>
        <w:numPr>
          <w:ilvl w:val="0"/>
          <w:numId w:val="67"/>
        </w:numPr>
        <w:tabs>
          <w:tab w:val="left" w:pos="993"/>
        </w:tabs>
        <w:ind w:left="0" w:firstLine="680"/>
      </w:pPr>
      <w:r w:rsidRPr="00A20A89">
        <w:t>Кодовое обозначение зоны – Сп5.</w:t>
      </w:r>
    </w:p>
    <w:p w:rsidR="00774CBB" w:rsidRPr="00A20A89" w:rsidRDefault="000D1BC8" w:rsidP="00BD242A">
      <w:pPr>
        <w:pStyle w:val="G7"/>
        <w:numPr>
          <w:ilvl w:val="0"/>
          <w:numId w:val="67"/>
        </w:numPr>
        <w:tabs>
          <w:tab w:val="left" w:pos="993"/>
        </w:tabs>
        <w:ind w:left="0" w:firstLine="680"/>
      </w:pPr>
      <w:r w:rsidRPr="00A20A89">
        <w:t>Цели выделения зоны –</w:t>
      </w:r>
      <w:r w:rsidRPr="00A20A89">
        <w:rPr>
          <w:rFonts w:eastAsia="Lucida Sans Unicode"/>
          <w:szCs w:val="22"/>
        </w:rPr>
        <w:t xml:space="preserve"> обеспечение правовых условий использования земельных участков и объектов капитального строительства для</w:t>
      </w:r>
      <w:r w:rsidR="00FB78C9" w:rsidRPr="00A20A89">
        <w:rPr>
          <w:rFonts w:eastAsia="Lucida Sans Unicode"/>
          <w:szCs w:val="22"/>
        </w:rPr>
        <w:t xml:space="preserve"> </w:t>
      </w:r>
      <w:r w:rsidRPr="00A20A89">
        <w:rPr>
          <w:rFonts w:eastAsia="Lucida Sans Unicode"/>
          <w:szCs w:val="22"/>
        </w:rPr>
        <w:t xml:space="preserve">размещения, хранения, захоронения, утилизации, накопления, обработки, обезвреживания отходов производства и потребления </w:t>
      </w:r>
      <w:r w:rsidR="00774CBB" w:rsidRPr="00A20A89">
        <w:rPr>
          <w:rFonts w:eastAsia="Lucida Sans Unicode"/>
          <w:szCs w:val="22"/>
        </w:rPr>
        <w:t xml:space="preserve">за границами населенного пункта на землях </w:t>
      </w:r>
      <w:r w:rsidR="00774CBB" w:rsidRPr="00A20A89">
        <w:rPr>
          <w:rStyle w:val="blk"/>
        </w:rPr>
        <w:t>промышленности иного специального назначения.</w:t>
      </w:r>
    </w:p>
    <w:p w:rsidR="000D1BC8" w:rsidRPr="00A20A89" w:rsidRDefault="000D1BC8" w:rsidP="00BD242A">
      <w:pPr>
        <w:pStyle w:val="G7"/>
        <w:numPr>
          <w:ilvl w:val="0"/>
          <w:numId w:val="67"/>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0D1BC8">
        <w:trPr>
          <w:trHeight w:val="340"/>
          <w:tblHeader/>
        </w:trPr>
        <w:tc>
          <w:tcPr>
            <w:tcW w:w="737" w:type="dxa"/>
            <w:shd w:val="clear" w:color="auto" w:fill="auto"/>
          </w:tcPr>
          <w:p w:rsidR="000D1BC8" w:rsidRPr="00A20A89" w:rsidRDefault="000D1BC8" w:rsidP="000D1BC8">
            <w:pPr>
              <w:spacing w:before="60" w:after="60"/>
              <w:jc w:val="both"/>
              <w:rPr>
                <w:sz w:val="20"/>
                <w:szCs w:val="20"/>
              </w:rPr>
            </w:pPr>
            <w:r w:rsidRPr="00A20A89">
              <w:rPr>
                <w:sz w:val="20"/>
                <w:szCs w:val="20"/>
              </w:rPr>
              <w:t>№ п/п</w:t>
            </w:r>
          </w:p>
        </w:tc>
        <w:tc>
          <w:tcPr>
            <w:tcW w:w="7880" w:type="dxa"/>
            <w:shd w:val="clear" w:color="auto" w:fill="auto"/>
          </w:tcPr>
          <w:p w:rsidR="000D1BC8" w:rsidRPr="00A20A89" w:rsidRDefault="000D1BC8" w:rsidP="000D1BC8">
            <w:pPr>
              <w:spacing w:before="60" w:after="60"/>
              <w:rPr>
                <w:sz w:val="20"/>
                <w:szCs w:val="20"/>
              </w:rPr>
            </w:pPr>
            <w:r w:rsidRPr="00A20A89">
              <w:rPr>
                <w:sz w:val="20"/>
                <w:szCs w:val="20"/>
              </w:rPr>
              <w:t>Наименование вида разрешенного использования</w:t>
            </w:r>
          </w:p>
        </w:tc>
        <w:tc>
          <w:tcPr>
            <w:tcW w:w="1304" w:type="dxa"/>
          </w:tcPr>
          <w:p w:rsidR="000D1BC8" w:rsidRPr="00A20A89" w:rsidRDefault="000D1BC8" w:rsidP="000D1BC8">
            <w:pPr>
              <w:spacing w:before="60" w:after="60"/>
              <w:jc w:val="both"/>
              <w:rPr>
                <w:sz w:val="20"/>
                <w:szCs w:val="20"/>
              </w:rPr>
            </w:pPr>
            <w:r w:rsidRPr="00A20A89">
              <w:rPr>
                <w:sz w:val="20"/>
                <w:szCs w:val="20"/>
              </w:rPr>
              <w:t>Код ВРИ ЗУ</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490D32" w:rsidP="000D1BC8">
            <w:pPr>
              <w:spacing w:before="60" w:after="60"/>
              <w:jc w:val="both"/>
              <w:rPr>
                <w:sz w:val="20"/>
                <w:szCs w:val="20"/>
              </w:rPr>
            </w:pPr>
            <w:r w:rsidRPr="00A20A89">
              <w:rPr>
                <w:sz w:val="20"/>
                <w:szCs w:val="20"/>
              </w:rPr>
              <w:t>1</w:t>
            </w:r>
          </w:p>
        </w:tc>
        <w:tc>
          <w:tcPr>
            <w:tcW w:w="7880" w:type="dxa"/>
            <w:shd w:val="clear" w:color="auto" w:fill="auto"/>
          </w:tcPr>
          <w:p w:rsidR="000D1BC8" w:rsidRPr="00A20A89" w:rsidRDefault="000D1BC8" w:rsidP="000D1BC8">
            <w:pPr>
              <w:tabs>
                <w:tab w:val="left" w:pos="1328"/>
              </w:tabs>
              <w:spacing w:before="60" w:after="60"/>
              <w:jc w:val="both"/>
              <w:rPr>
                <w:sz w:val="20"/>
                <w:szCs w:val="20"/>
              </w:rPr>
            </w:pPr>
            <w:r w:rsidRPr="00A20A89">
              <w:rPr>
                <w:sz w:val="20"/>
                <w:szCs w:val="20"/>
              </w:rPr>
              <w:t>Специальная деятельность</w:t>
            </w:r>
          </w:p>
        </w:tc>
        <w:tc>
          <w:tcPr>
            <w:tcW w:w="1304" w:type="dxa"/>
          </w:tcPr>
          <w:p w:rsidR="000D1BC8" w:rsidRPr="00A20A89" w:rsidRDefault="000D1BC8" w:rsidP="000D1BC8">
            <w:pPr>
              <w:spacing w:before="60" w:after="60"/>
              <w:jc w:val="both"/>
              <w:rPr>
                <w:sz w:val="20"/>
                <w:szCs w:val="20"/>
              </w:rPr>
            </w:pPr>
            <w:r w:rsidRPr="00A20A89">
              <w:rPr>
                <w:sz w:val="20"/>
                <w:szCs w:val="20"/>
              </w:rPr>
              <w:t>12.2</w:t>
            </w: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0D1BC8">
        <w:trPr>
          <w:trHeight w:val="340"/>
        </w:trPr>
        <w:tc>
          <w:tcPr>
            <w:tcW w:w="737" w:type="dxa"/>
            <w:shd w:val="clear" w:color="auto" w:fill="auto"/>
          </w:tcPr>
          <w:p w:rsidR="000D1BC8" w:rsidRPr="00A20A89" w:rsidRDefault="000D1BC8" w:rsidP="000D1BC8">
            <w:pPr>
              <w:spacing w:before="60" w:after="60"/>
              <w:jc w:val="both"/>
              <w:rPr>
                <w:sz w:val="20"/>
                <w:szCs w:val="20"/>
              </w:rPr>
            </w:pPr>
          </w:p>
        </w:tc>
        <w:tc>
          <w:tcPr>
            <w:tcW w:w="7880" w:type="dxa"/>
            <w:shd w:val="clear" w:color="auto" w:fill="auto"/>
          </w:tcPr>
          <w:p w:rsidR="000D1BC8" w:rsidRPr="00A20A89" w:rsidRDefault="000D1BC8" w:rsidP="000D1BC8">
            <w:pPr>
              <w:spacing w:before="60" w:after="60"/>
              <w:jc w:val="both"/>
              <w:rPr>
                <w:sz w:val="20"/>
                <w:szCs w:val="20"/>
              </w:rPr>
            </w:pPr>
            <w:r w:rsidRPr="00A20A89">
              <w:rPr>
                <w:sz w:val="20"/>
                <w:szCs w:val="20"/>
              </w:rPr>
              <w:t>Не устанавливаются</w:t>
            </w:r>
          </w:p>
        </w:tc>
        <w:tc>
          <w:tcPr>
            <w:tcW w:w="1304" w:type="dxa"/>
          </w:tcPr>
          <w:p w:rsidR="000D1BC8" w:rsidRPr="00A20A89" w:rsidRDefault="000D1BC8" w:rsidP="000D1BC8">
            <w:pPr>
              <w:spacing w:before="60" w:after="60"/>
              <w:jc w:val="both"/>
              <w:rPr>
                <w:sz w:val="20"/>
                <w:szCs w:val="20"/>
              </w:rPr>
            </w:pPr>
          </w:p>
        </w:tc>
      </w:tr>
      <w:tr w:rsidR="00E17A9A" w:rsidRPr="00A20A89" w:rsidTr="000D1BC8">
        <w:trPr>
          <w:trHeight w:val="340"/>
        </w:trPr>
        <w:tc>
          <w:tcPr>
            <w:tcW w:w="9921" w:type="dxa"/>
            <w:gridSpan w:val="3"/>
            <w:shd w:val="clear" w:color="auto" w:fill="auto"/>
          </w:tcPr>
          <w:p w:rsidR="000D1BC8" w:rsidRPr="00A20A89" w:rsidRDefault="000D1BC8" w:rsidP="000D1BC8">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0D1BC8" w:rsidRPr="00A20A89" w:rsidTr="000D1BC8">
        <w:trPr>
          <w:trHeight w:val="340"/>
        </w:trPr>
        <w:tc>
          <w:tcPr>
            <w:tcW w:w="737" w:type="dxa"/>
            <w:shd w:val="clear" w:color="auto" w:fill="auto"/>
          </w:tcPr>
          <w:p w:rsidR="000D1BC8" w:rsidRPr="00A20A89" w:rsidRDefault="000D1BC8" w:rsidP="000D1BC8">
            <w:pPr>
              <w:spacing w:before="60" w:after="60"/>
              <w:jc w:val="both"/>
              <w:rPr>
                <w:sz w:val="20"/>
                <w:szCs w:val="20"/>
              </w:rPr>
            </w:pPr>
          </w:p>
        </w:tc>
        <w:tc>
          <w:tcPr>
            <w:tcW w:w="7880" w:type="dxa"/>
            <w:shd w:val="clear" w:color="auto" w:fill="auto"/>
          </w:tcPr>
          <w:p w:rsidR="000D1BC8" w:rsidRPr="003964EA" w:rsidRDefault="006B3EA9" w:rsidP="000D1BC8">
            <w:pPr>
              <w:pStyle w:val="afffffe"/>
              <w:jc w:val="left"/>
              <w:rPr>
                <w:rFonts w:cs="Calibri"/>
                <w:lang w:val="ru-RU" w:eastAsia="en-US"/>
              </w:rPr>
            </w:pPr>
            <w:r w:rsidRPr="003964EA">
              <w:rPr>
                <w:rFonts w:cs="Calibri"/>
                <w:lang w:val="ru-RU" w:eastAsia="en-US"/>
              </w:rPr>
              <w:t>Не устанавливаются</w:t>
            </w:r>
          </w:p>
        </w:tc>
        <w:tc>
          <w:tcPr>
            <w:tcW w:w="1304" w:type="dxa"/>
          </w:tcPr>
          <w:p w:rsidR="000D1BC8" w:rsidRPr="00A20A89" w:rsidRDefault="000D1BC8" w:rsidP="000D1BC8">
            <w:pPr>
              <w:spacing w:before="60" w:after="60"/>
              <w:jc w:val="both"/>
              <w:rPr>
                <w:sz w:val="20"/>
                <w:szCs w:val="20"/>
              </w:rPr>
            </w:pPr>
          </w:p>
        </w:tc>
      </w:tr>
    </w:tbl>
    <w:p w:rsidR="000D1BC8" w:rsidRPr="00A20A89" w:rsidRDefault="000D1BC8" w:rsidP="000D1BC8">
      <w:pPr>
        <w:pStyle w:val="G7"/>
        <w:tabs>
          <w:tab w:val="left" w:pos="993"/>
        </w:tabs>
        <w:ind w:left="680" w:firstLine="0"/>
      </w:pPr>
    </w:p>
    <w:p w:rsidR="000D1BC8" w:rsidRPr="00A20A89" w:rsidRDefault="000D1BC8" w:rsidP="00BD242A">
      <w:pPr>
        <w:pStyle w:val="G7"/>
        <w:numPr>
          <w:ilvl w:val="0"/>
          <w:numId w:val="67"/>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D1BC8" w:rsidRPr="00A20A89" w:rsidRDefault="000D1BC8" w:rsidP="000D1BC8">
      <w:pPr>
        <w:pStyle w:val="G7"/>
        <w:tabs>
          <w:tab w:val="left" w:pos="993"/>
        </w:tabs>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F7585C">
        <w:trPr>
          <w:cantSplit/>
          <w:trHeight w:val="3572"/>
        </w:trPr>
        <w:tc>
          <w:tcPr>
            <w:tcW w:w="1531" w:type="dxa"/>
            <w:textDirection w:val="btLr"/>
            <w:vAlign w:val="center"/>
          </w:tcPr>
          <w:p w:rsidR="00F7585C" w:rsidRPr="00A20A89" w:rsidRDefault="00F7585C" w:rsidP="000D1BC8">
            <w:pPr>
              <w:spacing w:line="204" w:lineRule="auto"/>
              <w:jc w:val="center"/>
              <w:rPr>
                <w:sz w:val="20"/>
                <w:szCs w:val="20"/>
              </w:rPr>
            </w:pPr>
            <w:r w:rsidRPr="00A20A89">
              <w:rPr>
                <w:sz w:val="20"/>
                <w:szCs w:val="20"/>
              </w:rPr>
              <w:t>Наименование</w:t>
            </w:r>
          </w:p>
        </w:tc>
        <w:tc>
          <w:tcPr>
            <w:tcW w:w="838" w:type="dxa"/>
            <w:textDirection w:val="btLr"/>
            <w:vAlign w:val="center"/>
          </w:tcPr>
          <w:p w:rsidR="00F7585C" w:rsidRPr="00A20A89" w:rsidRDefault="00F7585C" w:rsidP="000D1BC8">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F7585C" w:rsidRPr="00A20A89" w:rsidRDefault="00F7585C" w:rsidP="000D1BC8">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F7585C" w:rsidRPr="00A20A89" w:rsidRDefault="00F7585C" w:rsidP="000D1BC8">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F7585C" w:rsidRPr="00A20A89" w:rsidRDefault="00F7585C" w:rsidP="000D1BC8">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F7585C" w:rsidRPr="00A20A89" w:rsidRDefault="00F7585C" w:rsidP="000D1BC8">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F7585C" w:rsidRPr="00A20A89" w:rsidRDefault="00F7585C" w:rsidP="000D1BC8">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F7585C" w:rsidRPr="00A20A89" w:rsidRDefault="00F7585C" w:rsidP="000D1BC8">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F7585C" w:rsidRPr="00A20A89" w:rsidRDefault="00F7585C" w:rsidP="00F7585C">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vAlign w:val="center"/>
          </w:tcPr>
          <w:p w:rsidR="00F7585C" w:rsidRPr="00A20A89" w:rsidRDefault="00F7585C" w:rsidP="00F7585C">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F7585C" w:rsidRPr="00A20A89" w:rsidRDefault="00F7585C" w:rsidP="000D1BC8">
            <w:pPr>
              <w:spacing w:line="204" w:lineRule="auto"/>
              <w:jc w:val="center"/>
              <w:rPr>
                <w:sz w:val="20"/>
                <w:szCs w:val="20"/>
              </w:rPr>
            </w:pPr>
            <w:r w:rsidRPr="00A20A89">
              <w:rPr>
                <w:sz w:val="20"/>
                <w:szCs w:val="20"/>
              </w:rPr>
              <w:t>Предельное количество этажей</w:t>
            </w:r>
          </w:p>
        </w:tc>
      </w:tr>
      <w:tr w:rsidR="00F7585C" w:rsidRPr="00A20A89" w:rsidTr="00F7585C">
        <w:trPr>
          <w:trHeight w:val="20"/>
        </w:trPr>
        <w:tc>
          <w:tcPr>
            <w:tcW w:w="1531" w:type="dxa"/>
          </w:tcPr>
          <w:p w:rsidR="00F7585C" w:rsidRPr="00A20A89" w:rsidRDefault="00F7585C" w:rsidP="000D1BC8">
            <w:pPr>
              <w:jc w:val="both"/>
              <w:rPr>
                <w:sz w:val="20"/>
                <w:szCs w:val="20"/>
              </w:rPr>
            </w:pPr>
            <w:r w:rsidRPr="00A20A89">
              <w:rPr>
                <w:sz w:val="20"/>
                <w:szCs w:val="20"/>
              </w:rPr>
              <w:t>Территориальная зона «Сп5» - Зона складирования и захоронения отходов.</w:t>
            </w:r>
          </w:p>
        </w:tc>
        <w:tc>
          <w:tcPr>
            <w:tcW w:w="838" w:type="dxa"/>
          </w:tcPr>
          <w:p w:rsidR="00F7585C" w:rsidRPr="00A20A89" w:rsidRDefault="00F7585C" w:rsidP="000D1BC8">
            <w:pPr>
              <w:jc w:val="center"/>
              <w:rPr>
                <w:sz w:val="20"/>
                <w:szCs w:val="20"/>
              </w:rPr>
            </w:pPr>
            <w:r w:rsidRPr="00A20A89">
              <w:rPr>
                <w:sz w:val="20"/>
                <w:szCs w:val="20"/>
              </w:rPr>
              <w:t>Не подлежит установлению</w:t>
            </w:r>
          </w:p>
        </w:tc>
        <w:tc>
          <w:tcPr>
            <w:tcW w:w="839" w:type="dxa"/>
          </w:tcPr>
          <w:p w:rsidR="00F7585C" w:rsidRPr="00A20A89" w:rsidRDefault="00F7585C" w:rsidP="000D1BC8">
            <w:pPr>
              <w:jc w:val="center"/>
              <w:rPr>
                <w:sz w:val="20"/>
                <w:szCs w:val="20"/>
              </w:rPr>
            </w:pPr>
            <w:r w:rsidRPr="00A20A89">
              <w:rPr>
                <w:sz w:val="20"/>
                <w:szCs w:val="20"/>
              </w:rPr>
              <w:t>Не подлежит установлению</w:t>
            </w:r>
          </w:p>
        </w:tc>
        <w:tc>
          <w:tcPr>
            <w:tcW w:w="838" w:type="dxa"/>
          </w:tcPr>
          <w:p w:rsidR="00F7585C" w:rsidRPr="00A20A89" w:rsidRDefault="00F7585C" w:rsidP="000D1BC8">
            <w:pPr>
              <w:jc w:val="center"/>
              <w:rPr>
                <w:sz w:val="20"/>
                <w:szCs w:val="20"/>
              </w:rPr>
            </w:pPr>
            <w:r w:rsidRPr="00A20A89">
              <w:rPr>
                <w:sz w:val="20"/>
                <w:szCs w:val="20"/>
              </w:rPr>
              <w:t>Не подлежит установлению</w:t>
            </w:r>
          </w:p>
        </w:tc>
        <w:tc>
          <w:tcPr>
            <w:tcW w:w="839" w:type="dxa"/>
          </w:tcPr>
          <w:p w:rsidR="00F7585C" w:rsidRPr="00A20A89" w:rsidRDefault="00F7585C" w:rsidP="000D1BC8">
            <w:pPr>
              <w:jc w:val="center"/>
              <w:rPr>
                <w:sz w:val="20"/>
                <w:szCs w:val="20"/>
              </w:rPr>
            </w:pPr>
            <w:r w:rsidRPr="00A20A89">
              <w:rPr>
                <w:sz w:val="20"/>
                <w:szCs w:val="20"/>
              </w:rPr>
              <w:t>Не подлежит установлению</w:t>
            </w:r>
          </w:p>
        </w:tc>
        <w:tc>
          <w:tcPr>
            <w:tcW w:w="839" w:type="dxa"/>
          </w:tcPr>
          <w:p w:rsidR="00F7585C" w:rsidRPr="00A20A89" w:rsidRDefault="00F7585C" w:rsidP="000D1BC8">
            <w:pPr>
              <w:jc w:val="center"/>
              <w:rPr>
                <w:sz w:val="20"/>
                <w:szCs w:val="20"/>
              </w:rPr>
            </w:pPr>
            <w:r w:rsidRPr="00A20A89">
              <w:rPr>
                <w:sz w:val="20"/>
                <w:szCs w:val="20"/>
              </w:rPr>
              <w:t>Не подлежит установлению</w:t>
            </w:r>
          </w:p>
        </w:tc>
        <w:tc>
          <w:tcPr>
            <w:tcW w:w="838" w:type="dxa"/>
          </w:tcPr>
          <w:p w:rsidR="00F7585C" w:rsidRPr="00A20A89" w:rsidRDefault="00F7585C" w:rsidP="000D1BC8">
            <w:pPr>
              <w:jc w:val="center"/>
              <w:rPr>
                <w:sz w:val="20"/>
                <w:szCs w:val="20"/>
              </w:rPr>
            </w:pPr>
            <w:r w:rsidRPr="00A20A89">
              <w:rPr>
                <w:sz w:val="20"/>
                <w:szCs w:val="20"/>
              </w:rPr>
              <w:t>Не подлежит установлению</w:t>
            </w:r>
          </w:p>
        </w:tc>
        <w:tc>
          <w:tcPr>
            <w:tcW w:w="839" w:type="dxa"/>
          </w:tcPr>
          <w:p w:rsidR="00F7585C" w:rsidRPr="00A20A89" w:rsidRDefault="00F7585C" w:rsidP="000D1BC8">
            <w:pPr>
              <w:jc w:val="center"/>
              <w:rPr>
                <w:sz w:val="20"/>
                <w:szCs w:val="20"/>
              </w:rPr>
            </w:pPr>
            <w:r w:rsidRPr="00A20A89">
              <w:rPr>
                <w:sz w:val="20"/>
                <w:szCs w:val="20"/>
              </w:rPr>
              <w:t>2</w:t>
            </w:r>
          </w:p>
        </w:tc>
        <w:tc>
          <w:tcPr>
            <w:tcW w:w="838" w:type="dxa"/>
          </w:tcPr>
          <w:p w:rsidR="00F7585C" w:rsidRPr="00A20A89" w:rsidRDefault="00F7585C" w:rsidP="000D1BC8">
            <w:pPr>
              <w:jc w:val="center"/>
              <w:rPr>
                <w:sz w:val="20"/>
                <w:szCs w:val="20"/>
              </w:rPr>
            </w:pPr>
            <w:r w:rsidRPr="00A20A89">
              <w:rPr>
                <w:sz w:val="20"/>
                <w:szCs w:val="20"/>
              </w:rPr>
              <w:t>1</w:t>
            </w:r>
          </w:p>
        </w:tc>
        <w:tc>
          <w:tcPr>
            <w:tcW w:w="839" w:type="dxa"/>
          </w:tcPr>
          <w:p w:rsidR="00F7585C" w:rsidRPr="00A20A89" w:rsidRDefault="00F7585C" w:rsidP="000D1BC8">
            <w:pPr>
              <w:jc w:val="center"/>
              <w:rPr>
                <w:sz w:val="20"/>
                <w:szCs w:val="20"/>
              </w:rPr>
            </w:pPr>
            <w:r w:rsidRPr="00A20A89">
              <w:rPr>
                <w:sz w:val="20"/>
                <w:szCs w:val="20"/>
              </w:rPr>
              <w:t>3</w:t>
            </w:r>
          </w:p>
        </w:tc>
        <w:tc>
          <w:tcPr>
            <w:tcW w:w="839" w:type="dxa"/>
          </w:tcPr>
          <w:p w:rsidR="00F7585C" w:rsidRPr="00A20A89" w:rsidRDefault="00F7585C" w:rsidP="000D1BC8">
            <w:pPr>
              <w:jc w:val="center"/>
              <w:rPr>
                <w:sz w:val="20"/>
                <w:szCs w:val="20"/>
              </w:rPr>
            </w:pPr>
            <w:r w:rsidRPr="00A20A89">
              <w:rPr>
                <w:sz w:val="20"/>
                <w:szCs w:val="20"/>
              </w:rPr>
              <w:t>3</w:t>
            </w:r>
          </w:p>
        </w:tc>
      </w:tr>
    </w:tbl>
    <w:p w:rsidR="000D1BC8" w:rsidRPr="00A20A89" w:rsidRDefault="000D1BC8" w:rsidP="000D1BC8">
      <w:pPr>
        <w:pStyle w:val="G7"/>
        <w:tabs>
          <w:tab w:val="left" w:pos="993"/>
        </w:tabs>
      </w:pPr>
    </w:p>
    <w:p w:rsidR="000D1BC8" w:rsidRPr="00A20A89" w:rsidRDefault="000D1BC8" w:rsidP="00BD242A">
      <w:pPr>
        <w:pStyle w:val="G7"/>
        <w:numPr>
          <w:ilvl w:val="0"/>
          <w:numId w:val="68"/>
        </w:numPr>
        <w:tabs>
          <w:tab w:val="left" w:pos="993"/>
          <w:tab w:val="left" w:pos="1134"/>
        </w:tabs>
        <w:ind w:left="0" w:firstLine="680"/>
      </w:pPr>
      <w:r w:rsidRPr="00A20A8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D1BC8" w:rsidRPr="00A20A89" w:rsidRDefault="000D1BC8" w:rsidP="00BD242A">
      <w:pPr>
        <w:pStyle w:val="G7"/>
        <w:numPr>
          <w:ilvl w:val="1"/>
          <w:numId w:val="68"/>
        </w:numPr>
        <w:tabs>
          <w:tab w:val="left" w:pos="993"/>
          <w:tab w:val="left" w:pos="1134"/>
        </w:tabs>
        <w:ind w:left="0" w:firstLine="680"/>
      </w:pPr>
      <w:r w:rsidRPr="00A20A89">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D1BC8" w:rsidRPr="00A20A89" w:rsidRDefault="000D1BC8" w:rsidP="00BD242A">
      <w:pPr>
        <w:pStyle w:val="G7"/>
        <w:numPr>
          <w:ilvl w:val="1"/>
          <w:numId w:val="68"/>
        </w:numPr>
        <w:tabs>
          <w:tab w:val="left" w:pos="993"/>
          <w:tab w:val="left" w:pos="1134"/>
        </w:tabs>
        <w:ind w:left="0" w:firstLine="680"/>
      </w:pPr>
      <w:r w:rsidRPr="00A20A89">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D1BC8" w:rsidRPr="00A20A89" w:rsidRDefault="000D1BC8" w:rsidP="004044F8">
      <w:pPr>
        <w:pStyle w:val="G7"/>
        <w:numPr>
          <w:ilvl w:val="0"/>
          <w:numId w:val="173"/>
        </w:numPr>
      </w:pPr>
      <w:r w:rsidRPr="00A20A89">
        <w:t>Санитарно-защитная зона;</w:t>
      </w:r>
    </w:p>
    <w:p w:rsidR="000D1BC8" w:rsidRPr="00A20A89" w:rsidRDefault="000D1BC8" w:rsidP="004044F8">
      <w:pPr>
        <w:pStyle w:val="G7"/>
        <w:numPr>
          <w:ilvl w:val="0"/>
          <w:numId w:val="173"/>
        </w:numPr>
        <w:rPr>
          <w:rStyle w:val="blk"/>
        </w:rPr>
      </w:pPr>
      <w:r w:rsidRPr="00A20A89">
        <w:rPr>
          <w:rStyle w:val="blk"/>
        </w:rPr>
        <w:t>Охранная зона объектов электроэнергетики (объектов электросетевого хозяйства и объектов по производству электрической энергии);</w:t>
      </w:r>
    </w:p>
    <w:p w:rsidR="000D1BC8" w:rsidRPr="00A20A89" w:rsidRDefault="000D1BC8" w:rsidP="004044F8">
      <w:pPr>
        <w:pStyle w:val="G7"/>
        <w:numPr>
          <w:ilvl w:val="0"/>
          <w:numId w:val="173"/>
        </w:numPr>
        <w:rPr>
          <w:rStyle w:val="blk"/>
        </w:rPr>
      </w:pPr>
      <w:r w:rsidRPr="00A20A89">
        <w:rPr>
          <w:rStyle w:val="blk"/>
        </w:rPr>
        <w:t>Охранная зона тепловых сетей;</w:t>
      </w:r>
    </w:p>
    <w:p w:rsidR="00AE7745" w:rsidRPr="00A20A89" w:rsidRDefault="00AE7745" w:rsidP="004044F8">
      <w:pPr>
        <w:pStyle w:val="a7"/>
        <w:numPr>
          <w:ilvl w:val="0"/>
          <w:numId w:val="173"/>
        </w:numPr>
        <w:spacing w:after="0" w:line="240" w:lineRule="auto"/>
        <w:jc w:val="both"/>
        <w:rPr>
          <w:rStyle w:val="blk"/>
          <w:rFonts w:ascii="Times New Roman" w:hAnsi="Times New Roman"/>
          <w:sz w:val="24"/>
          <w:szCs w:val="24"/>
        </w:rPr>
      </w:pPr>
      <w:r w:rsidRPr="00A20A89">
        <w:rPr>
          <w:rStyle w:val="blk"/>
          <w:rFonts w:ascii="Times New Roman" w:hAnsi="Times New Roman"/>
          <w:sz w:val="24"/>
          <w:szCs w:val="24"/>
        </w:rPr>
        <w:t>Охранная зона трубопроводов (газопроводов, нефтепроводов и нефтепродуктопроводов, аммиакопроводов).</w:t>
      </w:r>
    </w:p>
    <w:p w:rsidR="002913C6" w:rsidRPr="00A20A89" w:rsidRDefault="002913C6" w:rsidP="002913C6">
      <w:pPr>
        <w:ind w:firstLine="680"/>
        <w:rPr>
          <w:rFonts w:ascii="Calibri" w:hAnsi="Calibri"/>
          <w:b/>
          <w:smallCaps/>
        </w:rPr>
      </w:pPr>
    </w:p>
    <w:p w:rsidR="00C61C1A" w:rsidRPr="00A20A89" w:rsidRDefault="00C61C1A" w:rsidP="002913C6">
      <w:pPr>
        <w:ind w:firstLine="680"/>
        <w:rPr>
          <w:rFonts w:ascii="Times New Roman Полужирный" w:hAnsi="Times New Roman Полужирный"/>
          <w:b/>
          <w:smallCaps/>
        </w:rPr>
      </w:pPr>
      <w:r w:rsidRPr="00A20A89">
        <w:rPr>
          <w:rFonts w:ascii="Times New Roman Полужирный" w:hAnsi="Times New Roman Полужирный"/>
          <w:b/>
          <w:smallCaps/>
        </w:rPr>
        <w:t xml:space="preserve">Зоны с ценным наследием </w:t>
      </w:r>
    </w:p>
    <w:p w:rsidR="00C61C1A" w:rsidRPr="00A20A89" w:rsidRDefault="000803F2" w:rsidP="00284100">
      <w:pPr>
        <w:pStyle w:val="G0"/>
        <w:ind w:left="0" w:firstLine="0"/>
      </w:pPr>
      <w:bookmarkStart w:id="342" w:name="_Toc73360355"/>
      <w:r w:rsidRPr="00A20A89">
        <w:t>З</w:t>
      </w:r>
      <w:r w:rsidR="00C61C1A" w:rsidRPr="00A20A89">
        <w:t>онирование в границах территории с ценным наследием</w:t>
      </w:r>
      <w:bookmarkEnd w:id="342"/>
    </w:p>
    <w:p w:rsidR="00C61C1A" w:rsidRPr="00A20A89" w:rsidRDefault="00C61C1A" w:rsidP="004044F8">
      <w:pPr>
        <w:pStyle w:val="G7"/>
        <w:numPr>
          <w:ilvl w:val="0"/>
          <w:numId w:val="177"/>
        </w:numPr>
        <w:tabs>
          <w:tab w:val="left" w:pos="993"/>
          <w:tab w:val="left" w:pos="1134"/>
        </w:tabs>
        <w:ind w:left="0" w:firstLine="709"/>
      </w:pPr>
      <w:r w:rsidRPr="00A20A89">
        <w:t>Территории зон охраны объектов исторического и культурного наследия включают объекты и сопряженные с ними территории:</w:t>
      </w:r>
    </w:p>
    <w:p w:rsidR="00C61C1A" w:rsidRPr="00A20A89" w:rsidRDefault="00C61C1A" w:rsidP="004044F8">
      <w:pPr>
        <w:pStyle w:val="G7"/>
        <w:numPr>
          <w:ilvl w:val="0"/>
          <w:numId w:val="178"/>
        </w:numPr>
        <w:tabs>
          <w:tab w:val="left" w:pos="993"/>
          <w:tab w:val="left" w:pos="1134"/>
        </w:tabs>
        <w:ind w:left="0" w:firstLine="709"/>
      </w:pPr>
      <w:r w:rsidRPr="00A20A89">
        <w:t>памятников архитектуры - зданий и сооружений, представляющих историко-архитектурную ценность - образцы архитектурных стилей и направлений различных эпох: здания и сооружения, сохранившие характерные стилеобразующие элементы, построенные по проектам (или при участии) видных архитекторов и инженеров и т.п.;</w:t>
      </w:r>
    </w:p>
    <w:p w:rsidR="00C61C1A" w:rsidRPr="00A20A89" w:rsidRDefault="00C61C1A" w:rsidP="004044F8">
      <w:pPr>
        <w:pStyle w:val="G7"/>
        <w:numPr>
          <w:ilvl w:val="0"/>
          <w:numId w:val="178"/>
        </w:numPr>
        <w:tabs>
          <w:tab w:val="left" w:pos="993"/>
          <w:tab w:val="left" w:pos="1134"/>
        </w:tabs>
        <w:ind w:left="0" w:firstLine="709"/>
      </w:pPr>
      <w:r w:rsidRPr="00A20A89">
        <w:t>памятников истории - зданий и сооружений, с которыми связаны важные исторические события (государственного или регионального значения), произведений монументального искусства, скульптурных композиций, мемориальных комплексов;</w:t>
      </w:r>
    </w:p>
    <w:p w:rsidR="00C61C1A" w:rsidRPr="00A20A89" w:rsidRDefault="00C61C1A" w:rsidP="004044F8">
      <w:pPr>
        <w:pStyle w:val="G7"/>
        <w:numPr>
          <w:ilvl w:val="0"/>
          <w:numId w:val="178"/>
        </w:numPr>
        <w:tabs>
          <w:tab w:val="left" w:pos="993"/>
          <w:tab w:val="left" w:pos="1134"/>
        </w:tabs>
        <w:ind w:left="0" w:firstLine="709"/>
      </w:pPr>
      <w:r w:rsidRPr="00A20A89">
        <w:t>ценного историко-природного ландшафта - природных территорий в пределах исторической застройки города, влияющих на целостность исторического облика города;</w:t>
      </w:r>
    </w:p>
    <w:p w:rsidR="00C61C1A" w:rsidRPr="00A20A89" w:rsidRDefault="00C61C1A" w:rsidP="004044F8">
      <w:pPr>
        <w:pStyle w:val="G7"/>
        <w:numPr>
          <w:ilvl w:val="0"/>
          <w:numId w:val="178"/>
        </w:numPr>
        <w:tabs>
          <w:tab w:val="left" w:pos="993"/>
          <w:tab w:val="left" w:pos="1134"/>
        </w:tabs>
        <w:ind w:left="0" w:firstLine="709"/>
      </w:pPr>
      <w:r w:rsidRPr="00A20A89">
        <w:t>древних сооружений и предметов - памятников археологии (остатки построек древних городов, городищ, селищ, стоянок, курганов, могильников, и т.п.) -территорий историко-археологического слоя.</w:t>
      </w:r>
    </w:p>
    <w:p w:rsidR="00C61C1A" w:rsidRPr="00A20A89" w:rsidRDefault="00C61C1A" w:rsidP="004044F8">
      <w:pPr>
        <w:pStyle w:val="G7"/>
        <w:numPr>
          <w:ilvl w:val="0"/>
          <w:numId w:val="177"/>
        </w:numPr>
        <w:tabs>
          <w:tab w:val="left" w:pos="993"/>
          <w:tab w:val="left" w:pos="1134"/>
        </w:tabs>
        <w:ind w:left="0" w:firstLine="709"/>
      </w:pPr>
      <w:r w:rsidRPr="00A20A89">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ландшафта. Состав зон охраны определяется проектом.</w:t>
      </w:r>
    </w:p>
    <w:p w:rsidR="00C61C1A" w:rsidRPr="00A20A89" w:rsidRDefault="00C61C1A" w:rsidP="004044F8">
      <w:pPr>
        <w:pStyle w:val="G7"/>
        <w:numPr>
          <w:ilvl w:val="0"/>
          <w:numId w:val="177"/>
        </w:numPr>
        <w:tabs>
          <w:tab w:val="left" w:pos="993"/>
          <w:tab w:val="left" w:pos="1134"/>
        </w:tabs>
        <w:ind w:left="0" w:firstLine="709"/>
      </w:pPr>
      <w:r w:rsidRPr="00A20A89">
        <w:t>По мере разработки и принятия новых документов, определяющих устанавливаемые требования к охране объектов культурного наследия, градостроительная документация должна быть приведена в соответствие с нормативной документацией.</w:t>
      </w:r>
    </w:p>
    <w:p w:rsidR="00CA730D" w:rsidRPr="00A20A89" w:rsidRDefault="00C61C1A" w:rsidP="004044F8">
      <w:pPr>
        <w:pStyle w:val="G7"/>
        <w:numPr>
          <w:ilvl w:val="0"/>
          <w:numId w:val="177"/>
        </w:numPr>
        <w:tabs>
          <w:tab w:val="left" w:pos="993"/>
          <w:tab w:val="left" w:pos="1134"/>
        </w:tabs>
        <w:ind w:left="0" w:firstLine="709"/>
      </w:pPr>
      <w:r w:rsidRPr="00A20A89">
        <w:t>Регламенты в границах зон охраны объектов культурного наследия устанавливаются соответствии с Градостроительным кодексом Российской Федерации, Земельным кодексом Российской Федерации, Федеральным законом «Об объектах культурного наследия (памятников истории и культуры) народов Российской Федерации» №73-Ф3,</w:t>
      </w:r>
      <w:r w:rsidR="00CA730D" w:rsidRPr="00A20A89">
        <w:rPr>
          <w:szCs w:val="24"/>
        </w:rPr>
        <w:t>Постановлением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C61C1A" w:rsidRPr="00A20A89" w:rsidRDefault="00C61C1A" w:rsidP="004044F8">
      <w:pPr>
        <w:pStyle w:val="G7"/>
        <w:numPr>
          <w:ilvl w:val="0"/>
          <w:numId w:val="177"/>
        </w:numPr>
        <w:tabs>
          <w:tab w:val="left" w:pos="993"/>
          <w:tab w:val="left" w:pos="1134"/>
        </w:tabs>
        <w:ind w:left="0" w:firstLine="709"/>
      </w:pPr>
      <w:r w:rsidRPr="00A20A89">
        <w:t>В целях сохранения объектов культурного наследия и сопряженных с ними территорий, применительно к памятникам и их охранным зонам установлены следующие виды работ: консервация, ремонт памятника, реставрация памятника или ансамбля, приспособление объекта культурного наследия для современного использования.</w:t>
      </w:r>
    </w:p>
    <w:p w:rsidR="00C61C1A" w:rsidRPr="00A20A89" w:rsidRDefault="00C61C1A" w:rsidP="004044F8">
      <w:pPr>
        <w:pStyle w:val="G7"/>
        <w:numPr>
          <w:ilvl w:val="0"/>
          <w:numId w:val="177"/>
        </w:numPr>
        <w:tabs>
          <w:tab w:val="left" w:pos="993"/>
          <w:tab w:val="left" w:pos="1134"/>
        </w:tabs>
        <w:ind w:left="0" w:firstLine="709"/>
      </w:pPr>
      <w:r w:rsidRPr="00A20A89">
        <w:t>Территория объекта культурного наследия - исторически сложившийся земельный участок, границы которого устанавливаются в соответствии с архивными материалами и закрепляются в порядке, определенном действующим законодательством. В случае, когда по объективным причинам границы земельного участка памятника архитектуры не могут быть установлены в соответствии с архивными материалами, они должны быть установлены в соответствии с параметрами охранной зоны, определенными одним из четырех режимов для каждого конкретного памятника архитектуры. Границы земельного участка памятника архитектуры не могут быть меньше параметров охранной зоны, установленной в соответствующем режиме.</w:t>
      </w:r>
    </w:p>
    <w:p w:rsidR="00C61C1A" w:rsidRPr="00A20A89" w:rsidRDefault="00C61C1A" w:rsidP="004044F8">
      <w:pPr>
        <w:pStyle w:val="G7"/>
        <w:numPr>
          <w:ilvl w:val="0"/>
          <w:numId w:val="177"/>
        </w:numPr>
        <w:tabs>
          <w:tab w:val="left" w:pos="993"/>
          <w:tab w:val="left" w:pos="1134"/>
        </w:tabs>
        <w:ind w:left="0" w:firstLine="709"/>
      </w:pPr>
      <w:r w:rsidRPr="00A20A89">
        <w:t>Проектом предложены объединенная охранная з</w:t>
      </w:r>
      <w:r w:rsidR="00CB03A2" w:rsidRPr="00A20A89">
        <w:t>она</w:t>
      </w:r>
      <w:r w:rsidRPr="00A20A89">
        <w:t>, охраняемая зона ценного ландшафта, ценного озеленения и благоустройства, ареалы возможных местоположений археологических памятников.</w:t>
      </w:r>
    </w:p>
    <w:p w:rsidR="00EB57F1" w:rsidRPr="00A20A89" w:rsidRDefault="00C61C1A" w:rsidP="004044F8">
      <w:pPr>
        <w:pStyle w:val="G7"/>
        <w:numPr>
          <w:ilvl w:val="0"/>
          <w:numId w:val="177"/>
        </w:numPr>
        <w:tabs>
          <w:tab w:val="left" w:pos="993"/>
          <w:tab w:val="left" w:pos="1134"/>
        </w:tabs>
        <w:ind w:left="0" w:firstLine="709"/>
      </w:pPr>
      <w:r w:rsidRPr="00A20A89">
        <w:t>Границы внутренних охранных зон в пределах объединенных охранных зон требуют уточнения на стадии проекта планировки.</w:t>
      </w:r>
    </w:p>
    <w:p w:rsidR="00EB57F1" w:rsidRPr="00A20A89" w:rsidRDefault="00C61C1A" w:rsidP="004044F8">
      <w:pPr>
        <w:pStyle w:val="G7"/>
        <w:numPr>
          <w:ilvl w:val="0"/>
          <w:numId w:val="177"/>
        </w:numPr>
        <w:tabs>
          <w:tab w:val="left" w:pos="993"/>
          <w:tab w:val="left" w:pos="1134"/>
        </w:tabs>
        <w:ind w:left="0" w:firstLine="709"/>
      </w:pPr>
      <w:r w:rsidRPr="00A20A89">
        <w:rPr>
          <w:lang w:eastAsia="ru-RU"/>
        </w:rPr>
        <w:t xml:space="preserve">Объединенная </w:t>
      </w:r>
      <w:r w:rsidR="00EB57F1" w:rsidRPr="00A20A89">
        <w:rPr>
          <w:lang w:eastAsia="ru-RU"/>
        </w:rPr>
        <w:t>зон</w:t>
      </w:r>
      <w:r w:rsidR="00C23B29" w:rsidRPr="00A20A89">
        <w:rPr>
          <w:lang w:eastAsia="ru-RU"/>
        </w:rPr>
        <w:t>а</w:t>
      </w:r>
      <w:r w:rsidR="00FB78C9" w:rsidRPr="00A20A89">
        <w:rPr>
          <w:lang w:eastAsia="ru-RU"/>
        </w:rPr>
        <w:t xml:space="preserve"> </w:t>
      </w:r>
      <w:r w:rsidR="00EB57F1" w:rsidRPr="00A20A89">
        <w:rPr>
          <w:lang w:eastAsia="ru-RU"/>
        </w:rPr>
        <w:t>охраны</w:t>
      </w:r>
      <w:r w:rsidR="00FB78C9" w:rsidRPr="00A20A89">
        <w:rPr>
          <w:lang w:eastAsia="ru-RU"/>
        </w:rPr>
        <w:t xml:space="preserve"> </w:t>
      </w:r>
      <w:r w:rsidR="00C23B29" w:rsidRPr="00A20A89">
        <w:rPr>
          <w:lang w:eastAsia="ru-RU"/>
        </w:rPr>
        <w:t xml:space="preserve">объектов культурного наследия </w:t>
      </w:r>
      <w:r w:rsidRPr="00A20A89">
        <w:rPr>
          <w:lang w:eastAsia="ru-RU"/>
        </w:rPr>
        <w:t>ограничена улицами ул.</w:t>
      </w:r>
      <w:r w:rsidR="00FB78C9" w:rsidRPr="00A20A89">
        <w:rPr>
          <w:lang w:eastAsia="ru-RU"/>
        </w:rPr>
        <w:t xml:space="preserve"> </w:t>
      </w:r>
      <w:r w:rsidRPr="00A20A89">
        <w:rPr>
          <w:lang w:eastAsia="ru-RU"/>
        </w:rPr>
        <w:t>Советская, р.</w:t>
      </w:r>
      <w:r w:rsidR="00FB78C9" w:rsidRPr="00A20A89">
        <w:rPr>
          <w:lang w:eastAsia="ru-RU"/>
        </w:rPr>
        <w:t xml:space="preserve"> </w:t>
      </w:r>
      <w:r w:rsidRPr="00A20A89">
        <w:rPr>
          <w:lang w:eastAsia="ru-RU"/>
        </w:rPr>
        <w:t>Стерля, ул.</w:t>
      </w:r>
      <w:r w:rsidR="00FB78C9" w:rsidRPr="00A20A89">
        <w:rPr>
          <w:lang w:eastAsia="ru-RU"/>
        </w:rPr>
        <w:t xml:space="preserve"> Нагуманова</w:t>
      </w:r>
      <w:r w:rsidRPr="00A20A89">
        <w:rPr>
          <w:lang w:eastAsia="ru-RU"/>
        </w:rPr>
        <w:t>, ул.</w:t>
      </w:r>
      <w:r w:rsidR="00FB78C9" w:rsidRPr="00A20A89">
        <w:rPr>
          <w:lang w:eastAsia="ru-RU"/>
        </w:rPr>
        <w:t xml:space="preserve"> </w:t>
      </w:r>
      <w:r w:rsidRPr="00A20A89">
        <w:rPr>
          <w:lang w:eastAsia="ru-RU"/>
        </w:rPr>
        <w:t>Халтурина, ул.</w:t>
      </w:r>
      <w:r w:rsidR="00FB78C9" w:rsidRPr="00A20A89">
        <w:rPr>
          <w:lang w:eastAsia="ru-RU"/>
        </w:rPr>
        <w:t xml:space="preserve"> </w:t>
      </w:r>
      <w:r w:rsidRPr="00A20A89">
        <w:rPr>
          <w:lang w:eastAsia="ru-RU"/>
        </w:rPr>
        <w:t>Хмельницкого, К.</w:t>
      </w:r>
      <w:r w:rsidR="00FB78C9" w:rsidRPr="00A20A89">
        <w:rPr>
          <w:lang w:eastAsia="ru-RU"/>
        </w:rPr>
        <w:t xml:space="preserve"> </w:t>
      </w:r>
      <w:r w:rsidRPr="00A20A89">
        <w:rPr>
          <w:lang w:eastAsia="ru-RU"/>
        </w:rPr>
        <w:t>Маркса – часть квартала, ул.</w:t>
      </w:r>
      <w:r w:rsidR="00FB78C9" w:rsidRPr="00A20A89">
        <w:rPr>
          <w:lang w:eastAsia="ru-RU"/>
        </w:rPr>
        <w:t xml:space="preserve"> </w:t>
      </w:r>
      <w:r w:rsidRPr="00A20A89">
        <w:rPr>
          <w:lang w:eastAsia="ru-RU"/>
        </w:rPr>
        <w:t>Хмельницкого.</w:t>
      </w:r>
    </w:p>
    <w:p w:rsidR="00C61C1A" w:rsidRPr="00A20A89" w:rsidRDefault="00DE7E74" w:rsidP="004044F8">
      <w:pPr>
        <w:pStyle w:val="G7"/>
        <w:numPr>
          <w:ilvl w:val="0"/>
          <w:numId w:val="177"/>
        </w:numPr>
        <w:tabs>
          <w:tab w:val="left" w:pos="993"/>
          <w:tab w:val="left" w:pos="1134"/>
        </w:tabs>
        <w:ind w:left="0" w:firstLine="709"/>
      </w:pPr>
      <w:r w:rsidRPr="00A20A89">
        <w:rPr>
          <w:lang w:eastAsia="ru-RU"/>
        </w:rPr>
        <w:t>Охранная зона объекта культурного наследия</w:t>
      </w:r>
      <w:r w:rsidR="00C61C1A" w:rsidRPr="00A20A89">
        <w:rPr>
          <w:lang w:eastAsia="ru-RU"/>
        </w:rPr>
        <w:t>:</w:t>
      </w:r>
    </w:p>
    <w:p w:rsidR="00C61C1A" w:rsidRPr="00A20A89" w:rsidRDefault="00C61C1A" w:rsidP="004044F8">
      <w:pPr>
        <w:pStyle w:val="G7"/>
        <w:numPr>
          <w:ilvl w:val="0"/>
          <w:numId w:val="179"/>
        </w:numPr>
        <w:tabs>
          <w:tab w:val="left" w:pos="993"/>
          <w:tab w:val="left" w:pos="1134"/>
        </w:tabs>
        <w:ind w:left="0" w:firstLine="709"/>
      </w:pPr>
      <w:r w:rsidRPr="00A20A89">
        <w:t>Ул.</w:t>
      </w:r>
      <w:r w:rsidR="00FB78C9" w:rsidRPr="00A20A89">
        <w:t xml:space="preserve"> </w:t>
      </w:r>
      <w:r w:rsidRPr="00A20A89">
        <w:t>Пантелькина, Аэродромная, в продолжении ул.</w:t>
      </w:r>
      <w:r w:rsidR="00FB78C9" w:rsidRPr="00A20A89">
        <w:t xml:space="preserve"> </w:t>
      </w:r>
      <w:r w:rsidRPr="00A20A89">
        <w:t>Свободы, 23 мая – вновь выявленные памятники (промышленная архитектура);</w:t>
      </w:r>
    </w:p>
    <w:p w:rsidR="00C61C1A" w:rsidRPr="00A20A89" w:rsidRDefault="00C61C1A" w:rsidP="004044F8">
      <w:pPr>
        <w:pStyle w:val="G7"/>
        <w:numPr>
          <w:ilvl w:val="0"/>
          <w:numId w:val="179"/>
        </w:numPr>
        <w:tabs>
          <w:tab w:val="left" w:pos="993"/>
          <w:tab w:val="left" w:pos="1134"/>
        </w:tabs>
        <w:ind w:left="0" w:firstLine="709"/>
      </w:pPr>
      <w:r w:rsidRPr="00A20A89">
        <w:t>Переулок Чкаловский, ул.Халтурина;</w:t>
      </w:r>
    </w:p>
    <w:p w:rsidR="00C61C1A" w:rsidRPr="00A20A89" w:rsidRDefault="00C61C1A" w:rsidP="004044F8">
      <w:pPr>
        <w:pStyle w:val="G7"/>
        <w:numPr>
          <w:ilvl w:val="0"/>
          <w:numId w:val="179"/>
        </w:numPr>
        <w:tabs>
          <w:tab w:val="left" w:pos="993"/>
          <w:tab w:val="left" w:pos="1134"/>
        </w:tabs>
        <w:ind w:left="0" w:firstLine="709"/>
      </w:pPr>
      <w:r w:rsidRPr="00A20A89">
        <w:t>Ул.Комсомольская;</w:t>
      </w:r>
    </w:p>
    <w:p w:rsidR="00C61C1A" w:rsidRPr="00A20A89" w:rsidRDefault="00C61C1A" w:rsidP="004044F8">
      <w:pPr>
        <w:pStyle w:val="G7"/>
        <w:numPr>
          <w:ilvl w:val="0"/>
          <w:numId w:val="179"/>
        </w:numPr>
        <w:tabs>
          <w:tab w:val="left" w:pos="993"/>
          <w:tab w:val="left" w:pos="1134"/>
        </w:tabs>
        <w:ind w:left="0" w:firstLine="709"/>
      </w:pPr>
      <w:r w:rsidRPr="00A20A89">
        <w:t>Ул.Ивлева, ул. 7 ноября, ул. Мира;</w:t>
      </w:r>
    </w:p>
    <w:p w:rsidR="00C61C1A" w:rsidRPr="00A20A89" w:rsidRDefault="00C61C1A" w:rsidP="004044F8">
      <w:pPr>
        <w:pStyle w:val="G7"/>
        <w:numPr>
          <w:ilvl w:val="0"/>
          <w:numId w:val="179"/>
        </w:numPr>
        <w:tabs>
          <w:tab w:val="left" w:pos="993"/>
          <w:tab w:val="left" w:pos="1134"/>
        </w:tabs>
        <w:ind w:left="0" w:firstLine="709"/>
      </w:pPr>
      <w:r w:rsidRPr="00A20A89">
        <w:t>Ул.Латыпова, ул.Хмельницкого;</w:t>
      </w:r>
    </w:p>
    <w:p w:rsidR="00C61C1A" w:rsidRPr="00A20A89" w:rsidRDefault="00C61C1A" w:rsidP="004044F8">
      <w:pPr>
        <w:pStyle w:val="G7"/>
        <w:numPr>
          <w:ilvl w:val="0"/>
          <w:numId w:val="179"/>
        </w:numPr>
        <w:tabs>
          <w:tab w:val="left" w:pos="993"/>
          <w:tab w:val="left" w:pos="1134"/>
        </w:tabs>
        <w:ind w:left="0" w:firstLine="709"/>
      </w:pPr>
      <w:r w:rsidRPr="00A20A89">
        <w:t>Ул.Баумана, ул. 7 ноября;</w:t>
      </w:r>
    </w:p>
    <w:p w:rsidR="00C61C1A" w:rsidRPr="00A20A89" w:rsidRDefault="00C61C1A" w:rsidP="004044F8">
      <w:pPr>
        <w:pStyle w:val="G7"/>
        <w:numPr>
          <w:ilvl w:val="0"/>
          <w:numId w:val="179"/>
        </w:numPr>
        <w:tabs>
          <w:tab w:val="left" w:pos="993"/>
          <w:tab w:val="left" w:pos="1134"/>
        </w:tabs>
        <w:ind w:left="0" w:firstLine="709"/>
      </w:pPr>
      <w:r w:rsidRPr="00A20A89">
        <w:t>Ул.Кочетова, ул. Фестивальная, ул.Социалистическая, ул.Суворова – вновь выявленный памятник (ДК «Сода», площадь, парк);</w:t>
      </w:r>
    </w:p>
    <w:p w:rsidR="00C61C1A" w:rsidRPr="00A20A89" w:rsidRDefault="00C61C1A" w:rsidP="004044F8">
      <w:pPr>
        <w:pStyle w:val="G7"/>
        <w:numPr>
          <w:ilvl w:val="0"/>
          <w:numId w:val="179"/>
        </w:numPr>
        <w:tabs>
          <w:tab w:val="left" w:pos="993"/>
          <w:tab w:val="left" w:pos="1134"/>
        </w:tabs>
        <w:ind w:left="0" w:firstLine="709"/>
      </w:pPr>
      <w:r w:rsidRPr="00A20A89">
        <w:t>Ул.Уфиское шоссе;</w:t>
      </w:r>
    </w:p>
    <w:p w:rsidR="00C61C1A" w:rsidRPr="00A20A89" w:rsidRDefault="00FB78C9" w:rsidP="004044F8">
      <w:pPr>
        <w:pStyle w:val="G7"/>
        <w:numPr>
          <w:ilvl w:val="0"/>
          <w:numId w:val="179"/>
        </w:numPr>
        <w:tabs>
          <w:tab w:val="left" w:pos="993"/>
          <w:tab w:val="left" w:pos="1134"/>
        </w:tabs>
        <w:ind w:left="0" w:firstLine="709"/>
      </w:pPr>
      <w:r w:rsidRPr="00A20A89">
        <w:t>Ул. Фучи</w:t>
      </w:r>
      <w:r w:rsidR="00C61C1A" w:rsidRPr="00A20A89">
        <w:t>ка – братская могила советских воинов ВОВ, умерших от ран в госпиталях г.Стерлитамака, предлагаемая к постановке на охрану;</w:t>
      </w:r>
    </w:p>
    <w:p w:rsidR="00C61C1A" w:rsidRPr="00A20A89" w:rsidRDefault="00C61C1A" w:rsidP="004044F8">
      <w:pPr>
        <w:pStyle w:val="G7"/>
        <w:numPr>
          <w:ilvl w:val="0"/>
          <w:numId w:val="179"/>
        </w:numPr>
        <w:tabs>
          <w:tab w:val="left" w:pos="993"/>
          <w:tab w:val="left" w:pos="1134"/>
        </w:tabs>
        <w:ind w:left="0" w:firstLine="709"/>
      </w:pPr>
      <w:r w:rsidRPr="00A20A89">
        <w:t>Братская могила советских воинов, умерших от ран в годы ВОВ (ул.Стадионная).</w:t>
      </w:r>
    </w:p>
    <w:p w:rsidR="00C61C1A" w:rsidRPr="00A20A89" w:rsidRDefault="00C61C1A" w:rsidP="004044F8">
      <w:pPr>
        <w:pStyle w:val="G7"/>
        <w:numPr>
          <w:ilvl w:val="0"/>
          <w:numId w:val="177"/>
        </w:numPr>
        <w:tabs>
          <w:tab w:val="left" w:pos="993"/>
          <w:tab w:val="left" w:pos="1134"/>
        </w:tabs>
        <w:ind w:left="0" w:firstLine="709"/>
        <w:rPr>
          <w:lang w:eastAsia="ru-RU"/>
        </w:rPr>
      </w:pPr>
      <w:r w:rsidRPr="00A20A89">
        <w:rPr>
          <w:lang w:eastAsia="ru-RU"/>
        </w:rPr>
        <w:t>К охранным зонам ценного природного ландшафта в историческом центре отнесены поймы рек Стерля и Ашкадар. К ценным благоустроенным и озелененным территориям отнесены:</w:t>
      </w:r>
    </w:p>
    <w:p w:rsidR="00C61C1A" w:rsidRPr="00A20A89" w:rsidRDefault="00C61C1A" w:rsidP="004044F8">
      <w:pPr>
        <w:pStyle w:val="G7"/>
        <w:numPr>
          <w:ilvl w:val="0"/>
          <w:numId w:val="180"/>
        </w:numPr>
        <w:tabs>
          <w:tab w:val="left" w:pos="993"/>
          <w:tab w:val="left" w:pos="1134"/>
        </w:tabs>
        <w:ind w:left="0" w:firstLine="709"/>
      </w:pPr>
      <w:r w:rsidRPr="00A20A89">
        <w:t>Набережная вдоль р.Стерля между ул.Худайбердина и Щербакова;</w:t>
      </w:r>
    </w:p>
    <w:p w:rsidR="00C61C1A" w:rsidRPr="00A20A89" w:rsidRDefault="00C61C1A" w:rsidP="004044F8">
      <w:pPr>
        <w:pStyle w:val="G7"/>
        <w:numPr>
          <w:ilvl w:val="0"/>
          <w:numId w:val="180"/>
        </w:numPr>
        <w:tabs>
          <w:tab w:val="left" w:pos="993"/>
          <w:tab w:val="left" w:pos="1134"/>
        </w:tabs>
        <w:ind w:left="0" w:firstLine="709"/>
      </w:pPr>
      <w:r w:rsidRPr="00A20A89">
        <w:t>Парк (ул.Мира, ул.Худайбердина, К.Маркса) – бывшая базарная площадь (в объединенной охранной зоне);</w:t>
      </w:r>
    </w:p>
    <w:p w:rsidR="00C61C1A" w:rsidRPr="00A20A89" w:rsidRDefault="00C61C1A" w:rsidP="004044F8">
      <w:pPr>
        <w:pStyle w:val="G7"/>
        <w:numPr>
          <w:ilvl w:val="0"/>
          <w:numId w:val="180"/>
        </w:numPr>
        <w:tabs>
          <w:tab w:val="left" w:pos="993"/>
          <w:tab w:val="left" w:pos="1134"/>
        </w:tabs>
        <w:ind w:left="0" w:firstLine="709"/>
      </w:pPr>
      <w:r w:rsidRPr="00A20A89">
        <w:t>Парк (ул.Сакко и Ванцетти, К.Маркса, ул.Садовая, ул.Мира) – бывшая Соборная площадь (в объединенной охранной зоне);</w:t>
      </w:r>
    </w:p>
    <w:p w:rsidR="00C61C1A" w:rsidRPr="00A20A89" w:rsidRDefault="00C61C1A" w:rsidP="004044F8">
      <w:pPr>
        <w:pStyle w:val="G7"/>
        <w:numPr>
          <w:ilvl w:val="0"/>
          <w:numId w:val="180"/>
        </w:numPr>
        <w:tabs>
          <w:tab w:val="left" w:pos="993"/>
          <w:tab w:val="left" w:pos="1134"/>
        </w:tabs>
        <w:ind w:left="0" w:firstLine="709"/>
      </w:pPr>
      <w:r w:rsidRPr="00A20A89">
        <w:t>Стадион и сквер (ул.Нагуманова, К.Маркса, ул.Комсомольская, ул.Коммунаров) – бывшая ярмарочная площадь (в объединенной охранной зоне);</w:t>
      </w:r>
    </w:p>
    <w:p w:rsidR="00C61C1A" w:rsidRPr="00A20A89" w:rsidRDefault="00C61C1A" w:rsidP="004044F8">
      <w:pPr>
        <w:pStyle w:val="G7"/>
        <w:numPr>
          <w:ilvl w:val="0"/>
          <w:numId w:val="180"/>
        </w:numPr>
        <w:tabs>
          <w:tab w:val="left" w:pos="993"/>
          <w:tab w:val="left" w:pos="1134"/>
        </w:tabs>
        <w:ind w:left="0" w:firstLine="709"/>
      </w:pPr>
      <w:r w:rsidRPr="00A20A89">
        <w:t>Сквер (ул.7 ноября, ул.Сакко и Ванцетти, ул.Садовая);</w:t>
      </w:r>
    </w:p>
    <w:p w:rsidR="00C61C1A" w:rsidRPr="00A20A89" w:rsidRDefault="00C61C1A" w:rsidP="004044F8">
      <w:pPr>
        <w:pStyle w:val="G7"/>
        <w:numPr>
          <w:ilvl w:val="0"/>
          <w:numId w:val="180"/>
        </w:numPr>
        <w:tabs>
          <w:tab w:val="left" w:pos="993"/>
          <w:tab w:val="left" w:pos="1134"/>
        </w:tabs>
        <w:ind w:left="0" w:firstLine="709"/>
      </w:pPr>
      <w:r w:rsidRPr="00A20A89">
        <w:t>Парк (ул.</w:t>
      </w:r>
      <w:r w:rsidR="00FB78C9" w:rsidRPr="00A20A89">
        <w:t xml:space="preserve"> </w:t>
      </w:r>
      <w:r w:rsidRPr="00A20A89">
        <w:t>Фестивальная, ул.</w:t>
      </w:r>
      <w:r w:rsidR="00FB78C9" w:rsidRPr="00A20A89">
        <w:t xml:space="preserve"> </w:t>
      </w:r>
      <w:r w:rsidRPr="00A20A89">
        <w:t>Кочетова, ул.</w:t>
      </w:r>
      <w:r w:rsidR="00FB78C9" w:rsidRPr="00A20A89">
        <w:t xml:space="preserve"> </w:t>
      </w:r>
      <w:r w:rsidRPr="00A20A89">
        <w:t>Тукаева, ул.</w:t>
      </w:r>
      <w:r w:rsidR="00FB78C9" w:rsidRPr="00A20A89">
        <w:t xml:space="preserve"> </w:t>
      </w:r>
      <w:r w:rsidRPr="00A20A89">
        <w:t>Суворова);</w:t>
      </w:r>
    </w:p>
    <w:p w:rsidR="00C61C1A" w:rsidRPr="00A20A89" w:rsidRDefault="00C61C1A" w:rsidP="004044F8">
      <w:pPr>
        <w:pStyle w:val="G7"/>
        <w:numPr>
          <w:ilvl w:val="0"/>
          <w:numId w:val="180"/>
        </w:numPr>
        <w:tabs>
          <w:tab w:val="left" w:pos="993"/>
          <w:tab w:val="left" w:pos="1134"/>
        </w:tabs>
        <w:ind w:left="0" w:firstLine="709"/>
      </w:pPr>
      <w:r w:rsidRPr="00A20A89">
        <w:t>Сквер у могилы на месте расстрела белогвардейцами организаторов и активистов Советской власти по ул.Уфимский</w:t>
      </w:r>
      <w:r w:rsidR="00CB03A2" w:rsidRPr="00A20A89">
        <w:t xml:space="preserve"> тракт</w:t>
      </w:r>
      <w:r w:rsidRPr="00A20A89">
        <w:t>;</w:t>
      </w:r>
    </w:p>
    <w:p w:rsidR="00C61C1A" w:rsidRPr="00A20A89" w:rsidRDefault="00C61C1A" w:rsidP="004044F8">
      <w:pPr>
        <w:pStyle w:val="G7"/>
        <w:numPr>
          <w:ilvl w:val="0"/>
          <w:numId w:val="180"/>
        </w:numPr>
        <w:tabs>
          <w:tab w:val="left" w:pos="993"/>
          <w:tab w:val="left" w:pos="1134"/>
        </w:tabs>
        <w:ind w:left="0" w:firstLine="709"/>
      </w:pPr>
      <w:r w:rsidRPr="00A20A89">
        <w:t>Сквер по ул.</w:t>
      </w:r>
      <w:r w:rsidR="00FB78C9" w:rsidRPr="00A20A89">
        <w:t xml:space="preserve"> </w:t>
      </w:r>
      <w:r w:rsidRPr="00A20A89">
        <w:t>Стадионной (братская могила советских воинов, умерших от ран в годы ВОВ</w:t>
      </w:r>
      <w:r w:rsidR="00CB03A2" w:rsidRPr="00A20A89">
        <w:t>;</w:t>
      </w:r>
    </w:p>
    <w:p w:rsidR="00C61C1A" w:rsidRPr="00A20A89" w:rsidRDefault="00C61C1A" w:rsidP="004044F8">
      <w:pPr>
        <w:pStyle w:val="G7"/>
        <w:numPr>
          <w:ilvl w:val="0"/>
          <w:numId w:val="180"/>
        </w:numPr>
        <w:tabs>
          <w:tab w:val="left" w:pos="993"/>
          <w:tab w:val="left" w:pos="1134"/>
        </w:tabs>
        <w:ind w:left="0" w:firstLine="709"/>
      </w:pPr>
      <w:r w:rsidRPr="00A20A89">
        <w:t>Сквер на закрытом кладбище по ул. Фуч</w:t>
      </w:r>
      <w:r w:rsidR="00FB78C9" w:rsidRPr="00A20A89">
        <w:t>и</w:t>
      </w:r>
      <w:r w:rsidRPr="00A20A89">
        <w:t>ка (братская могила советских воинов, умерших от ран в годы ВОВ</w:t>
      </w:r>
      <w:r w:rsidR="00CB03A2" w:rsidRPr="00A20A89">
        <w:t>.</w:t>
      </w:r>
    </w:p>
    <w:p w:rsidR="00C61C1A" w:rsidRPr="00A20A89" w:rsidRDefault="00C61C1A" w:rsidP="00C61C1A">
      <w:pPr>
        <w:pStyle w:val="G7"/>
        <w:rPr>
          <w:lang w:eastAsia="ru-RU"/>
        </w:rPr>
      </w:pPr>
    </w:p>
    <w:p w:rsidR="00C61C1A" w:rsidRPr="00A20A89" w:rsidRDefault="00347090" w:rsidP="00284100">
      <w:pPr>
        <w:pStyle w:val="G0"/>
        <w:ind w:left="0" w:firstLine="142"/>
      </w:pPr>
      <w:bookmarkStart w:id="343" w:name="_Toc529809931"/>
      <w:bookmarkStart w:id="344" w:name="_Toc15408895"/>
      <w:bookmarkStart w:id="345" w:name="_Toc15409252"/>
      <w:bookmarkStart w:id="346" w:name="_Toc73360356"/>
      <w:r w:rsidRPr="00A20A89">
        <w:t>«Ж2Н» - Зона застройки индивидуальными жилыми домами и малоэтажными жилыми домами блокированной застройки в границах территории с ценным наследием</w:t>
      </w:r>
      <w:bookmarkEnd w:id="346"/>
    </w:p>
    <w:p w:rsidR="00C61C1A" w:rsidRPr="00A20A89" w:rsidRDefault="00C61C1A" w:rsidP="004044F8">
      <w:pPr>
        <w:pStyle w:val="G7"/>
        <w:numPr>
          <w:ilvl w:val="0"/>
          <w:numId w:val="181"/>
        </w:numPr>
        <w:tabs>
          <w:tab w:val="left" w:pos="993"/>
        </w:tabs>
        <w:ind w:left="0" w:firstLine="680"/>
      </w:pPr>
      <w:r w:rsidRPr="00A20A89">
        <w:t>Кодовое обозначение зоны – Ж2</w:t>
      </w:r>
      <w:r w:rsidR="00CF727F" w:rsidRPr="00A20A89">
        <w:t>Н</w:t>
      </w:r>
      <w:r w:rsidRPr="00A20A89">
        <w:t>.</w:t>
      </w:r>
    </w:p>
    <w:p w:rsidR="00CF727F" w:rsidRPr="00A20A89" w:rsidRDefault="00C61C1A" w:rsidP="004044F8">
      <w:pPr>
        <w:pStyle w:val="G7"/>
        <w:numPr>
          <w:ilvl w:val="0"/>
          <w:numId w:val="181"/>
        </w:numPr>
        <w:tabs>
          <w:tab w:val="left" w:pos="993"/>
        </w:tabs>
        <w:ind w:left="0" w:firstLine="680"/>
      </w:pPr>
      <w:r w:rsidRPr="00A20A89">
        <w:t xml:space="preserve">Цели выделения зоны – обеспечение правовых условий формирования жилых районов из блокированных домов и индивидуальных жилых домов городского типа </w:t>
      </w:r>
      <w:r w:rsidR="00CF727F" w:rsidRPr="00A20A89">
        <w:t>в границах территории с ценным наследием</w:t>
      </w:r>
    </w:p>
    <w:p w:rsidR="00C61C1A" w:rsidRPr="00A20A89" w:rsidRDefault="00C61C1A" w:rsidP="004044F8">
      <w:pPr>
        <w:pStyle w:val="G7"/>
        <w:numPr>
          <w:ilvl w:val="0"/>
          <w:numId w:val="181"/>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863275">
        <w:trPr>
          <w:trHeight w:val="340"/>
          <w:tblHeader/>
        </w:trPr>
        <w:tc>
          <w:tcPr>
            <w:tcW w:w="737" w:type="dxa"/>
            <w:shd w:val="clear" w:color="auto" w:fill="auto"/>
          </w:tcPr>
          <w:p w:rsidR="00C61C1A" w:rsidRPr="00A20A89" w:rsidRDefault="00C61C1A" w:rsidP="00863275">
            <w:pPr>
              <w:spacing w:before="60" w:after="60"/>
              <w:jc w:val="both"/>
              <w:rPr>
                <w:sz w:val="20"/>
                <w:szCs w:val="20"/>
              </w:rPr>
            </w:pPr>
            <w:r w:rsidRPr="00A20A89">
              <w:rPr>
                <w:sz w:val="20"/>
                <w:szCs w:val="20"/>
              </w:rPr>
              <w:t>№ п/п</w:t>
            </w:r>
          </w:p>
        </w:tc>
        <w:tc>
          <w:tcPr>
            <w:tcW w:w="7880" w:type="dxa"/>
            <w:shd w:val="clear" w:color="auto" w:fill="auto"/>
          </w:tcPr>
          <w:p w:rsidR="00C61C1A" w:rsidRPr="00A20A89" w:rsidRDefault="00C61C1A" w:rsidP="00863275">
            <w:pPr>
              <w:spacing w:before="60" w:after="60"/>
              <w:rPr>
                <w:sz w:val="20"/>
                <w:szCs w:val="20"/>
              </w:rPr>
            </w:pPr>
            <w:r w:rsidRPr="00A20A89">
              <w:rPr>
                <w:sz w:val="20"/>
                <w:szCs w:val="20"/>
              </w:rPr>
              <w:t>Наименование вида разрешенного использования</w:t>
            </w:r>
          </w:p>
        </w:tc>
        <w:tc>
          <w:tcPr>
            <w:tcW w:w="1304" w:type="dxa"/>
          </w:tcPr>
          <w:p w:rsidR="00C61C1A" w:rsidRPr="00A20A89" w:rsidRDefault="00C61C1A" w:rsidP="00863275">
            <w:pPr>
              <w:spacing w:before="60" w:after="60"/>
              <w:jc w:val="both"/>
              <w:rPr>
                <w:sz w:val="20"/>
                <w:szCs w:val="20"/>
              </w:rPr>
            </w:pPr>
            <w:r w:rsidRPr="00A20A89">
              <w:rPr>
                <w:sz w:val="20"/>
                <w:szCs w:val="20"/>
              </w:rPr>
              <w:t>Код ВРИ ЗУ</w:t>
            </w:r>
          </w:p>
        </w:tc>
      </w:tr>
      <w:tr w:rsidR="00E17A9A" w:rsidRPr="00A20A89" w:rsidTr="00863275">
        <w:trPr>
          <w:trHeight w:val="340"/>
        </w:trPr>
        <w:tc>
          <w:tcPr>
            <w:tcW w:w="9921" w:type="dxa"/>
            <w:gridSpan w:val="3"/>
            <w:shd w:val="clear" w:color="auto" w:fill="auto"/>
          </w:tcPr>
          <w:p w:rsidR="00C61C1A" w:rsidRPr="00A20A89" w:rsidRDefault="00C61C1A" w:rsidP="00863275">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1</w:t>
            </w:r>
          </w:p>
        </w:tc>
        <w:tc>
          <w:tcPr>
            <w:tcW w:w="7880" w:type="dxa"/>
            <w:shd w:val="clear" w:color="auto" w:fill="auto"/>
          </w:tcPr>
          <w:p w:rsidR="00C61C1A" w:rsidRPr="00A20A89" w:rsidRDefault="00C61C1A" w:rsidP="00863275">
            <w:pPr>
              <w:spacing w:before="60" w:after="60"/>
              <w:jc w:val="both"/>
              <w:rPr>
                <w:sz w:val="20"/>
                <w:szCs w:val="20"/>
              </w:rPr>
            </w:pPr>
            <w:r w:rsidRPr="00A20A89">
              <w:rPr>
                <w:sz w:val="20"/>
                <w:szCs w:val="20"/>
              </w:rPr>
              <w:t>Для индивидуального жилищного строительства</w:t>
            </w:r>
          </w:p>
        </w:tc>
        <w:tc>
          <w:tcPr>
            <w:tcW w:w="1304" w:type="dxa"/>
          </w:tcPr>
          <w:p w:rsidR="00C61C1A" w:rsidRPr="00A20A89" w:rsidRDefault="00C61C1A" w:rsidP="00863275">
            <w:pPr>
              <w:spacing w:before="60" w:after="60"/>
              <w:jc w:val="both"/>
              <w:rPr>
                <w:sz w:val="20"/>
                <w:szCs w:val="20"/>
              </w:rPr>
            </w:pPr>
            <w:r w:rsidRPr="00A20A89">
              <w:rPr>
                <w:sz w:val="20"/>
                <w:szCs w:val="20"/>
              </w:rPr>
              <w:t>2.1</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2</w:t>
            </w:r>
          </w:p>
        </w:tc>
        <w:tc>
          <w:tcPr>
            <w:tcW w:w="7880" w:type="dxa"/>
            <w:shd w:val="clear" w:color="auto" w:fill="auto"/>
          </w:tcPr>
          <w:p w:rsidR="00C61C1A" w:rsidRPr="00A20A89" w:rsidRDefault="00C61C1A" w:rsidP="00863275">
            <w:pPr>
              <w:spacing w:before="60" w:after="60"/>
              <w:jc w:val="both"/>
              <w:rPr>
                <w:sz w:val="20"/>
                <w:szCs w:val="20"/>
              </w:rPr>
            </w:pPr>
            <w:r w:rsidRPr="00A20A89">
              <w:rPr>
                <w:sz w:val="20"/>
                <w:szCs w:val="20"/>
              </w:rPr>
              <w:t>Блокированная жилая застройка</w:t>
            </w:r>
          </w:p>
        </w:tc>
        <w:tc>
          <w:tcPr>
            <w:tcW w:w="1304" w:type="dxa"/>
          </w:tcPr>
          <w:p w:rsidR="00C61C1A" w:rsidRPr="00A20A89" w:rsidRDefault="00C61C1A" w:rsidP="00863275">
            <w:pPr>
              <w:spacing w:before="60" w:after="60"/>
              <w:jc w:val="both"/>
              <w:rPr>
                <w:sz w:val="20"/>
                <w:szCs w:val="20"/>
              </w:rPr>
            </w:pPr>
            <w:r w:rsidRPr="00A20A89">
              <w:rPr>
                <w:sz w:val="20"/>
                <w:szCs w:val="20"/>
              </w:rPr>
              <w:t>2.3</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3</w:t>
            </w:r>
          </w:p>
        </w:tc>
        <w:tc>
          <w:tcPr>
            <w:tcW w:w="7880" w:type="dxa"/>
            <w:shd w:val="clear" w:color="auto" w:fill="auto"/>
          </w:tcPr>
          <w:p w:rsidR="00C61C1A" w:rsidRPr="003964EA" w:rsidRDefault="00C61C1A" w:rsidP="00863275">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C61C1A" w:rsidRPr="00A20A89" w:rsidRDefault="00C61C1A" w:rsidP="00863275">
            <w:pPr>
              <w:spacing w:before="60" w:after="60"/>
              <w:jc w:val="both"/>
              <w:rPr>
                <w:sz w:val="20"/>
                <w:szCs w:val="20"/>
              </w:rPr>
            </w:pPr>
            <w:r w:rsidRPr="00A20A89">
              <w:rPr>
                <w:sz w:val="20"/>
                <w:szCs w:val="20"/>
              </w:rPr>
              <w:t>3.1.1</w:t>
            </w:r>
          </w:p>
        </w:tc>
      </w:tr>
      <w:tr w:rsidR="00E17A9A" w:rsidRPr="00A20A89" w:rsidTr="00863275">
        <w:trPr>
          <w:trHeight w:val="340"/>
        </w:trPr>
        <w:tc>
          <w:tcPr>
            <w:tcW w:w="737" w:type="dxa"/>
            <w:shd w:val="clear" w:color="auto" w:fill="auto"/>
          </w:tcPr>
          <w:p w:rsidR="002F2511" w:rsidRPr="00A20A89" w:rsidRDefault="002F2511" w:rsidP="002F2511">
            <w:pPr>
              <w:spacing w:before="60" w:after="60"/>
              <w:jc w:val="both"/>
              <w:rPr>
                <w:sz w:val="20"/>
                <w:szCs w:val="20"/>
              </w:rPr>
            </w:pPr>
            <w:r w:rsidRPr="00A20A89">
              <w:rPr>
                <w:sz w:val="20"/>
                <w:szCs w:val="20"/>
              </w:rPr>
              <w:t>4</w:t>
            </w:r>
          </w:p>
        </w:tc>
        <w:tc>
          <w:tcPr>
            <w:tcW w:w="7880" w:type="dxa"/>
            <w:shd w:val="clear" w:color="auto" w:fill="auto"/>
          </w:tcPr>
          <w:p w:rsidR="002F2511" w:rsidRPr="00A20A89" w:rsidRDefault="002F2511" w:rsidP="002F2511">
            <w:pPr>
              <w:spacing w:before="60" w:after="60"/>
              <w:rPr>
                <w:sz w:val="20"/>
                <w:szCs w:val="20"/>
              </w:rPr>
            </w:pPr>
            <w:r w:rsidRPr="00A20A89">
              <w:rPr>
                <w:sz w:val="20"/>
                <w:szCs w:val="20"/>
              </w:rPr>
              <w:t>Амбулаторно-поликлиническое обслуживание</w:t>
            </w:r>
          </w:p>
        </w:tc>
        <w:tc>
          <w:tcPr>
            <w:tcW w:w="1304" w:type="dxa"/>
          </w:tcPr>
          <w:p w:rsidR="002F2511" w:rsidRPr="00A20A89" w:rsidRDefault="002F2511" w:rsidP="002F2511">
            <w:pPr>
              <w:spacing w:before="60" w:after="60"/>
              <w:jc w:val="both"/>
              <w:rPr>
                <w:sz w:val="20"/>
                <w:szCs w:val="20"/>
              </w:rPr>
            </w:pPr>
            <w:r w:rsidRPr="00A20A89">
              <w:rPr>
                <w:sz w:val="20"/>
                <w:szCs w:val="20"/>
              </w:rPr>
              <w:t>3.4.1</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5</w:t>
            </w:r>
          </w:p>
        </w:tc>
        <w:tc>
          <w:tcPr>
            <w:tcW w:w="7880" w:type="dxa"/>
            <w:shd w:val="clear" w:color="auto" w:fill="auto"/>
          </w:tcPr>
          <w:p w:rsidR="00C61C1A" w:rsidRPr="00A20A89" w:rsidRDefault="00C61C1A" w:rsidP="00863275">
            <w:pPr>
              <w:spacing w:before="60" w:after="60"/>
              <w:rPr>
                <w:sz w:val="20"/>
                <w:szCs w:val="20"/>
              </w:rPr>
            </w:pPr>
            <w:r w:rsidRPr="00A20A89">
              <w:rPr>
                <w:sz w:val="20"/>
                <w:szCs w:val="20"/>
              </w:rPr>
              <w:t>Дошкольное, начальное и среднее общее образование</w:t>
            </w:r>
          </w:p>
        </w:tc>
        <w:tc>
          <w:tcPr>
            <w:tcW w:w="1304" w:type="dxa"/>
          </w:tcPr>
          <w:p w:rsidR="00C61C1A" w:rsidRPr="00A20A89" w:rsidRDefault="00C61C1A" w:rsidP="00863275">
            <w:pPr>
              <w:spacing w:before="60" w:after="60"/>
              <w:jc w:val="both"/>
              <w:rPr>
                <w:sz w:val="20"/>
                <w:szCs w:val="20"/>
              </w:rPr>
            </w:pPr>
            <w:r w:rsidRPr="00A20A89">
              <w:rPr>
                <w:sz w:val="20"/>
                <w:szCs w:val="20"/>
              </w:rPr>
              <w:t>3.5.1</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6</w:t>
            </w:r>
          </w:p>
        </w:tc>
        <w:tc>
          <w:tcPr>
            <w:tcW w:w="7880" w:type="dxa"/>
            <w:shd w:val="clear" w:color="auto" w:fill="auto"/>
          </w:tcPr>
          <w:p w:rsidR="00C61C1A" w:rsidRPr="00A20A89" w:rsidRDefault="00AA1852" w:rsidP="00863275">
            <w:pPr>
              <w:spacing w:before="60" w:after="60"/>
              <w:rPr>
                <w:sz w:val="20"/>
                <w:szCs w:val="20"/>
              </w:rPr>
            </w:pPr>
            <w:r w:rsidRPr="00A20A89">
              <w:rPr>
                <w:sz w:val="20"/>
                <w:szCs w:val="20"/>
              </w:rPr>
              <w:t>Культурное развитие</w:t>
            </w:r>
          </w:p>
        </w:tc>
        <w:tc>
          <w:tcPr>
            <w:tcW w:w="1304" w:type="dxa"/>
          </w:tcPr>
          <w:p w:rsidR="00C61C1A" w:rsidRPr="00A20A89" w:rsidRDefault="00C61C1A" w:rsidP="00AA1852">
            <w:pPr>
              <w:spacing w:before="60" w:after="60"/>
              <w:jc w:val="both"/>
              <w:rPr>
                <w:sz w:val="20"/>
                <w:szCs w:val="20"/>
              </w:rPr>
            </w:pPr>
            <w:r w:rsidRPr="00A20A89">
              <w:rPr>
                <w:sz w:val="20"/>
                <w:szCs w:val="20"/>
              </w:rPr>
              <w:t>3.6</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7</w:t>
            </w:r>
          </w:p>
        </w:tc>
        <w:tc>
          <w:tcPr>
            <w:tcW w:w="7880" w:type="dxa"/>
            <w:shd w:val="clear" w:color="auto" w:fill="auto"/>
          </w:tcPr>
          <w:p w:rsidR="00C61C1A" w:rsidRPr="00A20A89" w:rsidRDefault="00AA1852" w:rsidP="00863275">
            <w:pPr>
              <w:spacing w:before="60" w:after="60"/>
              <w:rPr>
                <w:sz w:val="20"/>
                <w:szCs w:val="20"/>
              </w:rPr>
            </w:pPr>
            <w:r w:rsidRPr="00A20A89">
              <w:rPr>
                <w:sz w:val="20"/>
                <w:szCs w:val="20"/>
              </w:rPr>
              <w:t>Религиозное использование</w:t>
            </w:r>
          </w:p>
        </w:tc>
        <w:tc>
          <w:tcPr>
            <w:tcW w:w="1304" w:type="dxa"/>
          </w:tcPr>
          <w:p w:rsidR="00C61C1A" w:rsidRPr="00A20A89" w:rsidRDefault="00C61C1A" w:rsidP="00AA1852">
            <w:pPr>
              <w:spacing w:before="60" w:after="60"/>
              <w:jc w:val="both"/>
              <w:rPr>
                <w:sz w:val="20"/>
                <w:szCs w:val="20"/>
              </w:rPr>
            </w:pPr>
            <w:r w:rsidRPr="00A20A89">
              <w:rPr>
                <w:sz w:val="20"/>
                <w:szCs w:val="20"/>
              </w:rPr>
              <w:t>3.7</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8</w:t>
            </w:r>
          </w:p>
        </w:tc>
        <w:tc>
          <w:tcPr>
            <w:tcW w:w="7880" w:type="dxa"/>
            <w:shd w:val="clear" w:color="auto" w:fill="auto"/>
          </w:tcPr>
          <w:p w:rsidR="00C61C1A" w:rsidRPr="00A20A89" w:rsidRDefault="00C61C1A" w:rsidP="00863275">
            <w:pPr>
              <w:spacing w:before="60" w:after="60"/>
              <w:rPr>
                <w:sz w:val="20"/>
                <w:szCs w:val="20"/>
              </w:rPr>
            </w:pPr>
            <w:r w:rsidRPr="00A20A89">
              <w:rPr>
                <w:sz w:val="20"/>
                <w:szCs w:val="20"/>
              </w:rPr>
              <w:t>Магазины</w:t>
            </w:r>
          </w:p>
        </w:tc>
        <w:tc>
          <w:tcPr>
            <w:tcW w:w="1304" w:type="dxa"/>
          </w:tcPr>
          <w:p w:rsidR="00C61C1A" w:rsidRPr="00A20A89" w:rsidRDefault="00C61C1A" w:rsidP="00863275">
            <w:pPr>
              <w:spacing w:before="60" w:after="60"/>
              <w:jc w:val="both"/>
              <w:rPr>
                <w:sz w:val="20"/>
                <w:szCs w:val="20"/>
              </w:rPr>
            </w:pPr>
            <w:r w:rsidRPr="00A20A89">
              <w:rPr>
                <w:sz w:val="20"/>
                <w:szCs w:val="20"/>
              </w:rPr>
              <w:t>4.4</w:t>
            </w:r>
          </w:p>
        </w:tc>
      </w:tr>
      <w:tr w:rsidR="00E17A9A" w:rsidRPr="00A20A89" w:rsidTr="00863275">
        <w:trPr>
          <w:trHeight w:val="340"/>
        </w:trPr>
        <w:tc>
          <w:tcPr>
            <w:tcW w:w="737" w:type="dxa"/>
            <w:shd w:val="clear" w:color="auto" w:fill="auto"/>
          </w:tcPr>
          <w:p w:rsidR="002F2511" w:rsidRPr="00A20A89" w:rsidRDefault="002F2511" w:rsidP="002F2511">
            <w:pPr>
              <w:spacing w:before="60" w:after="60"/>
              <w:jc w:val="both"/>
              <w:rPr>
                <w:sz w:val="20"/>
                <w:szCs w:val="20"/>
              </w:rPr>
            </w:pPr>
            <w:r w:rsidRPr="00A20A89">
              <w:rPr>
                <w:sz w:val="20"/>
                <w:szCs w:val="20"/>
              </w:rPr>
              <w:t>9</w:t>
            </w:r>
          </w:p>
        </w:tc>
        <w:tc>
          <w:tcPr>
            <w:tcW w:w="7880" w:type="dxa"/>
            <w:shd w:val="clear" w:color="auto" w:fill="auto"/>
          </w:tcPr>
          <w:p w:rsidR="002F2511" w:rsidRPr="00A20A89" w:rsidRDefault="002F2511" w:rsidP="002F2511">
            <w:pPr>
              <w:spacing w:before="60" w:after="60"/>
              <w:rPr>
                <w:sz w:val="20"/>
                <w:szCs w:val="20"/>
              </w:rPr>
            </w:pPr>
            <w:r w:rsidRPr="00A20A89">
              <w:rPr>
                <w:sz w:val="20"/>
                <w:szCs w:val="20"/>
              </w:rPr>
              <w:t>Площадки для занятий спортом</w:t>
            </w:r>
          </w:p>
        </w:tc>
        <w:tc>
          <w:tcPr>
            <w:tcW w:w="1304" w:type="dxa"/>
          </w:tcPr>
          <w:p w:rsidR="002F2511" w:rsidRPr="00A20A89" w:rsidRDefault="002F2511" w:rsidP="002F2511">
            <w:pPr>
              <w:spacing w:before="60" w:after="60"/>
              <w:jc w:val="both"/>
              <w:rPr>
                <w:sz w:val="20"/>
                <w:szCs w:val="20"/>
              </w:rPr>
            </w:pPr>
            <w:r w:rsidRPr="00A20A89">
              <w:rPr>
                <w:sz w:val="20"/>
                <w:szCs w:val="20"/>
              </w:rPr>
              <w:t>5.1.3</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10</w:t>
            </w:r>
          </w:p>
        </w:tc>
        <w:tc>
          <w:tcPr>
            <w:tcW w:w="7880" w:type="dxa"/>
            <w:shd w:val="clear" w:color="auto" w:fill="auto"/>
          </w:tcPr>
          <w:p w:rsidR="00C61C1A" w:rsidRPr="003964EA" w:rsidRDefault="00C61C1A" w:rsidP="00863275">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C61C1A" w:rsidRPr="00A20A89" w:rsidRDefault="00C61C1A" w:rsidP="00863275">
            <w:pPr>
              <w:spacing w:before="60" w:after="60"/>
              <w:jc w:val="both"/>
              <w:rPr>
                <w:sz w:val="20"/>
                <w:szCs w:val="20"/>
              </w:rPr>
            </w:pPr>
            <w:r w:rsidRPr="00A20A89">
              <w:rPr>
                <w:sz w:val="20"/>
                <w:szCs w:val="20"/>
              </w:rPr>
              <w:t>12.0</w:t>
            </w:r>
          </w:p>
        </w:tc>
      </w:tr>
      <w:tr w:rsidR="00E17A9A" w:rsidRPr="00A20A89" w:rsidTr="00863275">
        <w:trPr>
          <w:trHeight w:val="340"/>
        </w:trPr>
        <w:tc>
          <w:tcPr>
            <w:tcW w:w="9921" w:type="dxa"/>
            <w:gridSpan w:val="3"/>
            <w:shd w:val="clear" w:color="auto" w:fill="auto"/>
          </w:tcPr>
          <w:p w:rsidR="00C61C1A" w:rsidRPr="00A20A89" w:rsidRDefault="00C61C1A" w:rsidP="00863275">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863275">
        <w:trPr>
          <w:trHeight w:val="340"/>
        </w:trPr>
        <w:tc>
          <w:tcPr>
            <w:tcW w:w="737" w:type="dxa"/>
            <w:shd w:val="clear" w:color="auto" w:fill="auto"/>
          </w:tcPr>
          <w:p w:rsidR="00012AB5" w:rsidRPr="00A20A89" w:rsidRDefault="00012AB5" w:rsidP="00012AB5">
            <w:pPr>
              <w:spacing w:before="60" w:after="60"/>
              <w:jc w:val="both"/>
              <w:rPr>
                <w:sz w:val="20"/>
                <w:szCs w:val="20"/>
              </w:rPr>
            </w:pPr>
            <w:r w:rsidRPr="00A20A89">
              <w:rPr>
                <w:sz w:val="20"/>
                <w:szCs w:val="20"/>
              </w:rPr>
              <w:t>1</w:t>
            </w:r>
          </w:p>
        </w:tc>
        <w:tc>
          <w:tcPr>
            <w:tcW w:w="7880" w:type="dxa"/>
            <w:shd w:val="clear" w:color="auto" w:fill="auto"/>
          </w:tcPr>
          <w:p w:rsidR="00012AB5" w:rsidRPr="00A20A89" w:rsidRDefault="00012AB5" w:rsidP="00012AB5">
            <w:pPr>
              <w:spacing w:before="60" w:after="60"/>
              <w:rPr>
                <w:sz w:val="20"/>
                <w:szCs w:val="20"/>
              </w:rPr>
            </w:pPr>
            <w:r w:rsidRPr="00A20A89">
              <w:rPr>
                <w:sz w:val="20"/>
                <w:szCs w:val="20"/>
              </w:rPr>
              <w:t>Административные здания организаций, обеспечивающих предоставление коммунальных услуг</w:t>
            </w:r>
          </w:p>
        </w:tc>
        <w:tc>
          <w:tcPr>
            <w:tcW w:w="1304" w:type="dxa"/>
          </w:tcPr>
          <w:p w:rsidR="00012AB5" w:rsidRPr="00A20A89" w:rsidRDefault="00012AB5" w:rsidP="00012AB5">
            <w:pPr>
              <w:spacing w:before="60" w:after="60"/>
              <w:jc w:val="both"/>
              <w:rPr>
                <w:sz w:val="20"/>
                <w:szCs w:val="20"/>
              </w:rPr>
            </w:pPr>
            <w:r w:rsidRPr="00A20A89">
              <w:rPr>
                <w:sz w:val="20"/>
                <w:szCs w:val="20"/>
              </w:rPr>
              <w:t>3.1.2</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2</w:t>
            </w:r>
          </w:p>
        </w:tc>
        <w:tc>
          <w:tcPr>
            <w:tcW w:w="7880" w:type="dxa"/>
            <w:shd w:val="clear" w:color="auto" w:fill="auto"/>
          </w:tcPr>
          <w:p w:rsidR="00C61C1A" w:rsidRPr="00A20A89" w:rsidRDefault="00C61C1A" w:rsidP="00863275">
            <w:pPr>
              <w:spacing w:before="60" w:after="60"/>
              <w:rPr>
                <w:sz w:val="20"/>
                <w:szCs w:val="20"/>
              </w:rPr>
            </w:pPr>
            <w:r w:rsidRPr="00A20A89">
              <w:rPr>
                <w:sz w:val="20"/>
                <w:szCs w:val="20"/>
              </w:rPr>
              <w:t>Социальное обслуживание</w:t>
            </w:r>
          </w:p>
        </w:tc>
        <w:tc>
          <w:tcPr>
            <w:tcW w:w="1304" w:type="dxa"/>
          </w:tcPr>
          <w:p w:rsidR="00C61C1A" w:rsidRPr="00A20A89" w:rsidRDefault="00C61C1A" w:rsidP="00863275">
            <w:pPr>
              <w:spacing w:before="60" w:after="60"/>
              <w:jc w:val="both"/>
              <w:rPr>
                <w:sz w:val="20"/>
                <w:szCs w:val="20"/>
              </w:rPr>
            </w:pPr>
            <w:r w:rsidRPr="00A20A89">
              <w:rPr>
                <w:sz w:val="20"/>
                <w:szCs w:val="20"/>
              </w:rPr>
              <w:t>3.2</w:t>
            </w:r>
          </w:p>
        </w:tc>
      </w:tr>
      <w:tr w:rsidR="00E17A9A" w:rsidRPr="00A20A89" w:rsidTr="00863275">
        <w:trPr>
          <w:trHeight w:val="340"/>
        </w:trPr>
        <w:tc>
          <w:tcPr>
            <w:tcW w:w="737" w:type="dxa"/>
            <w:shd w:val="clear" w:color="auto" w:fill="auto"/>
          </w:tcPr>
          <w:p w:rsidR="002F2511" w:rsidRPr="00A20A89" w:rsidRDefault="002F2511" w:rsidP="002F2511">
            <w:pPr>
              <w:spacing w:before="60" w:after="60"/>
              <w:jc w:val="both"/>
              <w:rPr>
                <w:sz w:val="20"/>
                <w:szCs w:val="20"/>
              </w:rPr>
            </w:pPr>
            <w:r w:rsidRPr="00A20A89">
              <w:rPr>
                <w:sz w:val="20"/>
                <w:szCs w:val="20"/>
              </w:rPr>
              <w:t>3</w:t>
            </w:r>
          </w:p>
        </w:tc>
        <w:tc>
          <w:tcPr>
            <w:tcW w:w="7880" w:type="dxa"/>
            <w:shd w:val="clear" w:color="auto" w:fill="auto"/>
          </w:tcPr>
          <w:p w:rsidR="002F2511" w:rsidRPr="00A20A89" w:rsidRDefault="002F2511" w:rsidP="002F2511">
            <w:pPr>
              <w:spacing w:before="60" w:after="60"/>
              <w:rPr>
                <w:sz w:val="20"/>
                <w:szCs w:val="20"/>
              </w:rPr>
            </w:pPr>
            <w:r w:rsidRPr="00A20A89">
              <w:rPr>
                <w:sz w:val="20"/>
                <w:szCs w:val="20"/>
              </w:rPr>
              <w:t>Бытовое обслуживание</w:t>
            </w:r>
          </w:p>
        </w:tc>
        <w:tc>
          <w:tcPr>
            <w:tcW w:w="1304" w:type="dxa"/>
          </w:tcPr>
          <w:p w:rsidR="002F2511" w:rsidRPr="00A20A89" w:rsidRDefault="002F2511" w:rsidP="002F2511">
            <w:pPr>
              <w:spacing w:before="60" w:after="60"/>
              <w:jc w:val="both"/>
              <w:rPr>
                <w:sz w:val="20"/>
                <w:szCs w:val="20"/>
              </w:rPr>
            </w:pPr>
            <w:r w:rsidRPr="00A20A89">
              <w:rPr>
                <w:sz w:val="20"/>
                <w:szCs w:val="20"/>
              </w:rPr>
              <w:t>3.3</w:t>
            </w:r>
          </w:p>
        </w:tc>
      </w:tr>
      <w:tr w:rsidR="00E17A9A" w:rsidRPr="00A20A89" w:rsidTr="00863275">
        <w:trPr>
          <w:trHeight w:val="340"/>
        </w:trPr>
        <w:tc>
          <w:tcPr>
            <w:tcW w:w="737" w:type="dxa"/>
            <w:shd w:val="clear" w:color="auto" w:fill="auto"/>
          </w:tcPr>
          <w:p w:rsidR="00012AB5" w:rsidRPr="00A20A89" w:rsidRDefault="00012AB5" w:rsidP="00012AB5">
            <w:pPr>
              <w:spacing w:before="60" w:after="60"/>
              <w:jc w:val="both"/>
              <w:rPr>
                <w:sz w:val="20"/>
                <w:szCs w:val="20"/>
              </w:rPr>
            </w:pPr>
            <w:r w:rsidRPr="00A20A89">
              <w:rPr>
                <w:sz w:val="20"/>
                <w:szCs w:val="20"/>
              </w:rPr>
              <w:t>4</w:t>
            </w:r>
          </w:p>
        </w:tc>
        <w:tc>
          <w:tcPr>
            <w:tcW w:w="7880" w:type="dxa"/>
            <w:shd w:val="clear" w:color="auto" w:fill="auto"/>
          </w:tcPr>
          <w:p w:rsidR="00012AB5" w:rsidRPr="00A20A89" w:rsidRDefault="00012AB5" w:rsidP="00012AB5">
            <w:pPr>
              <w:spacing w:before="60" w:after="60"/>
              <w:rPr>
                <w:sz w:val="20"/>
                <w:szCs w:val="20"/>
              </w:rPr>
            </w:pPr>
            <w:r w:rsidRPr="00A20A89">
              <w:rPr>
                <w:sz w:val="20"/>
                <w:szCs w:val="20"/>
              </w:rPr>
              <w:t>Среднее и высшее профессиональное образование</w:t>
            </w:r>
          </w:p>
        </w:tc>
        <w:tc>
          <w:tcPr>
            <w:tcW w:w="1304" w:type="dxa"/>
          </w:tcPr>
          <w:p w:rsidR="00012AB5" w:rsidRPr="00A20A89" w:rsidRDefault="00012AB5" w:rsidP="00012AB5">
            <w:pPr>
              <w:spacing w:before="60" w:after="60"/>
              <w:jc w:val="both"/>
              <w:rPr>
                <w:sz w:val="20"/>
                <w:szCs w:val="20"/>
              </w:rPr>
            </w:pPr>
            <w:r w:rsidRPr="00A20A89">
              <w:rPr>
                <w:sz w:val="20"/>
                <w:szCs w:val="20"/>
              </w:rPr>
              <w:t>3.5.2</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5</w:t>
            </w:r>
          </w:p>
        </w:tc>
        <w:tc>
          <w:tcPr>
            <w:tcW w:w="7880" w:type="dxa"/>
            <w:shd w:val="clear" w:color="auto" w:fill="auto"/>
          </w:tcPr>
          <w:p w:rsidR="00C61C1A" w:rsidRPr="00A20A89" w:rsidRDefault="00C61C1A" w:rsidP="00863275">
            <w:pPr>
              <w:spacing w:before="60" w:after="60"/>
              <w:rPr>
                <w:sz w:val="20"/>
                <w:szCs w:val="20"/>
              </w:rPr>
            </w:pPr>
            <w:r w:rsidRPr="00A20A89">
              <w:rPr>
                <w:sz w:val="20"/>
                <w:szCs w:val="20"/>
              </w:rPr>
              <w:t>Общественное управление</w:t>
            </w:r>
          </w:p>
        </w:tc>
        <w:tc>
          <w:tcPr>
            <w:tcW w:w="1304" w:type="dxa"/>
          </w:tcPr>
          <w:p w:rsidR="00C61C1A" w:rsidRPr="00A20A89" w:rsidRDefault="00C61C1A" w:rsidP="00863275">
            <w:pPr>
              <w:spacing w:before="60" w:after="60"/>
              <w:jc w:val="both"/>
              <w:rPr>
                <w:sz w:val="20"/>
                <w:szCs w:val="20"/>
              </w:rPr>
            </w:pPr>
            <w:r w:rsidRPr="00A20A89">
              <w:rPr>
                <w:sz w:val="20"/>
                <w:szCs w:val="20"/>
              </w:rPr>
              <w:t>3.8</w:t>
            </w:r>
          </w:p>
        </w:tc>
      </w:tr>
      <w:tr w:rsidR="00E17A9A" w:rsidRPr="00A20A89" w:rsidTr="00863275">
        <w:trPr>
          <w:trHeight w:val="340"/>
        </w:trPr>
        <w:tc>
          <w:tcPr>
            <w:tcW w:w="737" w:type="dxa"/>
            <w:shd w:val="clear" w:color="auto" w:fill="auto"/>
          </w:tcPr>
          <w:p w:rsidR="002F2511" w:rsidRPr="00A20A89" w:rsidRDefault="002F2511" w:rsidP="002F2511">
            <w:pPr>
              <w:spacing w:before="60" w:after="60"/>
              <w:jc w:val="both"/>
              <w:rPr>
                <w:sz w:val="20"/>
                <w:szCs w:val="20"/>
              </w:rPr>
            </w:pPr>
            <w:r w:rsidRPr="00A20A89">
              <w:rPr>
                <w:sz w:val="20"/>
                <w:szCs w:val="20"/>
              </w:rPr>
              <w:t>6</w:t>
            </w:r>
          </w:p>
        </w:tc>
        <w:tc>
          <w:tcPr>
            <w:tcW w:w="7880" w:type="dxa"/>
            <w:shd w:val="clear" w:color="auto" w:fill="auto"/>
          </w:tcPr>
          <w:p w:rsidR="002F2511" w:rsidRPr="00A20A89" w:rsidRDefault="002F2511" w:rsidP="002F2511">
            <w:pPr>
              <w:spacing w:before="60" w:after="60"/>
              <w:rPr>
                <w:sz w:val="20"/>
                <w:szCs w:val="20"/>
              </w:rPr>
            </w:pPr>
            <w:r w:rsidRPr="00A20A89">
              <w:rPr>
                <w:sz w:val="20"/>
                <w:szCs w:val="20"/>
              </w:rPr>
              <w:t>Амбулаторное ветеринарное обслуживание</w:t>
            </w:r>
          </w:p>
        </w:tc>
        <w:tc>
          <w:tcPr>
            <w:tcW w:w="1304" w:type="dxa"/>
          </w:tcPr>
          <w:p w:rsidR="002F2511" w:rsidRPr="00A20A89" w:rsidRDefault="002F2511" w:rsidP="002F2511">
            <w:pPr>
              <w:spacing w:before="60" w:after="60"/>
              <w:jc w:val="both"/>
              <w:rPr>
                <w:sz w:val="20"/>
                <w:szCs w:val="20"/>
              </w:rPr>
            </w:pPr>
            <w:r w:rsidRPr="00A20A89">
              <w:rPr>
                <w:sz w:val="20"/>
                <w:szCs w:val="20"/>
              </w:rPr>
              <w:t>3.10.1</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7</w:t>
            </w:r>
          </w:p>
        </w:tc>
        <w:tc>
          <w:tcPr>
            <w:tcW w:w="7880" w:type="dxa"/>
            <w:shd w:val="clear" w:color="auto" w:fill="auto"/>
          </w:tcPr>
          <w:p w:rsidR="00C61C1A" w:rsidRPr="00A20A89" w:rsidRDefault="00C61C1A" w:rsidP="00863275">
            <w:pPr>
              <w:spacing w:before="60" w:after="60"/>
              <w:rPr>
                <w:sz w:val="20"/>
                <w:szCs w:val="20"/>
              </w:rPr>
            </w:pPr>
            <w:r w:rsidRPr="00A20A89">
              <w:rPr>
                <w:sz w:val="20"/>
                <w:szCs w:val="20"/>
              </w:rPr>
              <w:t>Деловое управление</w:t>
            </w:r>
          </w:p>
        </w:tc>
        <w:tc>
          <w:tcPr>
            <w:tcW w:w="1304" w:type="dxa"/>
          </w:tcPr>
          <w:p w:rsidR="00C61C1A" w:rsidRPr="00A20A89" w:rsidRDefault="00C61C1A" w:rsidP="00863275">
            <w:pPr>
              <w:spacing w:before="60" w:after="60"/>
              <w:jc w:val="both"/>
              <w:rPr>
                <w:sz w:val="20"/>
                <w:szCs w:val="20"/>
              </w:rPr>
            </w:pPr>
            <w:r w:rsidRPr="00A20A89">
              <w:rPr>
                <w:sz w:val="20"/>
                <w:szCs w:val="20"/>
              </w:rPr>
              <w:t>4.1</w:t>
            </w:r>
          </w:p>
        </w:tc>
      </w:tr>
      <w:tr w:rsidR="00E17A9A" w:rsidRPr="00A20A89" w:rsidTr="00863275">
        <w:trPr>
          <w:trHeight w:val="340"/>
        </w:trPr>
        <w:tc>
          <w:tcPr>
            <w:tcW w:w="737" w:type="dxa"/>
            <w:shd w:val="clear" w:color="auto" w:fill="auto"/>
          </w:tcPr>
          <w:p w:rsidR="002F2511" w:rsidRPr="00A20A89" w:rsidRDefault="002F2511" w:rsidP="002F2511">
            <w:pPr>
              <w:spacing w:before="60" w:after="60"/>
              <w:jc w:val="both"/>
              <w:rPr>
                <w:sz w:val="20"/>
                <w:szCs w:val="20"/>
              </w:rPr>
            </w:pPr>
            <w:r w:rsidRPr="00A20A89">
              <w:rPr>
                <w:sz w:val="20"/>
                <w:szCs w:val="20"/>
              </w:rPr>
              <w:t>8</w:t>
            </w:r>
          </w:p>
        </w:tc>
        <w:tc>
          <w:tcPr>
            <w:tcW w:w="7880" w:type="dxa"/>
            <w:shd w:val="clear" w:color="auto" w:fill="auto"/>
          </w:tcPr>
          <w:p w:rsidR="002F2511" w:rsidRPr="00A20A89" w:rsidRDefault="002F2511" w:rsidP="002F2511">
            <w:pPr>
              <w:spacing w:before="60" w:after="60"/>
              <w:rPr>
                <w:sz w:val="20"/>
                <w:szCs w:val="20"/>
              </w:rPr>
            </w:pPr>
            <w:r w:rsidRPr="00A20A89">
              <w:rPr>
                <w:sz w:val="20"/>
                <w:szCs w:val="20"/>
              </w:rPr>
              <w:t>Общественное питание</w:t>
            </w:r>
          </w:p>
        </w:tc>
        <w:tc>
          <w:tcPr>
            <w:tcW w:w="1304" w:type="dxa"/>
          </w:tcPr>
          <w:p w:rsidR="002F2511" w:rsidRPr="00A20A89" w:rsidRDefault="002F2511" w:rsidP="002F2511">
            <w:pPr>
              <w:spacing w:before="60" w:after="60"/>
              <w:jc w:val="both"/>
              <w:rPr>
                <w:sz w:val="20"/>
                <w:szCs w:val="20"/>
              </w:rPr>
            </w:pPr>
            <w:r w:rsidRPr="00A20A89">
              <w:rPr>
                <w:sz w:val="20"/>
                <w:szCs w:val="20"/>
              </w:rPr>
              <w:t>4.6</w:t>
            </w:r>
          </w:p>
        </w:tc>
      </w:tr>
      <w:tr w:rsidR="00E17A9A" w:rsidRPr="00A20A89" w:rsidTr="00863275">
        <w:trPr>
          <w:trHeight w:val="340"/>
        </w:trPr>
        <w:tc>
          <w:tcPr>
            <w:tcW w:w="737" w:type="dxa"/>
            <w:shd w:val="clear" w:color="auto" w:fill="auto"/>
          </w:tcPr>
          <w:p w:rsidR="002F2511" w:rsidRPr="00A20A89" w:rsidRDefault="002F2511" w:rsidP="002F2511">
            <w:pPr>
              <w:spacing w:before="60" w:after="60"/>
              <w:jc w:val="both"/>
              <w:rPr>
                <w:sz w:val="20"/>
                <w:szCs w:val="20"/>
              </w:rPr>
            </w:pPr>
            <w:r w:rsidRPr="00A20A89">
              <w:rPr>
                <w:sz w:val="20"/>
                <w:szCs w:val="20"/>
              </w:rPr>
              <w:t>9</w:t>
            </w:r>
          </w:p>
        </w:tc>
        <w:tc>
          <w:tcPr>
            <w:tcW w:w="7880" w:type="dxa"/>
            <w:shd w:val="clear" w:color="auto" w:fill="auto"/>
          </w:tcPr>
          <w:p w:rsidR="002F2511" w:rsidRPr="00A20A89" w:rsidRDefault="002F2511" w:rsidP="002F2511">
            <w:pPr>
              <w:spacing w:before="60" w:after="60"/>
              <w:rPr>
                <w:sz w:val="20"/>
                <w:szCs w:val="20"/>
              </w:rPr>
            </w:pPr>
            <w:r w:rsidRPr="00A20A89">
              <w:rPr>
                <w:sz w:val="20"/>
                <w:szCs w:val="20"/>
              </w:rPr>
              <w:t>Гостиничное обслуживание</w:t>
            </w:r>
          </w:p>
        </w:tc>
        <w:tc>
          <w:tcPr>
            <w:tcW w:w="1304" w:type="dxa"/>
          </w:tcPr>
          <w:p w:rsidR="002F2511" w:rsidRPr="00A20A89" w:rsidRDefault="002F2511" w:rsidP="002F2511">
            <w:pPr>
              <w:spacing w:before="60" w:after="60"/>
              <w:jc w:val="both"/>
              <w:rPr>
                <w:sz w:val="20"/>
                <w:szCs w:val="20"/>
              </w:rPr>
            </w:pPr>
            <w:r w:rsidRPr="00A20A89">
              <w:rPr>
                <w:sz w:val="20"/>
                <w:szCs w:val="20"/>
              </w:rPr>
              <w:t>4.7</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10</w:t>
            </w:r>
          </w:p>
        </w:tc>
        <w:tc>
          <w:tcPr>
            <w:tcW w:w="7880" w:type="dxa"/>
            <w:shd w:val="clear" w:color="auto" w:fill="auto"/>
          </w:tcPr>
          <w:p w:rsidR="00C61C1A" w:rsidRPr="00A20A89" w:rsidRDefault="00C61C1A" w:rsidP="00863275">
            <w:pPr>
              <w:spacing w:before="60" w:after="60"/>
              <w:rPr>
                <w:sz w:val="20"/>
                <w:szCs w:val="20"/>
              </w:rPr>
            </w:pPr>
            <w:r w:rsidRPr="00A20A89">
              <w:rPr>
                <w:sz w:val="20"/>
                <w:szCs w:val="20"/>
              </w:rPr>
              <w:t>Обеспечение занятий спортом в помещениях</w:t>
            </w:r>
          </w:p>
        </w:tc>
        <w:tc>
          <w:tcPr>
            <w:tcW w:w="1304" w:type="dxa"/>
          </w:tcPr>
          <w:p w:rsidR="00C61C1A" w:rsidRPr="00A20A89" w:rsidRDefault="00C61C1A" w:rsidP="00863275">
            <w:pPr>
              <w:spacing w:before="60" w:after="60"/>
              <w:jc w:val="both"/>
              <w:rPr>
                <w:sz w:val="20"/>
                <w:szCs w:val="20"/>
              </w:rPr>
            </w:pPr>
            <w:r w:rsidRPr="00A20A89">
              <w:rPr>
                <w:sz w:val="20"/>
                <w:szCs w:val="20"/>
              </w:rPr>
              <w:t>5.1.2</w:t>
            </w:r>
          </w:p>
        </w:tc>
      </w:tr>
      <w:tr w:rsidR="00E17A9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11</w:t>
            </w:r>
          </w:p>
        </w:tc>
        <w:tc>
          <w:tcPr>
            <w:tcW w:w="7880" w:type="dxa"/>
            <w:shd w:val="clear" w:color="auto" w:fill="auto"/>
          </w:tcPr>
          <w:p w:rsidR="00C61C1A" w:rsidRPr="00A20A89" w:rsidRDefault="00C61C1A" w:rsidP="00863275">
            <w:pPr>
              <w:spacing w:before="60" w:after="60"/>
              <w:rPr>
                <w:sz w:val="20"/>
                <w:szCs w:val="20"/>
              </w:rPr>
            </w:pPr>
            <w:r w:rsidRPr="00A20A89">
              <w:rPr>
                <w:sz w:val="20"/>
                <w:szCs w:val="20"/>
              </w:rPr>
              <w:t>Обеспечение внутреннего правопорядка</w:t>
            </w:r>
          </w:p>
        </w:tc>
        <w:tc>
          <w:tcPr>
            <w:tcW w:w="1304" w:type="dxa"/>
          </w:tcPr>
          <w:p w:rsidR="00C61C1A" w:rsidRPr="00A20A89" w:rsidRDefault="00C61C1A" w:rsidP="00863275">
            <w:pPr>
              <w:spacing w:before="60" w:after="60"/>
              <w:jc w:val="both"/>
              <w:rPr>
                <w:sz w:val="20"/>
                <w:szCs w:val="20"/>
              </w:rPr>
            </w:pPr>
            <w:r w:rsidRPr="00A20A89">
              <w:rPr>
                <w:sz w:val="20"/>
                <w:szCs w:val="20"/>
              </w:rPr>
              <w:t>8.3</w:t>
            </w:r>
          </w:p>
        </w:tc>
      </w:tr>
      <w:tr w:rsidR="00E17A9A" w:rsidRPr="00A20A89" w:rsidTr="00863275">
        <w:trPr>
          <w:trHeight w:val="340"/>
        </w:trPr>
        <w:tc>
          <w:tcPr>
            <w:tcW w:w="9921" w:type="dxa"/>
            <w:gridSpan w:val="3"/>
            <w:shd w:val="clear" w:color="auto" w:fill="auto"/>
          </w:tcPr>
          <w:p w:rsidR="00C61C1A" w:rsidRPr="00A20A89" w:rsidRDefault="00C61C1A" w:rsidP="00863275">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C61C1A" w:rsidRPr="00A20A89" w:rsidTr="00863275">
        <w:trPr>
          <w:trHeight w:val="340"/>
        </w:trPr>
        <w:tc>
          <w:tcPr>
            <w:tcW w:w="737" w:type="dxa"/>
            <w:shd w:val="clear" w:color="auto" w:fill="auto"/>
          </w:tcPr>
          <w:p w:rsidR="00C61C1A" w:rsidRPr="00A20A89" w:rsidRDefault="002F2511" w:rsidP="00863275">
            <w:pPr>
              <w:spacing w:before="60" w:after="60"/>
              <w:jc w:val="both"/>
              <w:rPr>
                <w:sz w:val="20"/>
                <w:szCs w:val="20"/>
              </w:rPr>
            </w:pPr>
            <w:r w:rsidRPr="00A20A89">
              <w:rPr>
                <w:sz w:val="20"/>
                <w:szCs w:val="20"/>
              </w:rPr>
              <w:t>1</w:t>
            </w:r>
          </w:p>
        </w:tc>
        <w:tc>
          <w:tcPr>
            <w:tcW w:w="7880" w:type="dxa"/>
            <w:shd w:val="clear" w:color="auto" w:fill="auto"/>
          </w:tcPr>
          <w:p w:rsidR="00C61C1A" w:rsidRPr="00A20A89" w:rsidRDefault="00C61C1A" w:rsidP="00863275">
            <w:pPr>
              <w:spacing w:before="60" w:after="60"/>
              <w:jc w:val="both"/>
              <w:rPr>
                <w:sz w:val="20"/>
                <w:szCs w:val="20"/>
              </w:rPr>
            </w:pPr>
            <w:r w:rsidRPr="00A20A89">
              <w:rPr>
                <w:sz w:val="20"/>
                <w:szCs w:val="20"/>
              </w:rPr>
              <w:t>Хранение автотранспорта</w:t>
            </w:r>
          </w:p>
        </w:tc>
        <w:tc>
          <w:tcPr>
            <w:tcW w:w="1304" w:type="dxa"/>
          </w:tcPr>
          <w:p w:rsidR="00C61C1A" w:rsidRPr="00A20A89" w:rsidRDefault="00C61C1A" w:rsidP="00863275">
            <w:pPr>
              <w:spacing w:before="60" w:after="60"/>
              <w:jc w:val="both"/>
              <w:rPr>
                <w:sz w:val="20"/>
                <w:szCs w:val="20"/>
              </w:rPr>
            </w:pPr>
            <w:r w:rsidRPr="00A20A89">
              <w:rPr>
                <w:sz w:val="20"/>
                <w:szCs w:val="20"/>
              </w:rPr>
              <w:t>2.7.1</w:t>
            </w:r>
          </w:p>
        </w:tc>
      </w:tr>
    </w:tbl>
    <w:p w:rsidR="00C61C1A" w:rsidRPr="00A20A89" w:rsidRDefault="00C61C1A" w:rsidP="00C61C1A">
      <w:pPr>
        <w:pStyle w:val="G7"/>
        <w:tabs>
          <w:tab w:val="left" w:pos="993"/>
        </w:tabs>
        <w:ind w:left="680" w:firstLine="0"/>
      </w:pPr>
    </w:p>
    <w:p w:rsidR="00C61C1A" w:rsidRPr="00A20A89" w:rsidRDefault="00C61C1A" w:rsidP="004044F8">
      <w:pPr>
        <w:pStyle w:val="G7"/>
        <w:numPr>
          <w:ilvl w:val="0"/>
          <w:numId w:val="181"/>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C61C1A" w:rsidRPr="00A20A89" w:rsidRDefault="00C61C1A" w:rsidP="00C61C1A">
      <w:pPr>
        <w:pStyle w:val="G7"/>
        <w:tabs>
          <w:tab w:val="left" w:pos="993"/>
        </w:tabs>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595"/>
        <w:gridCol w:w="595"/>
        <w:gridCol w:w="595"/>
        <w:gridCol w:w="595"/>
        <w:gridCol w:w="595"/>
        <w:gridCol w:w="595"/>
        <w:gridCol w:w="595"/>
        <w:gridCol w:w="709"/>
        <w:gridCol w:w="708"/>
        <w:gridCol w:w="709"/>
        <w:gridCol w:w="709"/>
        <w:gridCol w:w="709"/>
        <w:gridCol w:w="709"/>
      </w:tblGrid>
      <w:tr w:rsidR="00E17A9A" w:rsidRPr="00A20A89" w:rsidTr="006C6D87">
        <w:trPr>
          <w:cantSplit/>
          <w:trHeight w:val="1492"/>
        </w:trPr>
        <w:tc>
          <w:tcPr>
            <w:tcW w:w="1413"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Наименование</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Минимальная площадь (га)</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Максимальная площадь (га)</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Минимальная длина стороны по уличному фронту (м)*</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Минимальная ширина/глубина (м)*</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Максимальный коэффициент застройки (%)</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Минимальный коэффициент озеленения (%)</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Максимальная высота ограды (м)</w:t>
            </w:r>
          </w:p>
        </w:tc>
        <w:tc>
          <w:tcPr>
            <w:tcW w:w="2835" w:type="dxa"/>
            <w:gridSpan w:val="4"/>
            <w:vAlign w:val="center"/>
          </w:tcPr>
          <w:p w:rsidR="006C6D87" w:rsidRPr="00A20A89" w:rsidRDefault="006C6D87" w:rsidP="00251171">
            <w:pPr>
              <w:spacing w:line="192"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709" w:type="dxa"/>
            <w:vMerge w:val="restart"/>
            <w:textDirection w:val="btLr"/>
          </w:tcPr>
          <w:p w:rsidR="006C6D87" w:rsidRPr="00A20A89" w:rsidRDefault="006C6D87" w:rsidP="00251171">
            <w:pPr>
              <w:spacing w:line="192"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709"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Предельное количество этажей</w:t>
            </w:r>
          </w:p>
        </w:tc>
      </w:tr>
      <w:tr w:rsidR="00E17A9A" w:rsidRPr="00A20A89" w:rsidTr="006C6D87">
        <w:trPr>
          <w:cantSplit/>
          <w:trHeight w:val="3347"/>
        </w:trPr>
        <w:tc>
          <w:tcPr>
            <w:tcW w:w="1413"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709" w:type="dxa"/>
            <w:textDirection w:val="btLr"/>
            <w:vAlign w:val="center"/>
          </w:tcPr>
          <w:p w:rsidR="006C6D87" w:rsidRPr="00A20A89" w:rsidRDefault="006C6D87" w:rsidP="00251171">
            <w:pPr>
              <w:spacing w:line="192" w:lineRule="auto"/>
              <w:jc w:val="center"/>
              <w:rPr>
                <w:sz w:val="18"/>
                <w:szCs w:val="18"/>
              </w:rPr>
            </w:pPr>
            <w:r w:rsidRPr="00A20A89">
              <w:rPr>
                <w:rStyle w:val="blk"/>
                <w:sz w:val="18"/>
                <w:szCs w:val="18"/>
              </w:rPr>
              <w:t>Минимальный отступ от границ красной линии улицы</w:t>
            </w:r>
          </w:p>
        </w:tc>
        <w:tc>
          <w:tcPr>
            <w:tcW w:w="708" w:type="dxa"/>
            <w:textDirection w:val="btLr"/>
            <w:vAlign w:val="center"/>
          </w:tcPr>
          <w:p w:rsidR="006C6D87" w:rsidRPr="00A20A89" w:rsidRDefault="006C6D87" w:rsidP="00251171">
            <w:pPr>
              <w:spacing w:line="192" w:lineRule="auto"/>
              <w:jc w:val="center"/>
              <w:rPr>
                <w:sz w:val="18"/>
                <w:szCs w:val="18"/>
              </w:rPr>
            </w:pPr>
            <w:r w:rsidRPr="00A20A89">
              <w:rPr>
                <w:sz w:val="18"/>
                <w:szCs w:val="18"/>
              </w:rPr>
              <w:t>Минимальный отступ от границ земельного участка</w:t>
            </w:r>
          </w:p>
        </w:tc>
        <w:tc>
          <w:tcPr>
            <w:tcW w:w="709" w:type="dxa"/>
            <w:textDirection w:val="btLr"/>
            <w:vAlign w:val="center"/>
          </w:tcPr>
          <w:p w:rsidR="006C6D87" w:rsidRPr="00A20A89" w:rsidRDefault="006C6D87" w:rsidP="00251171">
            <w:pPr>
              <w:spacing w:line="192" w:lineRule="auto"/>
              <w:jc w:val="center"/>
              <w:rPr>
                <w:sz w:val="18"/>
                <w:szCs w:val="18"/>
              </w:rPr>
            </w:pPr>
            <w:r w:rsidRPr="00A20A89">
              <w:rPr>
                <w:sz w:val="18"/>
                <w:szCs w:val="18"/>
              </w:rPr>
              <w:t>Минимальный отступ для  хозяйственных построек до красных линий улиц</w:t>
            </w:r>
          </w:p>
        </w:tc>
        <w:tc>
          <w:tcPr>
            <w:tcW w:w="709" w:type="dxa"/>
            <w:textDirection w:val="btLr"/>
            <w:vAlign w:val="center"/>
          </w:tcPr>
          <w:p w:rsidR="006C6D87" w:rsidRPr="00A20A89" w:rsidRDefault="006C6D87" w:rsidP="00251171">
            <w:pPr>
              <w:spacing w:line="192" w:lineRule="auto"/>
              <w:jc w:val="center"/>
              <w:rPr>
                <w:sz w:val="18"/>
                <w:szCs w:val="18"/>
              </w:rPr>
            </w:pPr>
            <w:r w:rsidRPr="00A20A89">
              <w:rPr>
                <w:sz w:val="18"/>
                <w:szCs w:val="18"/>
              </w:rPr>
              <w:t>Минимальный отступ для хозяйственных построек от границ земельного участка</w:t>
            </w:r>
          </w:p>
        </w:tc>
        <w:tc>
          <w:tcPr>
            <w:tcW w:w="709" w:type="dxa"/>
            <w:vMerge/>
            <w:textDirection w:val="btLr"/>
          </w:tcPr>
          <w:p w:rsidR="006C6D87" w:rsidRPr="00A20A89" w:rsidRDefault="006C6D87" w:rsidP="00251171">
            <w:pPr>
              <w:spacing w:line="192" w:lineRule="auto"/>
              <w:jc w:val="center"/>
              <w:rPr>
                <w:sz w:val="18"/>
                <w:szCs w:val="18"/>
              </w:rPr>
            </w:pPr>
          </w:p>
        </w:tc>
        <w:tc>
          <w:tcPr>
            <w:tcW w:w="709" w:type="dxa"/>
            <w:vMerge/>
            <w:textDirection w:val="btLr"/>
            <w:vAlign w:val="center"/>
          </w:tcPr>
          <w:p w:rsidR="006C6D87" w:rsidRPr="00A20A89" w:rsidRDefault="006C6D87" w:rsidP="00251171">
            <w:pPr>
              <w:spacing w:line="192" w:lineRule="auto"/>
              <w:jc w:val="center"/>
              <w:rPr>
                <w:sz w:val="18"/>
                <w:szCs w:val="18"/>
              </w:rPr>
            </w:pPr>
          </w:p>
        </w:tc>
      </w:tr>
      <w:tr w:rsidR="00E17A9A" w:rsidRPr="00A20A89" w:rsidTr="006C6D87">
        <w:trPr>
          <w:trHeight w:val="20"/>
        </w:trPr>
        <w:tc>
          <w:tcPr>
            <w:tcW w:w="1413" w:type="dxa"/>
          </w:tcPr>
          <w:p w:rsidR="006C6D87" w:rsidRPr="00A20A89" w:rsidRDefault="006C6D87" w:rsidP="00251171">
            <w:pPr>
              <w:jc w:val="both"/>
              <w:rPr>
                <w:sz w:val="20"/>
                <w:szCs w:val="20"/>
              </w:rPr>
            </w:pPr>
            <w:r w:rsidRPr="00A20A89">
              <w:rPr>
                <w:sz w:val="20"/>
                <w:szCs w:val="20"/>
              </w:rPr>
              <w:t>Для индивидуального жилищного строительства</w:t>
            </w:r>
          </w:p>
        </w:tc>
        <w:tc>
          <w:tcPr>
            <w:tcW w:w="595" w:type="dxa"/>
          </w:tcPr>
          <w:p w:rsidR="006C6D87" w:rsidRPr="00A20A89" w:rsidRDefault="006C6D87" w:rsidP="00251171">
            <w:pPr>
              <w:jc w:val="center"/>
              <w:rPr>
                <w:sz w:val="20"/>
                <w:szCs w:val="20"/>
              </w:rPr>
            </w:pPr>
            <w:r w:rsidRPr="00A20A89">
              <w:rPr>
                <w:sz w:val="20"/>
                <w:szCs w:val="20"/>
              </w:rPr>
              <w:t>0,06</w:t>
            </w:r>
          </w:p>
        </w:tc>
        <w:tc>
          <w:tcPr>
            <w:tcW w:w="595" w:type="dxa"/>
          </w:tcPr>
          <w:p w:rsidR="006C6D87" w:rsidRPr="00A20A89" w:rsidRDefault="006C6D87" w:rsidP="00251171">
            <w:pPr>
              <w:jc w:val="center"/>
              <w:rPr>
                <w:sz w:val="20"/>
                <w:szCs w:val="20"/>
              </w:rPr>
            </w:pPr>
            <w:r w:rsidRPr="00A20A89">
              <w:rPr>
                <w:sz w:val="20"/>
                <w:szCs w:val="20"/>
              </w:rPr>
              <w:t>0,10</w:t>
            </w:r>
          </w:p>
        </w:tc>
        <w:tc>
          <w:tcPr>
            <w:tcW w:w="595" w:type="dxa"/>
          </w:tcPr>
          <w:p w:rsidR="006C6D87" w:rsidRPr="00A20A89" w:rsidRDefault="006C6D87" w:rsidP="00251171">
            <w:pPr>
              <w:jc w:val="center"/>
              <w:rPr>
                <w:sz w:val="20"/>
                <w:szCs w:val="20"/>
              </w:rPr>
            </w:pPr>
            <w:r w:rsidRPr="00A20A89">
              <w:rPr>
                <w:sz w:val="20"/>
                <w:szCs w:val="20"/>
              </w:rPr>
              <w:t>15</w:t>
            </w:r>
          </w:p>
        </w:tc>
        <w:tc>
          <w:tcPr>
            <w:tcW w:w="595" w:type="dxa"/>
          </w:tcPr>
          <w:p w:rsidR="006C6D87" w:rsidRPr="00A20A89" w:rsidRDefault="006C6D87" w:rsidP="00251171">
            <w:pPr>
              <w:jc w:val="center"/>
              <w:rPr>
                <w:sz w:val="20"/>
                <w:szCs w:val="20"/>
              </w:rPr>
            </w:pPr>
            <w:r w:rsidRPr="00A20A89">
              <w:rPr>
                <w:sz w:val="20"/>
                <w:szCs w:val="20"/>
              </w:rPr>
              <w:t>30</w:t>
            </w:r>
          </w:p>
        </w:tc>
        <w:tc>
          <w:tcPr>
            <w:tcW w:w="595" w:type="dxa"/>
          </w:tcPr>
          <w:p w:rsidR="006C6D87" w:rsidRPr="00A20A89" w:rsidRDefault="006C6D87" w:rsidP="00251171">
            <w:pPr>
              <w:jc w:val="center"/>
              <w:rPr>
                <w:sz w:val="20"/>
                <w:szCs w:val="20"/>
              </w:rPr>
            </w:pPr>
            <w:r w:rsidRPr="00A20A89">
              <w:rPr>
                <w:sz w:val="20"/>
                <w:szCs w:val="20"/>
              </w:rPr>
              <w:t>40</w:t>
            </w:r>
          </w:p>
        </w:tc>
        <w:tc>
          <w:tcPr>
            <w:tcW w:w="595" w:type="dxa"/>
          </w:tcPr>
          <w:p w:rsidR="006C6D87" w:rsidRPr="00A20A89" w:rsidRDefault="006C6D87" w:rsidP="00251171">
            <w:pPr>
              <w:jc w:val="center"/>
              <w:rPr>
                <w:sz w:val="20"/>
                <w:szCs w:val="20"/>
              </w:rPr>
            </w:pPr>
            <w:r w:rsidRPr="00A20A89">
              <w:rPr>
                <w:sz w:val="20"/>
                <w:szCs w:val="20"/>
              </w:rPr>
              <w:t>20</w:t>
            </w:r>
          </w:p>
        </w:tc>
        <w:tc>
          <w:tcPr>
            <w:tcW w:w="595" w:type="dxa"/>
          </w:tcPr>
          <w:p w:rsidR="006C6D87" w:rsidRPr="00A20A89" w:rsidRDefault="006C6D87" w:rsidP="00251171">
            <w:pPr>
              <w:jc w:val="center"/>
              <w:rPr>
                <w:sz w:val="20"/>
                <w:szCs w:val="20"/>
              </w:rPr>
            </w:pPr>
            <w:r w:rsidRPr="00A20A89">
              <w:rPr>
                <w:sz w:val="20"/>
                <w:szCs w:val="20"/>
              </w:rPr>
              <w:t>2</w:t>
            </w:r>
          </w:p>
        </w:tc>
        <w:tc>
          <w:tcPr>
            <w:tcW w:w="709" w:type="dxa"/>
          </w:tcPr>
          <w:p w:rsidR="006C6D87" w:rsidRPr="00A20A89" w:rsidRDefault="006C6D87" w:rsidP="00251171">
            <w:pPr>
              <w:jc w:val="center"/>
              <w:rPr>
                <w:sz w:val="20"/>
                <w:szCs w:val="20"/>
              </w:rPr>
            </w:pPr>
            <w:r w:rsidRPr="00A20A89">
              <w:rPr>
                <w:sz w:val="20"/>
                <w:szCs w:val="20"/>
              </w:rPr>
              <w:t>5</w:t>
            </w:r>
          </w:p>
        </w:tc>
        <w:tc>
          <w:tcPr>
            <w:tcW w:w="708"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20"/>
                <w:szCs w:val="20"/>
              </w:rPr>
            </w:pPr>
            <w:r w:rsidRPr="00A20A89">
              <w:rPr>
                <w:sz w:val="20"/>
                <w:szCs w:val="20"/>
              </w:rPr>
              <w:t>1</w:t>
            </w:r>
          </w:p>
        </w:tc>
        <w:tc>
          <w:tcPr>
            <w:tcW w:w="709"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20"/>
                <w:szCs w:val="20"/>
              </w:rPr>
            </w:pPr>
            <w:r w:rsidRPr="00A20A89">
              <w:rPr>
                <w:sz w:val="20"/>
                <w:szCs w:val="20"/>
              </w:rPr>
              <w:t>3</w:t>
            </w:r>
          </w:p>
        </w:tc>
      </w:tr>
      <w:tr w:rsidR="00E17A9A" w:rsidRPr="00A20A89" w:rsidTr="006C6D87">
        <w:trPr>
          <w:trHeight w:val="20"/>
        </w:trPr>
        <w:tc>
          <w:tcPr>
            <w:tcW w:w="1413" w:type="dxa"/>
          </w:tcPr>
          <w:p w:rsidR="006C6D87" w:rsidRPr="00A20A89" w:rsidRDefault="006C6D87" w:rsidP="00251171">
            <w:pPr>
              <w:jc w:val="both"/>
              <w:rPr>
                <w:sz w:val="20"/>
                <w:szCs w:val="20"/>
              </w:rPr>
            </w:pPr>
            <w:r w:rsidRPr="00A20A89">
              <w:rPr>
                <w:sz w:val="20"/>
                <w:szCs w:val="20"/>
              </w:rPr>
              <w:t>Блокированная жилая застройка</w:t>
            </w:r>
          </w:p>
        </w:tc>
        <w:tc>
          <w:tcPr>
            <w:tcW w:w="595" w:type="dxa"/>
          </w:tcPr>
          <w:p w:rsidR="006C6D87" w:rsidRPr="00A20A89" w:rsidRDefault="006C6D87" w:rsidP="00251171">
            <w:pPr>
              <w:jc w:val="center"/>
              <w:rPr>
                <w:sz w:val="20"/>
                <w:szCs w:val="20"/>
              </w:rPr>
            </w:pPr>
            <w:r w:rsidRPr="00A20A89">
              <w:rPr>
                <w:sz w:val="20"/>
                <w:szCs w:val="20"/>
              </w:rPr>
              <w:t>0,02</w:t>
            </w:r>
          </w:p>
        </w:tc>
        <w:tc>
          <w:tcPr>
            <w:tcW w:w="595" w:type="dxa"/>
          </w:tcPr>
          <w:p w:rsidR="006C6D87" w:rsidRPr="00A20A89" w:rsidRDefault="006C6D87" w:rsidP="00251171">
            <w:pPr>
              <w:jc w:val="center"/>
              <w:rPr>
                <w:sz w:val="20"/>
                <w:szCs w:val="20"/>
              </w:rPr>
            </w:pPr>
            <w:r w:rsidRPr="00A20A89">
              <w:rPr>
                <w:sz w:val="20"/>
                <w:szCs w:val="20"/>
              </w:rPr>
              <w:t>0,04</w:t>
            </w:r>
          </w:p>
        </w:tc>
        <w:tc>
          <w:tcPr>
            <w:tcW w:w="595" w:type="dxa"/>
          </w:tcPr>
          <w:p w:rsidR="006C6D87" w:rsidRPr="00A20A89" w:rsidRDefault="006C6D87" w:rsidP="00251171">
            <w:pPr>
              <w:jc w:val="center"/>
              <w:rPr>
                <w:sz w:val="20"/>
                <w:szCs w:val="20"/>
              </w:rPr>
            </w:pPr>
            <w:r w:rsidRPr="00A20A89">
              <w:rPr>
                <w:sz w:val="20"/>
                <w:szCs w:val="20"/>
              </w:rPr>
              <w:t>6</w:t>
            </w:r>
          </w:p>
        </w:tc>
        <w:tc>
          <w:tcPr>
            <w:tcW w:w="595" w:type="dxa"/>
          </w:tcPr>
          <w:p w:rsidR="006C6D87" w:rsidRPr="00A20A89" w:rsidRDefault="006C6D87" w:rsidP="00251171">
            <w:pPr>
              <w:jc w:val="center"/>
              <w:rPr>
                <w:sz w:val="20"/>
                <w:szCs w:val="20"/>
              </w:rPr>
            </w:pPr>
            <w:r w:rsidRPr="00A20A89">
              <w:rPr>
                <w:sz w:val="20"/>
                <w:szCs w:val="20"/>
              </w:rPr>
              <w:t>6/17</w:t>
            </w:r>
          </w:p>
        </w:tc>
        <w:tc>
          <w:tcPr>
            <w:tcW w:w="595" w:type="dxa"/>
          </w:tcPr>
          <w:p w:rsidR="006C6D87" w:rsidRPr="00A20A89" w:rsidRDefault="006C6D87" w:rsidP="00251171">
            <w:pPr>
              <w:jc w:val="center"/>
              <w:rPr>
                <w:sz w:val="20"/>
                <w:szCs w:val="20"/>
              </w:rPr>
            </w:pPr>
            <w:r w:rsidRPr="00A20A89">
              <w:rPr>
                <w:sz w:val="20"/>
                <w:szCs w:val="20"/>
              </w:rPr>
              <w:t>75</w:t>
            </w:r>
          </w:p>
        </w:tc>
        <w:tc>
          <w:tcPr>
            <w:tcW w:w="595" w:type="dxa"/>
          </w:tcPr>
          <w:p w:rsidR="006C6D87" w:rsidRPr="00A20A89" w:rsidRDefault="006C6D87" w:rsidP="00251171">
            <w:pPr>
              <w:jc w:val="center"/>
              <w:rPr>
                <w:sz w:val="20"/>
                <w:szCs w:val="20"/>
              </w:rPr>
            </w:pPr>
            <w:r w:rsidRPr="00A20A89">
              <w:rPr>
                <w:sz w:val="20"/>
                <w:szCs w:val="20"/>
              </w:rPr>
              <w:t>10</w:t>
            </w:r>
          </w:p>
        </w:tc>
        <w:tc>
          <w:tcPr>
            <w:tcW w:w="595" w:type="dxa"/>
          </w:tcPr>
          <w:p w:rsidR="006C6D87" w:rsidRPr="00A20A89" w:rsidRDefault="006C6D87" w:rsidP="00251171">
            <w:pPr>
              <w:jc w:val="center"/>
              <w:rPr>
                <w:sz w:val="20"/>
                <w:szCs w:val="20"/>
              </w:rPr>
            </w:pPr>
            <w:r w:rsidRPr="00A20A89">
              <w:rPr>
                <w:sz w:val="20"/>
                <w:szCs w:val="20"/>
              </w:rPr>
              <w:t>2</w:t>
            </w:r>
          </w:p>
        </w:tc>
        <w:tc>
          <w:tcPr>
            <w:tcW w:w="709" w:type="dxa"/>
          </w:tcPr>
          <w:p w:rsidR="006C6D87" w:rsidRPr="00A20A89" w:rsidRDefault="006C6D87" w:rsidP="00251171">
            <w:pPr>
              <w:jc w:val="center"/>
              <w:rPr>
                <w:sz w:val="20"/>
                <w:szCs w:val="20"/>
              </w:rPr>
            </w:pPr>
            <w:r w:rsidRPr="00A20A89">
              <w:rPr>
                <w:sz w:val="20"/>
                <w:szCs w:val="20"/>
              </w:rPr>
              <w:t>5</w:t>
            </w:r>
          </w:p>
        </w:tc>
        <w:tc>
          <w:tcPr>
            <w:tcW w:w="708" w:type="dxa"/>
          </w:tcPr>
          <w:p w:rsidR="006C6D87" w:rsidRPr="00A20A89" w:rsidRDefault="006C6D87" w:rsidP="00251171">
            <w:pPr>
              <w:jc w:val="center"/>
              <w:rPr>
                <w:sz w:val="20"/>
                <w:szCs w:val="20"/>
              </w:rPr>
            </w:pPr>
            <w:r w:rsidRPr="00A20A89">
              <w:rPr>
                <w:sz w:val="20"/>
                <w:szCs w:val="20"/>
              </w:rPr>
              <w:t>0</w:t>
            </w:r>
          </w:p>
        </w:tc>
        <w:tc>
          <w:tcPr>
            <w:tcW w:w="709" w:type="dxa"/>
          </w:tcPr>
          <w:p w:rsidR="006C6D87" w:rsidRPr="00A20A89" w:rsidRDefault="006C6D87" w:rsidP="00251171">
            <w:pPr>
              <w:jc w:val="center"/>
              <w:rPr>
                <w:sz w:val="20"/>
                <w:szCs w:val="20"/>
              </w:rPr>
            </w:pPr>
            <w:r w:rsidRPr="00A20A89">
              <w:rPr>
                <w:sz w:val="20"/>
                <w:szCs w:val="20"/>
              </w:rPr>
              <w:t>5</w:t>
            </w:r>
          </w:p>
        </w:tc>
        <w:tc>
          <w:tcPr>
            <w:tcW w:w="709" w:type="dxa"/>
          </w:tcPr>
          <w:p w:rsidR="006C6D87" w:rsidRPr="00A20A89" w:rsidRDefault="006C6D87" w:rsidP="00251171">
            <w:pPr>
              <w:jc w:val="center"/>
              <w:rPr>
                <w:sz w:val="20"/>
                <w:szCs w:val="20"/>
              </w:rPr>
            </w:pPr>
            <w:r w:rsidRPr="00A20A89">
              <w:rPr>
                <w:sz w:val="20"/>
                <w:szCs w:val="20"/>
              </w:rPr>
              <w:t>1</w:t>
            </w:r>
          </w:p>
        </w:tc>
        <w:tc>
          <w:tcPr>
            <w:tcW w:w="709"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20"/>
                <w:szCs w:val="20"/>
              </w:rPr>
            </w:pPr>
            <w:r w:rsidRPr="00A20A89">
              <w:rPr>
                <w:sz w:val="20"/>
                <w:szCs w:val="20"/>
              </w:rPr>
              <w:t>3</w:t>
            </w:r>
          </w:p>
        </w:tc>
      </w:tr>
      <w:tr w:rsidR="006C6D87" w:rsidRPr="00A20A89" w:rsidTr="006C6D87">
        <w:trPr>
          <w:trHeight w:val="20"/>
        </w:trPr>
        <w:tc>
          <w:tcPr>
            <w:tcW w:w="1413" w:type="dxa"/>
          </w:tcPr>
          <w:p w:rsidR="006C6D87" w:rsidRPr="00A20A89" w:rsidRDefault="006C6D87" w:rsidP="00251171">
            <w:pPr>
              <w:jc w:val="both"/>
              <w:rPr>
                <w:sz w:val="20"/>
                <w:szCs w:val="20"/>
              </w:rPr>
            </w:pPr>
            <w:r w:rsidRPr="00A20A89">
              <w:rPr>
                <w:sz w:val="20"/>
                <w:szCs w:val="20"/>
              </w:rPr>
              <w:t>Общественные</w:t>
            </w:r>
          </w:p>
          <w:p w:rsidR="006C6D87" w:rsidRPr="00A20A89" w:rsidRDefault="006C6D87" w:rsidP="00251171">
            <w:pPr>
              <w:jc w:val="both"/>
              <w:rPr>
                <w:sz w:val="20"/>
                <w:szCs w:val="20"/>
              </w:rPr>
            </w:pPr>
            <w:r w:rsidRPr="00A20A89">
              <w:rPr>
                <w:sz w:val="20"/>
                <w:szCs w:val="20"/>
              </w:rPr>
              <w:t>объекты</w:t>
            </w:r>
          </w:p>
        </w:tc>
        <w:tc>
          <w:tcPr>
            <w:tcW w:w="595" w:type="dxa"/>
          </w:tcPr>
          <w:p w:rsidR="006C6D87" w:rsidRPr="00A20A89" w:rsidRDefault="006C6D87" w:rsidP="00251171">
            <w:pPr>
              <w:jc w:val="center"/>
              <w:rPr>
                <w:sz w:val="20"/>
                <w:szCs w:val="20"/>
              </w:rPr>
            </w:pPr>
            <w:r w:rsidRPr="00A20A89">
              <w:rPr>
                <w:sz w:val="20"/>
                <w:szCs w:val="20"/>
              </w:rPr>
              <w:t>0,04</w:t>
            </w:r>
          </w:p>
        </w:tc>
        <w:tc>
          <w:tcPr>
            <w:tcW w:w="595" w:type="dxa"/>
          </w:tcPr>
          <w:p w:rsidR="006C6D87" w:rsidRPr="00A20A89" w:rsidRDefault="006C6D87" w:rsidP="00251171">
            <w:pPr>
              <w:jc w:val="center"/>
              <w:rPr>
                <w:sz w:val="18"/>
                <w:szCs w:val="18"/>
              </w:rPr>
            </w:pPr>
            <w:r w:rsidRPr="00A20A89">
              <w:rPr>
                <w:sz w:val="18"/>
                <w:szCs w:val="18"/>
              </w:rPr>
              <w:t>Не подлежит установлению</w:t>
            </w:r>
          </w:p>
        </w:tc>
        <w:tc>
          <w:tcPr>
            <w:tcW w:w="595" w:type="dxa"/>
          </w:tcPr>
          <w:p w:rsidR="006C6D87" w:rsidRPr="00A20A89" w:rsidRDefault="006C6D87" w:rsidP="00251171">
            <w:pPr>
              <w:jc w:val="center"/>
              <w:rPr>
                <w:sz w:val="20"/>
                <w:szCs w:val="20"/>
              </w:rPr>
            </w:pPr>
            <w:r w:rsidRPr="00A20A89">
              <w:rPr>
                <w:sz w:val="20"/>
                <w:szCs w:val="20"/>
              </w:rPr>
              <w:t>15</w:t>
            </w:r>
          </w:p>
        </w:tc>
        <w:tc>
          <w:tcPr>
            <w:tcW w:w="595" w:type="dxa"/>
          </w:tcPr>
          <w:p w:rsidR="006C6D87" w:rsidRPr="00A20A89" w:rsidRDefault="006C6D87" w:rsidP="00251171">
            <w:pPr>
              <w:jc w:val="center"/>
              <w:rPr>
                <w:sz w:val="20"/>
                <w:szCs w:val="20"/>
              </w:rPr>
            </w:pPr>
            <w:r w:rsidRPr="00A20A89">
              <w:rPr>
                <w:sz w:val="20"/>
                <w:szCs w:val="20"/>
              </w:rPr>
              <w:t>30</w:t>
            </w:r>
          </w:p>
        </w:tc>
        <w:tc>
          <w:tcPr>
            <w:tcW w:w="595" w:type="dxa"/>
          </w:tcPr>
          <w:p w:rsidR="006C6D87" w:rsidRPr="00A20A89" w:rsidRDefault="006C6D87" w:rsidP="00251171">
            <w:pPr>
              <w:jc w:val="center"/>
              <w:rPr>
                <w:sz w:val="20"/>
                <w:szCs w:val="20"/>
              </w:rPr>
            </w:pPr>
            <w:r w:rsidRPr="00A20A89">
              <w:rPr>
                <w:sz w:val="20"/>
                <w:szCs w:val="20"/>
              </w:rPr>
              <w:t>40</w:t>
            </w:r>
          </w:p>
        </w:tc>
        <w:tc>
          <w:tcPr>
            <w:tcW w:w="595" w:type="dxa"/>
          </w:tcPr>
          <w:p w:rsidR="006C6D87" w:rsidRPr="00A20A89" w:rsidRDefault="006C6D87" w:rsidP="00251171">
            <w:pPr>
              <w:jc w:val="center"/>
              <w:rPr>
                <w:sz w:val="20"/>
                <w:szCs w:val="20"/>
              </w:rPr>
            </w:pPr>
            <w:r w:rsidRPr="00A20A89">
              <w:rPr>
                <w:sz w:val="20"/>
                <w:szCs w:val="20"/>
              </w:rPr>
              <w:t>20</w:t>
            </w:r>
          </w:p>
        </w:tc>
        <w:tc>
          <w:tcPr>
            <w:tcW w:w="595" w:type="dxa"/>
          </w:tcPr>
          <w:p w:rsidR="006C6D87" w:rsidRPr="00A20A89" w:rsidRDefault="006C6D87" w:rsidP="00251171">
            <w:pPr>
              <w:jc w:val="center"/>
              <w:rPr>
                <w:sz w:val="20"/>
                <w:szCs w:val="20"/>
              </w:rPr>
            </w:pPr>
            <w:r w:rsidRPr="00A20A89">
              <w:rPr>
                <w:sz w:val="20"/>
                <w:szCs w:val="20"/>
              </w:rPr>
              <w:t>2</w:t>
            </w:r>
          </w:p>
        </w:tc>
        <w:tc>
          <w:tcPr>
            <w:tcW w:w="709" w:type="dxa"/>
          </w:tcPr>
          <w:p w:rsidR="006C6D87" w:rsidRPr="00A20A89" w:rsidRDefault="006C6D87" w:rsidP="00251171">
            <w:pPr>
              <w:jc w:val="center"/>
              <w:rPr>
                <w:sz w:val="20"/>
                <w:szCs w:val="20"/>
              </w:rPr>
            </w:pPr>
            <w:r w:rsidRPr="00A20A89">
              <w:rPr>
                <w:sz w:val="20"/>
                <w:szCs w:val="20"/>
              </w:rPr>
              <w:t>5</w:t>
            </w:r>
          </w:p>
        </w:tc>
        <w:tc>
          <w:tcPr>
            <w:tcW w:w="708"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18"/>
                <w:szCs w:val="18"/>
              </w:rPr>
            </w:pPr>
            <w:r w:rsidRPr="00A20A89">
              <w:rPr>
                <w:sz w:val="18"/>
                <w:szCs w:val="18"/>
              </w:rPr>
              <w:t>Не подлежит установлению</w:t>
            </w:r>
          </w:p>
        </w:tc>
        <w:tc>
          <w:tcPr>
            <w:tcW w:w="709" w:type="dxa"/>
          </w:tcPr>
          <w:p w:rsidR="006C6D87" w:rsidRPr="00A20A89" w:rsidRDefault="006C6D87" w:rsidP="00251171">
            <w:pPr>
              <w:jc w:val="center"/>
              <w:rPr>
                <w:sz w:val="18"/>
                <w:szCs w:val="18"/>
              </w:rPr>
            </w:pPr>
            <w:r w:rsidRPr="00A20A89">
              <w:rPr>
                <w:sz w:val="18"/>
                <w:szCs w:val="18"/>
              </w:rPr>
              <w:t>Не подлежит установлению</w:t>
            </w:r>
          </w:p>
        </w:tc>
        <w:tc>
          <w:tcPr>
            <w:tcW w:w="709"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20"/>
                <w:szCs w:val="20"/>
              </w:rPr>
            </w:pPr>
            <w:r w:rsidRPr="00A20A89">
              <w:rPr>
                <w:sz w:val="20"/>
                <w:szCs w:val="20"/>
              </w:rPr>
              <w:t>3</w:t>
            </w:r>
          </w:p>
        </w:tc>
      </w:tr>
    </w:tbl>
    <w:p w:rsidR="00C61C1A" w:rsidRPr="00A20A89" w:rsidRDefault="00C61C1A" w:rsidP="00C61C1A">
      <w:pPr>
        <w:pStyle w:val="G7"/>
        <w:tabs>
          <w:tab w:val="left" w:pos="993"/>
        </w:tabs>
        <w:ind w:left="680" w:firstLine="0"/>
        <w:rPr>
          <w:szCs w:val="22"/>
        </w:rPr>
      </w:pPr>
    </w:p>
    <w:p w:rsidR="00584E2B" w:rsidRPr="00A20A89" w:rsidRDefault="00C61C1A" w:rsidP="004044F8">
      <w:pPr>
        <w:pStyle w:val="G7"/>
        <w:numPr>
          <w:ilvl w:val="1"/>
          <w:numId w:val="181"/>
        </w:numPr>
        <w:tabs>
          <w:tab w:val="left" w:pos="993"/>
          <w:tab w:val="left" w:pos="1134"/>
        </w:tabs>
        <w:ind w:left="0" w:firstLine="680"/>
        <w:rPr>
          <w:szCs w:val="24"/>
        </w:rPr>
      </w:pPr>
      <w:r w:rsidRPr="00A20A89">
        <w:rPr>
          <w:szCs w:val="24"/>
        </w:rPr>
        <w:t>Допускается отклонение в минимальных, максимальных площадях в размере не более 10 % включительно.</w:t>
      </w:r>
    </w:p>
    <w:p w:rsidR="00C61C1A" w:rsidRPr="00A20A89" w:rsidRDefault="00C61C1A" w:rsidP="004044F8">
      <w:pPr>
        <w:pStyle w:val="G7"/>
        <w:numPr>
          <w:ilvl w:val="1"/>
          <w:numId w:val="181"/>
        </w:numPr>
        <w:tabs>
          <w:tab w:val="left" w:pos="993"/>
          <w:tab w:val="left" w:pos="1134"/>
        </w:tabs>
        <w:ind w:left="0" w:firstLine="680"/>
        <w:rPr>
          <w:szCs w:val="24"/>
        </w:rPr>
      </w:pPr>
      <w:r w:rsidRPr="00A20A89">
        <w:rPr>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ограждения – 2,0 м.</w:t>
      </w:r>
    </w:p>
    <w:p w:rsidR="00C61C1A" w:rsidRPr="00A20A89" w:rsidRDefault="00C61C1A" w:rsidP="004044F8">
      <w:pPr>
        <w:pStyle w:val="G7"/>
        <w:numPr>
          <w:ilvl w:val="1"/>
          <w:numId w:val="181"/>
        </w:numPr>
        <w:tabs>
          <w:tab w:val="left" w:pos="993"/>
          <w:tab w:val="left" w:pos="1134"/>
        </w:tabs>
        <w:ind w:left="0" w:firstLine="680"/>
        <w:rPr>
          <w:szCs w:val="24"/>
        </w:rPr>
      </w:pPr>
      <w:r w:rsidRPr="00A20A89">
        <w:rPr>
          <w:szCs w:val="24"/>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8745CE" w:rsidRPr="00A20A89" w:rsidRDefault="008745CE" w:rsidP="004044F8">
      <w:pPr>
        <w:pStyle w:val="G7"/>
        <w:numPr>
          <w:ilvl w:val="1"/>
          <w:numId w:val="181"/>
        </w:numPr>
        <w:tabs>
          <w:tab w:val="left" w:pos="993"/>
          <w:tab w:val="left" w:pos="1134"/>
        </w:tabs>
        <w:ind w:left="0" w:firstLine="680"/>
        <w:rPr>
          <w:szCs w:val="24"/>
        </w:rPr>
      </w:pPr>
      <w:r w:rsidRPr="00A20A89">
        <w:rPr>
          <w:szCs w:val="24"/>
        </w:rPr>
        <w:t>Жилые дома на территории застройки располагаются с отступом от красных линий.</w:t>
      </w:r>
    </w:p>
    <w:p w:rsidR="00C61C1A" w:rsidRPr="00A20A89" w:rsidRDefault="00C61C1A" w:rsidP="004044F8">
      <w:pPr>
        <w:pStyle w:val="G7"/>
        <w:numPr>
          <w:ilvl w:val="1"/>
          <w:numId w:val="181"/>
        </w:numPr>
        <w:tabs>
          <w:tab w:val="left" w:pos="993"/>
          <w:tab w:val="left" w:pos="1134"/>
        </w:tabs>
        <w:ind w:left="0" w:firstLine="680"/>
        <w:rPr>
          <w:szCs w:val="24"/>
        </w:rPr>
      </w:pPr>
      <w:r w:rsidRPr="00A20A89">
        <w:rPr>
          <w:szCs w:val="24"/>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C61C1A" w:rsidRPr="00A20A89" w:rsidRDefault="00C61C1A" w:rsidP="004044F8">
      <w:pPr>
        <w:pStyle w:val="G7"/>
        <w:numPr>
          <w:ilvl w:val="1"/>
          <w:numId w:val="181"/>
        </w:numPr>
        <w:tabs>
          <w:tab w:val="left" w:pos="993"/>
          <w:tab w:val="left" w:pos="1134"/>
        </w:tabs>
        <w:ind w:left="0" w:firstLine="680"/>
        <w:rPr>
          <w:szCs w:val="24"/>
        </w:rPr>
      </w:pPr>
      <w:r w:rsidRPr="00A20A89">
        <w:rPr>
          <w:szCs w:val="24"/>
        </w:rPr>
        <w:t>До границы соседнего земельного участка расстояния по санитарно-бытовым условиям и в зависимости от степени огнестойкости должны быть не менее:</w:t>
      </w:r>
    </w:p>
    <w:p w:rsidR="00C61C1A" w:rsidRPr="00A20A89" w:rsidRDefault="008745CE" w:rsidP="004044F8">
      <w:pPr>
        <w:pStyle w:val="G7"/>
        <w:numPr>
          <w:ilvl w:val="2"/>
          <w:numId w:val="242"/>
        </w:numPr>
        <w:tabs>
          <w:tab w:val="left" w:pos="993"/>
          <w:tab w:val="left" w:pos="1134"/>
        </w:tabs>
        <w:rPr>
          <w:szCs w:val="24"/>
        </w:rPr>
      </w:pPr>
      <w:r w:rsidRPr="00A20A89">
        <w:rPr>
          <w:szCs w:val="24"/>
        </w:rPr>
        <w:t xml:space="preserve">от жилого дома </w:t>
      </w:r>
      <w:r w:rsidR="00C61C1A" w:rsidRPr="00A20A89">
        <w:rPr>
          <w:szCs w:val="24"/>
        </w:rPr>
        <w:t>– 3 м;</w:t>
      </w:r>
    </w:p>
    <w:p w:rsidR="00C61C1A" w:rsidRPr="00A20A89" w:rsidRDefault="00C61C1A" w:rsidP="004044F8">
      <w:pPr>
        <w:pStyle w:val="G7"/>
        <w:numPr>
          <w:ilvl w:val="2"/>
          <w:numId w:val="242"/>
        </w:numPr>
        <w:tabs>
          <w:tab w:val="left" w:pos="993"/>
          <w:tab w:val="left" w:pos="1134"/>
        </w:tabs>
        <w:rPr>
          <w:szCs w:val="24"/>
        </w:rPr>
      </w:pPr>
      <w:r w:rsidRPr="00A20A89">
        <w:rPr>
          <w:szCs w:val="24"/>
        </w:rPr>
        <w:t>от постройки для содержания скота и птицы – 4 м;</w:t>
      </w:r>
    </w:p>
    <w:p w:rsidR="00C61C1A" w:rsidRPr="00A20A89" w:rsidRDefault="00C61C1A" w:rsidP="004044F8">
      <w:pPr>
        <w:pStyle w:val="G7"/>
        <w:numPr>
          <w:ilvl w:val="2"/>
          <w:numId w:val="242"/>
        </w:numPr>
        <w:tabs>
          <w:tab w:val="left" w:pos="993"/>
          <w:tab w:val="left" w:pos="1134"/>
        </w:tabs>
        <w:rPr>
          <w:szCs w:val="24"/>
        </w:rPr>
      </w:pPr>
      <w:r w:rsidRPr="00A20A89">
        <w:rPr>
          <w:szCs w:val="24"/>
        </w:rPr>
        <w:t>от других построек (бани, автостоянки и др.) – 1 м;</w:t>
      </w:r>
    </w:p>
    <w:p w:rsidR="00C61C1A" w:rsidRPr="00A20A89" w:rsidRDefault="00C61C1A" w:rsidP="004044F8">
      <w:pPr>
        <w:pStyle w:val="G7"/>
        <w:numPr>
          <w:ilvl w:val="2"/>
          <w:numId w:val="242"/>
        </w:numPr>
        <w:tabs>
          <w:tab w:val="left" w:pos="993"/>
          <w:tab w:val="left" w:pos="1134"/>
        </w:tabs>
        <w:rPr>
          <w:szCs w:val="24"/>
        </w:rPr>
      </w:pPr>
      <w:r w:rsidRPr="00A20A89">
        <w:rPr>
          <w:szCs w:val="24"/>
        </w:rPr>
        <w:t>от стволов высокорослых деревьев – 4 м;</w:t>
      </w:r>
    </w:p>
    <w:p w:rsidR="00C61C1A" w:rsidRPr="00A20A89" w:rsidRDefault="00C61C1A" w:rsidP="004044F8">
      <w:pPr>
        <w:pStyle w:val="G7"/>
        <w:numPr>
          <w:ilvl w:val="2"/>
          <w:numId w:val="242"/>
        </w:numPr>
        <w:tabs>
          <w:tab w:val="left" w:pos="993"/>
          <w:tab w:val="left" w:pos="1134"/>
        </w:tabs>
        <w:rPr>
          <w:szCs w:val="24"/>
        </w:rPr>
      </w:pPr>
      <w:r w:rsidRPr="00A20A89">
        <w:rPr>
          <w:szCs w:val="24"/>
        </w:rPr>
        <w:t>от стволов среднерослых деревьев – 2 м;</w:t>
      </w:r>
    </w:p>
    <w:p w:rsidR="00C61C1A" w:rsidRPr="00A20A89" w:rsidRDefault="00C61C1A" w:rsidP="004044F8">
      <w:pPr>
        <w:pStyle w:val="G7"/>
        <w:numPr>
          <w:ilvl w:val="2"/>
          <w:numId w:val="242"/>
        </w:numPr>
        <w:tabs>
          <w:tab w:val="left" w:pos="993"/>
          <w:tab w:val="left" w:pos="1134"/>
        </w:tabs>
        <w:rPr>
          <w:szCs w:val="24"/>
        </w:rPr>
      </w:pPr>
      <w:r w:rsidRPr="00A20A89">
        <w:rPr>
          <w:szCs w:val="24"/>
        </w:rPr>
        <w:t>от кустарника – 1 м.</w:t>
      </w:r>
    </w:p>
    <w:p w:rsidR="00C61C1A" w:rsidRPr="00A20A89" w:rsidRDefault="00C61C1A" w:rsidP="004044F8">
      <w:pPr>
        <w:pStyle w:val="G7"/>
        <w:numPr>
          <w:ilvl w:val="1"/>
          <w:numId w:val="181"/>
        </w:numPr>
        <w:tabs>
          <w:tab w:val="left" w:pos="993"/>
          <w:tab w:val="left" w:pos="1134"/>
        </w:tabs>
        <w:ind w:left="0" w:firstLine="680"/>
        <w:rPr>
          <w:szCs w:val="24"/>
        </w:rPr>
      </w:pPr>
      <w:r w:rsidRPr="00A20A89">
        <w:rPr>
          <w:szCs w:val="24"/>
        </w:rPr>
        <w:t>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C61C1A" w:rsidRPr="00A20A89" w:rsidRDefault="00C61C1A" w:rsidP="004044F8">
      <w:pPr>
        <w:pStyle w:val="G7"/>
        <w:numPr>
          <w:ilvl w:val="1"/>
          <w:numId w:val="181"/>
        </w:numPr>
        <w:tabs>
          <w:tab w:val="left" w:pos="993"/>
          <w:tab w:val="left" w:pos="1134"/>
        </w:tabs>
        <w:ind w:left="0" w:firstLine="680"/>
        <w:rPr>
          <w:szCs w:val="24"/>
        </w:rPr>
      </w:pPr>
      <w:r w:rsidRPr="00A20A89">
        <w:rPr>
          <w:szCs w:val="24"/>
        </w:rPr>
        <w:t>Вспомогательные строения, за исключением автостоянок, размещать со стороны улиц не допускается.</w:t>
      </w:r>
    </w:p>
    <w:p w:rsidR="00C61C1A" w:rsidRPr="00A20A89" w:rsidRDefault="00C61C1A" w:rsidP="004044F8">
      <w:pPr>
        <w:pStyle w:val="G7"/>
        <w:numPr>
          <w:ilvl w:val="1"/>
          <w:numId w:val="181"/>
        </w:numPr>
        <w:tabs>
          <w:tab w:val="left" w:pos="993"/>
          <w:tab w:val="left" w:pos="1134"/>
        </w:tabs>
        <w:ind w:left="0" w:firstLine="680"/>
        <w:rPr>
          <w:szCs w:val="24"/>
        </w:rPr>
      </w:pPr>
      <w:r w:rsidRPr="00A20A89">
        <w:rPr>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63275" w:rsidRPr="00A20A89" w:rsidRDefault="00863275" w:rsidP="004044F8">
      <w:pPr>
        <w:pStyle w:val="G7"/>
        <w:numPr>
          <w:ilvl w:val="0"/>
          <w:numId w:val="183"/>
        </w:numPr>
        <w:tabs>
          <w:tab w:val="left" w:pos="993"/>
          <w:tab w:val="left" w:pos="1134"/>
        </w:tabs>
        <w:ind w:left="0" w:firstLine="680"/>
        <w:rPr>
          <w:szCs w:val="24"/>
        </w:rPr>
      </w:pPr>
      <w:r w:rsidRPr="00A20A89">
        <w:rPr>
          <w:szCs w:val="24"/>
        </w:rPr>
        <w:t xml:space="preserve">Ограничения </w:t>
      </w:r>
      <w:r w:rsidR="0038502A" w:rsidRPr="00A20A89">
        <w:rPr>
          <w:szCs w:val="24"/>
        </w:rPr>
        <w:t>в границах территории с ценным наследием</w:t>
      </w:r>
    </w:p>
    <w:p w:rsidR="0097071E" w:rsidRPr="00A20A89" w:rsidRDefault="0097071E" w:rsidP="004044F8">
      <w:pPr>
        <w:pStyle w:val="G7"/>
        <w:numPr>
          <w:ilvl w:val="1"/>
          <w:numId w:val="183"/>
        </w:numPr>
        <w:tabs>
          <w:tab w:val="left" w:pos="993"/>
          <w:tab w:val="left" w:pos="1134"/>
        </w:tabs>
        <w:ind w:left="0" w:firstLine="680"/>
        <w:rPr>
          <w:szCs w:val="24"/>
        </w:rPr>
      </w:pPr>
      <w:r w:rsidRPr="00A20A89">
        <w:rPr>
          <w:szCs w:val="24"/>
        </w:rPr>
        <w:t xml:space="preserve">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97071E" w:rsidRPr="00A20A89" w:rsidRDefault="0097071E" w:rsidP="004044F8">
      <w:pPr>
        <w:pStyle w:val="G7"/>
        <w:numPr>
          <w:ilvl w:val="1"/>
          <w:numId w:val="183"/>
        </w:numPr>
        <w:tabs>
          <w:tab w:val="left" w:pos="993"/>
          <w:tab w:val="left" w:pos="1134"/>
        </w:tabs>
        <w:ind w:left="0" w:firstLine="680"/>
        <w:rPr>
          <w:szCs w:val="24"/>
        </w:rPr>
      </w:pPr>
      <w:r w:rsidRPr="00A20A89">
        <w:rPr>
          <w:szCs w:val="24"/>
        </w:rPr>
        <w:t>Территория внутренней зоны в плане может иметь следующие границы:</w:t>
      </w:r>
    </w:p>
    <w:p w:rsidR="0097071E" w:rsidRPr="00A20A89" w:rsidRDefault="0097071E" w:rsidP="004044F8">
      <w:pPr>
        <w:pStyle w:val="G7"/>
        <w:numPr>
          <w:ilvl w:val="1"/>
          <w:numId w:val="184"/>
        </w:numPr>
        <w:tabs>
          <w:tab w:val="left" w:pos="993"/>
          <w:tab w:val="left" w:pos="1134"/>
        </w:tabs>
        <w:ind w:left="0" w:firstLine="680"/>
        <w:rPr>
          <w:szCs w:val="24"/>
        </w:rPr>
      </w:pPr>
      <w:r w:rsidRPr="00A20A89">
        <w:rPr>
          <w:szCs w:val="24"/>
        </w:rPr>
        <w:t>Совпадать с историческими границами усадьбы;</w:t>
      </w:r>
    </w:p>
    <w:p w:rsidR="0097071E" w:rsidRPr="00A20A89" w:rsidRDefault="0097071E" w:rsidP="004044F8">
      <w:pPr>
        <w:pStyle w:val="G7"/>
        <w:numPr>
          <w:ilvl w:val="1"/>
          <w:numId w:val="184"/>
        </w:numPr>
        <w:tabs>
          <w:tab w:val="left" w:pos="993"/>
          <w:tab w:val="left" w:pos="1134"/>
        </w:tabs>
        <w:ind w:left="0" w:firstLine="680"/>
        <w:rPr>
          <w:szCs w:val="24"/>
        </w:rPr>
      </w:pPr>
      <w:r w:rsidRPr="00A20A89">
        <w:rPr>
          <w:szCs w:val="24"/>
        </w:rPr>
        <w:t>Иметь границы в пределах величин, равных полуторной длине и ширине здания памятника, отстоящие от внешних углов здания, при отсутствии архивных документов;</w:t>
      </w:r>
    </w:p>
    <w:p w:rsidR="0097071E" w:rsidRPr="00A20A89" w:rsidRDefault="0097071E" w:rsidP="004044F8">
      <w:pPr>
        <w:pStyle w:val="G7"/>
        <w:numPr>
          <w:ilvl w:val="1"/>
          <w:numId w:val="184"/>
        </w:numPr>
        <w:tabs>
          <w:tab w:val="left" w:pos="993"/>
          <w:tab w:val="left" w:pos="1134"/>
        </w:tabs>
        <w:ind w:left="0" w:firstLine="680"/>
        <w:rPr>
          <w:szCs w:val="24"/>
        </w:rPr>
      </w:pPr>
      <w:r w:rsidRPr="00A20A89">
        <w:rPr>
          <w:szCs w:val="24"/>
        </w:rPr>
        <w:t>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97071E" w:rsidRPr="00A20A89" w:rsidRDefault="0097071E" w:rsidP="004044F8">
      <w:pPr>
        <w:pStyle w:val="G7"/>
        <w:numPr>
          <w:ilvl w:val="1"/>
          <w:numId w:val="183"/>
        </w:numPr>
        <w:tabs>
          <w:tab w:val="left" w:pos="993"/>
          <w:tab w:val="left" w:pos="1134"/>
        </w:tabs>
        <w:ind w:left="0" w:firstLine="680"/>
        <w:rPr>
          <w:szCs w:val="24"/>
        </w:rPr>
      </w:pPr>
      <w:r w:rsidRPr="00A20A89">
        <w:rPr>
          <w:szCs w:val="24"/>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w:t>
      </w:r>
      <w:r w:rsidR="00CB03A2" w:rsidRPr="00A20A89">
        <w:rPr>
          <w:szCs w:val="24"/>
        </w:rPr>
        <w:t xml:space="preserve"> двойной ширине бокового фасада</w:t>
      </w:r>
      <w:r w:rsidRPr="00A20A89">
        <w:rPr>
          <w:szCs w:val="24"/>
        </w:rPr>
        <w:t>. В случае организации объединенной зона охраны, граница внешней зоны совпадает с границей объединенной зоны охраны.  В границах внешней зоны разрешена застройка, если высота постройки не превысит величины двойной высоты памятника архитектуры.</w:t>
      </w:r>
    </w:p>
    <w:p w:rsidR="0097071E" w:rsidRPr="00A20A89" w:rsidRDefault="0097071E" w:rsidP="004044F8">
      <w:pPr>
        <w:pStyle w:val="G7"/>
        <w:numPr>
          <w:ilvl w:val="1"/>
          <w:numId w:val="183"/>
        </w:numPr>
        <w:tabs>
          <w:tab w:val="left" w:pos="993"/>
          <w:tab w:val="left" w:pos="1134"/>
        </w:tabs>
        <w:ind w:left="0" w:firstLine="680"/>
        <w:rPr>
          <w:szCs w:val="24"/>
        </w:rPr>
      </w:pPr>
      <w:r w:rsidRPr="00A20A89">
        <w:rPr>
          <w:szCs w:val="24"/>
        </w:rPr>
        <w:t xml:space="preserve">В границах внутренней охранной зоны запрещена любая застройка для обеспечения сохранности визуального восприятия памятника архитектуры. </w:t>
      </w:r>
    </w:p>
    <w:p w:rsidR="00F76975" w:rsidRPr="00A20A89" w:rsidRDefault="0097071E" w:rsidP="004044F8">
      <w:pPr>
        <w:pStyle w:val="G7"/>
        <w:numPr>
          <w:ilvl w:val="1"/>
          <w:numId w:val="183"/>
        </w:numPr>
        <w:tabs>
          <w:tab w:val="left" w:pos="993"/>
          <w:tab w:val="left" w:pos="1134"/>
        </w:tabs>
        <w:ind w:left="0" w:firstLine="680"/>
        <w:rPr>
          <w:szCs w:val="24"/>
        </w:rPr>
      </w:pPr>
      <w:r w:rsidRPr="00A20A89">
        <w:rPr>
          <w:szCs w:val="24"/>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97071E" w:rsidRPr="00A20A89" w:rsidRDefault="0097071E" w:rsidP="004044F8">
      <w:pPr>
        <w:pStyle w:val="G7"/>
        <w:numPr>
          <w:ilvl w:val="1"/>
          <w:numId w:val="183"/>
        </w:numPr>
        <w:tabs>
          <w:tab w:val="left" w:pos="993"/>
          <w:tab w:val="left" w:pos="1134"/>
        </w:tabs>
        <w:ind w:left="0" w:firstLine="680"/>
        <w:rPr>
          <w:szCs w:val="24"/>
        </w:rPr>
      </w:pPr>
      <w:r w:rsidRPr="00A20A89">
        <w:rPr>
          <w:szCs w:val="24"/>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F6057D" w:rsidRPr="00A20A89" w:rsidRDefault="00F6057D" w:rsidP="004044F8">
      <w:pPr>
        <w:pStyle w:val="G7"/>
        <w:numPr>
          <w:ilvl w:val="1"/>
          <w:numId w:val="183"/>
        </w:numPr>
        <w:tabs>
          <w:tab w:val="left" w:pos="993"/>
          <w:tab w:val="left" w:pos="1134"/>
        </w:tabs>
        <w:ind w:left="0" w:firstLine="680"/>
        <w:rPr>
          <w:szCs w:val="24"/>
        </w:rPr>
      </w:pPr>
      <w:r w:rsidRPr="00A20A89">
        <w:rPr>
          <w:szCs w:val="24"/>
        </w:rPr>
        <w:t>Ограничения, устанавливаемые на территориях охранной зоны памятников архитектуры, сформировавших мелкомасштабную историческую застройку города, имеющую структуру непрерывного фасадного фронта с постановкой по красным линиям старинных улиц</w:t>
      </w:r>
    </w:p>
    <w:p w:rsidR="00F6057D" w:rsidRPr="00A20A89" w:rsidRDefault="00F6057D" w:rsidP="004044F8">
      <w:pPr>
        <w:pStyle w:val="G7"/>
        <w:numPr>
          <w:ilvl w:val="1"/>
          <w:numId w:val="185"/>
        </w:numPr>
        <w:tabs>
          <w:tab w:val="left" w:pos="993"/>
          <w:tab w:val="left" w:pos="1134"/>
        </w:tabs>
        <w:ind w:left="0" w:firstLine="680"/>
        <w:rPr>
          <w:szCs w:val="24"/>
        </w:rPr>
      </w:pPr>
      <w:r w:rsidRPr="00A20A89">
        <w:rPr>
          <w:szCs w:val="24"/>
        </w:rPr>
        <w:t>Здания новой постройки могут размещаться вдоль исторических красных линий, при этом уровень их карнизов или низа покрытий должен совпадать с уровнем карнизов памятников.</w:t>
      </w:r>
    </w:p>
    <w:p w:rsidR="00F6057D" w:rsidRPr="00A20A89" w:rsidRDefault="00F6057D" w:rsidP="004044F8">
      <w:pPr>
        <w:pStyle w:val="G7"/>
        <w:numPr>
          <w:ilvl w:val="1"/>
          <w:numId w:val="185"/>
        </w:numPr>
        <w:tabs>
          <w:tab w:val="left" w:pos="993"/>
          <w:tab w:val="left" w:pos="1134"/>
        </w:tabs>
        <w:ind w:left="0" w:firstLine="680"/>
        <w:rPr>
          <w:szCs w:val="24"/>
        </w:rPr>
      </w:pPr>
      <w:r w:rsidRPr="00A20A89">
        <w:rPr>
          <w:szCs w:val="24"/>
        </w:rPr>
        <w:t>При угловом расположении здание новой постройки должно закреплять угол квартала. Его высота при соответствующем обосновании может быть в 4-5 этажей.</w:t>
      </w:r>
    </w:p>
    <w:p w:rsidR="00F6057D" w:rsidRPr="00A20A89" w:rsidRDefault="00F6057D" w:rsidP="004044F8">
      <w:pPr>
        <w:pStyle w:val="G7"/>
        <w:numPr>
          <w:ilvl w:val="1"/>
          <w:numId w:val="185"/>
        </w:numPr>
        <w:tabs>
          <w:tab w:val="left" w:pos="993"/>
          <w:tab w:val="left" w:pos="1134"/>
        </w:tabs>
        <w:ind w:left="0" w:firstLine="680"/>
        <w:rPr>
          <w:szCs w:val="24"/>
        </w:rPr>
      </w:pPr>
      <w:r w:rsidRPr="00A20A89">
        <w:rPr>
          <w:szCs w:val="24"/>
        </w:rPr>
        <w:t>Здания новой постройки, которые по высоте карниза или низа покрытия (при плоской кровле) превышают величину карнизов смежных с ними памятников до двойной высоты карниза, должны размещаться с отступом от исторической линии застройки на расстояние не менее, чем на 5 метров, в зависимости от высоты размещаемого здания, с устройством решетчатого, не глухого ограждения по линии существующей застройки, высотой не выше 1,6 м и благоустройством территории перед вновь проектируемыми объектами, с использованием элементов ландшафтной архитектуры.</w:t>
      </w:r>
    </w:p>
    <w:p w:rsidR="00F6057D" w:rsidRPr="00A20A89" w:rsidRDefault="00F6057D" w:rsidP="004044F8">
      <w:pPr>
        <w:pStyle w:val="G7"/>
        <w:numPr>
          <w:ilvl w:val="1"/>
          <w:numId w:val="185"/>
        </w:numPr>
        <w:tabs>
          <w:tab w:val="left" w:pos="993"/>
          <w:tab w:val="left" w:pos="1134"/>
        </w:tabs>
        <w:ind w:left="0" w:firstLine="680"/>
        <w:rPr>
          <w:szCs w:val="24"/>
        </w:rPr>
      </w:pPr>
      <w:r w:rsidRPr="00A20A89">
        <w:rPr>
          <w:szCs w:val="24"/>
        </w:rPr>
        <w:t>Разрешается строительство домов и хозяйственных построек в порядке восстановления на старых местах.</w:t>
      </w:r>
    </w:p>
    <w:p w:rsidR="00F6057D" w:rsidRPr="00A20A89" w:rsidRDefault="00F6057D" w:rsidP="004044F8">
      <w:pPr>
        <w:pStyle w:val="G7"/>
        <w:numPr>
          <w:ilvl w:val="1"/>
          <w:numId w:val="185"/>
        </w:numPr>
        <w:tabs>
          <w:tab w:val="left" w:pos="993"/>
          <w:tab w:val="left" w:pos="1134"/>
        </w:tabs>
        <w:ind w:left="0" w:firstLine="680"/>
        <w:rPr>
          <w:szCs w:val="24"/>
        </w:rPr>
      </w:pPr>
      <w:r w:rsidRPr="00A20A89">
        <w:rPr>
          <w:szCs w:val="24"/>
        </w:rPr>
        <w:t>При осуществлении нового строительства архитектурные решения реализуются строго в соответствии с согласованным и утвержденным в установленном порядке проектом, под контролем Госоргана по охране объектов культурного наследия.</w:t>
      </w:r>
    </w:p>
    <w:p w:rsidR="00F6057D" w:rsidRPr="00A20A89" w:rsidRDefault="00F6057D" w:rsidP="004044F8">
      <w:pPr>
        <w:pStyle w:val="G7"/>
        <w:numPr>
          <w:ilvl w:val="1"/>
          <w:numId w:val="183"/>
        </w:numPr>
        <w:tabs>
          <w:tab w:val="left" w:pos="993"/>
          <w:tab w:val="left" w:pos="1134"/>
        </w:tabs>
        <w:ind w:left="0" w:firstLine="680"/>
        <w:rPr>
          <w:szCs w:val="24"/>
        </w:rPr>
      </w:pPr>
      <w:r w:rsidRPr="00A20A89">
        <w:rPr>
          <w:szCs w:val="24"/>
        </w:rPr>
        <w:t xml:space="preserve">Ограничения по предельным параметрам разрешенного строительства, реконструкции объектов капитального строительства </w:t>
      </w:r>
      <w:r w:rsidR="005357E5" w:rsidRPr="00A20A89">
        <w:rPr>
          <w:szCs w:val="24"/>
        </w:rPr>
        <w:t>в границах территории с ценным наследием</w:t>
      </w:r>
    </w:p>
    <w:p w:rsidR="005357E5" w:rsidRPr="00A20A89" w:rsidRDefault="005357E5" w:rsidP="004044F8">
      <w:pPr>
        <w:pStyle w:val="G7"/>
        <w:numPr>
          <w:ilvl w:val="0"/>
          <w:numId w:val="186"/>
        </w:numPr>
        <w:tabs>
          <w:tab w:val="left" w:pos="993"/>
          <w:tab w:val="left" w:pos="1134"/>
        </w:tabs>
        <w:ind w:left="0" w:firstLine="680"/>
        <w:rPr>
          <w:szCs w:val="24"/>
        </w:rPr>
      </w:pPr>
      <w:r w:rsidRPr="00A20A89">
        <w:rPr>
          <w:szCs w:val="24"/>
        </w:rPr>
        <w:t xml:space="preserve">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w:t>
      </w:r>
      <w:r w:rsidR="00FB78C9" w:rsidRPr="00A20A89">
        <w:rPr>
          <w:szCs w:val="24"/>
        </w:rPr>
        <w:t>со-масштабны</w:t>
      </w:r>
      <w:r w:rsidRPr="00A20A89">
        <w:rPr>
          <w:szCs w:val="24"/>
        </w:rPr>
        <w:t xml:space="preserve"> аналогичным параметрам окружающей исторической застройки.         </w:t>
      </w:r>
    </w:p>
    <w:p w:rsidR="005357E5" w:rsidRPr="00A20A89" w:rsidRDefault="005357E5" w:rsidP="004044F8">
      <w:pPr>
        <w:pStyle w:val="G7"/>
        <w:numPr>
          <w:ilvl w:val="0"/>
          <w:numId w:val="186"/>
        </w:numPr>
        <w:tabs>
          <w:tab w:val="left" w:pos="993"/>
          <w:tab w:val="left" w:pos="1134"/>
        </w:tabs>
        <w:ind w:left="0" w:firstLine="680"/>
        <w:rPr>
          <w:szCs w:val="24"/>
        </w:rPr>
      </w:pPr>
      <w:r w:rsidRPr="00A20A89">
        <w:rPr>
          <w:szCs w:val="24"/>
        </w:rPr>
        <w:t>Уклон кровель зданий должен быть, как правило, в пределах уклонов кровель памятников архитектуры.</w:t>
      </w:r>
    </w:p>
    <w:p w:rsidR="005357E5" w:rsidRPr="00A20A89" w:rsidRDefault="005357E5" w:rsidP="004044F8">
      <w:pPr>
        <w:pStyle w:val="G7"/>
        <w:numPr>
          <w:ilvl w:val="0"/>
          <w:numId w:val="186"/>
        </w:numPr>
        <w:tabs>
          <w:tab w:val="left" w:pos="993"/>
          <w:tab w:val="left" w:pos="1134"/>
        </w:tabs>
        <w:ind w:left="0" w:firstLine="680"/>
        <w:rPr>
          <w:szCs w:val="24"/>
        </w:rPr>
      </w:pPr>
      <w:r w:rsidRPr="00A20A89">
        <w:rPr>
          <w:szCs w:val="24"/>
        </w:rPr>
        <w:t>Допускается устройство атриумов, перекрытых дворов, висячих садов в пределах внутриквартальных пространств.</w:t>
      </w:r>
    </w:p>
    <w:p w:rsidR="005357E5" w:rsidRPr="00A20A89" w:rsidRDefault="005357E5" w:rsidP="004044F8">
      <w:pPr>
        <w:pStyle w:val="G7"/>
        <w:numPr>
          <w:ilvl w:val="0"/>
          <w:numId w:val="186"/>
        </w:numPr>
        <w:tabs>
          <w:tab w:val="left" w:pos="993"/>
          <w:tab w:val="left" w:pos="1134"/>
        </w:tabs>
        <w:ind w:left="0" w:firstLine="680"/>
        <w:rPr>
          <w:szCs w:val="24"/>
        </w:rPr>
      </w:pPr>
      <w:r w:rsidRPr="00A20A89">
        <w:rPr>
          <w:szCs w:val="24"/>
        </w:rPr>
        <w:t>Устройство прозрачных кровель, зимних садов и оранжерей возможно в постройках, расположенных внутри кварталов.</w:t>
      </w:r>
    </w:p>
    <w:p w:rsidR="005357E5" w:rsidRPr="00A20A89" w:rsidRDefault="005357E5" w:rsidP="004044F8">
      <w:pPr>
        <w:pStyle w:val="G7"/>
        <w:numPr>
          <w:ilvl w:val="0"/>
          <w:numId w:val="186"/>
        </w:numPr>
        <w:tabs>
          <w:tab w:val="left" w:pos="993"/>
          <w:tab w:val="left" w:pos="1134"/>
        </w:tabs>
        <w:ind w:left="0" w:firstLine="680"/>
        <w:rPr>
          <w:szCs w:val="24"/>
        </w:rPr>
      </w:pPr>
      <w:r w:rsidRPr="00A20A89">
        <w:rPr>
          <w:szCs w:val="24"/>
        </w:rPr>
        <w:t>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5357E5" w:rsidRPr="00A20A89" w:rsidRDefault="005357E5" w:rsidP="004044F8">
      <w:pPr>
        <w:pStyle w:val="G7"/>
        <w:numPr>
          <w:ilvl w:val="0"/>
          <w:numId w:val="186"/>
        </w:numPr>
        <w:tabs>
          <w:tab w:val="left" w:pos="993"/>
          <w:tab w:val="left" w:pos="1134"/>
        </w:tabs>
        <w:ind w:left="0" w:firstLine="680"/>
        <w:rPr>
          <w:szCs w:val="24"/>
        </w:rPr>
      </w:pPr>
      <w:r w:rsidRPr="00A20A89">
        <w:rPr>
          <w:szCs w:val="24"/>
        </w:rPr>
        <w:t>Окраска кровель и фасадов зданий разрешена только на основании колерного бланка, выданного Администрацией городского округа город Стерлитамак Республики Башкортостан по согласованию с Госорганом по охране объектов культурного наследия;</w:t>
      </w:r>
    </w:p>
    <w:p w:rsidR="005357E5" w:rsidRPr="00A20A89" w:rsidRDefault="005357E5" w:rsidP="004044F8">
      <w:pPr>
        <w:pStyle w:val="G7"/>
        <w:numPr>
          <w:ilvl w:val="0"/>
          <w:numId w:val="186"/>
        </w:numPr>
        <w:tabs>
          <w:tab w:val="left" w:pos="993"/>
          <w:tab w:val="left" w:pos="1134"/>
        </w:tabs>
        <w:ind w:left="0" w:firstLine="680"/>
        <w:rPr>
          <w:szCs w:val="24"/>
        </w:rPr>
      </w:pPr>
      <w:r w:rsidRPr="00A20A89">
        <w:rPr>
          <w:szCs w:val="24"/>
        </w:rPr>
        <w:t>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5357E5" w:rsidRPr="00A20A89" w:rsidRDefault="005357E5" w:rsidP="004044F8">
      <w:pPr>
        <w:pStyle w:val="G7"/>
        <w:numPr>
          <w:ilvl w:val="0"/>
          <w:numId w:val="186"/>
        </w:numPr>
        <w:tabs>
          <w:tab w:val="left" w:pos="993"/>
          <w:tab w:val="left" w:pos="1134"/>
        </w:tabs>
        <w:ind w:left="0" w:firstLine="680"/>
        <w:rPr>
          <w:szCs w:val="24"/>
        </w:rPr>
      </w:pPr>
      <w:r w:rsidRPr="00A20A89">
        <w:rPr>
          <w:szCs w:val="24"/>
        </w:rPr>
        <w:t>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F76975" w:rsidRPr="00A20A89" w:rsidRDefault="005357E5" w:rsidP="004044F8">
      <w:pPr>
        <w:pStyle w:val="G7"/>
        <w:numPr>
          <w:ilvl w:val="0"/>
          <w:numId w:val="186"/>
        </w:numPr>
        <w:tabs>
          <w:tab w:val="left" w:pos="993"/>
          <w:tab w:val="left" w:pos="1134"/>
        </w:tabs>
        <w:ind w:left="0" w:firstLine="680"/>
        <w:rPr>
          <w:szCs w:val="24"/>
        </w:rPr>
      </w:pPr>
      <w:r w:rsidRPr="00A20A89">
        <w:rPr>
          <w:szCs w:val="24"/>
        </w:rPr>
        <w:t>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Верхний обрез цоколя вновь возводимых зданий не должен превышать высоту цоколя близ расположенного здания — памятника.</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Фундаментные рвы устраивать с подпором стен наклонными подкосами.</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Минимальная ширина простенков должна быть не менее ширины проёмов.</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Минимальная высота стен от окон до кровли (включая карниз) должна быть не менее 0,9 м.</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Минимальные габариты окон: высота не менее 1,6 м, ширина не менее 0,9 м.</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Для облицовки стен запрещается применение керамической плитки, кроме изразцов типа “ кабанчик”.</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Применение обычной или терразитовой штукатурки (кроме фактуры “внабрызг”).</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Применение натурального камня;</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При окраске фасадов необходимо соблюдать правильность окраски элементов ордерной системы – в случае её применения.</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Лепные тяги и карнизы должны вытягиваться по шаблонам, сделанным в соответствии с классическими архитектурными обломами.</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 xml:space="preserve">Лицевые фасадные стены должны завершаться карнизом или выносом (выпуском) кровли (на кронштейнах, кобылках, продолжениях наклонных стропил). </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Максимальная верхняя высотная отметка воротного проёма – не выше верхней отметки оконных проёмов 1-го этажа (или бельэтажа).</w:t>
      </w:r>
    </w:p>
    <w:p w:rsidR="00F76975" w:rsidRPr="00A20A89" w:rsidRDefault="00F76975" w:rsidP="004044F8">
      <w:pPr>
        <w:pStyle w:val="G7"/>
        <w:numPr>
          <w:ilvl w:val="0"/>
          <w:numId w:val="186"/>
        </w:numPr>
        <w:tabs>
          <w:tab w:val="left" w:pos="993"/>
          <w:tab w:val="left" w:pos="1134"/>
        </w:tabs>
        <w:ind w:left="0" w:firstLine="680"/>
        <w:rPr>
          <w:szCs w:val="24"/>
        </w:rPr>
      </w:pPr>
      <w:r w:rsidRPr="00A20A89">
        <w:rPr>
          <w:szCs w:val="24"/>
        </w:rPr>
        <w:t>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B142A6" w:rsidRPr="00A20A89" w:rsidRDefault="00B142A6" w:rsidP="004044F8">
      <w:pPr>
        <w:pStyle w:val="a7"/>
        <w:numPr>
          <w:ilvl w:val="1"/>
          <w:numId w:val="183"/>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w:t>
      </w:r>
    </w:p>
    <w:p w:rsidR="00863275" w:rsidRPr="00A20A89" w:rsidRDefault="00B142A6" w:rsidP="004044F8">
      <w:pPr>
        <w:pStyle w:val="a7"/>
        <w:numPr>
          <w:ilvl w:val="1"/>
          <w:numId w:val="183"/>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w:t>
      </w:r>
    </w:p>
    <w:p w:rsidR="00C61C1A" w:rsidRPr="00A20A89" w:rsidRDefault="00C61C1A" w:rsidP="004044F8">
      <w:pPr>
        <w:pStyle w:val="G7"/>
        <w:numPr>
          <w:ilvl w:val="0"/>
          <w:numId w:val="183"/>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61C1A" w:rsidRPr="00A20A89" w:rsidRDefault="00C61C1A" w:rsidP="004044F8">
      <w:pPr>
        <w:pStyle w:val="G7"/>
        <w:numPr>
          <w:ilvl w:val="1"/>
          <w:numId w:val="183"/>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61C1A" w:rsidRPr="00A20A89" w:rsidRDefault="00C61C1A" w:rsidP="004044F8">
      <w:pPr>
        <w:pStyle w:val="G7"/>
        <w:numPr>
          <w:ilvl w:val="1"/>
          <w:numId w:val="183"/>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C61C1A" w:rsidRPr="00A20A89" w:rsidRDefault="00C61C1A" w:rsidP="004044F8">
      <w:pPr>
        <w:pStyle w:val="G7"/>
        <w:numPr>
          <w:ilvl w:val="0"/>
          <w:numId w:val="182"/>
        </w:numPr>
        <w:rPr>
          <w:szCs w:val="24"/>
        </w:rPr>
      </w:pPr>
      <w:r w:rsidRPr="00A20A89">
        <w:rPr>
          <w:szCs w:val="24"/>
        </w:rPr>
        <w:t>Водоохранная зона;</w:t>
      </w:r>
    </w:p>
    <w:p w:rsidR="00C61C1A" w:rsidRPr="00A20A89" w:rsidRDefault="00C61C1A" w:rsidP="004044F8">
      <w:pPr>
        <w:pStyle w:val="G7"/>
        <w:numPr>
          <w:ilvl w:val="0"/>
          <w:numId w:val="182"/>
        </w:numPr>
        <w:rPr>
          <w:szCs w:val="24"/>
        </w:rPr>
      </w:pPr>
      <w:r w:rsidRPr="00A20A89">
        <w:rPr>
          <w:szCs w:val="24"/>
        </w:rPr>
        <w:t>Прибрежная защитная полоса;</w:t>
      </w:r>
    </w:p>
    <w:p w:rsidR="00C61C1A" w:rsidRPr="00A20A89" w:rsidRDefault="00C61C1A" w:rsidP="004044F8">
      <w:pPr>
        <w:pStyle w:val="G7"/>
        <w:numPr>
          <w:ilvl w:val="0"/>
          <w:numId w:val="182"/>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C61C1A" w:rsidRPr="00A20A89" w:rsidRDefault="00C61C1A" w:rsidP="004044F8">
      <w:pPr>
        <w:pStyle w:val="G7"/>
        <w:numPr>
          <w:ilvl w:val="0"/>
          <w:numId w:val="182"/>
        </w:numPr>
        <w:rPr>
          <w:rStyle w:val="blk"/>
          <w:szCs w:val="24"/>
        </w:rPr>
      </w:pPr>
      <w:r w:rsidRPr="00A20A89">
        <w:rPr>
          <w:rStyle w:val="blk"/>
          <w:szCs w:val="24"/>
        </w:rPr>
        <w:t>Охранная зона тепловых сетей;</w:t>
      </w:r>
    </w:p>
    <w:p w:rsidR="00C61C1A" w:rsidRPr="00A20A89" w:rsidRDefault="00C61C1A" w:rsidP="004044F8">
      <w:pPr>
        <w:pStyle w:val="G7"/>
        <w:numPr>
          <w:ilvl w:val="0"/>
          <w:numId w:val="182"/>
        </w:numPr>
        <w:rPr>
          <w:szCs w:val="24"/>
        </w:rPr>
      </w:pPr>
      <w:r w:rsidRPr="00A20A89">
        <w:rPr>
          <w:szCs w:val="24"/>
        </w:rPr>
        <w:t>Зоны охраны объектов культурного наследия;</w:t>
      </w:r>
    </w:p>
    <w:p w:rsidR="00C61C1A" w:rsidRPr="00A20A89" w:rsidRDefault="00C61C1A" w:rsidP="004044F8">
      <w:pPr>
        <w:pStyle w:val="G7"/>
        <w:numPr>
          <w:ilvl w:val="0"/>
          <w:numId w:val="182"/>
        </w:numPr>
        <w:rPr>
          <w:szCs w:val="24"/>
        </w:rPr>
      </w:pPr>
      <w:r w:rsidRPr="00A20A89">
        <w:rPr>
          <w:szCs w:val="24"/>
        </w:rPr>
        <w:t xml:space="preserve">Защитная </w:t>
      </w:r>
      <w:hyperlink r:id="rId47" w:anchor="dst852" w:history="1">
        <w:r w:rsidRPr="00A20A89">
          <w:rPr>
            <w:szCs w:val="24"/>
          </w:rPr>
          <w:t>зона</w:t>
        </w:r>
      </w:hyperlink>
      <w:r w:rsidRPr="00A20A89">
        <w:rPr>
          <w:szCs w:val="24"/>
        </w:rPr>
        <w:t xml:space="preserve"> объекта культурного наследия;</w:t>
      </w:r>
    </w:p>
    <w:p w:rsidR="00C61C1A" w:rsidRPr="00A20A89" w:rsidRDefault="00C61C1A" w:rsidP="004044F8">
      <w:pPr>
        <w:pStyle w:val="G7"/>
        <w:numPr>
          <w:ilvl w:val="0"/>
          <w:numId w:val="183"/>
        </w:numPr>
        <w:tabs>
          <w:tab w:val="left" w:pos="993"/>
          <w:tab w:val="left" w:pos="1134"/>
        </w:tabs>
        <w:ind w:left="0" w:firstLine="680"/>
        <w:rPr>
          <w:szCs w:val="24"/>
        </w:rPr>
      </w:pPr>
      <w:r w:rsidRPr="00A20A89">
        <w:rPr>
          <w:szCs w:val="24"/>
        </w:rPr>
        <w:t>Иные требования к использованию земельных участков</w:t>
      </w:r>
    </w:p>
    <w:p w:rsidR="00C61C1A" w:rsidRPr="00A20A89" w:rsidRDefault="00C61C1A" w:rsidP="004044F8">
      <w:pPr>
        <w:pStyle w:val="G7"/>
        <w:numPr>
          <w:ilvl w:val="1"/>
          <w:numId w:val="183"/>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C61C1A" w:rsidRPr="00A20A89" w:rsidRDefault="00C61C1A" w:rsidP="004044F8">
      <w:pPr>
        <w:pStyle w:val="G7"/>
        <w:numPr>
          <w:ilvl w:val="1"/>
          <w:numId w:val="183"/>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E418D" w:rsidRPr="00A20A89" w:rsidRDefault="000E418D" w:rsidP="004044F8">
      <w:pPr>
        <w:pStyle w:val="G7"/>
        <w:numPr>
          <w:ilvl w:val="0"/>
          <w:numId w:val="183"/>
        </w:numPr>
        <w:tabs>
          <w:tab w:val="left" w:pos="993"/>
          <w:tab w:val="left" w:pos="1134"/>
        </w:tabs>
        <w:ind w:left="0" w:firstLine="680"/>
        <w:rPr>
          <w:szCs w:val="24"/>
        </w:rPr>
      </w:pPr>
      <w:r w:rsidRPr="00A20A89">
        <w:rPr>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84A1F" w:rsidRPr="00A20A89" w:rsidRDefault="00B84A1F" w:rsidP="00284100">
      <w:pPr>
        <w:pStyle w:val="G0"/>
        <w:ind w:left="0" w:firstLine="0"/>
      </w:pPr>
      <w:bookmarkStart w:id="347" w:name="_Toc73360357"/>
      <w:r w:rsidRPr="00A20A89">
        <w:t xml:space="preserve">«Ж3Н» - </w:t>
      </w:r>
      <w:r w:rsidR="00647FC9" w:rsidRPr="00A20A89">
        <w:t>Зона застройки индивидуальными жилыми домами в зоне действия ограничений в границах территории с ценным наследием</w:t>
      </w:r>
      <w:bookmarkEnd w:id="347"/>
    </w:p>
    <w:p w:rsidR="00B84A1F" w:rsidRPr="00A20A89" w:rsidRDefault="00B84A1F" w:rsidP="004044F8">
      <w:pPr>
        <w:pStyle w:val="G7"/>
        <w:numPr>
          <w:ilvl w:val="0"/>
          <w:numId w:val="187"/>
        </w:numPr>
        <w:tabs>
          <w:tab w:val="left" w:pos="993"/>
        </w:tabs>
        <w:ind w:left="0" w:firstLine="680"/>
      </w:pPr>
      <w:r w:rsidRPr="00A20A89">
        <w:t>Кодовое обозначение зоны – Ж3Н.</w:t>
      </w:r>
    </w:p>
    <w:p w:rsidR="00B84A1F" w:rsidRPr="00A20A89" w:rsidRDefault="00B84A1F" w:rsidP="004044F8">
      <w:pPr>
        <w:pStyle w:val="G7"/>
        <w:numPr>
          <w:ilvl w:val="0"/>
          <w:numId w:val="187"/>
        </w:numPr>
        <w:tabs>
          <w:tab w:val="left" w:pos="993"/>
        </w:tabs>
        <w:ind w:left="0" w:firstLine="680"/>
      </w:pPr>
      <w:r w:rsidRPr="00A20A89">
        <w:t xml:space="preserve">Цели выделения зоны – </w:t>
      </w:r>
      <w:r w:rsidR="00472F70" w:rsidRPr="00A20A89">
        <w:t xml:space="preserve">обеспечение правовых условий формирования жилых районов из индивидуальных жилых домов, расположенных в санитарно-защитных зонах </w:t>
      </w:r>
      <w:r w:rsidRPr="00A20A89">
        <w:t>в границах территории с ценным наследием</w:t>
      </w:r>
    </w:p>
    <w:p w:rsidR="00B84A1F" w:rsidRPr="00A20A89" w:rsidRDefault="00B84A1F" w:rsidP="004044F8">
      <w:pPr>
        <w:pStyle w:val="G7"/>
        <w:numPr>
          <w:ilvl w:val="0"/>
          <w:numId w:val="187"/>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6548D4">
        <w:trPr>
          <w:trHeight w:val="340"/>
          <w:tblHeader/>
        </w:trPr>
        <w:tc>
          <w:tcPr>
            <w:tcW w:w="737" w:type="dxa"/>
            <w:shd w:val="clear" w:color="auto" w:fill="auto"/>
          </w:tcPr>
          <w:p w:rsidR="00742EF9" w:rsidRPr="00A20A89" w:rsidRDefault="00742EF9" w:rsidP="006548D4">
            <w:pPr>
              <w:spacing w:before="60" w:after="60"/>
              <w:jc w:val="both"/>
              <w:rPr>
                <w:sz w:val="20"/>
                <w:szCs w:val="20"/>
              </w:rPr>
            </w:pPr>
            <w:r w:rsidRPr="00A20A89">
              <w:rPr>
                <w:sz w:val="20"/>
                <w:szCs w:val="20"/>
              </w:rPr>
              <w:t>№ п/п</w:t>
            </w:r>
          </w:p>
        </w:tc>
        <w:tc>
          <w:tcPr>
            <w:tcW w:w="7880" w:type="dxa"/>
            <w:shd w:val="clear" w:color="auto" w:fill="auto"/>
          </w:tcPr>
          <w:p w:rsidR="00742EF9" w:rsidRPr="00A20A89" w:rsidRDefault="00742EF9" w:rsidP="006548D4">
            <w:pPr>
              <w:spacing w:before="60" w:after="60"/>
              <w:rPr>
                <w:sz w:val="20"/>
                <w:szCs w:val="20"/>
              </w:rPr>
            </w:pPr>
            <w:r w:rsidRPr="00A20A89">
              <w:rPr>
                <w:sz w:val="20"/>
                <w:szCs w:val="20"/>
              </w:rPr>
              <w:t>Наименование вида разрешенного использования</w:t>
            </w:r>
          </w:p>
        </w:tc>
        <w:tc>
          <w:tcPr>
            <w:tcW w:w="1304" w:type="dxa"/>
          </w:tcPr>
          <w:p w:rsidR="00742EF9" w:rsidRPr="00A20A89" w:rsidRDefault="00742EF9" w:rsidP="006548D4">
            <w:pPr>
              <w:spacing w:before="60" w:after="60"/>
              <w:jc w:val="both"/>
              <w:rPr>
                <w:sz w:val="20"/>
                <w:szCs w:val="20"/>
              </w:rPr>
            </w:pPr>
            <w:r w:rsidRPr="00A20A89">
              <w:rPr>
                <w:sz w:val="20"/>
                <w:szCs w:val="20"/>
              </w:rPr>
              <w:t>Код ВРИ ЗУ</w:t>
            </w:r>
          </w:p>
        </w:tc>
      </w:tr>
      <w:tr w:rsidR="00E17A9A" w:rsidRPr="00A20A89" w:rsidTr="006548D4">
        <w:trPr>
          <w:trHeight w:val="340"/>
        </w:trPr>
        <w:tc>
          <w:tcPr>
            <w:tcW w:w="9921" w:type="dxa"/>
            <w:gridSpan w:val="3"/>
            <w:shd w:val="clear" w:color="auto" w:fill="auto"/>
          </w:tcPr>
          <w:p w:rsidR="00742EF9" w:rsidRPr="00A20A89" w:rsidRDefault="00742EF9" w:rsidP="006548D4">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1</w:t>
            </w:r>
          </w:p>
        </w:tc>
        <w:tc>
          <w:tcPr>
            <w:tcW w:w="7880" w:type="dxa"/>
            <w:shd w:val="clear" w:color="auto" w:fill="auto"/>
          </w:tcPr>
          <w:p w:rsidR="00742EF9" w:rsidRPr="00A20A89" w:rsidRDefault="00742EF9" w:rsidP="006548D4">
            <w:pPr>
              <w:spacing w:before="60" w:after="60"/>
              <w:rPr>
                <w:sz w:val="20"/>
                <w:szCs w:val="20"/>
              </w:rPr>
            </w:pPr>
            <w:r w:rsidRPr="00A20A89">
              <w:rPr>
                <w:sz w:val="20"/>
                <w:szCs w:val="20"/>
              </w:rPr>
              <w:t xml:space="preserve">Обслуживание жилой застройки </w:t>
            </w:r>
          </w:p>
        </w:tc>
        <w:tc>
          <w:tcPr>
            <w:tcW w:w="1304" w:type="dxa"/>
          </w:tcPr>
          <w:p w:rsidR="00742EF9" w:rsidRPr="00A20A89" w:rsidRDefault="00742EF9" w:rsidP="006548D4">
            <w:pPr>
              <w:spacing w:before="60" w:after="60"/>
              <w:jc w:val="both"/>
              <w:rPr>
                <w:sz w:val="20"/>
                <w:szCs w:val="20"/>
              </w:rPr>
            </w:pPr>
            <w:r w:rsidRPr="00A20A89">
              <w:rPr>
                <w:sz w:val="20"/>
                <w:szCs w:val="20"/>
              </w:rPr>
              <w:t>2.7</w:t>
            </w:r>
          </w:p>
        </w:tc>
      </w:tr>
      <w:tr w:rsidR="00E17A9A"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2</w:t>
            </w:r>
          </w:p>
        </w:tc>
        <w:tc>
          <w:tcPr>
            <w:tcW w:w="7880" w:type="dxa"/>
            <w:shd w:val="clear" w:color="auto" w:fill="auto"/>
          </w:tcPr>
          <w:p w:rsidR="00742EF9" w:rsidRPr="00A20A89" w:rsidRDefault="00742EF9" w:rsidP="006548D4">
            <w:pPr>
              <w:spacing w:before="60" w:after="60"/>
              <w:jc w:val="both"/>
              <w:rPr>
                <w:sz w:val="20"/>
                <w:szCs w:val="20"/>
              </w:rPr>
            </w:pPr>
            <w:r w:rsidRPr="00A20A89">
              <w:rPr>
                <w:sz w:val="20"/>
                <w:szCs w:val="20"/>
              </w:rPr>
              <w:t>Среднее и высшее профессиональное образование</w:t>
            </w:r>
          </w:p>
        </w:tc>
        <w:tc>
          <w:tcPr>
            <w:tcW w:w="1304" w:type="dxa"/>
          </w:tcPr>
          <w:p w:rsidR="00742EF9" w:rsidRPr="00A20A89" w:rsidRDefault="00742EF9" w:rsidP="006548D4">
            <w:pPr>
              <w:spacing w:before="60" w:after="60"/>
              <w:jc w:val="both"/>
              <w:rPr>
                <w:sz w:val="20"/>
                <w:szCs w:val="20"/>
              </w:rPr>
            </w:pPr>
            <w:r w:rsidRPr="00A20A89">
              <w:rPr>
                <w:sz w:val="20"/>
                <w:szCs w:val="20"/>
              </w:rPr>
              <w:t>3.5.2</w:t>
            </w:r>
          </w:p>
        </w:tc>
      </w:tr>
      <w:tr w:rsidR="00E17A9A"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3</w:t>
            </w:r>
          </w:p>
        </w:tc>
        <w:tc>
          <w:tcPr>
            <w:tcW w:w="7880" w:type="dxa"/>
            <w:shd w:val="clear" w:color="auto" w:fill="auto"/>
          </w:tcPr>
          <w:p w:rsidR="00742EF9" w:rsidRPr="00A20A89" w:rsidRDefault="00742EF9" w:rsidP="006548D4">
            <w:pPr>
              <w:spacing w:before="60" w:after="60"/>
              <w:rPr>
                <w:sz w:val="20"/>
                <w:szCs w:val="20"/>
              </w:rPr>
            </w:pPr>
            <w:r w:rsidRPr="00A20A89">
              <w:rPr>
                <w:sz w:val="20"/>
                <w:szCs w:val="20"/>
              </w:rPr>
              <w:t>Общественное управление</w:t>
            </w:r>
          </w:p>
        </w:tc>
        <w:tc>
          <w:tcPr>
            <w:tcW w:w="1304" w:type="dxa"/>
          </w:tcPr>
          <w:p w:rsidR="00742EF9" w:rsidRPr="00A20A89" w:rsidRDefault="00742EF9" w:rsidP="006548D4">
            <w:pPr>
              <w:spacing w:before="60" w:after="60"/>
              <w:jc w:val="both"/>
              <w:rPr>
                <w:sz w:val="20"/>
                <w:szCs w:val="20"/>
              </w:rPr>
            </w:pPr>
            <w:r w:rsidRPr="00A20A89">
              <w:rPr>
                <w:sz w:val="20"/>
                <w:szCs w:val="20"/>
              </w:rPr>
              <w:t>3.8</w:t>
            </w:r>
          </w:p>
        </w:tc>
      </w:tr>
      <w:tr w:rsidR="00E17A9A" w:rsidRPr="00A20A89" w:rsidTr="006548D4">
        <w:trPr>
          <w:trHeight w:val="340"/>
        </w:trPr>
        <w:tc>
          <w:tcPr>
            <w:tcW w:w="737" w:type="dxa"/>
            <w:shd w:val="clear" w:color="auto" w:fill="auto"/>
          </w:tcPr>
          <w:p w:rsidR="0095077F" w:rsidRPr="00A20A89" w:rsidRDefault="0095077F" w:rsidP="0095077F">
            <w:pPr>
              <w:spacing w:before="60" w:after="60"/>
              <w:jc w:val="both"/>
              <w:rPr>
                <w:sz w:val="20"/>
                <w:szCs w:val="20"/>
              </w:rPr>
            </w:pPr>
            <w:r w:rsidRPr="00A20A89">
              <w:rPr>
                <w:sz w:val="20"/>
                <w:szCs w:val="20"/>
              </w:rPr>
              <w:t>4</w:t>
            </w:r>
          </w:p>
        </w:tc>
        <w:tc>
          <w:tcPr>
            <w:tcW w:w="7880" w:type="dxa"/>
            <w:shd w:val="clear" w:color="auto" w:fill="auto"/>
          </w:tcPr>
          <w:p w:rsidR="0095077F" w:rsidRPr="00A20A89" w:rsidRDefault="0095077F" w:rsidP="0095077F">
            <w:pPr>
              <w:spacing w:before="60" w:after="60"/>
              <w:rPr>
                <w:sz w:val="20"/>
                <w:szCs w:val="20"/>
              </w:rPr>
            </w:pPr>
            <w:r w:rsidRPr="00A20A89">
              <w:rPr>
                <w:sz w:val="20"/>
                <w:szCs w:val="20"/>
              </w:rPr>
              <w:t>Гостиничное обслуживание</w:t>
            </w:r>
          </w:p>
        </w:tc>
        <w:tc>
          <w:tcPr>
            <w:tcW w:w="1304" w:type="dxa"/>
          </w:tcPr>
          <w:p w:rsidR="0095077F" w:rsidRPr="00A20A89" w:rsidRDefault="0095077F" w:rsidP="0095077F">
            <w:pPr>
              <w:spacing w:before="60" w:after="60"/>
              <w:jc w:val="both"/>
              <w:rPr>
                <w:sz w:val="20"/>
                <w:szCs w:val="20"/>
              </w:rPr>
            </w:pPr>
            <w:r w:rsidRPr="00A20A89">
              <w:rPr>
                <w:sz w:val="20"/>
                <w:szCs w:val="20"/>
              </w:rPr>
              <w:t>4.7</w:t>
            </w:r>
          </w:p>
        </w:tc>
      </w:tr>
      <w:tr w:rsidR="00E17A9A"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5</w:t>
            </w:r>
          </w:p>
        </w:tc>
        <w:tc>
          <w:tcPr>
            <w:tcW w:w="7880" w:type="dxa"/>
            <w:shd w:val="clear" w:color="auto" w:fill="auto"/>
          </w:tcPr>
          <w:p w:rsidR="00742EF9" w:rsidRPr="00A20A89" w:rsidRDefault="00742EF9" w:rsidP="006548D4">
            <w:pPr>
              <w:spacing w:before="60" w:after="60"/>
              <w:rPr>
                <w:sz w:val="20"/>
                <w:szCs w:val="20"/>
              </w:rPr>
            </w:pPr>
            <w:r w:rsidRPr="00A20A89">
              <w:rPr>
                <w:sz w:val="20"/>
                <w:szCs w:val="20"/>
              </w:rPr>
              <w:t>Выставочно-ярмарочная деятельность</w:t>
            </w:r>
          </w:p>
        </w:tc>
        <w:tc>
          <w:tcPr>
            <w:tcW w:w="1304" w:type="dxa"/>
          </w:tcPr>
          <w:p w:rsidR="00742EF9" w:rsidRPr="00A20A89" w:rsidRDefault="00742EF9" w:rsidP="006548D4">
            <w:pPr>
              <w:spacing w:before="60" w:after="60"/>
              <w:jc w:val="both"/>
              <w:rPr>
                <w:sz w:val="20"/>
                <w:szCs w:val="20"/>
              </w:rPr>
            </w:pPr>
            <w:r w:rsidRPr="00A20A89">
              <w:rPr>
                <w:sz w:val="20"/>
                <w:szCs w:val="20"/>
              </w:rPr>
              <w:t>4.10</w:t>
            </w:r>
          </w:p>
        </w:tc>
      </w:tr>
      <w:tr w:rsidR="00E17A9A" w:rsidRPr="00A20A89" w:rsidTr="006548D4">
        <w:trPr>
          <w:trHeight w:val="340"/>
        </w:trPr>
        <w:tc>
          <w:tcPr>
            <w:tcW w:w="737" w:type="dxa"/>
            <w:shd w:val="clear" w:color="auto" w:fill="auto"/>
          </w:tcPr>
          <w:p w:rsidR="0095077F" w:rsidRPr="00A20A89" w:rsidRDefault="0095077F" w:rsidP="0095077F">
            <w:pPr>
              <w:spacing w:before="60" w:after="60"/>
              <w:jc w:val="both"/>
              <w:rPr>
                <w:sz w:val="20"/>
                <w:szCs w:val="20"/>
              </w:rPr>
            </w:pPr>
            <w:r w:rsidRPr="00A20A89">
              <w:rPr>
                <w:sz w:val="20"/>
                <w:szCs w:val="20"/>
              </w:rPr>
              <w:t>6</w:t>
            </w:r>
          </w:p>
        </w:tc>
        <w:tc>
          <w:tcPr>
            <w:tcW w:w="7880" w:type="dxa"/>
            <w:shd w:val="clear" w:color="auto" w:fill="auto"/>
          </w:tcPr>
          <w:p w:rsidR="0095077F" w:rsidRPr="00A20A89" w:rsidRDefault="0095077F" w:rsidP="0095077F">
            <w:pPr>
              <w:spacing w:before="60" w:after="60"/>
              <w:jc w:val="both"/>
              <w:rPr>
                <w:sz w:val="20"/>
                <w:szCs w:val="20"/>
              </w:rPr>
            </w:pPr>
            <w:r w:rsidRPr="00A20A89">
              <w:rPr>
                <w:sz w:val="20"/>
                <w:szCs w:val="20"/>
              </w:rPr>
              <w:t>Связь</w:t>
            </w:r>
          </w:p>
        </w:tc>
        <w:tc>
          <w:tcPr>
            <w:tcW w:w="1304" w:type="dxa"/>
          </w:tcPr>
          <w:p w:rsidR="0095077F" w:rsidRPr="00A20A89" w:rsidRDefault="0095077F" w:rsidP="0095077F">
            <w:pPr>
              <w:spacing w:before="60" w:after="60"/>
              <w:jc w:val="both"/>
              <w:rPr>
                <w:sz w:val="20"/>
                <w:szCs w:val="20"/>
              </w:rPr>
            </w:pPr>
            <w:r w:rsidRPr="00A20A89">
              <w:rPr>
                <w:sz w:val="20"/>
                <w:szCs w:val="20"/>
              </w:rPr>
              <w:t>6.8</w:t>
            </w:r>
          </w:p>
        </w:tc>
      </w:tr>
      <w:tr w:rsidR="00E17A9A"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7</w:t>
            </w:r>
          </w:p>
        </w:tc>
        <w:tc>
          <w:tcPr>
            <w:tcW w:w="7880" w:type="dxa"/>
            <w:shd w:val="clear" w:color="auto" w:fill="auto"/>
          </w:tcPr>
          <w:p w:rsidR="00742EF9" w:rsidRPr="00A20A89" w:rsidRDefault="00742EF9" w:rsidP="006548D4">
            <w:pPr>
              <w:spacing w:before="60" w:after="60"/>
              <w:rPr>
                <w:sz w:val="20"/>
                <w:szCs w:val="20"/>
              </w:rPr>
            </w:pPr>
            <w:r w:rsidRPr="00A20A89">
              <w:rPr>
                <w:sz w:val="20"/>
                <w:szCs w:val="20"/>
              </w:rPr>
              <w:t>Обеспечение внутреннего правопорядка</w:t>
            </w:r>
          </w:p>
        </w:tc>
        <w:tc>
          <w:tcPr>
            <w:tcW w:w="1304" w:type="dxa"/>
          </w:tcPr>
          <w:p w:rsidR="00742EF9" w:rsidRPr="00A20A89" w:rsidRDefault="00742EF9" w:rsidP="006548D4">
            <w:pPr>
              <w:spacing w:before="60" w:after="60"/>
              <w:jc w:val="both"/>
              <w:rPr>
                <w:sz w:val="20"/>
                <w:szCs w:val="20"/>
              </w:rPr>
            </w:pPr>
            <w:r w:rsidRPr="00A20A89">
              <w:rPr>
                <w:sz w:val="20"/>
                <w:szCs w:val="20"/>
              </w:rPr>
              <w:t>8.3</w:t>
            </w:r>
          </w:p>
        </w:tc>
      </w:tr>
      <w:tr w:rsidR="00E17A9A"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8</w:t>
            </w:r>
          </w:p>
        </w:tc>
        <w:tc>
          <w:tcPr>
            <w:tcW w:w="7880" w:type="dxa"/>
            <w:shd w:val="clear" w:color="auto" w:fill="auto"/>
          </w:tcPr>
          <w:p w:rsidR="00742EF9" w:rsidRPr="003964EA" w:rsidRDefault="00742EF9" w:rsidP="006548D4">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742EF9" w:rsidRPr="00A20A89" w:rsidRDefault="00742EF9" w:rsidP="006548D4">
            <w:pPr>
              <w:spacing w:before="60" w:after="60"/>
              <w:jc w:val="both"/>
              <w:rPr>
                <w:sz w:val="20"/>
                <w:szCs w:val="20"/>
              </w:rPr>
            </w:pPr>
            <w:r w:rsidRPr="00A20A89">
              <w:rPr>
                <w:sz w:val="20"/>
                <w:szCs w:val="20"/>
              </w:rPr>
              <w:t>12.0</w:t>
            </w:r>
          </w:p>
        </w:tc>
      </w:tr>
      <w:tr w:rsidR="00E17A9A" w:rsidRPr="00A20A89" w:rsidTr="006548D4">
        <w:trPr>
          <w:trHeight w:val="340"/>
        </w:trPr>
        <w:tc>
          <w:tcPr>
            <w:tcW w:w="9921" w:type="dxa"/>
            <w:gridSpan w:val="3"/>
            <w:shd w:val="clear" w:color="auto" w:fill="auto"/>
          </w:tcPr>
          <w:p w:rsidR="00742EF9" w:rsidRPr="00A20A89" w:rsidRDefault="00742EF9" w:rsidP="006548D4">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1</w:t>
            </w:r>
          </w:p>
        </w:tc>
        <w:tc>
          <w:tcPr>
            <w:tcW w:w="7880" w:type="dxa"/>
            <w:shd w:val="clear" w:color="auto" w:fill="auto"/>
          </w:tcPr>
          <w:p w:rsidR="00742EF9" w:rsidRPr="00A20A89" w:rsidRDefault="00742EF9" w:rsidP="006548D4">
            <w:pPr>
              <w:spacing w:before="60" w:after="60"/>
              <w:jc w:val="both"/>
              <w:rPr>
                <w:sz w:val="20"/>
                <w:szCs w:val="20"/>
              </w:rPr>
            </w:pPr>
            <w:r w:rsidRPr="00A20A89">
              <w:rPr>
                <w:sz w:val="20"/>
                <w:szCs w:val="20"/>
              </w:rPr>
              <w:t>Для индивидуального жилищного строительства</w:t>
            </w:r>
          </w:p>
        </w:tc>
        <w:tc>
          <w:tcPr>
            <w:tcW w:w="1304" w:type="dxa"/>
          </w:tcPr>
          <w:p w:rsidR="00742EF9" w:rsidRPr="00A20A89" w:rsidRDefault="00742EF9" w:rsidP="006548D4">
            <w:pPr>
              <w:spacing w:before="60" w:after="60"/>
              <w:jc w:val="both"/>
              <w:rPr>
                <w:sz w:val="20"/>
                <w:szCs w:val="20"/>
              </w:rPr>
            </w:pPr>
            <w:r w:rsidRPr="00A20A89">
              <w:rPr>
                <w:sz w:val="20"/>
                <w:szCs w:val="20"/>
              </w:rPr>
              <w:t>2.1</w:t>
            </w:r>
          </w:p>
        </w:tc>
      </w:tr>
      <w:tr w:rsidR="00E17A9A" w:rsidRPr="00A20A89" w:rsidTr="006548D4">
        <w:trPr>
          <w:trHeight w:val="340"/>
        </w:trPr>
        <w:tc>
          <w:tcPr>
            <w:tcW w:w="9921" w:type="dxa"/>
            <w:gridSpan w:val="3"/>
            <w:shd w:val="clear" w:color="auto" w:fill="auto"/>
          </w:tcPr>
          <w:p w:rsidR="00742EF9" w:rsidRPr="00A20A89" w:rsidRDefault="00742EF9" w:rsidP="006548D4">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1</w:t>
            </w:r>
          </w:p>
        </w:tc>
        <w:tc>
          <w:tcPr>
            <w:tcW w:w="7880" w:type="dxa"/>
            <w:shd w:val="clear" w:color="auto" w:fill="auto"/>
          </w:tcPr>
          <w:p w:rsidR="00742EF9" w:rsidRPr="00A20A89" w:rsidRDefault="00742EF9" w:rsidP="006548D4">
            <w:pPr>
              <w:spacing w:before="60" w:after="60"/>
              <w:jc w:val="both"/>
              <w:rPr>
                <w:sz w:val="20"/>
                <w:szCs w:val="20"/>
              </w:rPr>
            </w:pPr>
            <w:r w:rsidRPr="00A20A89">
              <w:rPr>
                <w:sz w:val="20"/>
                <w:szCs w:val="20"/>
              </w:rPr>
              <w:t>Хранение автотранспорта</w:t>
            </w:r>
          </w:p>
        </w:tc>
        <w:tc>
          <w:tcPr>
            <w:tcW w:w="1304" w:type="dxa"/>
          </w:tcPr>
          <w:p w:rsidR="00742EF9" w:rsidRPr="00A20A89" w:rsidRDefault="00742EF9" w:rsidP="006548D4">
            <w:pPr>
              <w:spacing w:before="60" w:after="60"/>
              <w:jc w:val="both"/>
              <w:rPr>
                <w:sz w:val="20"/>
                <w:szCs w:val="20"/>
              </w:rPr>
            </w:pPr>
            <w:r w:rsidRPr="00A20A89">
              <w:rPr>
                <w:sz w:val="20"/>
                <w:szCs w:val="20"/>
              </w:rPr>
              <w:t>2.7.1</w:t>
            </w:r>
          </w:p>
        </w:tc>
      </w:tr>
      <w:tr w:rsidR="00742EF9" w:rsidRPr="00A20A89" w:rsidTr="006548D4">
        <w:trPr>
          <w:trHeight w:val="340"/>
        </w:trPr>
        <w:tc>
          <w:tcPr>
            <w:tcW w:w="737" w:type="dxa"/>
            <w:shd w:val="clear" w:color="auto" w:fill="auto"/>
          </w:tcPr>
          <w:p w:rsidR="00742EF9" w:rsidRPr="00A20A89" w:rsidRDefault="0095077F" w:rsidP="006548D4">
            <w:pPr>
              <w:spacing w:before="60" w:after="60"/>
              <w:jc w:val="both"/>
              <w:rPr>
                <w:sz w:val="20"/>
                <w:szCs w:val="20"/>
              </w:rPr>
            </w:pPr>
            <w:r w:rsidRPr="00A20A89">
              <w:rPr>
                <w:sz w:val="20"/>
                <w:szCs w:val="20"/>
              </w:rPr>
              <w:t>2</w:t>
            </w:r>
          </w:p>
        </w:tc>
        <w:tc>
          <w:tcPr>
            <w:tcW w:w="7880" w:type="dxa"/>
            <w:shd w:val="clear" w:color="auto" w:fill="auto"/>
          </w:tcPr>
          <w:p w:rsidR="00742EF9" w:rsidRPr="00A20A89" w:rsidRDefault="00742EF9" w:rsidP="006548D4">
            <w:pPr>
              <w:spacing w:before="60" w:after="60"/>
              <w:jc w:val="both"/>
              <w:rPr>
                <w:sz w:val="20"/>
                <w:szCs w:val="20"/>
              </w:rPr>
            </w:pPr>
            <w:r w:rsidRPr="00A20A89">
              <w:rPr>
                <w:sz w:val="20"/>
                <w:szCs w:val="20"/>
              </w:rPr>
              <w:t>Служебные гаражи</w:t>
            </w:r>
          </w:p>
        </w:tc>
        <w:tc>
          <w:tcPr>
            <w:tcW w:w="1304" w:type="dxa"/>
          </w:tcPr>
          <w:p w:rsidR="00742EF9" w:rsidRPr="00A20A89" w:rsidRDefault="00742EF9" w:rsidP="006548D4">
            <w:pPr>
              <w:spacing w:before="60" w:after="60"/>
              <w:jc w:val="both"/>
              <w:rPr>
                <w:sz w:val="20"/>
                <w:szCs w:val="20"/>
              </w:rPr>
            </w:pPr>
            <w:r w:rsidRPr="00A20A89">
              <w:rPr>
                <w:sz w:val="20"/>
                <w:szCs w:val="20"/>
              </w:rPr>
              <w:t>4.9</w:t>
            </w:r>
          </w:p>
        </w:tc>
      </w:tr>
    </w:tbl>
    <w:p w:rsidR="00B84A1F" w:rsidRPr="00A20A89" w:rsidRDefault="00B84A1F" w:rsidP="00B84A1F">
      <w:pPr>
        <w:pStyle w:val="G7"/>
        <w:tabs>
          <w:tab w:val="left" w:pos="993"/>
        </w:tabs>
        <w:ind w:left="680" w:firstLine="0"/>
      </w:pPr>
    </w:p>
    <w:p w:rsidR="00B84A1F" w:rsidRPr="00A20A89" w:rsidRDefault="00B84A1F" w:rsidP="004044F8">
      <w:pPr>
        <w:pStyle w:val="G7"/>
        <w:numPr>
          <w:ilvl w:val="0"/>
          <w:numId w:val="187"/>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B84A1F" w:rsidRPr="00A20A89" w:rsidRDefault="00B84A1F" w:rsidP="00B84A1F">
      <w:pPr>
        <w:pStyle w:val="G7"/>
        <w:tabs>
          <w:tab w:val="left" w:pos="993"/>
        </w:tabs>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595"/>
        <w:gridCol w:w="595"/>
        <w:gridCol w:w="595"/>
        <w:gridCol w:w="595"/>
        <w:gridCol w:w="595"/>
        <w:gridCol w:w="595"/>
        <w:gridCol w:w="595"/>
        <w:gridCol w:w="709"/>
        <w:gridCol w:w="708"/>
        <w:gridCol w:w="709"/>
        <w:gridCol w:w="709"/>
        <w:gridCol w:w="709"/>
        <w:gridCol w:w="709"/>
      </w:tblGrid>
      <w:tr w:rsidR="00E17A9A" w:rsidRPr="00A20A89" w:rsidTr="006C6D87">
        <w:trPr>
          <w:cantSplit/>
          <w:trHeight w:val="1496"/>
        </w:trPr>
        <w:tc>
          <w:tcPr>
            <w:tcW w:w="1413"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Наименование</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Минимальная площадь (га)</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Максимальная площадь (га)</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Минимальная длина стороны по уличному фронту (м)*</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Минимальная ширина/глубина (м)*</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Максимальный коэффициент застройки (%)</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Минимальный коэффициент озеленения (%)</w:t>
            </w:r>
          </w:p>
        </w:tc>
        <w:tc>
          <w:tcPr>
            <w:tcW w:w="595"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Максимальная высота ограды (м)</w:t>
            </w:r>
          </w:p>
        </w:tc>
        <w:tc>
          <w:tcPr>
            <w:tcW w:w="2835" w:type="dxa"/>
            <w:gridSpan w:val="4"/>
            <w:vAlign w:val="center"/>
          </w:tcPr>
          <w:p w:rsidR="006C6D87" w:rsidRPr="00A20A89" w:rsidRDefault="006C6D87" w:rsidP="00251171">
            <w:pPr>
              <w:spacing w:line="192"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709" w:type="dxa"/>
            <w:vMerge w:val="restart"/>
            <w:textDirection w:val="btLr"/>
          </w:tcPr>
          <w:p w:rsidR="006C6D87" w:rsidRPr="00A20A89" w:rsidRDefault="006C6D87" w:rsidP="00251171">
            <w:pPr>
              <w:spacing w:line="192"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709" w:type="dxa"/>
            <w:vMerge w:val="restart"/>
            <w:textDirection w:val="btLr"/>
            <w:vAlign w:val="center"/>
          </w:tcPr>
          <w:p w:rsidR="006C6D87" w:rsidRPr="00A20A89" w:rsidRDefault="006C6D87" w:rsidP="00251171">
            <w:pPr>
              <w:spacing w:line="192" w:lineRule="auto"/>
              <w:jc w:val="center"/>
              <w:rPr>
                <w:sz w:val="20"/>
                <w:szCs w:val="20"/>
              </w:rPr>
            </w:pPr>
            <w:r w:rsidRPr="00A20A89">
              <w:rPr>
                <w:sz w:val="20"/>
                <w:szCs w:val="20"/>
              </w:rPr>
              <w:t>Предельное количество этажей</w:t>
            </w:r>
          </w:p>
        </w:tc>
      </w:tr>
      <w:tr w:rsidR="00E17A9A" w:rsidRPr="00A20A89" w:rsidTr="006C6D87">
        <w:trPr>
          <w:cantSplit/>
          <w:trHeight w:val="3347"/>
        </w:trPr>
        <w:tc>
          <w:tcPr>
            <w:tcW w:w="1413"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595" w:type="dxa"/>
            <w:vMerge/>
            <w:textDirection w:val="btLr"/>
            <w:vAlign w:val="center"/>
          </w:tcPr>
          <w:p w:rsidR="006C6D87" w:rsidRPr="00A20A89" w:rsidRDefault="006C6D87" w:rsidP="00251171">
            <w:pPr>
              <w:spacing w:line="192" w:lineRule="auto"/>
              <w:jc w:val="center"/>
              <w:rPr>
                <w:sz w:val="18"/>
                <w:szCs w:val="18"/>
              </w:rPr>
            </w:pPr>
          </w:p>
        </w:tc>
        <w:tc>
          <w:tcPr>
            <w:tcW w:w="709" w:type="dxa"/>
            <w:textDirection w:val="btLr"/>
            <w:vAlign w:val="center"/>
          </w:tcPr>
          <w:p w:rsidR="006C6D87" w:rsidRPr="00A20A89" w:rsidRDefault="006C6D87" w:rsidP="00251171">
            <w:pPr>
              <w:spacing w:line="192" w:lineRule="auto"/>
              <w:jc w:val="center"/>
              <w:rPr>
                <w:sz w:val="18"/>
                <w:szCs w:val="18"/>
              </w:rPr>
            </w:pPr>
            <w:r w:rsidRPr="00A20A89">
              <w:rPr>
                <w:rStyle w:val="blk"/>
                <w:sz w:val="18"/>
                <w:szCs w:val="18"/>
              </w:rPr>
              <w:t>Минимальный отступ от границ красной линии улицы</w:t>
            </w:r>
          </w:p>
        </w:tc>
        <w:tc>
          <w:tcPr>
            <w:tcW w:w="708" w:type="dxa"/>
            <w:textDirection w:val="btLr"/>
            <w:vAlign w:val="center"/>
          </w:tcPr>
          <w:p w:rsidR="006C6D87" w:rsidRPr="00A20A89" w:rsidRDefault="006C6D87" w:rsidP="00251171">
            <w:pPr>
              <w:spacing w:line="192" w:lineRule="auto"/>
              <w:jc w:val="center"/>
              <w:rPr>
                <w:sz w:val="18"/>
                <w:szCs w:val="18"/>
              </w:rPr>
            </w:pPr>
            <w:r w:rsidRPr="00A20A89">
              <w:rPr>
                <w:sz w:val="18"/>
                <w:szCs w:val="18"/>
              </w:rPr>
              <w:t>Минимальный отступ от границ земельного участка</w:t>
            </w:r>
          </w:p>
        </w:tc>
        <w:tc>
          <w:tcPr>
            <w:tcW w:w="709" w:type="dxa"/>
            <w:textDirection w:val="btLr"/>
            <w:vAlign w:val="center"/>
          </w:tcPr>
          <w:p w:rsidR="006C6D87" w:rsidRPr="00A20A89" w:rsidRDefault="006C6D87" w:rsidP="00251171">
            <w:pPr>
              <w:spacing w:line="192" w:lineRule="auto"/>
              <w:jc w:val="center"/>
              <w:rPr>
                <w:sz w:val="18"/>
                <w:szCs w:val="18"/>
              </w:rPr>
            </w:pPr>
            <w:r w:rsidRPr="00A20A89">
              <w:rPr>
                <w:sz w:val="18"/>
                <w:szCs w:val="18"/>
              </w:rPr>
              <w:t>Минимальный отступ для  хозяйственных построек до красных линий улиц</w:t>
            </w:r>
          </w:p>
        </w:tc>
        <w:tc>
          <w:tcPr>
            <w:tcW w:w="709" w:type="dxa"/>
            <w:textDirection w:val="btLr"/>
            <w:vAlign w:val="center"/>
          </w:tcPr>
          <w:p w:rsidR="006C6D87" w:rsidRPr="00A20A89" w:rsidRDefault="006C6D87" w:rsidP="00251171">
            <w:pPr>
              <w:spacing w:line="192" w:lineRule="auto"/>
              <w:jc w:val="center"/>
              <w:rPr>
                <w:sz w:val="18"/>
                <w:szCs w:val="18"/>
              </w:rPr>
            </w:pPr>
            <w:r w:rsidRPr="00A20A89">
              <w:rPr>
                <w:sz w:val="18"/>
                <w:szCs w:val="18"/>
              </w:rPr>
              <w:t>Минимальный отступ для  хозяйственных построек от границ земельного участка</w:t>
            </w:r>
          </w:p>
        </w:tc>
        <w:tc>
          <w:tcPr>
            <w:tcW w:w="709" w:type="dxa"/>
            <w:vMerge/>
            <w:textDirection w:val="btLr"/>
          </w:tcPr>
          <w:p w:rsidR="006C6D87" w:rsidRPr="00A20A89" w:rsidRDefault="006C6D87" w:rsidP="00251171">
            <w:pPr>
              <w:spacing w:line="192" w:lineRule="auto"/>
              <w:jc w:val="center"/>
              <w:rPr>
                <w:sz w:val="18"/>
                <w:szCs w:val="18"/>
              </w:rPr>
            </w:pPr>
          </w:p>
        </w:tc>
        <w:tc>
          <w:tcPr>
            <w:tcW w:w="709" w:type="dxa"/>
            <w:vMerge/>
            <w:textDirection w:val="btLr"/>
            <w:vAlign w:val="center"/>
          </w:tcPr>
          <w:p w:rsidR="006C6D87" w:rsidRPr="00A20A89" w:rsidRDefault="006C6D87" w:rsidP="00251171">
            <w:pPr>
              <w:spacing w:line="192" w:lineRule="auto"/>
              <w:jc w:val="center"/>
              <w:rPr>
                <w:sz w:val="18"/>
                <w:szCs w:val="18"/>
              </w:rPr>
            </w:pPr>
          </w:p>
        </w:tc>
      </w:tr>
      <w:tr w:rsidR="00E17A9A" w:rsidRPr="00A20A89" w:rsidTr="006C6D87">
        <w:trPr>
          <w:trHeight w:val="20"/>
        </w:trPr>
        <w:tc>
          <w:tcPr>
            <w:tcW w:w="1413" w:type="dxa"/>
          </w:tcPr>
          <w:p w:rsidR="006C6D87" w:rsidRPr="00A20A89" w:rsidRDefault="006C6D87" w:rsidP="00251171">
            <w:pPr>
              <w:jc w:val="both"/>
              <w:rPr>
                <w:sz w:val="20"/>
                <w:szCs w:val="20"/>
              </w:rPr>
            </w:pPr>
            <w:r w:rsidRPr="00A20A89">
              <w:rPr>
                <w:sz w:val="20"/>
                <w:szCs w:val="20"/>
              </w:rPr>
              <w:t>Для индивидуального жилищного строительства</w:t>
            </w:r>
          </w:p>
        </w:tc>
        <w:tc>
          <w:tcPr>
            <w:tcW w:w="595" w:type="dxa"/>
          </w:tcPr>
          <w:p w:rsidR="006C6D87" w:rsidRPr="00A20A89" w:rsidRDefault="006C6D87" w:rsidP="00251171">
            <w:pPr>
              <w:jc w:val="center"/>
              <w:rPr>
                <w:sz w:val="20"/>
                <w:szCs w:val="20"/>
              </w:rPr>
            </w:pPr>
            <w:r w:rsidRPr="00A20A89">
              <w:rPr>
                <w:sz w:val="20"/>
                <w:szCs w:val="20"/>
              </w:rPr>
              <w:t>0,06</w:t>
            </w:r>
          </w:p>
        </w:tc>
        <w:tc>
          <w:tcPr>
            <w:tcW w:w="595" w:type="dxa"/>
          </w:tcPr>
          <w:p w:rsidR="006C6D87" w:rsidRPr="00A20A89" w:rsidRDefault="006C6D87" w:rsidP="00251171">
            <w:pPr>
              <w:jc w:val="center"/>
              <w:rPr>
                <w:sz w:val="20"/>
                <w:szCs w:val="20"/>
              </w:rPr>
            </w:pPr>
            <w:r w:rsidRPr="00A20A89">
              <w:rPr>
                <w:sz w:val="20"/>
                <w:szCs w:val="20"/>
              </w:rPr>
              <w:t>0,10</w:t>
            </w:r>
          </w:p>
        </w:tc>
        <w:tc>
          <w:tcPr>
            <w:tcW w:w="595" w:type="dxa"/>
          </w:tcPr>
          <w:p w:rsidR="006C6D87" w:rsidRPr="00A20A89" w:rsidRDefault="006C6D87" w:rsidP="00251171">
            <w:pPr>
              <w:jc w:val="center"/>
              <w:rPr>
                <w:sz w:val="20"/>
                <w:szCs w:val="20"/>
              </w:rPr>
            </w:pPr>
            <w:r w:rsidRPr="00A20A89">
              <w:rPr>
                <w:sz w:val="20"/>
                <w:szCs w:val="20"/>
              </w:rPr>
              <w:t>15</w:t>
            </w:r>
          </w:p>
        </w:tc>
        <w:tc>
          <w:tcPr>
            <w:tcW w:w="595" w:type="dxa"/>
          </w:tcPr>
          <w:p w:rsidR="006C6D87" w:rsidRPr="00A20A89" w:rsidRDefault="006C6D87" w:rsidP="00251171">
            <w:pPr>
              <w:jc w:val="center"/>
              <w:rPr>
                <w:sz w:val="20"/>
                <w:szCs w:val="20"/>
              </w:rPr>
            </w:pPr>
            <w:r w:rsidRPr="00A20A89">
              <w:rPr>
                <w:sz w:val="20"/>
                <w:szCs w:val="20"/>
              </w:rPr>
              <w:t>30</w:t>
            </w:r>
          </w:p>
        </w:tc>
        <w:tc>
          <w:tcPr>
            <w:tcW w:w="595" w:type="dxa"/>
          </w:tcPr>
          <w:p w:rsidR="006C6D87" w:rsidRPr="00A20A89" w:rsidRDefault="006C6D87" w:rsidP="00251171">
            <w:pPr>
              <w:jc w:val="center"/>
              <w:rPr>
                <w:sz w:val="20"/>
                <w:szCs w:val="20"/>
              </w:rPr>
            </w:pPr>
            <w:r w:rsidRPr="00A20A89">
              <w:rPr>
                <w:sz w:val="20"/>
                <w:szCs w:val="20"/>
              </w:rPr>
              <w:t>40</w:t>
            </w:r>
          </w:p>
        </w:tc>
        <w:tc>
          <w:tcPr>
            <w:tcW w:w="595" w:type="dxa"/>
          </w:tcPr>
          <w:p w:rsidR="006C6D87" w:rsidRPr="00A20A89" w:rsidRDefault="006C6D87" w:rsidP="00251171">
            <w:pPr>
              <w:jc w:val="center"/>
              <w:rPr>
                <w:sz w:val="20"/>
                <w:szCs w:val="20"/>
              </w:rPr>
            </w:pPr>
            <w:r w:rsidRPr="00A20A89">
              <w:rPr>
                <w:sz w:val="20"/>
                <w:szCs w:val="20"/>
              </w:rPr>
              <w:t>20</w:t>
            </w:r>
          </w:p>
        </w:tc>
        <w:tc>
          <w:tcPr>
            <w:tcW w:w="595" w:type="dxa"/>
          </w:tcPr>
          <w:p w:rsidR="006C6D87" w:rsidRPr="00A20A89" w:rsidRDefault="006C6D87" w:rsidP="00251171">
            <w:pPr>
              <w:jc w:val="center"/>
              <w:rPr>
                <w:sz w:val="20"/>
                <w:szCs w:val="20"/>
              </w:rPr>
            </w:pPr>
            <w:r w:rsidRPr="00A20A89">
              <w:rPr>
                <w:sz w:val="20"/>
                <w:szCs w:val="20"/>
              </w:rPr>
              <w:t>2</w:t>
            </w:r>
          </w:p>
        </w:tc>
        <w:tc>
          <w:tcPr>
            <w:tcW w:w="709" w:type="dxa"/>
          </w:tcPr>
          <w:p w:rsidR="006C6D87" w:rsidRPr="00A20A89" w:rsidRDefault="006C6D87" w:rsidP="00251171">
            <w:pPr>
              <w:jc w:val="center"/>
              <w:rPr>
                <w:sz w:val="20"/>
                <w:szCs w:val="20"/>
              </w:rPr>
            </w:pPr>
            <w:r w:rsidRPr="00A20A89">
              <w:rPr>
                <w:sz w:val="20"/>
                <w:szCs w:val="20"/>
              </w:rPr>
              <w:t>5</w:t>
            </w:r>
          </w:p>
        </w:tc>
        <w:tc>
          <w:tcPr>
            <w:tcW w:w="708"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20"/>
                <w:szCs w:val="20"/>
              </w:rPr>
            </w:pPr>
            <w:r w:rsidRPr="00A20A89">
              <w:rPr>
                <w:sz w:val="20"/>
                <w:szCs w:val="20"/>
              </w:rPr>
              <w:t>5</w:t>
            </w:r>
          </w:p>
        </w:tc>
        <w:tc>
          <w:tcPr>
            <w:tcW w:w="709" w:type="dxa"/>
          </w:tcPr>
          <w:p w:rsidR="006C6D87" w:rsidRPr="00A20A89" w:rsidRDefault="006C6D87" w:rsidP="00251171">
            <w:pPr>
              <w:jc w:val="center"/>
              <w:rPr>
                <w:sz w:val="20"/>
                <w:szCs w:val="20"/>
              </w:rPr>
            </w:pPr>
            <w:r w:rsidRPr="00A20A89">
              <w:rPr>
                <w:sz w:val="20"/>
                <w:szCs w:val="20"/>
              </w:rPr>
              <w:t>1</w:t>
            </w:r>
          </w:p>
        </w:tc>
        <w:tc>
          <w:tcPr>
            <w:tcW w:w="709"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20"/>
                <w:szCs w:val="20"/>
              </w:rPr>
            </w:pPr>
            <w:r w:rsidRPr="00A20A89">
              <w:rPr>
                <w:sz w:val="20"/>
                <w:szCs w:val="20"/>
              </w:rPr>
              <w:t>3</w:t>
            </w:r>
          </w:p>
        </w:tc>
      </w:tr>
      <w:tr w:rsidR="006C6D87" w:rsidRPr="00A20A89" w:rsidTr="006C6D87">
        <w:trPr>
          <w:trHeight w:val="20"/>
        </w:trPr>
        <w:tc>
          <w:tcPr>
            <w:tcW w:w="1413" w:type="dxa"/>
          </w:tcPr>
          <w:p w:rsidR="006C6D87" w:rsidRPr="00A20A89" w:rsidRDefault="006C6D87" w:rsidP="00251171">
            <w:pPr>
              <w:jc w:val="both"/>
              <w:rPr>
                <w:sz w:val="20"/>
                <w:szCs w:val="20"/>
              </w:rPr>
            </w:pPr>
            <w:r w:rsidRPr="00A20A89">
              <w:rPr>
                <w:sz w:val="20"/>
                <w:szCs w:val="20"/>
              </w:rPr>
              <w:t>Общественные</w:t>
            </w:r>
          </w:p>
          <w:p w:rsidR="006C6D87" w:rsidRPr="00A20A89" w:rsidRDefault="006C6D87" w:rsidP="00251171">
            <w:pPr>
              <w:jc w:val="both"/>
              <w:rPr>
                <w:sz w:val="20"/>
                <w:szCs w:val="20"/>
              </w:rPr>
            </w:pPr>
            <w:r w:rsidRPr="00A20A89">
              <w:rPr>
                <w:sz w:val="20"/>
                <w:szCs w:val="20"/>
              </w:rPr>
              <w:t>объекты</w:t>
            </w:r>
          </w:p>
        </w:tc>
        <w:tc>
          <w:tcPr>
            <w:tcW w:w="595" w:type="dxa"/>
          </w:tcPr>
          <w:p w:rsidR="006C6D87" w:rsidRPr="00A20A89" w:rsidRDefault="006C6D87" w:rsidP="00251171">
            <w:pPr>
              <w:jc w:val="center"/>
              <w:rPr>
                <w:sz w:val="20"/>
                <w:szCs w:val="20"/>
              </w:rPr>
            </w:pPr>
            <w:r w:rsidRPr="00A20A89">
              <w:rPr>
                <w:sz w:val="20"/>
                <w:szCs w:val="20"/>
              </w:rPr>
              <w:t>0,04</w:t>
            </w:r>
          </w:p>
        </w:tc>
        <w:tc>
          <w:tcPr>
            <w:tcW w:w="595" w:type="dxa"/>
          </w:tcPr>
          <w:p w:rsidR="006C6D87" w:rsidRPr="00A20A89" w:rsidRDefault="006C6D87" w:rsidP="00251171">
            <w:pPr>
              <w:jc w:val="center"/>
              <w:rPr>
                <w:sz w:val="18"/>
                <w:szCs w:val="18"/>
              </w:rPr>
            </w:pPr>
            <w:r w:rsidRPr="00A20A89">
              <w:rPr>
                <w:sz w:val="18"/>
                <w:szCs w:val="18"/>
              </w:rPr>
              <w:t>Не подлежит установлению</w:t>
            </w:r>
          </w:p>
        </w:tc>
        <w:tc>
          <w:tcPr>
            <w:tcW w:w="595" w:type="dxa"/>
          </w:tcPr>
          <w:p w:rsidR="006C6D87" w:rsidRPr="00A20A89" w:rsidRDefault="006C6D87" w:rsidP="00251171">
            <w:pPr>
              <w:jc w:val="center"/>
              <w:rPr>
                <w:sz w:val="20"/>
                <w:szCs w:val="20"/>
              </w:rPr>
            </w:pPr>
            <w:r w:rsidRPr="00A20A89">
              <w:rPr>
                <w:sz w:val="20"/>
                <w:szCs w:val="20"/>
              </w:rPr>
              <w:t>15</w:t>
            </w:r>
          </w:p>
        </w:tc>
        <w:tc>
          <w:tcPr>
            <w:tcW w:w="595" w:type="dxa"/>
          </w:tcPr>
          <w:p w:rsidR="006C6D87" w:rsidRPr="00A20A89" w:rsidRDefault="006C6D87" w:rsidP="00251171">
            <w:pPr>
              <w:jc w:val="center"/>
              <w:rPr>
                <w:sz w:val="20"/>
                <w:szCs w:val="20"/>
              </w:rPr>
            </w:pPr>
            <w:r w:rsidRPr="00A20A89">
              <w:rPr>
                <w:sz w:val="20"/>
                <w:szCs w:val="20"/>
              </w:rPr>
              <w:t>30</w:t>
            </w:r>
          </w:p>
        </w:tc>
        <w:tc>
          <w:tcPr>
            <w:tcW w:w="595" w:type="dxa"/>
          </w:tcPr>
          <w:p w:rsidR="006C6D87" w:rsidRPr="00A20A89" w:rsidRDefault="006C6D87" w:rsidP="00251171">
            <w:pPr>
              <w:jc w:val="center"/>
              <w:rPr>
                <w:sz w:val="20"/>
                <w:szCs w:val="20"/>
              </w:rPr>
            </w:pPr>
            <w:r w:rsidRPr="00A20A89">
              <w:rPr>
                <w:sz w:val="20"/>
                <w:szCs w:val="20"/>
              </w:rPr>
              <w:t>40</w:t>
            </w:r>
          </w:p>
        </w:tc>
        <w:tc>
          <w:tcPr>
            <w:tcW w:w="595" w:type="dxa"/>
          </w:tcPr>
          <w:p w:rsidR="006C6D87" w:rsidRPr="00A20A89" w:rsidRDefault="006C6D87" w:rsidP="00251171">
            <w:pPr>
              <w:jc w:val="center"/>
              <w:rPr>
                <w:sz w:val="20"/>
                <w:szCs w:val="20"/>
              </w:rPr>
            </w:pPr>
            <w:r w:rsidRPr="00A20A89">
              <w:rPr>
                <w:sz w:val="20"/>
                <w:szCs w:val="20"/>
              </w:rPr>
              <w:t>20</w:t>
            </w:r>
          </w:p>
        </w:tc>
        <w:tc>
          <w:tcPr>
            <w:tcW w:w="595" w:type="dxa"/>
          </w:tcPr>
          <w:p w:rsidR="006C6D87" w:rsidRPr="00A20A89" w:rsidRDefault="006C6D87" w:rsidP="00251171">
            <w:pPr>
              <w:jc w:val="center"/>
              <w:rPr>
                <w:sz w:val="20"/>
                <w:szCs w:val="20"/>
              </w:rPr>
            </w:pPr>
            <w:r w:rsidRPr="00A20A89">
              <w:rPr>
                <w:sz w:val="20"/>
                <w:szCs w:val="20"/>
              </w:rPr>
              <w:t>2</w:t>
            </w:r>
          </w:p>
        </w:tc>
        <w:tc>
          <w:tcPr>
            <w:tcW w:w="709" w:type="dxa"/>
          </w:tcPr>
          <w:p w:rsidR="006C6D87" w:rsidRPr="00A20A89" w:rsidRDefault="006C6D87" w:rsidP="00251171">
            <w:pPr>
              <w:jc w:val="center"/>
              <w:rPr>
                <w:sz w:val="20"/>
                <w:szCs w:val="20"/>
              </w:rPr>
            </w:pPr>
            <w:r w:rsidRPr="00A20A89">
              <w:rPr>
                <w:sz w:val="20"/>
                <w:szCs w:val="20"/>
              </w:rPr>
              <w:t>5</w:t>
            </w:r>
          </w:p>
        </w:tc>
        <w:tc>
          <w:tcPr>
            <w:tcW w:w="708"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18"/>
                <w:szCs w:val="18"/>
              </w:rPr>
            </w:pPr>
            <w:r w:rsidRPr="00A20A89">
              <w:rPr>
                <w:sz w:val="18"/>
                <w:szCs w:val="18"/>
              </w:rPr>
              <w:t>Не подлежит установлению</w:t>
            </w:r>
          </w:p>
        </w:tc>
        <w:tc>
          <w:tcPr>
            <w:tcW w:w="709" w:type="dxa"/>
          </w:tcPr>
          <w:p w:rsidR="006C6D87" w:rsidRPr="00A20A89" w:rsidRDefault="006C6D87" w:rsidP="00251171">
            <w:pPr>
              <w:jc w:val="center"/>
              <w:rPr>
                <w:sz w:val="18"/>
                <w:szCs w:val="18"/>
              </w:rPr>
            </w:pPr>
            <w:r w:rsidRPr="00A20A89">
              <w:rPr>
                <w:sz w:val="18"/>
                <w:szCs w:val="18"/>
              </w:rPr>
              <w:t>Не подлежит установлению</w:t>
            </w:r>
          </w:p>
        </w:tc>
        <w:tc>
          <w:tcPr>
            <w:tcW w:w="709" w:type="dxa"/>
          </w:tcPr>
          <w:p w:rsidR="006C6D87" w:rsidRPr="00A20A89" w:rsidRDefault="006C6D87" w:rsidP="00251171">
            <w:pPr>
              <w:jc w:val="center"/>
              <w:rPr>
                <w:sz w:val="20"/>
                <w:szCs w:val="20"/>
              </w:rPr>
            </w:pPr>
            <w:r w:rsidRPr="00A20A89">
              <w:rPr>
                <w:sz w:val="20"/>
                <w:szCs w:val="20"/>
              </w:rPr>
              <w:t>3</w:t>
            </w:r>
          </w:p>
        </w:tc>
        <w:tc>
          <w:tcPr>
            <w:tcW w:w="709" w:type="dxa"/>
          </w:tcPr>
          <w:p w:rsidR="006C6D87" w:rsidRPr="00A20A89" w:rsidRDefault="006C6D87" w:rsidP="00251171">
            <w:pPr>
              <w:jc w:val="center"/>
              <w:rPr>
                <w:sz w:val="20"/>
                <w:szCs w:val="20"/>
              </w:rPr>
            </w:pPr>
            <w:r w:rsidRPr="00A20A89">
              <w:rPr>
                <w:sz w:val="20"/>
                <w:szCs w:val="20"/>
              </w:rPr>
              <w:t>3</w:t>
            </w:r>
          </w:p>
        </w:tc>
      </w:tr>
    </w:tbl>
    <w:p w:rsidR="00B84A1F" w:rsidRPr="00A20A89" w:rsidRDefault="00B84A1F" w:rsidP="00B84A1F">
      <w:pPr>
        <w:pStyle w:val="G7"/>
        <w:tabs>
          <w:tab w:val="left" w:pos="993"/>
        </w:tabs>
        <w:ind w:left="680" w:firstLine="0"/>
        <w:rPr>
          <w:szCs w:val="22"/>
        </w:rPr>
      </w:pPr>
    </w:p>
    <w:p w:rsidR="00B84A1F" w:rsidRPr="00A20A89" w:rsidRDefault="00B84A1F" w:rsidP="004044F8">
      <w:pPr>
        <w:pStyle w:val="G7"/>
        <w:numPr>
          <w:ilvl w:val="1"/>
          <w:numId w:val="187"/>
        </w:numPr>
        <w:tabs>
          <w:tab w:val="left" w:pos="993"/>
          <w:tab w:val="left" w:pos="1134"/>
        </w:tabs>
        <w:ind w:left="0" w:firstLine="680"/>
        <w:rPr>
          <w:szCs w:val="24"/>
        </w:rPr>
      </w:pPr>
      <w:r w:rsidRPr="00A20A89">
        <w:rPr>
          <w:szCs w:val="24"/>
        </w:rPr>
        <w:t>Допускается отклонение в минимальных, максимальных площадях в размере не более 10 % включительно.</w:t>
      </w:r>
    </w:p>
    <w:p w:rsidR="00B84A1F" w:rsidRPr="00A20A89" w:rsidRDefault="00B84A1F" w:rsidP="004044F8">
      <w:pPr>
        <w:pStyle w:val="G7"/>
        <w:numPr>
          <w:ilvl w:val="1"/>
          <w:numId w:val="187"/>
        </w:numPr>
        <w:tabs>
          <w:tab w:val="left" w:pos="993"/>
          <w:tab w:val="left" w:pos="1134"/>
        </w:tabs>
        <w:ind w:left="0" w:firstLine="680"/>
        <w:rPr>
          <w:szCs w:val="24"/>
        </w:rPr>
      </w:pPr>
      <w:r w:rsidRPr="00A20A89">
        <w:rPr>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ограждения – 2,0 м.</w:t>
      </w:r>
    </w:p>
    <w:p w:rsidR="00B84A1F" w:rsidRPr="00A20A89" w:rsidRDefault="00B84A1F" w:rsidP="004044F8">
      <w:pPr>
        <w:pStyle w:val="G7"/>
        <w:numPr>
          <w:ilvl w:val="1"/>
          <w:numId w:val="187"/>
        </w:numPr>
        <w:tabs>
          <w:tab w:val="left" w:pos="993"/>
          <w:tab w:val="left" w:pos="1134"/>
        </w:tabs>
        <w:ind w:left="0" w:firstLine="680"/>
        <w:rPr>
          <w:szCs w:val="24"/>
        </w:rPr>
      </w:pPr>
      <w:r w:rsidRPr="00A20A89">
        <w:rPr>
          <w:szCs w:val="24"/>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B84A1F" w:rsidRPr="00A20A89" w:rsidRDefault="008745CE" w:rsidP="004044F8">
      <w:pPr>
        <w:pStyle w:val="G7"/>
        <w:numPr>
          <w:ilvl w:val="1"/>
          <w:numId w:val="187"/>
        </w:numPr>
        <w:tabs>
          <w:tab w:val="left" w:pos="993"/>
          <w:tab w:val="left" w:pos="1134"/>
        </w:tabs>
        <w:ind w:left="0" w:firstLine="680"/>
        <w:rPr>
          <w:szCs w:val="24"/>
        </w:rPr>
      </w:pPr>
      <w:r w:rsidRPr="00A20A89">
        <w:rPr>
          <w:szCs w:val="24"/>
        </w:rPr>
        <w:t>Жилые дома на территории застройки располагаются с отступом от красных линий.</w:t>
      </w:r>
    </w:p>
    <w:p w:rsidR="00B84A1F" w:rsidRPr="00A20A89" w:rsidRDefault="00B84A1F" w:rsidP="004044F8">
      <w:pPr>
        <w:pStyle w:val="G7"/>
        <w:numPr>
          <w:ilvl w:val="1"/>
          <w:numId w:val="187"/>
        </w:numPr>
        <w:tabs>
          <w:tab w:val="left" w:pos="993"/>
          <w:tab w:val="left" w:pos="1134"/>
        </w:tabs>
        <w:ind w:left="0" w:firstLine="680"/>
        <w:rPr>
          <w:szCs w:val="24"/>
        </w:rPr>
      </w:pPr>
      <w:r w:rsidRPr="00A20A89">
        <w:rPr>
          <w:szCs w:val="24"/>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B84A1F" w:rsidRPr="00A20A89" w:rsidRDefault="00B84A1F" w:rsidP="004044F8">
      <w:pPr>
        <w:pStyle w:val="G7"/>
        <w:numPr>
          <w:ilvl w:val="1"/>
          <w:numId w:val="187"/>
        </w:numPr>
        <w:tabs>
          <w:tab w:val="left" w:pos="993"/>
          <w:tab w:val="left" w:pos="1134"/>
        </w:tabs>
        <w:ind w:left="0" w:firstLine="680"/>
        <w:rPr>
          <w:szCs w:val="24"/>
        </w:rPr>
      </w:pPr>
      <w:r w:rsidRPr="00A20A89">
        <w:rPr>
          <w:szCs w:val="24"/>
        </w:rPr>
        <w:t>До границы соседнего земельного участка расстояния по санитарно-бытовым условиям и в зависимости от степени огнестойкости должны быть не менее:</w:t>
      </w:r>
    </w:p>
    <w:p w:rsidR="00B84A1F" w:rsidRPr="00A20A89" w:rsidRDefault="008745CE" w:rsidP="004044F8">
      <w:pPr>
        <w:pStyle w:val="G7"/>
        <w:numPr>
          <w:ilvl w:val="2"/>
          <w:numId w:val="188"/>
        </w:numPr>
        <w:tabs>
          <w:tab w:val="left" w:pos="993"/>
          <w:tab w:val="left" w:pos="1134"/>
        </w:tabs>
        <w:rPr>
          <w:szCs w:val="24"/>
        </w:rPr>
      </w:pPr>
      <w:r w:rsidRPr="00A20A89">
        <w:rPr>
          <w:szCs w:val="24"/>
        </w:rPr>
        <w:t xml:space="preserve">от жилого дома </w:t>
      </w:r>
      <w:r w:rsidR="00B84A1F" w:rsidRPr="00A20A89">
        <w:rPr>
          <w:szCs w:val="24"/>
        </w:rPr>
        <w:t>– 3 м;</w:t>
      </w:r>
    </w:p>
    <w:p w:rsidR="00B84A1F" w:rsidRPr="00A20A89" w:rsidRDefault="00B84A1F" w:rsidP="004044F8">
      <w:pPr>
        <w:pStyle w:val="G7"/>
        <w:numPr>
          <w:ilvl w:val="2"/>
          <w:numId w:val="188"/>
        </w:numPr>
        <w:tabs>
          <w:tab w:val="left" w:pos="993"/>
          <w:tab w:val="left" w:pos="1134"/>
        </w:tabs>
        <w:rPr>
          <w:szCs w:val="24"/>
        </w:rPr>
      </w:pPr>
      <w:r w:rsidRPr="00A20A89">
        <w:rPr>
          <w:szCs w:val="24"/>
        </w:rPr>
        <w:t>от постройки для содержания скота и птицы – 4 м;</w:t>
      </w:r>
    </w:p>
    <w:p w:rsidR="00B84A1F" w:rsidRPr="00A20A89" w:rsidRDefault="00B84A1F" w:rsidP="004044F8">
      <w:pPr>
        <w:pStyle w:val="G7"/>
        <w:numPr>
          <w:ilvl w:val="2"/>
          <w:numId w:val="188"/>
        </w:numPr>
        <w:tabs>
          <w:tab w:val="left" w:pos="993"/>
          <w:tab w:val="left" w:pos="1134"/>
        </w:tabs>
        <w:rPr>
          <w:szCs w:val="24"/>
        </w:rPr>
      </w:pPr>
      <w:r w:rsidRPr="00A20A89">
        <w:rPr>
          <w:szCs w:val="24"/>
        </w:rPr>
        <w:t>от других построек (бани, автостоянки и др.) – 1 м;</w:t>
      </w:r>
    </w:p>
    <w:p w:rsidR="00B84A1F" w:rsidRPr="00A20A89" w:rsidRDefault="00B84A1F" w:rsidP="004044F8">
      <w:pPr>
        <w:pStyle w:val="G7"/>
        <w:numPr>
          <w:ilvl w:val="2"/>
          <w:numId w:val="188"/>
        </w:numPr>
        <w:tabs>
          <w:tab w:val="left" w:pos="993"/>
          <w:tab w:val="left" w:pos="1134"/>
        </w:tabs>
        <w:rPr>
          <w:szCs w:val="24"/>
        </w:rPr>
      </w:pPr>
      <w:r w:rsidRPr="00A20A89">
        <w:rPr>
          <w:szCs w:val="24"/>
        </w:rPr>
        <w:t>от стволов высокорослых деревьев – 4 м;</w:t>
      </w:r>
    </w:p>
    <w:p w:rsidR="00B84A1F" w:rsidRPr="00A20A89" w:rsidRDefault="00B84A1F" w:rsidP="004044F8">
      <w:pPr>
        <w:pStyle w:val="G7"/>
        <w:numPr>
          <w:ilvl w:val="2"/>
          <w:numId w:val="188"/>
        </w:numPr>
        <w:tabs>
          <w:tab w:val="left" w:pos="993"/>
          <w:tab w:val="left" w:pos="1134"/>
        </w:tabs>
        <w:rPr>
          <w:szCs w:val="24"/>
        </w:rPr>
      </w:pPr>
      <w:r w:rsidRPr="00A20A89">
        <w:rPr>
          <w:szCs w:val="24"/>
        </w:rPr>
        <w:t>от стволов среднерослых деревьев – 2 м;</w:t>
      </w:r>
    </w:p>
    <w:p w:rsidR="00B84A1F" w:rsidRPr="00A20A89" w:rsidRDefault="00B84A1F" w:rsidP="004044F8">
      <w:pPr>
        <w:pStyle w:val="G7"/>
        <w:numPr>
          <w:ilvl w:val="2"/>
          <w:numId w:val="188"/>
        </w:numPr>
        <w:tabs>
          <w:tab w:val="left" w:pos="993"/>
          <w:tab w:val="left" w:pos="1134"/>
        </w:tabs>
        <w:rPr>
          <w:szCs w:val="24"/>
        </w:rPr>
      </w:pPr>
      <w:r w:rsidRPr="00A20A89">
        <w:rPr>
          <w:szCs w:val="24"/>
        </w:rPr>
        <w:t>от кустарника – 1 м.</w:t>
      </w:r>
    </w:p>
    <w:p w:rsidR="00B84A1F" w:rsidRPr="00A20A89" w:rsidRDefault="00B84A1F" w:rsidP="004044F8">
      <w:pPr>
        <w:pStyle w:val="G7"/>
        <w:numPr>
          <w:ilvl w:val="1"/>
          <w:numId w:val="187"/>
        </w:numPr>
        <w:tabs>
          <w:tab w:val="left" w:pos="993"/>
          <w:tab w:val="left" w:pos="1134"/>
        </w:tabs>
        <w:ind w:left="0" w:firstLine="680"/>
        <w:rPr>
          <w:szCs w:val="24"/>
        </w:rPr>
      </w:pPr>
      <w:r w:rsidRPr="00A20A89">
        <w:rPr>
          <w:szCs w:val="24"/>
        </w:rPr>
        <w:t>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B84A1F" w:rsidRPr="00A20A89" w:rsidRDefault="00B84A1F" w:rsidP="004044F8">
      <w:pPr>
        <w:pStyle w:val="G7"/>
        <w:numPr>
          <w:ilvl w:val="1"/>
          <w:numId w:val="187"/>
        </w:numPr>
        <w:tabs>
          <w:tab w:val="left" w:pos="993"/>
          <w:tab w:val="left" w:pos="1134"/>
        </w:tabs>
        <w:ind w:left="0" w:firstLine="680"/>
        <w:rPr>
          <w:szCs w:val="24"/>
        </w:rPr>
      </w:pPr>
      <w:r w:rsidRPr="00A20A89">
        <w:rPr>
          <w:szCs w:val="24"/>
        </w:rPr>
        <w:t>Вспомогательные строения, за исключением автостоянок, размещать со стороны улиц не допускается.</w:t>
      </w:r>
    </w:p>
    <w:p w:rsidR="00B84A1F" w:rsidRPr="00A20A89" w:rsidRDefault="00B84A1F" w:rsidP="004044F8">
      <w:pPr>
        <w:pStyle w:val="G7"/>
        <w:numPr>
          <w:ilvl w:val="1"/>
          <w:numId w:val="187"/>
        </w:numPr>
        <w:tabs>
          <w:tab w:val="left" w:pos="993"/>
          <w:tab w:val="left" w:pos="1134"/>
        </w:tabs>
        <w:ind w:left="0" w:firstLine="680"/>
        <w:rPr>
          <w:szCs w:val="24"/>
        </w:rPr>
      </w:pPr>
      <w:r w:rsidRPr="00A20A89">
        <w:rPr>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B84A1F" w:rsidRPr="00A20A89" w:rsidRDefault="00B84A1F" w:rsidP="004044F8">
      <w:pPr>
        <w:pStyle w:val="G7"/>
        <w:numPr>
          <w:ilvl w:val="0"/>
          <w:numId w:val="193"/>
        </w:numPr>
        <w:tabs>
          <w:tab w:val="left" w:pos="993"/>
          <w:tab w:val="left" w:pos="1134"/>
        </w:tabs>
        <w:ind w:left="0" w:firstLine="680"/>
        <w:rPr>
          <w:szCs w:val="24"/>
        </w:rPr>
      </w:pPr>
      <w:r w:rsidRPr="00A20A89">
        <w:rPr>
          <w:szCs w:val="24"/>
        </w:rPr>
        <w:t>Ограничения в границах территории с ценным наследием</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 xml:space="preserve">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Территория внутренней зоны в плане может иметь следующие границы:</w:t>
      </w:r>
    </w:p>
    <w:p w:rsidR="00B84A1F" w:rsidRPr="00A20A89" w:rsidRDefault="00B84A1F" w:rsidP="004044F8">
      <w:pPr>
        <w:pStyle w:val="G7"/>
        <w:numPr>
          <w:ilvl w:val="1"/>
          <w:numId w:val="189"/>
        </w:numPr>
        <w:tabs>
          <w:tab w:val="left" w:pos="993"/>
          <w:tab w:val="left" w:pos="1134"/>
        </w:tabs>
        <w:ind w:left="0" w:firstLine="680"/>
        <w:rPr>
          <w:szCs w:val="24"/>
        </w:rPr>
      </w:pPr>
      <w:r w:rsidRPr="00A20A89">
        <w:rPr>
          <w:szCs w:val="24"/>
        </w:rPr>
        <w:t>Совпадать с историческими границами усадьбы;</w:t>
      </w:r>
    </w:p>
    <w:p w:rsidR="00B84A1F" w:rsidRPr="00A20A89" w:rsidRDefault="00B84A1F" w:rsidP="004044F8">
      <w:pPr>
        <w:pStyle w:val="G7"/>
        <w:numPr>
          <w:ilvl w:val="1"/>
          <w:numId w:val="189"/>
        </w:numPr>
        <w:tabs>
          <w:tab w:val="left" w:pos="993"/>
          <w:tab w:val="left" w:pos="1134"/>
        </w:tabs>
        <w:ind w:left="0" w:firstLine="680"/>
        <w:rPr>
          <w:szCs w:val="24"/>
        </w:rPr>
      </w:pPr>
      <w:r w:rsidRPr="00A20A89">
        <w:rPr>
          <w:szCs w:val="24"/>
        </w:rPr>
        <w:t>Иметь границы в пределах величин, равных полуторной длине и ширине здания памятника, отстоящие от внешних углов здания, при отсутствии архивных документов;</w:t>
      </w:r>
    </w:p>
    <w:p w:rsidR="00B84A1F" w:rsidRPr="00A20A89" w:rsidRDefault="00B84A1F" w:rsidP="004044F8">
      <w:pPr>
        <w:pStyle w:val="G7"/>
        <w:numPr>
          <w:ilvl w:val="1"/>
          <w:numId w:val="189"/>
        </w:numPr>
        <w:tabs>
          <w:tab w:val="left" w:pos="993"/>
          <w:tab w:val="left" w:pos="1134"/>
        </w:tabs>
        <w:ind w:left="0" w:firstLine="680"/>
        <w:rPr>
          <w:szCs w:val="24"/>
        </w:rPr>
      </w:pPr>
      <w:r w:rsidRPr="00A20A89">
        <w:rPr>
          <w:szCs w:val="24"/>
        </w:rPr>
        <w:t>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 двойной ширине бокового фасада. В случае организации объединенной зона охраны, граница внешней зоны совпадает с границей объединенной зоны охраны.  В границах внешней зоны разрешена застройка, если высота постройки не превысит величины двойной высоты памятника архитектуры.</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 xml:space="preserve">В границах внутренней охранной зоны запрещена любая застройка для обеспечения сохранности визуального восприятия памятника архитектуры. </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Ограничения, устанавливаемые на территориях охранной зоны памятников архитектуры, сформировавших мелкомасштабную историческую застройку города, имеющую структуру непрерывного фасадного фронта с постановкой по красным линиям старинных улиц</w:t>
      </w:r>
    </w:p>
    <w:p w:rsidR="00B84A1F" w:rsidRPr="00A20A89" w:rsidRDefault="00B84A1F" w:rsidP="004044F8">
      <w:pPr>
        <w:pStyle w:val="G7"/>
        <w:numPr>
          <w:ilvl w:val="1"/>
          <w:numId w:val="190"/>
        </w:numPr>
        <w:tabs>
          <w:tab w:val="left" w:pos="993"/>
          <w:tab w:val="left" w:pos="1134"/>
        </w:tabs>
        <w:ind w:left="0" w:firstLine="680"/>
        <w:rPr>
          <w:szCs w:val="24"/>
        </w:rPr>
      </w:pPr>
      <w:r w:rsidRPr="00A20A89">
        <w:rPr>
          <w:szCs w:val="24"/>
        </w:rPr>
        <w:t>Здания новой постройки могут размещаться вдоль исторических красных линий, при этом уровень их карнизов или низа покрытий должен совпадать с уровнем карнизов памятников.</w:t>
      </w:r>
    </w:p>
    <w:p w:rsidR="00B84A1F" w:rsidRPr="00A20A89" w:rsidRDefault="00B84A1F" w:rsidP="004044F8">
      <w:pPr>
        <w:pStyle w:val="G7"/>
        <w:numPr>
          <w:ilvl w:val="1"/>
          <w:numId w:val="190"/>
        </w:numPr>
        <w:tabs>
          <w:tab w:val="left" w:pos="993"/>
          <w:tab w:val="left" w:pos="1134"/>
        </w:tabs>
        <w:ind w:left="0" w:firstLine="680"/>
        <w:rPr>
          <w:szCs w:val="24"/>
        </w:rPr>
      </w:pPr>
      <w:r w:rsidRPr="00A20A89">
        <w:rPr>
          <w:szCs w:val="24"/>
        </w:rPr>
        <w:t>При угловом расположении здание новой постройки должно закреплять угол квартала. Его высота при соответствующем обосновании может быть в 4-5 этажей.</w:t>
      </w:r>
    </w:p>
    <w:p w:rsidR="00B84A1F" w:rsidRPr="00A20A89" w:rsidRDefault="00B84A1F" w:rsidP="004044F8">
      <w:pPr>
        <w:pStyle w:val="G7"/>
        <w:numPr>
          <w:ilvl w:val="1"/>
          <w:numId w:val="190"/>
        </w:numPr>
        <w:tabs>
          <w:tab w:val="left" w:pos="993"/>
          <w:tab w:val="left" w:pos="1134"/>
        </w:tabs>
        <w:ind w:left="0" w:firstLine="680"/>
        <w:rPr>
          <w:szCs w:val="24"/>
        </w:rPr>
      </w:pPr>
      <w:r w:rsidRPr="00A20A89">
        <w:rPr>
          <w:szCs w:val="24"/>
        </w:rPr>
        <w:t>Здания новой постройки, которые по высоте карниза или низа покрытия (при плоской кровле) превышают величину карнизов смежных с ними памятников до двойной высоты карниза, должны размещаться с отступом от исторической линии застройки на расстояние не менее, чем на 5 метров, в зависимости от высоты размещаемого здания, с устройством решетчатого, не глухого ограждения по линии существующей застройки, высотой не выше 1,6 м и благоустройством территории перед вновь проектируемыми объектами, с использованием элементов ландшафтной архитектуры.</w:t>
      </w:r>
    </w:p>
    <w:p w:rsidR="00B84A1F" w:rsidRPr="00A20A89" w:rsidRDefault="00B84A1F" w:rsidP="004044F8">
      <w:pPr>
        <w:pStyle w:val="G7"/>
        <w:numPr>
          <w:ilvl w:val="1"/>
          <w:numId w:val="190"/>
        </w:numPr>
        <w:tabs>
          <w:tab w:val="left" w:pos="993"/>
          <w:tab w:val="left" w:pos="1134"/>
        </w:tabs>
        <w:ind w:left="0" w:firstLine="680"/>
        <w:rPr>
          <w:szCs w:val="24"/>
        </w:rPr>
      </w:pPr>
      <w:r w:rsidRPr="00A20A89">
        <w:rPr>
          <w:szCs w:val="24"/>
        </w:rPr>
        <w:t>Разрешается строительство домов и хозяйственных построек в порядке восстановления на старых местах.</w:t>
      </w:r>
    </w:p>
    <w:p w:rsidR="00B84A1F" w:rsidRPr="00A20A89" w:rsidRDefault="00B84A1F" w:rsidP="004044F8">
      <w:pPr>
        <w:pStyle w:val="G7"/>
        <w:numPr>
          <w:ilvl w:val="1"/>
          <w:numId w:val="190"/>
        </w:numPr>
        <w:tabs>
          <w:tab w:val="left" w:pos="993"/>
          <w:tab w:val="left" w:pos="1134"/>
        </w:tabs>
        <w:ind w:left="0" w:firstLine="680"/>
        <w:rPr>
          <w:szCs w:val="24"/>
        </w:rPr>
      </w:pPr>
      <w:r w:rsidRPr="00A20A89">
        <w:rPr>
          <w:szCs w:val="24"/>
        </w:rPr>
        <w:t>При осуществлении нового строительства архитектурные решения реализуются строго в соответствии с согласованным и утвержденным в установленном порядке проектом, под контролем Госоргана по охране объектов культурного наследия.</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Ограничения по предельным параметрам разрешенного строительства, реконструкции объектов капитального строительства в границах территории с ценным наследием</w:t>
      </w:r>
    </w:p>
    <w:p w:rsidR="00B84A1F" w:rsidRPr="00A20A89" w:rsidRDefault="00B84A1F" w:rsidP="004044F8">
      <w:pPr>
        <w:pStyle w:val="G7"/>
        <w:numPr>
          <w:ilvl w:val="0"/>
          <w:numId w:val="191"/>
        </w:numPr>
        <w:tabs>
          <w:tab w:val="left" w:pos="993"/>
          <w:tab w:val="left" w:pos="1134"/>
        </w:tabs>
        <w:rPr>
          <w:szCs w:val="24"/>
        </w:rPr>
      </w:pPr>
      <w:r w:rsidRPr="00A20A89">
        <w:rPr>
          <w:szCs w:val="24"/>
        </w:rPr>
        <w:t>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со</w:t>
      </w:r>
      <w:r w:rsidR="00FB78C9" w:rsidRPr="00A20A89">
        <w:rPr>
          <w:szCs w:val="24"/>
        </w:rPr>
        <w:t>-</w:t>
      </w:r>
      <w:r w:rsidRPr="00A20A89">
        <w:rPr>
          <w:szCs w:val="24"/>
        </w:rPr>
        <w:t xml:space="preserve">масштабны аналогичным параметрам окружающей исторической застройки.         </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Уклон кровель зданий должен быть, как правило, в пределах уклонов кровель памятников архитектуры.</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Допускается устройство атриумов, перекрытых дворов, висячих садов в пределах внутриквартальных пространств.</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Устройство прозрачных кровель, зимних садов и оранжерей возможно в постройках, расположенных внутри кварталов.</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Окраска кровель и фасадов зданий разрешена только на основании колерного бланка, выданного Администрацией городского округа город Стерлитамак Республики Башкортостан по согласованию с Госорганом по охране объектов культурного наследия;</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Верхний обрез цоколя вновь возводимых зданий не должен превышать высоту цоколя близ расположенного здания — памятника.</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Фундаментные рвы устраивать с подпором стен наклонными подкосами.</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Минимальная ширина простенков должна быть не менее ширины проёмов.</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Минимальная высота стен от окон до кровли (включая карниз) должна быть не менее 0,9 м.</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Минимальные габариты окон: высота не менее 1,6 м, ширина не менее 0,9 м.</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Для облицовки стен запрещается применение керамической плитки, кроме изразцов типа “ кабанчик”.</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Применение обычной или терразитовой штукатурки (кроме фактуры “внабрызг”).</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Применение натурального камня;</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При окраске фасадов необходимо соблюдать правильность окраски элементов ордерной системы – в случае её применения.</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Лепные тяги и карнизы должны вытягиваться по шаблонам, сделанным в соответствии с классическими архитектурными обломами.</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 xml:space="preserve">Лицевые фасадные стены должны завершаться карнизом или выносом (выпуском) кровли (на кронштейнах, кобылках, продолжениях наклонных стропил). </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Максимальная верхняя высотная отметка воротного проёма – не выше верхней отметки оконных проёмов 1-го этажа (или бельэтажа).</w:t>
      </w:r>
    </w:p>
    <w:p w:rsidR="00B84A1F" w:rsidRPr="00A20A89" w:rsidRDefault="00B84A1F" w:rsidP="004044F8">
      <w:pPr>
        <w:pStyle w:val="G7"/>
        <w:numPr>
          <w:ilvl w:val="0"/>
          <w:numId w:val="191"/>
        </w:numPr>
        <w:tabs>
          <w:tab w:val="left" w:pos="993"/>
          <w:tab w:val="left" w:pos="1134"/>
        </w:tabs>
        <w:ind w:left="0" w:firstLine="680"/>
        <w:rPr>
          <w:szCs w:val="24"/>
        </w:rPr>
      </w:pPr>
      <w:r w:rsidRPr="00A20A89">
        <w:rPr>
          <w:szCs w:val="24"/>
        </w:rPr>
        <w:t>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B84A1F" w:rsidRPr="00A20A89" w:rsidRDefault="00B84A1F" w:rsidP="004044F8">
      <w:pPr>
        <w:pStyle w:val="a7"/>
        <w:numPr>
          <w:ilvl w:val="1"/>
          <w:numId w:val="193"/>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w:t>
      </w:r>
    </w:p>
    <w:p w:rsidR="00B84A1F" w:rsidRPr="00A20A89" w:rsidRDefault="00B84A1F" w:rsidP="004044F8">
      <w:pPr>
        <w:pStyle w:val="a7"/>
        <w:numPr>
          <w:ilvl w:val="1"/>
          <w:numId w:val="193"/>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w:t>
      </w:r>
    </w:p>
    <w:p w:rsidR="00B84A1F" w:rsidRPr="00A20A89" w:rsidRDefault="00B84A1F" w:rsidP="004044F8">
      <w:pPr>
        <w:pStyle w:val="G7"/>
        <w:numPr>
          <w:ilvl w:val="0"/>
          <w:numId w:val="193"/>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7E6FFF" w:rsidRPr="00A20A89" w:rsidRDefault="007E6FFF" w:rsidP="004044F8">
      <w:pPr>
        <w:pStyle w:val="G7"/>
        <w:numPr>
          <w:ilvl w:val="0"/>
          <w:numId w:val="192"/>
        </w:numPr>
        <w:rPr>
          <w:szCs w:val="24"/>
        </w:rPr>
      </w:pPr>
      <w:r w:rsidRPr="00A20A89">
        <w:rPr>
          <w:szCs w:val="24"/>
        </w:rPr>
        <w:t>Санитарно-защитная зона;</w:t>
      </w:r>
    </w:p>
    <w:p w:rsidR="00B84A1F" w:rsidRPr="00A20A89" w:rsidRDefault="00B84A1F" w:rsidP="004044F8">
      <w:pPr>
        <w:pStyle w:val="G7"/>
        <w:numPr>
          <w:ilvl w:val="0"/>
          <w:numId w:val="192"/>
        </w:numPr>
        <w:rPr>
          <w:szCs w:val="24"/>
        </w:rPr>
      </w:pPr>
      <w:r w:rsidRPr="00A20A89">
        <w:rPr>
          <w:szCs w:val="24"/>
        </w:rPr>
        <w:t>Водоохранная зона;</w:t>
      </w:r>
    </w:p>
    <w:p w:rsidR="00B84A1F" w:rsidRPr="00A20A89" w:rsidRDefault="00B84A1F" w:rsidP="004044F8">
      <w:pPr>
        <w:pStyle w:val="G7"/>
        <w:numPr>
          <w:ilvl w:val="0"/>
          <w:numId w:val="192"/>
        </w:numPr>
        <w:rPr>
          <w:szCs w:val="24"/>
        </w:rPr>
      </w:pPr>
      <w:r w:rsidRPr="00A20A89">
        <w:rPr>
          <w:szCs w:val="24"/>
        </w:rPr>
        <w:t>Прибрежная защитная полоса;</w:t>
      </w:r>
    </w:p>
    <w:p w:rsidR="00B84A1F" w:rsidRPr="00A20A89" w:rsidRDefault="00B84A1F" w:rsidP="004044F8">
      <w:pPr>
        <w:pStyle w:val="G7"/>
        <w:numPr>
          <w:ilvl w:val="0"/>
          <w:numId w:val="192"/>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B84A1F" w:rsidRPr="00A20A89" w:rsidRDefault="00B84A1F" w:rsidP="004044F8">
      <w:pPr>
        <w:pStyle w:val="G7"/>
        <w:numPr>
          <w:ilvl w:val="0"/>
          <w:numId w:val="192"/>
        </w:numPr>
        <w:rPr>
          <w:rStyle w:val="blk"/>
          <w:szCs w:val="24"/>
        </w:rPr>
      </w:pPr>
      <w:r w:rsidRPr="00A20A89">
        <w:rPr>
          <w:rStyle w:val="blk"/>
          <w:szCs w:val="24"/>
        </w:rPr>
        <w:t>Охранная зона тепловых сетей;</w:t>
      </w:r>
    </w:p>
    <w:p w:rsidR="00B84A1F" w:rsidRPr="00A20A89" w:rsidRDefault="00B84A1F" w:rsidP="004044F8">
      <w:pPr>
        <w:pStyle w:val="G7"/>
        <w:numPr>
          <w:ilvl w:val="0"/>
          <w:numId w:val="192"/>
        </w:numPr>
        <w:rPr>
          <w:szCs w:val="24"/>
        </w:rPr>
      </w:pPr>
      <w:r w:rsidRPr="00A20A89">
        <w:rPr>
          <w:szCs w:val="24"/>
        </w:rPr>
        <w:t>Зоны охраны объектов культурного наследия;</w:t>
      </w:r>
    </w:p>
    <w:p w:rsidR="00B84A1F" w:rsidRPr="00A20A89" w:rsidRDefault="00B84A1F" w:rsidP="004044F8">
      <w:pPr>
        <w:pStyle w:val="G7"/>
        <w:numPr>
          <w:ilvl w:val="0"/>
          <w:numId w:val="192"/>
        </w:numPr>
        <w:rPr>
          <w:szCs w:val="24"/>
        </w:rPr>
      </w:pPr>
      <w:r w:rsidRPr="00A20A89">
        <w:rPr>
          <w:szCs w:val="24"/>
        </w:rPr>
        <w:t xml:space="preserve">Защитная </w:t>
      </w:r>
      <w:hyperlink r:id="rId48" w:anchor="dst852" w:history="1">
        <w:r w:rsidRPr="00A20A89">
          <w:rPr>
            <w:szCs w:val="24"/>
          </w:rPr>
          <w:t>зона</w:t>
        </w:r>
      </w:hyperlink>
      <w:r w:rsidRPr="00A20A89">
        <w:rPr>
          <w:szCs w:val="24"/>
        </w:rPr>
        <w:t xml:space="preserve"> объекта культурного наследия;</w:t>
      </w:r>
    </w:p>
    <w:p w:rsidR="00B84A1F" w:rsidRPr="00A20A89" w:rsidRDefault="00B84A1F" w:rsidP="004044F8">
      <w:pPr>
        <w:pStyle w:val="G7"/>
        <w:numPr>
          <w:ilvl w:val="0"/>
          <w:numId w:val="193"/>
        </w:numPr>
        <w:tabs>
          <w:tab w:val="left" w:pos="993"/>
          <w:tab w:val="left" w:pos="1134"/>
        </w:tabs>
        <w:ind w:left="0" w:firstLine="680"/>
        <w:rPr>
          <w:szCs w:val="24"/>
        </w:rPr>
      </w:pPr>
      <w:r w:rsidRPr="00A20A89">
        <w:rPr>
          <w:szCs w:val="24"/>
        </w:rPr>
        <w:t>Иные требования к использованию земельных участков</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B84A1F" w:rsidRPr="00A20A89" w:rsidRDefault="00B84A1F" w:rsidP="004044F8">
      <w:pPr>
        <w:pStyle w:val="G7"/>
        <w:numPr>
          <w:ilvl w:val="1"/>
          <w:numId w:val="193"/>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B84A1F" w:rsidRPr="00A20A89" w:rsidRDefault="00B84A1F" w:rsidP="004044F8">
      <w:pPr>
        <w:pStyle w:val="G7"/>
        <w:numPr>
          <w:ilvl w:val="0"/>
          <w:numId w:val="193"/>
        </w:numPr>
        <w:tabs>
          <w:tab w:val="left" w:pos="993"/>
          <w:tab w:val="left" w:pos="1134"/>
        </w:tabs>
        <w:ind w:left="0" w:firstLine="680"/>
        <w:rPr>
          <w:szCs w:val="24"/>
        </w:rPr>
      </w:pPr>
      <w:r w:rsidRPr="00A20A89">
        <w:rPr>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9130C" w:rsidRPr="00A20A89" w:rsidRDefault="00D9130C" w:rsidP="00284100">
      <w:pPr>
        <w:pStyle w:val="G0"/>
        <w:ind w:left="0" w:firstLine="0"/>
      </w:pPr>
      <w:bookmarkStart w:id="348" w:name="_Toc73360358"/>
      <w:r w:rsidRPr="00A20A89">
        <w:t>«Ж4Н» - Зона застройки среднеэтажными жилыми домами блокированной застройки и многоквартирными домами в границах территории с ценным наследием</w:t>
      </w:r>
      <w:bookmarkEnd w:id="348"/>
    </w:p>
    <w:p w:rsidR="00D9130C" w:rsidRPr="00A20A89" w:rsidRDefault="00D9130C" w:rsidP="004044F8">
      <w:pPr>
        <w:pStyle w:val="G7"/>
        <w:numPr>
          <w:ilvl w:val="0"/>
          <w:numId w:val="194"/>
        </w:numPr>
        <w:tabs>
          <w:tab w:val="left" w:pos="993"/>
        </w:tabs>
        <w:ind w:left="0" w:firstLine="680"/>
      </w:pPr>
      <w:r w:rsidRPr="00A20A89">
        <w:t>Кодовое обозначение зоны – Ж4Н.</w:t>
      </w:r>
    </w:p>
    <w:p w:rsidR="00D9130C" w:rsidRPr="00A20A89" w:rsidRDefault="00D9130C" w:rsidP="004044F8">
      <w:pPr>
        <w:pStyle w:val="G7"/>
        <w:numPr>
          <w:ilvl w:val="0"/>
          <w:numId w:val="194"/>
        </w:numPr>
        <w:tabs>
          <w:tab w:val="left" w:pos="993"/>
        </w:tabs>
        <w:ind w:left="0" w:firstLine="680"/>
      </w:pPr>
      <w:r w:rsidRPr="00A20A89">
        <w:t>Цели выделения зоны – обеспечение правовых условий формирования жилых районов с размещением блокированных домов с участками, многоквартирных 2-</w:t>
      </w:r>
      <w:r w:rsidR="00FF4AD7" w:rsidRPr="00A20A89">
        <w:t>6</w:t>
      </w:r>
      <w:r w:rsidRPr="00A20A89">
        <w:t xml:space="preserve"> этажных жилых домов, с минимально разрешенным набором услуг местного значения</w:t>
      </w:r>
      <w:r w:rsidR="00FB78C9" w:rsidRPr="00A20A89">
        <w:t xml:space="preserve"> </w:t>
      </w:r>
      <w:r w:rsidR="00845459" w:rsidRPr="00A20A89">
        <w:t>в границах территории с ценным наследием</w:t>
      </w:r>
      <w:r w:rsidRPr="00A20A89">
        <w:t xml:space="preserve">. Разрешено размещение объектов обслуживания низового уровня и (ограниченно) других видов деятельности, скверов. </w:t>
      </w:r>
    </w:p>
    <w:p w:rsidR="00D9130C" w:rsidRPr="00A20A89" w:rsidRDefault="00D9130C" w:rsidP="004044F8">
      <w:pPr>
        <w:pStyle w:val="G7"/>
        <w:numPr>
          <w:ilvl w:val="0"/>
          <w:numId w:val="194"/>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6548D4">
        <w:trPr>
          <w:trHeight w:val="340"/>
          <w:tblHeader/>
        </w:trPr>
        <w:tc>
          <w:tcPr>
            <w:tcW w:w="737" w:type="dxa"/>
            <w:shd w:val="clear" w:color="auto" w:fill="auto"/>
          </w:tcPr>
          <w:p w:rsidR="00D9130C" w:rsidRPr="00A20A89" w:rsidRDefault="00D9130C" w:rsidP="006548D4">
            <w:pPr>
              <w:spacing w:before="60" w:after="60"/>
              <w:jc w:val="both"/>
              <w:rPr>
                <w:sz w:val="20"/>
                <w:szCs w:val="20"/>
              </w:rPr>
            </w:pPr>
            <w:r w:rsidRPr="00A20A89">
              <w:rPr>
                <w:sz w:val="20"/>
                <w:szCs w:val="20"/>
              </w:rPr>
              <w:t>№ п/п</w:t>
            </w:r>
          </w:p>
        </w:tc>
        <w:tc>
          <w:tcPr>
            <w:tcW w:w="7880" w:type="dxa"/>
            <w:shd w:val="clear" w:color="auto" w:fill="auto"/>
          </w:tcPr>
          <w:p w:rsidR="00D9130C" w:rsidRPr="00A20A89" w:rsidRDefault="00D9130C" w:rsidP="006548D4">
            <w:pPr>
              <w:spacing w:before="60" w:after="60"/>
              <w:rPr>
                <w:sz w:val="20"/>
                <w:szCs w:val="20"/>
              </w:rPr>
            </w:pPr>
            <w:r w:rsidRPr="00A20A89">
              <w:rPr>
                <w:sz w:val="20"/>
                <w:szCs w:val="20"/>
              </w:rPr>
              <w:t>Наименование вида разрешенного использования</w:t>
            </w:r>
          </w:p>
        </w:tc>
        <w:tc>
          <w:tcPr>
            <w:tcW w:w="1304" w:type="dxa"/>
          </w:tcPr>
          <w:p w:rsidR="00D9130C" w:rsidRPr="00A20A89" w:rsidRDefault="00D9130C" w:rsidP="006548D4">
            <w:pPr>
              <w:spacing w:before="60" w:after="60"/>
              <w:jc w:val="both"/>
              <w:rPr>
                <w:sz w:val="20"/>
                <w:szCs w:val="20"/>
              </w:rPr>
            </w:pPr>
            <w:r w:rsidRPr="00A20A89">
              <w:rPr>
                <w:sz w:val="20"/>
                <w:szCs w:val="20"/>
              </w:rPr>
              <w:t>Код ВРИ ЗУ</w:t>
            </w:r>
          </w:p>
        </w:tc>
      </w:tr>
      <w:tr w:rsidR="00E17A9A" w:rsidRPr="00A20A89" w:rsidTr="006548D4">
        <w:trPr>
          <w:trHeight w:val="340"/>
        </w:trPr>
        <w:tc>
          <w:tcPr>
            <w:tcW w:w="9921" w:type="dxa"/>
            <w:gridSpan w:val="3"/>
            <w:shd w:val="clear" w:color="auto" w:fill="auto"/>
          </w:tcPr>
          <w:p w:rsidR="00D9130C" w:rsidRPr="00A20A89" w:rsidRDefault="00D9130C" w:rsidP="006548D4">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233DF7" w:rsidRPr="00A20A89" w:rsidRDefault="004101B5" w:rsidP="00233DF7">
            <w:pPr>
              <w:spacing w:before="60" w:after="60"/>
              <w:jc w:val="both"/>
              <w:rPr>
                <w:sz w:val="20"/>
                <w:szCs w:val="20"/>
              </w:rPr>
            </w:pPr>
            <w:r w:rsidRPr="00A20A89">
              <w:rPr>
                <w:sz w:val="20"/>
                <w:szCs w:val="20"/>
              </w:rPr>
              <w:t>1</w:t>
            </w:r>
          </w:p>
        </w:tc>
        <w:tc>
          <w:tcPr>
            <w:tcW w:w="7880" w:type="dxa"/>
            <w:shd w:val="clear" w:color="auto" w:fill="auto"/>
          </w:tcPr>
          <w:p w:rsidR="00233DF7" w:rsidRPr="00A20A89" w:rsidRDefault="00233DF7" w:rsidP="00233DF7">
            <w:pPr>
              <w:spacing w:before="60" w:after="60"/>
              <w:rPr>
                <w:sz w:val="20"/>
                <w:szCs w:val="20"/>
              </w:rPr>
            </w:pPr>
            <w:r w:rsidRPr="00A20A89">
              <w:rPr>
                <w:sz w:val="20"/>
                <w:szCs w:val="20"/>
              </w:rPr>
              <w:t>Малоэтажная многоквартирная жилая застройка</w:t>
            </w:r>
          </w:p>
        </w:tc>
        <w:tc>
          <w:tcPr>
            <w:tcW w:w="1304" w:type="dxa"/>
          </w:tcPr>
          <w:p w:rsidR="00233DF7" w:rsidRPr="00A20A89" w:rsidRDefault="00233DF7" w:rsidP="00233DF7">
            <w:pPr>
              <w:spacing w:before="60" w:after="60"/>
              <w:jc w:val="both"/>
              <w:rPr>
                <w:sz w:val="20"/>
                <w:szCs w:val="20"/>
              </w:rPr>
            </w:pPr>
            <w:r w:rsidRPr="00A20A89">
              <w:rPr>
                <w:sz w:val="20"/>
                <w:szCs w:val="20"/>
              </w:rPr>
              <w:t>2.1.1</w:t>
            </w:r>
          </w:p>
        </w:tc>
      </w:tr>
      <w:tr w:rsidR="00E17A9A" w:rsidRPr="00A20A89" w:rsidTr="006548D4">
        <w:trPr>
          <w:trHeight w:val="340"/>
        </w:trPr>
        <w:tc>
          <w:tcPr>
            <w:tcW w:w="737" w:type="dxa"/>
            <w:shd w:val="clear" w:color="auto" w:fill="auto"/>
          </w:tcPr>
          <w:p w:rsidR="00D9130C" w:rsidRPr="00A20A89" w:rsidRDefault="004101B5" w:rsidP="006548D4">
            <w:pPr>
              <w:spacing w:before="60" w:after="60"/>
              <w:jc w:val="both"/>
              <w:rPr>
                <w:sz w:val="20"/>
                <w:szCs w:val="20"/>
              </w:rPr>
            </w:pPr>
            <w:r w:rsidRPr="00A20A89">
              <w:rPr>
                <w:sz w:val="20"/>
                <w:szCs w:val="20"/>
              </w:rPr>
              <w:t>2</w:t>
            </w:r>
          </w:p>
        </w:tc>
        <w:tc>
          <w:tcPr>
            <w:tcW w:w="7880" w:type="dxa"/>
            <w:shd w:val="clear" w:color="auto" w:fill="auto"/>
          </w:tcPr>
          <w:p w:rsidR="00D9130C" w:rsidRPr="00A20A89" w:rsidRDefault="00D9130C" w:rsidP="006548D4">
            <w:pPr>
              <w:tabs>
                <w:tab w:val="left" w:pos="904"/>
              </w:tabs>
              <w:spacing w:before="60" w:after="60"/>
              <w:rPr>
                <w:sz w:val="20"/>
                <w:szCs w:val="20"/>
              </w:rPr>
            </w:pPr>
            <w:r w:rsidRPr="00A20A89">
              <w:rPr>
                <w:sz w:val="20"/>
                <w:szCs w:val="20"/>
              </w:rPr>
              <w:t>Блокированная жилая застройка</w:t>
            </w:r>
          </w:p>
        </w:tc>
        <w:tc>
          <w:tcPr>
            <w:tcW w:w="1304" w:type="dxa"/>
          </w:tcPr>
          <w:p w:rsidR="00D9130C" w:rsidRPr="00A20A89" w:rsidRDefault="00D9130C" w:rsidP="006548D4">
            <w:pPr>
              <w:spacing w:before="60" w:after="60"/>
              <w:jc w:val="both"/>
              <w:rPr>
                <w:sz w:val="20"/>
                <w:szCs w:val="20"/>
              </w:rPr>
            </w:pPr>
            <w:r w:rsidRPr="00A20A89">
              <w:rPr>
                <w:sz w:val="20"/>
                <w:szCs w:val="20"/>
              </w:rPr>
              <w:t>2.3</w:t>
            </w:r>
          </w:p>
        </w:tc>
      </w:tr>
      <w:tr w:rsidR="00E17A9A" w:rsidRPr="00A20A89" w:rsidTr="006548D4">
        <w:trPr>
          <w:trHeight w:val="340"/>
        </w:trPr>
        <w:tc>
          <w:tcPr>
            <w:tcW w:w="737" w:type="dxa"/>
            <w:shd w:val="clear" w:color="auto" w:fill="auto"/>
          </w:tcPr>
          <w:p w:rsidR="00233DF7" w:rsidRPr="00A20A89" w:rsidRDefault="004101B5" w:rsidP="00233DF7">
            <w:pPr>
              <w:spacing w:before="60" w:after="60"/>
              <w:jc w:val="both"/>
              <w:rPr>
                <w:sz w:val="20"/>
                <w:szCs w:val="20"/>
              </w:rPr>
            </w:pPr>
            <w:r w:rsidRPr="00A20A89">
              <w:rPr>
                <w:sz w:val="20"/>
                <w:szCs w:val="20"/>
              </w:rPr>
              <w:t>3</w:t>
            </w:r>
          </w:p>
        </w:tc>
        <w:tc>
          <w:tcPr>
            <w:tcW w:w="7880" w:type="dxa"/>
            <w:shd w:val="clear" w:color="auto" w:fill="auto"/>
          </w:tcPr>
          <w:p w:rsidR="00233DF7" w:rsidRPr="00A20A89" w:rsidRDefault="00233DF7" w:rsidP="00233DF7">
            <w:pPr>
              <w:spacing w:before="60" w:after="60"/>
              <w:rPr>
                <w:sz w:val="20"/>
                <w:szCs w:val="20"/>
              </w:rPr>
            </w:pPr>
            <w:r w:rsidRPr="00A20A89">
              <w:rPr>
                <w:sz w:val="20"/>
                <w:szCs w:val="20"/>
              </w:rPr>
              <w:t>Среднеэтажная жилая застройка</w:t>
            </w:r>
          </w:p>
        </w:tc>
        <w:tc>
          <w:tcPr>
            <w:tcW w:w="1304" w:type="dxa"/>
          </w:tcPr>
          <w:p w:rsidR="00233DF7" w:rsidRPr="00A20A89" w:rsidRDefault="00233DF7" w:rsidP="00233DF7">
            <w:pPr>
              <w:spacing w:before="60" w:after="60"/>
              <w:jc w:val="both"/>
              <w:rPr>
                <w:sz w:val="20"/>
                <w:szCs w:val="20"/>
              </w:rPr>
            </w:pPr>
            <w:r w:rsidRPr="00A20A89">
              <w:rPr>
                <w:sz w:val="20"/>
                <w:szCs w:val="20"/>
              </w:rPr>
              <w:t>2.5</w:t>
            </w:r>
          </w:p>
        </w:tc>
      </w:tr>
      <w:tr w:rsidR="00E17A9A" w:rsidRPr="00A20A89" w:rsidTr="006548D4">
        <w:trPr>
          <w:trHeight w:val="340"/>
        </w:trPr>
        <w:tc>
          <w:tcPr>
            <w:tcW w:w="737" w:type="dxa"/>
            <w:shd w:val="clear" w:color="auto" w:fill="auto"/>
          </w:tcPr>
          <w:p w:rsidR="004101B5" w:rsidRPr="00A20A89" w:rsidRDefault="004101B5" w:rsidP="004101B5">
            <w:pPr>
              <w:spacing w:before="60" w:after="60"/>
              <w:jc w:val="both"/>
              <w:rPr>
                <w:sz w:val="20"/>
                <w:szCs w:val="20"/>
              </w:rPr>
            </w:pPr>
            <w:r w:rsidRPr="00A20A89">
              <w:rPr>
                <w:sz w:val="20"/>
                <w:szCs w:val="20"/>
              </w:rPr>
              <w:t>4</w:t>
            </w:r>
          </w:p>
        </w:tc>
        <w:tc>
          <w:tcPr>
            <w:tcW w:w="7880" w:type="dxa"/>
            <w:shd w:val="clear" w:color="auto" w:fill="auto"/>
          </w:tcPr>
          <w:p w:rsidR="004101B5" w:rsidRPr="00A20A89" w:rsidRDefault="004101B5" w:rsidP="004101B5">
            <w:pPr>
              <w:spacing w:before="60" w:after="60"/>
              <w:jc w:val="both"/>
              <w:rPr>
                <w:sz w:val="20"/>
                <w:szCs w:val="20"/>
              </w:rPr>
            </w:pPr>
            <w:r w:rsidRPr="00A20A89">
              <w:rPr>
                <w:sz w:val="20"/>
                <w:szCs w:val="20"/>
              </w:rPr>
              <w:t>Коммунальное обслуживание</w:t>
            </w:r>
          </w:p>
        </w:tc>
        <w:tc>
          <w:tcPr>
            <w:tcW w:w="1304" w:type="dxa"/>
          </w:tcPr>
          <w:p w:rsidR="004101B5" w:rsidRPr="00A20A89" w:rsidRDefault="004101B5" w:rsidP="004101B5">
            <w:pPr>
              <w:spacing w:before="60" w:after="60"/>
              <w:jc w:val="both"/>
              <w:rPr>
                <w:sz w:val="20"/>
                <w:szCs w:val="20"/>
              </w:rPr>
            </w:pPr>
            <w:r w:rsidRPr="00A20A89">
              <w:rPr>
                <w:sz w:val="20"/>
                <w:szCs w:val="20"/>
              </w:rPr>
              <w:t>3.1</w:t>
            </w:r>
          </w:p>
        </w:tc>
      </w:tr>
      <w:tr w:rsidR="00E17A9A" w:rsidRPr="00A20A89" w:rsidTr="006548D4">
        <w:trPr>
          <w:trHeight w:val="340"/>
        </w:trPr>
        <w:tc>
          <w:tcPr>
            <w:tcW w:w="737" w:type="dxa"/>
            <w:shd w:val="clear" w:color="auto" w:fill="auto"/>
          </w:tcPr>
          <w:p w:rsidR="0050622A" w:rsidRPr="00A20A89" w:rsidRDefault="0050622A" w:rsidP="0050622A">
            <w:pPr>
              <w:spacing w:before="60" w:after="60"/>
              <w:jc w:val="both"/>
              <w:rPr>
                <w:sz w:val="20"/>
                <w:szCs w:val="20"/>
              </w:rPr>
            </w:pPr>
            <w:r w:rsidRPr="00A20A89">
              <w:rPr>
                <w:sz w:val="20"/>
                <w:szCs w:val="20"/>
              </w:rPr>
              <w:t>5</w:t>
            </w:r>
          </w:p>
        </w:tc>
        <w:tc>
          <w:tcPr>
            <w:tcW w:w="7880" w:type="dxa"/>
            <w:shd w:val="clear" w:color="auto" w:fill="auto"/>
          </w:tcPr>
          <w:p w:rsidR="0050622A" w:rsidRPr="00A20A89" w:rsidRDefault="0050622A" w:rsidP="0050622A">
            <w:pPr>
              <w:spacing w:before="60" w:after="60"/>
              <w:rPr>
                <w:sz w:val="20"/>
                <w:szCs w:val="20"/>
              </w:rPr>
            </w:pPr>
            <w:r w:rsidRPr="00A20A89">
              <w:rPr>
                <w:sz w:val="20"/>
                <w:szCs w:val="20"/>
              </w:rPr>
              <w:t>Бытовое обслуживание</w:t>
            </w:r>
          </w:p>
        </w:tc>
        <w:tc>
          <w:tcPr>
            <w:tcW w:w="1304" w:type="dxa"/>
          </w:tcPr>
          <w:p w:rsidR="0050622A" w:rsidRPr="00A20A89" w:rsidRDefault="0050622A" w:rsidP="0050622A">
            <w:pPr>
              <w:spacing w:before="60" w:after="60"/>
              <w:jc w:val="both"/>
              <w:rPr>
                <w:sz w:val="20"/>
                <w:szCs w:val="20"/>
              </w:rPr>
            </w:pPr>
            <w:r w:rsidRPr="00A20A89">
              <w:rPr>
                <w:sz w:val="20"/>
                <w:szCs w:val="20"/>
              </w:rPr>
              <w:t>3.3</w:t>
            </w:r>
          </w:p>
        </w:tc>
      </w:tr>
      <w:tr w:rsidR="00E17A9A" w:rsidRPr="00A20A89" w:rsidTr="006548D4">
        <w:trPr>
          <w:trHeight w:val="340"/>
        </w:trPr>
        <w:tc>
          <w:tcPr>
            <w:tcW w:w="737" w:type="dxa"/>
            <w:shd w:val="clear" w:color="auto" w:fill="auto"/>
          </w:tcPr>
          <w:p w:rsidR="0050622A" w:rsidRPr="00A20A89" w:rsidRDefault="0050622A" w:rsidP="0050622A">
            <w:pPr>
              <w:spacing w:before="60" w:after="60"/>
              <w:jc w:val="both"/>
              <w:rPr>
                <w:sz w:val="20"/>
                <w:szCs w:val="20"/>
              </w:rPr>
            </w:pPr>
            <w:r w:rsidRPr="00A20A89">
              <w:rPr>
                <w:sz w:val="20"/>
                <w:szCs w:val="20"/>
              </w:rPr>
              <w:t>6</w:t>
            </w:r>
          </w:p>
        </w:tc>
        <w:tc>
          <w:tcPr>
            <w:tcW w:w="7880" w:type="dxa"/>
            <w:shd w:val="clear" w:color="auto" w:fill="auto"/>
          </w:tcPr>
          <w:p w:rsidR="0050622A" w:rsidRPr="00A20A89" w:rsidRDefault="0050622A" w:rsidP="0050622A">
            <w:pPr>
              <w:spacing w:before="60" w:after="60"/>
              <w:rPr>
                <w:sz w:val="20"/>
                <w:szCs w:val="20"/>
              </w:rPr>
            </w:pPr>
            <w:r w:rsidRPr="00A20A89">
              <w:rPr>
                <w:sz w:val="20"/>
                <w:szCs w:val="20"/>
              </w:rPr>
              <w:t>Образование и просвещение</w:t>
            </w:r>
          </w:p>
        </w:tc>
        <w:tc>
          <w:tcPr>
            <w:tcW w:w="1304" w:type="dxa"/>
          </w:tcPr>
          <w:p w:rsidR="0050622A" w:rsidRPr="00A20A89" w:rsidRDefault="0050622A" w:rsidP="0050622A">
            <w:pPr>
              <w:spacing w:before="60" w:after="60"/>
              <w:jc w:val="both"/>
              <w:rPr>
                <w:sz w:val="20"/>
                <w:szCs w:val="20"/>
              </w:rPr>
            </w:pPr>
            <w:r w:rsidRPr="00A20A89">
              <w:rPr>
                <w:sz w:val="20"/>
                <w:szCs w:val="20"/>
              </w:rPr>
              <w:t>3.5</w:t>
            </w:r>
          </w:p>
        </w:tc>
      </w:tr>
      <w:tr w:rsidR="00E17A9A" w:rsidRPr="00A20A89" w:rsidTr="006548D4">
        <w:trPr>
          <w:trHeight w:val="340"/>
        </w:trPr>
        <w:tc>
          <w:tcPr>
            <w:tcW w:w="737" w:type="dxa"/>
            <w:shd w:val="clear" w:color="auto" w:fill="auto"/>
          </w:tcPr>
          <w:p w:rsidR="0050622A" w:rsidRPr="00A20A89" w:rsidRDefault="0050622A" w:rsidP="0050622A">
            <w:pPr>
              <w:spacing w:before="60" w:after="60"/>
              <w:jc w:val="both"/>
              <w:rPr>
                <w:sz w:val="20"/>
                <w:szCs w:val="20"/>
              </w:rPr>
            </w:pPr>
            <w:r w:rsidRPr="00A20A89">
              <w:rPr>
                <w:sz w:val="20"/>
                <w:szCs w:val="20"/>
              </w:rPr>
              <w:t>7</w:t>
            </w:r>
          </w:p>
        </w:tc>
        <w:tc>
          <w:tcPr>
            <w:tcW w:w="7880" w:type="dxa"/>
            <w:shd w:val="clear" w:color="auto" w:fill="auto"/>
          </w:tcPr>
          <w:p w:rsidR="0050622A" w:rsidRPr="00A20A89" w:rsidRDefault="0050622A" w:rsidP="0050622A">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50622A" w:rsidRPr="00A20A89" w:rsidRDefault="0050622A" w:rsidP="0050622A">
            <w:pPr>
              <w:spacing w:before="60" w:after="60"/>
              <w:jc w:val="both"/>
              <w:rPr>
                <w:sz w:val="20"/>
                <w:szCs w:val="20"/>
              </w:rPr>
            </w:pPr>
            <w:r w:rsidRPr="00A20A89">
              <w:rPr>
                <w:sz w:val="20"/>
                <w:szCs w:val="20"/>
              </w:rPr>
              <w:t>3.4.1</w:t>
            </w:r>
          </w:p>
        </w:tc>
      </w:tr>
      <w:tr w:rsidR="00E17A9A" w:rsidRPr="00A20A89" w:rsidTr="006548D4">
        <w:trPr>
          <w:trHeight w:val="340"/>
        </w:trPr>
        <w:tc>
          <w:tcPr>
            <w:tcW w:w="737" w:type="dxa"/>
            <w:shd w:val="clear" w:color="auto" w:fill="auto"/>
          </w:tcPr>
          <w:p w:rsidR="0050622A" w:rsidRPr="00A20A89" w:rsidRDefault="0050622A" w:rsidP="0050622A">
            <w:pPr>
              <w:spacing w:before="60" w:after="60"/>
              <w:jc w:val="both"/>
              <w:rPr>
                <w:sz w:val="20"/>
                <w:szCs w:val="20"/>
              </w:rPr>
            </w:pPr>
            <w:r w:rsidRPr="00A20A89">
              <w:rPr>
                <w:sz w:val="20"/>
                <w:szCs w:val="20"/>
              </w:rPr>
              <w:t>8</w:t>
            </w:r>
          </w:p>
        </w:tc>
        <w:tc>
          <w:tcPr>
            <w:tcW w:w="7880" w:type="dxa"/>
            <w:shd w:val="clear" w:color="auto" w:fill="auto"/>
          </w:tcPr>
          <w:p w:rsidR="0050622A" w:rsidRPr="00A20A89" w:rsidRDefault="0050622A" w:rsidP="0050622A">
            <w:pPr>
              <w:spacing w:before="60" w:after="60"/>
              <w:rPr>
                <w:sz w:val="20"/>
                <w:szCs w:val="20"/>
              </w:rPr>
            </w:pPr>
            <w:r w:rsidRPr="00A20A89">
              <w:rPr>
                <w:sz w:val="20"/>
                <w:szCs w:val="20"/>
              </w:rPr>
              <w:t>Объекты культурно-досуговой деятельности</w:t>
            </w:r>
          </w:p>
        </w:tc>
        <w:tc>
          <w:tcPr>
            <w:tcW w:w="1304" w:type="dxa"/>
          </w:tcPr>
          <w:p w:rsidR="0050622A" w:rsidRPr="00A20A89" w:rsidRDefault="0050622A" w:rsidP="0050622A">
            <w:pPr>
              <w:spacing w:before="60" w:after="60"/>
              <w:jc w:val="both"/>
              <w:rPr>
                <w:sz w:val="20"/>
                <w:szCs w:val="20"/>
              </w:rPr>
            </w:pPr>
            <w:r w:rsidRPr="00A20A89">
              <w:rPr>
                <w:sz w:val="20"/>
                <w:szCs w:val="20"/>
              </w:rPr>
              <w:t>3.6.1</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9</w:t>
            </w:r>
          </w:p>
        </w:tc>
        <w:tc>
          <w:tcPr>
            <w:tcW w:w="7880" w:type="dxa"/>
            <w:shd w:val="clear" w:color="auto" w:fill="auto"/>
          </w:tcPr>
          <w:p w:rsidR="004C2DBF" w:rsidRPr="00A20A89" w:rsidRDefault="004C2DBF" w:rsidP="004C2DBF">
            <w:pPr>
              <w:spacing w:before="60" w:after="60"/>
              <w:rPr>
                <w:sz w:val="20"/>
                <w:szCs w:val="20"/>
              </w:rPr>
            </w:pPr>
            <w:r w:rsidRPr="00A20A89">
              <w:rPr>
                <w:sz w:val="20"/>
                <w:szCs w:val="20"/>
              </w:rPr>
              <w:t>Деловое управление</w:t>
            </w:r>
          </w:p>
        </w:tc>
        <w:tc>
          <w:tcPr>
            <w:tcW w:w="1304" w:type="dxa"/>
          </w:tcPr>
          <w:p w:rsidR="004C2DBF" w:rsidRPr="00A20A89" w:rsidRDefault="004C2DBF" w:rsidP="004C2DBF">
            <w:pPr>
              <w:spacing w:before="60" w:after="60"/>
              <w:jc w:val="both"/>
              <w:rPr>
                <w:sz w:val="20"/>
                <w:szCs w:val="20"/>
              </w:rPr>
            </w:pPr>
            <w:r w:rsidRPr="00A20A89">
              <w:rPr>
                <w:sz w:val="20"/>
                <w:szCs w:val="20"/>
              </w:rPr>
              <w:t>4.1</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10</w:t>
            </w:r>
          </w:p>
        </w:tc>
        <w:tc>
          <w:tcPr>
            <w:tcW w:w="7880" w:type="dxa"/>
            <w:shd w:val="clear" w:color="auto" w:fill="auto"/>
          </w:tcPr>
          <w:p w:rsidR="004C2DBF" w:rsidRPr="00A20A89" w:rsidRDefault="004C2DBF" w:rsidP="004C2DBF">
            <w:pPr>
              <w:spacing w:before="60" w:after="60"/>
              <w:jc w:val="both"/>
              <w:rPr>
                <w:sz w:val="20"/>
                <w:szCs w:val="20"/>
              </w:rPr>
            </w:pPr>
            <w:r w:rsidRPr="00A20A89">
              <w:rPr>
                <w:sz w:val="20"/>
                <w:szCs w:val="20"/>
              </w:rPr>
              <w:t>Рынки</w:t>
            </w:r>
          </w:p>
        </w:tc>
        <w:tc>
          <w:tcPr>
            <w:tcW w:w="1304" w:type="dxa"/>
          </w:tcPr>
          <w:p w:rsidR="004C2DBF" w:rsidRPr="00A20A89" w:rsidRDefault="004C2DBF" w:rsidP="004C2DBF">
            <w:pPr>
              <w:spacing w:before="60" w:after="60"/>
              <w:jc w:val="both"/>
              <w:rPr>
                <w:sz w:val="20"/>
                <w:szCs w:val="20"/>
              </w:rPr>
            </w:pPr>
            <w:r w:rsidRPr="00A20A89">
              <w:rPr>
                <w:sz w:val="20"/>
                <w:szCs w:val="20"/>
              </w:rPr>
              <w:t>4.3</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11</w:t>
            </w:r>
          </w:p>
        </w:tc>
        <w:tc>
          <w:tcPr>
            <w:tcW w:w="7880" w:type="dxa"/>
            <w:shd w:val="clear" w:color="auto" w:fill="auto"/>
          </w:tcPr>
          <w:p w:rsidR="004C2DBF" w:rsidRPr="00A20A89" w:rsidRDefault="004C2DBF" w:rsidP="004C2DBF">
            <w:pPr>
              <w:spacing w:before="60" w:after="60"/>
              <w:jc w:val="both"/>
              <w:rPr>
                <w:sz w:val="20"/>
                <w:szCs w:val="20"/>
              </w:rPr>
            </w:pPr>
            <w:r w:rsidRPr="00A20A89">
              <w:rPr>
                <w:sz w:val="20"/>
                <w:szCs w:val="20"/>
              </w:rPr>
              <w:t>Магазины</w:t>
            </w:r>
          </w:p>
        </w:tc>
        <w:tc>
          <w:tcPr>
            <w:tcW w:w="1304" w:type="dxa"/>
          </w:tcPr>
          <w:p w:rsidR="004C2DBF" w:rsidRPr="00A20A89" w:rsidRDefault="004C2DBF" w:rsidP="004C2DBF">
            <w:pPr>
              <w:spacing w:before="60" w:after="60"/>
              <w:jc w:val="both"/>
              <w:rPr>
                <w:sz w:val="20"/>
                <w:szCs w:val="20"/>
              </w:rPr>
            </w:pPr>
            <w:r w:rsidRPr="00A20A89">
              <w:rPr>
                <w:sz w:val="20"/>
                <w:szCs w:val="20"/>
              </w:rPr>
              <w:t>4.4</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12</w:t>
            </w:r>
          </w:p>
        </w:tc>
        <w:tc>
          <w:tcPr>
            <w:tcW w:w="7880" w:type="dxa"/>
            <w:shd w:val="clear" w:color="auto" w:fill="auto"/>
          </w:tcPr>
          <w:p w:rsidR="004C2DBF" w:rsidRPr="00A20A89" w:rsidRDefault="004C2DBF" w:rsidP="004C2DBF">
            <w:pPr>
              <w:spacing w:before="60" w:after="60"/>
              <w:rPr>
                <w:sz w:val="20"/>
                <w:szCs w:val="20"/>
              </w:rPr>
            </w:pPr>
            <w:r w:rsidRPr="00A20A89">
              <w:rPr>
                <w:sz w:val="20"/>
                <w:szCs w:val="20"/>
              </w:rPr>
              <w:t>Банковская и страховая деятельность</w:t>
            </w:r>
          </w:p>
        </w:tc>
        <w:tc>
          <w:tcPr>
            <w:tcW w:w="1304" w:type="dxa"/>
          </w:tcPr>
          <w:p w:rsidR="004C2DBF" w:rsidRPr="00A20A89" w:rsidRDefault="004C2DBF" w:rsidP="004C2DBF">
            <w:pPr>
              <w:spacing w:before="60" w:after="60"/>
              <w:jc w:val="both"/>
              <w:rPr>
                <w:sz w:val="20"/>
                <w:szCs w:val="20"/>
              </w:rPr>
            </w:pPr>
            <w:r w:rsidRPr="00A20A89">
              <w:rPr>
                <w:sz w:val="20"/>
                <w:szCs w:val="20"/>
              </w:rPr>
              <w:t>4.5</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13</w:t>
            </w:r>
          </w:p>
        </w:tc>
        <w:tc>
          <w:tcPr>
            <w:tcW w:w="7880" w:type="dxa"/>
            <w:shd w:val="clear" w:color="auto" w:fill="auto"/>
          </w:tcPr>
          <w:p w:rsidR="004C2DBF" w:rsidRPr="00A20A89" w:rsidRDefault="004C2DBF" w:rsidP="004C2DBF">
            <w:pPr>
              <w:spacing w:before="60" w:after="60"/>
              <w:rPr>
                <w:sz w:val="20"/>
                <w:szCs w:val="20"/>
              </w:rPr>
            </w:pPr>
            <w:r w:rsidRPr="00A20A89">
              <w:rPr>
                <w:sz w:val="20"/>
                <w:szCs w:val="20"/>
              </w:rPr>
              <w:t>Общественное питание</w:t>
            </w:r>
          </w:p>
        </w:tc>
        <w:tc>
          <w:tcPr>
            <w:tcW w:w="1304" w:type="dxa"/>
          </w:tcPr>
          <w:p w:rsidR="004C2DBF" w:rsidRPr="00A20A89" w:rsidRDefault="004C2DBF" w:rsidP="004C2DBF">
            <w:pPr>
              <w:spacing w:before="60" w:after="60"/>
              <w:jc w:val="both"/>
              <w:rPr>
                <w:sz w:val="20"/>
                <w:szCs w:val="20"/>
              </w:rPr>
            </w:pPr>
            <w:r w:rsidRPr="00A20A89">
              <w:rPr>
                <w:sz w:val="20"/>
                <w:szCs w:val="20"/>
              </w:rPr>
              <w:t>4.6</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14</w:t>
            </w:r>
          </w:p>
        </w:tc>
        <w:tc>
          <w:tcPr>
            <w:tcW w:w="7880" w:type="dxa"/>
            <w:shd w:val="clear" w:color="auto" w:fill="auto"/>
          </w:tcPr>
          <w:p w:rsidR="004C2DBF" w:rsidRPr="00A20A89" w:rsidRDefault="004C2DBF" w:rsidP="004C2DBF">
            <w:pPr>
              <w:spacing w:before="60" w:after="60"/>
              <w:rPr>
                <w:sz w:val="20"/>
                <w:szCs w:val="20"/>
              </w:rPr>
            </w:pPr>
            <w:r w:rsidRPr="00A20A89">
              <w:rPr>
                <w:sz w:val="20"/>
                <w:szCs w:val="20"/>
              </w:rPr>
              <w:t>Развлекательные мероприятия</w:t>
            </w:r>
          </w:p>
        </w:tc>
        <w:tc>
          <w:tcPr>
            <w:tcW w:w="1304" w:type="dxa"/>
          </w:tcPr>
          <w:p w:rsidR="004C2DBF" w:rsidRPr="00A20A89" w:rsidRDefault="004C2DBF" w:rsidP="004C2DBF">
            <w:pPr>
              <w:spacing w:before="60" w:after="60"/>
              <w:jc w:val="both"/>
              <w:rPr>
                <w:sz w:val="20"/>
                <w:szCs w:val="20"/>
              </w:rPr>
            </w:pPr>
            <w:r w:rsidRPr="00A20A89">
              <w:rPr>
                <w:sz w:val="20"/>
                <w:szCs w:val="20"/>
              </w:rPr>
              <w:t>4.8.1</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15</w:t>
            </w:r>
          </w:p>
        </w:tc>
        <w:tc>
          <w:tcPr>
            <w:tcW w:w="7880" w:type="dxa"/>
            <w:shd w:val="clear" w:color="auto" w:fill="auto"/>
          </w:tcPr>
          <w:p w:rsidR="004C2DBF" w:rsidRPr="00A20A89" w:rsidRDefault="004C2DBF" w:rsidP="004C2DBF">
            <w:pPr>
              <w:spacing w:before="60" w:after="60"/>
              <w:rPr>
                <w:sz w:val="20"/>
                <w:szCs w:val="20"/>
              </w:rPr>
            </w:pPr>
            <w:r w:rsidRPr="00A20A89">
              <w:rPr>
                <w:sz w:val="20"/>
                <w:szCs w:val="20"/>
              </w:rPr>
              <w:t>Обеспечение занятий спортом в помещениях</w:t>
            </w:r>
          </w:p>
        </w:tc>
        <w:tc>
          <w:tcPr>
            <w:tcW w:w="1304" w:type="dxa"/>
          </w:tcPr>
          <w:p w:rsidR="004C2DBF" w:rsidRPr="00A20A89" w:rsidRDefault="004C2DBF" w:rsidP="004C2DBF">
            <w:pPr>
              <w:spacing w:before="60" w:after="60"/>
              <w:jc w:val="both"/>
              <w:rPr>
                <w:sz w:val="20"/>
                <w:szCs w:val="20"/>
              </w:rPr>
            </w:pPr>
            <w:r w:rsidRPr="00A20A89">
              <w:rPr>
                <w:sz w:val="20"/>
                <w:szCs w:val="20"/>
              </w:rPr>
              <w:t>5.1.2</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16</w:t>
            </w:r>
          </w:p>
        </w:tc>
        <w:tc>
          <w:tcPr>
            <w:tcW w:w="7880" w:type="dxa"/>
            <w:shd w:val="clear" w:color="auto" w:fill="auto"/>
          </w:tcPr>
          <w:p w:rsidR="004C2DBF" w:rsidRPr="00A20A89" w:rsidRDefault="004C2DBF" w:rsidP="004C2DBF">
            <w:pPr>
              <w:spacing w:before="60" w:after="60"/>
              <w:rPr>
                <w:sz w:val="20"/>
                <w:szCs w:val="20"/>
              </w:rPr>
            </w:pPr>
            <w:r w:rsidRPr="00A20A89">
              <w:rPr>
                <w:sz w:val="20"/>
                <w:szCs w:val="20"/>
              </w:rPr>
              <w:t>Площадки для занятий спортом</w:t>
            </w:r>
          </w:p>
        </w:tc>
        <w:tc>
          <w:tcPr>
            <w:tcW w:w="1304" w:type="dxa"/>
          </w:tcPr>
          <w:p w:rsidR="004C2DBF" w:rsidRPr="00A20A89" w:rsidRDefault="004C2DBF" w:rsidP="004C2DBF">
            <w:pPr>
              <w:spacing w:before="60" w:after="60"/>
              <w:jc w:val="both"/>
              <w:rPr>
                <w:sz w:val="20"/>
                <w:szCs w:val="20"/>
              </w:rPr>
            </w:pPr>
            <w:r w:rsidRPr="00A20A89">
              <w:rPr>
                <w:sz w:val="20"/>
                <w:szCs w:val="20"/>
              </w:rPr>
              <w:t>5.1.3</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17</w:t>
            </w:r>
          </w:p>
        </w:tc>
        <w:tc>
          <w:tcPr>
            <w:tcW w:w="7880" w:type="dxa"/>
            <w:shd w:val="clear" w:color="auto" w:fill="auto"/>
          </w:tcPr>
          <w:p w:rsidR="004C2DBF" w:rsidRPr="00A20A89" w:rsidRDefault="004C2DBF" w:rsidP="004C2DBF">
            <w:pPr>
              <w:spacing w:before="60" w:after="60"/>
              <w:rPr>
                <w:sz w:val="20"/>
                <w:szCs w:val="20"/>
              </w:rPr>
            </w:pPr>
            <w:r w:rsidRPr="00A20A89">
              <w:rPr>
                <w:sz w:val="20"/>
                <w:szCs w:val="20"/>
              </w:rPr>
              <w:t>Обеспечение внутреннего правопорядка</w:t>
            </w:r>
          </w:p>
        </w:tc>
        <w:tc>
          <w:tcPr>
            <w:tcW w:w="1304" w:type="dxa"/>
          </w:tcPr>
          <w:p w:rsidR="004C2DBF" w:rsidRPr="00A20A89" w:rsidRDefault="004C2DBF" w:rsidP="004C2DBF">
            <w:pPr>
              <w:spacing w:before="60" w:after="60"/>
              <w:jc w:val="both"/>
              <w:rPr>
                <w:sz w:val="20"/>
                <w:szCs w:val="20"/>
              </w:rPr>
            </w:pPr>
            <w:r w:rsidRPr="00A20A89">
              <w:rPr>
                <w:sz w:val="20"/>
                <w:szCs w:val="20"/>
              </w:rPr>
              <w:t>8.3</w:t>
            </w:r>
          </w:p>
        </w:tc>
      </w:tr>
      <w:tr w:rsidR="00E17A9A" w:rsidRPr="00A20A89" w:rsidTr="006548D4">
        <w:trPr>
          <w:trHeight w:val="340"/>
        </w:trPr>
        <w:tc>
          <w:tcPr>
            <w:tcW w:w="737" w:type="dxa"/>
            <w:shd w:val="clear" w:color="auto" w:fill="auto"/>
          </w:tcPr>
          <w:p w:rsidR="004C2DBF" w:rsidRPr="00A20A89" w:rsidRDefault="004C2DBF" w:rsidP="004C2DBF">
            <w:pPr>
              <w:spacing w:before="60" w:after="60"/>
              <w:jc w:val="both"/>
              <w:rPr>
                <w:sz w:val="20"/>
                <w:szCs w:val="20"/>
              </w:rPr>
            </w:pPr>
            <w:r w:rsidRPr="00A20A89">
              <w:rPr>
                <w:sz w:val="20"/>
                <w:szCs w:val="20"/>
              </w:rPr>
              <w:t>18</w:t>
            </w:r>
          </w:p>
        </w:tc>
        <w:tc>
          <w:tcPr>
            <w:tcW w:w="7880" w:type="dxa"/>
            <w:shd w:val="clear" w:color="auto" w:fill="auto"/>
          </w:tcPr>
          <w:p w:rsidR="004C2DBF" w:rsidRPr="003964EA" w:rsidRDefault="004C2DBF" w:rsidP="004C2DBF">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4C2DBF" w:rsidRPr="00A20A89" w:rsidRDefault="004C2DBF" w:rsidP="004C2DBF">
            <w:pPr>
              <w:spacing w:before="60" w:after="60"/>
              <w:jc w:val="both"/>
              <w:rPr>
                <w:sz w:val="20"/>
                <w:szCs w:val="20"/>
              </w:rPr>
            </w:pPr>
            <w:r w:rsidRPr="00A20A89">
              <w:rPr>
                <w:sz w:val="20"/>
                <w:szCs w:val="20"/>
              </w:rPr>
              <w:t>12.0</w:t>
            </w:r>
          </w:p>
        </w:tc>
      </w:tr>
      <w:tr w:rsidR="00E17A9A" w:rsidRPr="00A20A89" w:rsidTr="006548D4">
        <w:trPr>
          <w:trHeight w:val="340"/>
        </w:trPr>
        <w:tc>
          <w:tcPr>
            <w:tcW w:w="9921" w:type="dxa"/>
            <w:gridSpan w:val="3"/>
            <w:shd w:val="clear" w:color="auto" w:fill="auto"/>
          </w:tcPr>
          <w:p w:rsidR="00D9130C" w:rsidRPr="00A20A89" w:rsidRDefault="00D9130C" w:rsidP="006548D4">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D9130C" w:rsidRPr="00A20A89" w:rsidRDefault="004101B5" w:rsidP="006548D4">
            <w:pPr>
              <w:spacing w:before="60" w:after="60"/>
              <w:jc w:val="both"/>
              <w:rPr>
                <w:sz w:val="20"/>
                <w:szCs w:val="20"/>
              </w:rPr>
            </w:pPr>
            <w:r w:rsidRPr="00A20A89">
              <w:rPr>
                <w:sz w:val="20"/>
                <w:szCs w:val="20"/>
              </w:rPr>
              <w:t>1</w:t>
            </w:r>
          </w:p>
        </w:tc>
        <w:tc>
          <w:tcPr>
            <w:tcW w:w="7880" w:type="dxa"/>
            <w:shd w:val="clear" w:color="auto" w:fill="auto"/>
          </w:tcPr>
          <w:p w:rsidR="00D9130C" w:rsidRPr="00A20A89" w:rsidRDefault="00D9130C" w:rsidP="006548D4">
            <w:pPr>
              <w:spacing w:before="60" w:after="60"/>
              <w:rPr>
                <w:sz w:val="20"/>
                <w:szCs w:val="20"/>
              </w:rPr>
            </w:pPr>
            <w:r w:rsidRPr="00A20A89">
              <w:rPr>
                <w:sz w:val="20"/>
                <w:szCs w:val="20"/>
              </w:rPr>
              <w:t>Социальное обслуживание</w:t>
            </w:r>
          </w:p>
        </w:tc>
        <w:tc>
          <w:tcPr>
            <w:tcW w:w="1304" w:type="dxa"/>
          </w:tcPr>
          <w:p w:rsidR="00D9130C" w:rsidRPr="00A20A89" w:rsidRDefault="00D9130C" w:rsidP="006548D4">
            <w:pPr>
              <w:spacing w:before="60" w:after="60"/>
              <w:jc w:val="both"/>
              <w:rPr>
                <w:sz w:val="20"/>
                <w:szCs w:val="20"/>
              </w:rPr>
            </w:pPr>
            <w:r w:rsidRPr="00A20A89">
              <w:rPr>
                <w:sz w:val="20"/>
                <w:szCs w:val="20"/>
              </w:rPr>
              <w:t>3.2</w:t>
            </w:r>
          </w:p>
        </w:tc>
      </w:tr>
      <w:tr w:rsidR="00E17A9A" w:rsidRPr="00A20A89" w:rsidTr="006548D4">
        <w:trPr>
          <w:trHeight w:val="340"/>
        </w:trPr>
        <w:tc>
          <w:tcPr>
            <w:tcW w:w="737" w:type="dxa"/>
            <w:shd w:val="clear" w:color="auto" w:fill="auto"/>
          </w:tcPr>
          <w:p w:rsidR="00D9130C" w:rsidRPr="00A20A89" w:rsidRDefault="004101B5" w:rsidP="006548D4">
            <w:pPr>
              <w:spacing w:before="60" w:after="60"/>
              <w:jc w:val="both"/>
              <w:rPr>
                <w:sz w:val="20"/>
                <w:szCs w:val="20"/>
              </w:rPr>
            </w:pPr>
            <w:r w:rsidRPr="00A20A89">
              <w:rPr>
                <w:sz w:val="20"/>
                <w:szCs w:val="20"/>
              </w:rPr>
              <w:t>2</w:t>
            </w:r>
          </w:p>
        </w:tc>
        <w:tc>
          <w:tcPr>
            <w:tcW w:w="7880" w:type="dxa"/>
            <w:shd w:val="clear" w:color="auto" w:fill="auto"/>
          </w:tcPr>
          <w:p w:rsidR="00D9130C" w:rsidRPr="00A20A89" w:rsidRDefault="00D9130C" w:rsidP="006548D4">
            <w:pPr>
              <w:spacing w:before="60" w:after="60"/>
              <w:rPr>
                <w:sz w:val="20"/>
                <w:szCs w:val="20"/>
              </w:rPr>
            </w:pPr>
            <w:r w:rsidRPr="00A20A89">
              <w:rPr>
                <w:sz w:val="20"/>
                <w:szCs w:val="20"/>
              </w:rPr>
              <w:t>Стационарное медицинское обслуживание</w:t>
            </w:r>
          </w:p>
        </w:tc>
        <w:tc>
          <w:tcPr>
            <w:tcW w:w="1304" w:type="dxa"/>
          </w:tcPr>
          <w:p w:rsidR="00D9130C" w:rsidRPr="00A20A89" w:rsidRDefault="00D9130C" w:rsidP="006548D4">
            <w:pPr>
              <w:spacing w:before="60" w:after="60"/>
              <w:jc w:val="both"/>
              <w:rPr>
                <w:sz w:val="20"/>
                <w:szCs w:val="20"/>
              </w:rPr>
            </w:pPr>
            <w:r w:rsidRPr="00A20A89">
              <w:rPr>
                <w:sz w:val="20"/>
                <w:szCs w:val="20"/>
              </w:rPr>
              <w:t>3.4.2</w:t>
            </w:r>
          </w:p>
        </w:tc>
      </w:tr>
      <w:tr w:rsidR="00E17A9A" w:rsidRPr="00A20A89" w:rsidTr="006548D4">
        <w:trPr>
          <w:trHeight w:val="340"/>
        </w:trPr>
        <w:tc>
          <w:tcPr>
            <w:tcW w:w="737" w:type="dxa"/>
            <w:shd w:val="clear" w:color="auto" w:fill="auto"/>
          </w:tcPr>
          <w:p w:rsidR="004101B5" w:rsidRPr="00A20A89" w:rsidRDefault="004101B5" w:rsidP="004101B5">
            <w:pPr>
              <w:spacing w:before="60" w:after="60"/>
              <w:jc w:val="both"/>
              <w:rPr>
                <w:sz w:val="20"/>
                <w:szCs w:val="20"/>
              </w:rPr>
            </w:pPr>
            <w:r w:rsidRPr="00A20A89">
              <w:rPr>
                <w:sz w:val="20"/>
                <w:szCs w:val="20"/>
              </w:rPr>
              <w:t>3</w:t>
            </w:r>
          </w:p>
        </w:tc>
        <w:tc>
          <w:tcPr>
            <w:tcW w:w="7880" w:type="dxa"/>
            <w:shd w:val="clear" w:color="auto" w:fill="auto"/>
          </w:tcPr>
          <w:p w:rsidR="004101B5" w:rsidRPr="00A20A89" w:rsidRDefault="004101B5" w:rsidP="004101B5">
            <w:pPr>
              <w:spacing w:before="60" w:after="60"/>
              <w:rPr>
                <w:sz w:val="20"/>
                <w:szCs w:val="20"/>
              </w:rPr>
            </w:pPr>
            <w:r w:rsidRPr="00A20A89">
              <w:rPr>
                <w:sz w:val="20"/>
                <w:szCs w:val="20"/>
              </w:rPr>
              <w:t>Осуществление религиозных обрядов</w:t>
            </w:r>
          </w:p>
        </w:tc>
        <w:tc>
          <w:tcPr>
            <w:tcW w:w="1304" w:type="dxa"/>
          </w:tcPr>
          <w:p w:rsidR="004101B5" w:rsidRPr="00A20A89" w:rsidRDefault="004101B5" w:rsidP="004101B5">
            <w:pPr>
              <w:spacing w:before="60" w:after="60"/>
              <w:jc w:val="both"/>
              <w:rPr>
                <w:sz w:val="20"/>
                <w:szCs w:val="20"/>
              </w:rPr>
            </w:pPr>
            <w:r w:rsidRPr="00A20A89">
              <w:rPr>
                <w:sz w:val="20"/>
                <w:szCs w:val="20"/>
              </w:rPr>
              <w:t>3.7.1</w:t>
            </w:r>
          </w:p>
        </w:tc>
      </w:tr>
      <w:tr w:rsidR="00E17A9A" w:rsidRPr="00A20A89" w:rsidTr="006548D4">
        <w:trPr>
          <w:trHeight w:val="340"/>
        </w:trPr>
        <w:tc>
          <w:tcPr>
            <w:tcW w:w="737" w:type="dxa"/>
            <w:shd w:val="clear" w:color="auto" w:fill="auto"/>
          </w:tcPr>
          <w:p w:rsidR="0050622A" w:rsidRPr="00A20A89" w:rsidRDefault="004323FB" w:rsidP="0050622A">
            <w:pPr>
              <w:spacing w:before="60" w:after="60"/>
              <w:jc w:val="both"/>
              <w:rPr>
                <w:sz w:val="20"/>
                <w:szCs w:val="20"/>
              </w:rPr>
            </w:pPr>
            <w:r w:rsidRPr="00A20A89">
              <w:rPr>
                <w:sz w:val="20"/>
                <w:szCs w:val="20"/>
              </w:rPr>
              <w:t>4</w:t>
            </w:r>
          </w:p>
        </w:tc>
        <w:tc>
          <w:tcPr>
            <w:tcW w:w="7880" w:type="dxa"/>
            <w:shd w:val="clear" w:color="auto" w:fill="auto"/>
          </w:tcPr>
          <w:p w:rsidR="0050622A" w:rsidRPr="00A20A89" w:rsidRDefault="0050622A" w:rsidP="0050622A">
            <w:pPr>
              <w:spacing w:before="60" w:after="60"/>
              <w:rPr>
                <w:sz w:val="20"/>
                <w:szCs w:val="20"/>
              </w:rPr>
            </w:pPr>
            <w:r w:rsidRPr="00A20A89">
              <w:rPr>
                <w:sz w:val="20"/>
                <w:szCs w:val="20"/>
              </w:rPr>
              <w:t>Общественное управление</w:t>
            </w:r>
          </w:p>
        </w:tc>
        <w:tc>
          <w:tcPr>
            <w:tcW w:w="1304" w:type="dxa"/>
          </w:tcPr>
          <w:p w:rsidR="0050622A" w:rsidRPr="00A20A89" w:rsidRDefault="0050622A" w:rsidP="0050622A">
            <w:pPr>
              <w:spacing w:before="60" w:after="60"/>
              <w:jc w:val="both"/>
              <w:rPr>
                <w:sz w:val="20"/>
                <w:szCs w:val="20"/>
              </w:rPr>
            </w:pPr>
            <w:r w:rsidRPr="00A20A89">
              <w:rPr>
                <w:sz w:val="20"/>
                <w:szCs w:val="20"/>
              </w:rPr>
              <w:t>3.8</w:t>
            </w:r>
          </w:p>
        </w:tc>
      </w:tr>
      <w:tr w:rsidR="00E17A9A" w:rsidRPr="00A20A89" w:rsidTr="006548D4">
        <w:trPr>
          <w:trHeight w:val="340"/>
        </w:trPr>
        <w:tc>
          <w:tcPr>
            <w:tcW w:w="737" w:type="dxa"/>
            <w:shd w:val="clear" w:color="auto" w:fill="auto"/>
          </w:tcPr>
          <w:p w:rsidR="00D9130C" w:rsidRPr="00A20A89" w:rsidRDefault="004323FB" w:rsidP="006548D4">
            <w:pPr>
              <w:spacing w:before="60" w:after="60"/>
              <w:jc w:val="both"/>
              <w:rPr>
                <w:sz w:val="20"/>
                <w:szCs w:val="20"/>
              </w:rPr>
            </w:pPr>
            <w:r w:rsidRPr="00A20A89">
              <w:rPr>
                <w:sz w:val="20"/>
                <w:szCs w:val="20"/>
              </w:rPr>
              <w:t>5</w:t>
            </w:r>
          </w:p>
        </w:tc>
        <w:tc>
          <w:tcPr>
            <w:tcW w:w="7880" w:type="dxa"/>
            <w:shd w:val="clear" w:color="auto" w:fill="auto"/>
          </w:tcPr>
          <w:p w:rsidR="00D9130C" w:rsidRPr="00A20A89" w:rsidRDefault="00D9130C" w:rsidP="006548D4">
            <w:pPr>
              <w:spacing w:before="60" w:after="60"/>
              <w:rPr>
                <w:sz w:val="20"/>
                <w:szCs w:val="20"/>
              </w:rPr>
            </w:pPr>
            <w:r w:rsidRPr="00A20A89">
              <w:rPr>
                <w:sz w:val="20"/>
                <w:szCs w:val="20"/>
              </w:rPr>
              <w:t>Государственное управление</w:t>
            </w:r>
          </w:p>
        </w:tc>
        <w:tc>
          <w:tcPr>
            <w:tcW w:w="1304" w:type="dxa"/>
          </w:tcPr>
          <w:p w:rsidR="00D9130C" w:rsidRPr="00A20A89" w:rsidRDefault="00D9130C" w:rsidP="006548D4">
            <w:pPr>
              <w:spacing w:before="60" w:after="60"/>
              <w:jc w:val="both"/>
              <w:rPr>
                <w:sz w:val="20"/>
                <w:szCs w:val="20"/>
              </w:rPr>
            </w:pPr>
            <w:r w:rsidRPr="00A20A89">
              <w:rPr>
                <w:sz w:val="20"/>
                <w:szCs w:val="20"/>
              </w:rPr>
              <w:t>3.8.1</w:t>
            </w:r>
          </w:p>
        </w:tc>
      </w:tr>
      <w:tr w:rsidR="00E17A9A" w:rsidRPr="00A20A89" w:rsidTr="006548D4">
        <w:trPr>
          <w:trHeight w:val="340"/>
        </w:trPr>
        <w:tc>
          <w:tcPr>
            <w:tcW w:w="737" w:type="dxa"/>
            <w:shd w:val="clear" w:color="auto" w:fill="auto"/>
          </w:tcPr>
          <w:p w:rsidR="00D9130C" w:rsidRPr="00A20A89" w:rsidRDefault="004323FB" w:rsidP="006548D4">
            <w:pPr>
              <w:spacing w:before="60" w:after="60"/>
              <w:jc w:val="both"/>
              <w:rPr>
                <w:sz w:val="20"/>
                <w:szCs w:val="20"/>
              </w:rPr>
            </w:pPr>
            <w:r w:rsidRPr="00A20A89">
              <w:rPr>
                <w:sz w:val="20"/>
                <w:szCs w:val="20"/>
              </w:rPr>
              <w:t>6</w:t>
            </w:r>
          </w:p>
        </w:tc>
        <w:tc>
          <w:tcPr>
            <w:tcW w:w="7880" w:type="dxa"/>
            <w:shd w:val="clear" w:color="auto" w:fill="auto"/>
          </w:tcPr>
          <w:p w:rsidR="00D9130C" w:rsidRPr="00A20A89" w:rsidRDefault="00D9130C" w:rsidP="006548D4">
            <w:pPr>
              <w:spacing w:before="60" w:after="60"/>
              <w:rPr>
                <w:sz w:val="20"/>
                <w:szCs w:val="20"/>
              </w:rPr>
            </w:pPr>
            <w:r w:rsidRPr="00A20A89">
              <w:rPr>
                <w:sz w:val="20"/>
                <w:szCs w:val="20"/>
              </w:rPr>
              <w:t>Объекты торговли (торговые центры, торгово-развлекательные центры (комплексы)</w:t>
            </w:r>
          </w:p>
        </w:tc>
        <w:tc>
          <w:tcPr>
            <w:tcW w:w="1304" w:type="dxa"/>
          </w:tcPr>
          <w:p w:rsidR="00D9130C" w:rsidRPr="00A20A89" w:rsidRDefault="00D9130C" w:rsidP="006548D4">
            <w:pPr>
              <w:spacing w:before="60" w:after="60"/>
              <w:jc w:val="both"/>
              <w:rPr>
                <w:sz w:val="20"/>
                <w:szCs w:val="20"/>
              </w:rPr>
            </w:pPr>
            <w:r w:rsidRPr="00A20A89">
              <w:rPr>
                <w:sz w:val="20"/>
                <w:szCs w:val="20"/>
              </w:rPr>
              <w:t>4.2</w:t>
            </w:r>
          </w:p>
        </w:tc>
      </w:tr>
      <w:tr w:rsidR="00E17A9A" w:rsidRPr="00A20A89" w:rsidTr="006548D4">
        <w:trPr>
          <w:trHeight w:val="340"/>
        </w:trPr>
        <w:tc>
          <w:tcPr>
            <w:tcW w:w="737" w:type="dxa"/>
            <w:shd w:val="clear" w:color="auto" w:fill="auto"/>
          </w:tcPr>
          <w:p w:rsidR="004101B5" w:rsidRPr="00A20A89" w:rsidRDefault="004323FB" w:rsidP="004101B5">
            <w:pPr>
              <w:spacing w:before="60" w:after="60"/>
              <w:jc w:val="both"/>
              <w:rPr>
                <w:sz w:val="20"/>
                <w:szCs w:val="20"/>
              </w:rPr>
            </w:pPr>
            <w:r w:rsidRPr="00A20A89">
              <w:rPr>
                <w:sz w:val="20"/>
                <w:szCs w:val="20"/>
              </w:rPr>
              <w:t>7</w:t>
            </w:r>
          </w:p>
        </w:tc>
        <w:tc>
          <w:tcPr>
            <w:tcW w:w="7880" w:type="dxa"/>
            <w:shd w:val="clear" w:color="auto" w:fill="auto"/>
          </w:tcPr>
          <w:p w:rsidR="004101B5" w:rsidRPr="00A20A89" w:rsidRDefault="004101B5" w:rsidP="004101B5">
            <w:pPr>
              <w:spacing w:before="60" w:after="60"/>
              <w:rPr>
                <w:sz w:val="20"/>
                <w:szCs w:val="20"/>
              </w:rPr>
            </w:pPr>
            <w:r w:rsidRPr="00A20A89">
              <w:rPr>
                <w:sz w:val="20"/>
                <w:szCs w:val="20"/>
              </w:rPr>
              <w:t>Гостиничное обслуживание</w:t>
            </w:r>
          </w:p>
        </w:tc>
        <w:tc>
          <w:tcPr>
            <w:tcW w:w="1304" w:type="dxa"/>
          </w:tcPr>
          <w:p w:rsidR="004101B5" w:rsidRPr="00A20A89" w:rsidRDefault="004101B5" w:rsidP="004101B5">
            <w:pPr>
              <w:spacing w:before="60" w:after="60"/>
              <w:jc w:val="both"/>
              <w:rPr>
                <w:sz w:val="20"/>
                <w:szCs w:val="20"/>
              </w:rPr>
            </w:pPr>
            <w:r w:rsidRPr="00A20A89">
              <w:rPr>
                <w:sz w:val="20"/>
                <w:szCs w:val="20"/>
              </w:rPr>
              <w:t>4.7</w:t>
            </w:r>
          </w:p>
        </w:tc>
      </w:tr>
      <w:tr w:rsidR="00E17A9A" w:rsidRPr="00A20A89" w:rsidTr="006548D4">
        <w:trPr>
          <w:trHeight w:val="340"/>
        </w:trPr>
        <w:tc>
          <w:tcPr>
            <w:tcW w:w="9921" w:type="dxa"/>
            <w:gridSpan w:val="3"/>
            <w:shd w:val="clear" w:color="auto" w:fill="auto"/>
          </w:tcPr>
          <w:p w:rsidR="00D9130C" w:rsidRPr="00A20A89" w:rsidRDefault="00D9130C" w:rsidP="006548D4">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D9130C" w:rsidRPr="00A20A89" w:rsidRDefault="004101B5" w:rsidP="006548D4">
            <w:pPr>
              <w:spacing w:before="60" w:after="60"/>
              <w:jc w:val="both"/>
              <w:rPr>
                <w:sz w:val="20"/>
                <w:szCs w:val="20"/>
              </w:rPr>
            </w:pPr>
            <w:r w:rsidRPr="00A20A89">
              <w:rPr>
                <w:sz w:val="20"/>
                <w:szCs w:val="20"/>
              </w:rPr>
              <w:t>1</w:t>
            </w:r>
          </w:p>
        </w:tc>
        <w:tc>
          <w:tcPr>
            <w:tcW w:w="7880" w:type="dxa"/>
            <w:shd w:val="clear" w:color="auto" w:fill="auto"/>
          </w:tcPr>
          <w:p w:rsidR="00D9130C" w:rsidRPr="00A20A89" w:rsidRDefault="00D9130C" w:rsidP="006548D4">
            <w:pPr>
              <w:spacing w:before="60" w:after="60"/>
              <w:jc w:val="both"/>
              <w:rPr>
                <w:sz w:val="20"/>
                <w:szCs w:val="20"/>
              </w:rPr>
            </w:pPr>
            <w:r w:rsidRPr="00A20A89">
              <w:rPr>
                <w:sz w:val="20"/>
                <w:szCs w:val="20"/>
              </w:rPr>
              <w:t>Хранение автотранспорта</w:t>
            </w:r>
          </w:p>
        </w:tc>
        <w:tc>
          <w:tcPr>
            <w:tcW w:w="1304" w:type="dxa"/>
          </w:tcPr>
          <w:p w:rsidR="00D9130C" w:rsidRPr="00A20A89" w:rsidRDefault="00D9130C" w:rsidP="006548D4">
            <w:pPr>
              <w:spacing w:before="60" w:after="60"/>
              <w:jc w:val="both"/>
              <w:rPr>
                <w:sz w:val="20"/>
                <w:szCs w:val="20"/>
              </w:rPr>
            </w:pPr>
            <w:r w:rsidRPr="00A20A89">
              <w:rPr>
                <w:sz w:val="20"/>
                <w:szCs w:val="20"/>
              </w:rPr>
              <w:t>2.7.1</w:t>
            </w:r>
          </w:p>
        </w:tc>
      </w:tr>
      <w:tr w:rsidR="00D9130C" w:rsidRPr="00A20A89" w:rsidTr="006548D4">
        <w:trPr>
          <w:trHeight w:val="340"/>
        </w:trPr>
        <w:tc>
          <w:tcPr>
            <w:tcW w:w="737" w:type="dxa"/>
            <w:shd w:val="clear" w:color="auto" w:fill="auto"/>
          </w:tcPr>
          <w:p w:rsidR="00D9130C" w:rsidRPr="00A20A89" w:rsidRDefault="004101B5" w:rsidP="006548D4">
            <w:pPr>
              <w:spacing w:before="60" w:after="60"/>
              <w:jc w:val="both"/>
              <w:rPr>
                <w:sz w:val="20"/>
                <w:szCs w:val="20"/>
              </w:rPr>
            </w:pPr>
            <w:r w:rsidRPr="00A20A89">
              <w:rPr>
                <w:sz w:val="20"/>
                <w:szCs w:val="20"/>
              </w:rPr>
              <w:t>2</w:t>
            </w:r>
          </w:p>
        </w:tc>
        <w:tc>
          <w:tcPr>
            <w:tcW w:w="7880" w:type="dxa"/>
            <w:shd w:val="clear" w:color="auto" w:fill="auto"/>
          </w:tcPr>
          <w:p w:rsidR="00D9130C" w:rsidRPr="00A20A89" w:rsidRDefault="00D9130C" w:rsidP="006548D4">
            <w:pPr>
              <w:spacing w:before="60" w:after="60"/>
              <w:jc w:val="both"/>
              <w:rPr>
                <w:sz w:val="20"/>
                <w:szCs w:val="20"/>
              </w:rPr>
            </w:pPr>
            <w:r w:rsidRPr="00A20A89">
              <w:rPr>
                <w:sz w:val="20"/>
                <w:szCs w:val="20"/>
              </w:rPr>
              <w:t>Служебные гаражи</w:t>
            </w:r>
          </w:p>
        </w:tc>
        <w:tc>
          <w:tcPr>
            <w:tcW w:w="1304" w:type="dxa"/>
          </w:tcPr>
          <w:p w:rsidR="00D9130C" w:rsidRPr="00A20A89" w:rsidRDefault="00D9130C" w:rsidP="006548D4">
            <w:pPr>
              <w:spacing w:before="60" w:after="60"/>
              <w:jc w:val="both"/>
              <w:rPr>
                <w:sz w:val="20"/>
                <w:szCs w:val="20"/>
              </w:rPr>
            </w:pPr>
            <w:r w:rsidRPr="00A20A89">
              <w:rPr>
                <w:sz w:val="20"/>
                <w:szCs w:val="20"/>
              </w:rPr>
              <w:t>4.9</w:t>
            </w:r>
          </w:p>
        </w:tc>
      </w:tr>
    </w:tbl>
    <w:p w:rsidR="00D9130C" w:rsidRPr="00A20A89" w:rsidRDefault="00D9130C" w:rsidP="00D9130C">
      <w:pPr>
        <w:pStyle w:val="G7"/>
        <w:tabs>
          <w:tab w:val="left" w:pos="993"/>
        </w:tabs>
        <w:ind w:left="680" w:firstLine="0"/>
      </w:pPr>
    </w:p>
    <w:p w:rsidR="00D9130C" w:rsidRPr="00A20A89" w:rsidRDefault="00D9130C" w:rsidP="004044F8">
      <w:pPr>
        <w:pStyle w:val="G7"/>
        <w:numPr>
          <w:ilvl w:val="0"/>
          <w:numId w:val="194"/>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6C6D87">
        <w:trPr>
          <w:cantSplit/>
          <w:trHeight w:val="3572"/>
        </w:trPr>
        <w:tc>
          <w:tcPr>
            <w:tcW w:w="1531" w:type="dxa"/>
            <w:textDirection w:val="btLr"/>
            <w:vAlign w:val="center"/>
          </w:tcPr>
          <w:p w:rsidR="006C6D87" w:rsidRPr="00A20A89" w:rsidRDefault="006C6D87" w:rsidP="006548D4">
            <w:pPr>
              <w:spacing w:line="204" w:lineRule="auto"/>
              <w:jc w:val="center"/>
              <w:rPr>
                <w:sz w:val="20"/>
                <w:szCs w:val="20"/>
              </w:rPr>
            </w:pPr>
            <w:r w:rsidRPr="00A20A89">
              <w:rPr>
                <w:sz w:val="20"/>
                <w:szCs w:val="20"/>
              </w:rPr>
              <w:t>Наименование</w:t>
            </w:r>
          </w:p>
        </w:tc>
        <w:tc>
          <w:tcPr>
            <w:tcW w:w="838"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6C6D87" w:rsidRPr="00A20A89" w:rsidRDefault="006C6D87" w:rsidP="006C6D87">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6C6D87" w:rsidRPr="00A20A89" w:rsidRDefault="006C6D87" w:rsidP="006C6D87">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Предельное количество этажей</w:t>
            </w:r>
          </w:p>
        </w:tc>
      </w:tr>
      <w:tr w:rsidR="006C6D87" w:rsidRPr="00A20A89" w:rsidTr="006C6D87">
        <w:trPr>
          <w:cantSplit/>
          <w:trHeight w:val="1134"/>
        </w:trPr>
        <w:tc>
          <w:tcPr>
            <w:tcW w:w="1531" w:type="dxa"/>
          </w:tcPr>
          <w:p w:rsidR="006C6D87" w:rsidRPr="00A20A89" w:rsidRDefault="006C6D87" w:rsidP="006548D4">
            <w:pPr>
              <w:jc w:val="center"/>
              <w:rPr>
                <w:sz w:val="20"/>
                <w:szCs w:val="20"/>
              </w:rPr>
            </w:pPr>
            <w:r w:rsidRPr="00A20A89">
              <w:rPr>
                <w:sz w:val="20"/>
                <w:szCs w:val="20"/>
              </w:rPr>
              <w:t>Территориальная зона «Ж4Н» - Зона застройки среднеэтажными жилыми домами блокированной застройки и многоквартирными домами</w:t>
            </w:r>
            <w:r w:rsidR="00FB78C9" w:rsidRPr="00A20A89">
              <w:rPr>
                <w:sz w:val="20"/>
                <w:szCs w:val="20"/>
              </w:rPr>
              <w:t xml:space="preserve"> </w:t>
            </w:r>
            <w:r w:rsidRPr="00A20A89">
              <w:rPr>
                <w:sz w:val="20"/>
                <w:szCs w:val="20"/>
              </w:rPr>
              <w:t>в границах территории с ценным наследием</w:t>
            </w:r>
          </w:p>
        </w:tc>
        <w:tc>
          <w:tcPr>
            <w:tcW w:w="838" w:type="dxa"/>
          </w:tcPr>
          <w:p w:rsidR="006C6D87" w:rsidRPr="00A20A89" w:rsidRDefault="006C6D87" w:rsidP="006548D4">
            <w:pPr>
              <w:jc w:val="center"/>
              <w:rPr>
                <w:sz w:val="20"/>
                <w:szCs w:val="20"/>
              </w:rPr>
            </w:pPr>
            <w:r w:rsidRPr="00A20A89">
              <w:rPr>
                <w:sz w:val="20"/>
                <w:szCs w:val="20"/>
              </w:rPr>
              <w:t>0,06</w:t>
            </w:r>
          </w:p>
        </w:tc>
        <w:tc>
          <w:tcPr>
            <w:tcW w:w="839" w:type="dxa"/>
          </w:tcPr>
          <w:p w:rsidR="006C6D87" w:rsidRPr="00A20A89" w:rsidRDefault="006C6D87" w:rsidP="006548D4">
            <w:pPr>
              <w:jc w:val="center"/>
              <w:rPr>
                <w:sz w:val="20"/>
                <w:szCs w:val="20"/>
              </w:rPr>
            </w:pPr>
            <w:r w:rsidRPr="00A20A89">
              <w:rPr>
                <w:sz w:val="20"/>
                <w:szCs w:val="20"/>
              </w:rPr>
              <w:t>Не подлежит установлению</w:t>
            </w:r>
          </w:p>
        </w:tc>
        <w:tc>
          <w:tcPr>
            <w:tcW w:w="838" w:type="dxa"/>
          </w:tcPr>
          <w:p w:rsidR="006C6D87" w:rsidRPr="00A20A89" w:rsidRDefault="006C6D87" w:rsidP="006548D4">
            <w:pPr>
              <w:jc w:val="center"/>
              <w:rPr>
                <w:sz w:val="20"/>
                <w:szCs w:val="20"/>
              </w:rPr>
            </w:pPr>
            <w:r w:rsidRPr="00A20A89">
              <w:rPr>
                <w:sz w:val="20"/>
                <w:szCs w:val="20"/>
              </w:rPr>
              <w:t>27</w:t>
            </w:r>
          </w:p>
        </w:tc>
        <w:tc>
          <w:tcPr>
            <w:tcW w:w="839" w:type="dxa"/>
          </w:tcPr>
          <w:p w:rsidR="006C6D87" w:rsidRPr="00A20A89" w:rsidRDefault="006C6D87" w:rsidP="006548D4">
            <w:pPr>
              <w:jc w:val="center"/>
              <w:rPr>
                <w:sz w:val="20"/>
                <w:szCs w:val="20"/>
              </w:rPr>
            </w:pPr>
            <w:r w:rsidRPr="00A20A89">
              <w:rPr>
                <w:sz w:val="20"/>
                <w:szCs w:val="20"/>
              </w:rPr>
              <w:t>24</w:t>
            </w:r>
          </w:p>
        </w:tc>
        <w:tc>
          <w:tcPr>
            <w:tcW w:w="839" w:type="dxa"/>
          </w:tcPr>
          <w:p w:rsidR="006C6D87" w:rsidRPr="00A20A89" w:rsidRDefault="006C6D87" w:rsidP="006548D4">
            <w:pPr>
              <w:jc w:val="center"/>
              <w:rPr>
                <w:sz w:val="20"/>
                <w:szCs w:val="20"/>
              </w:rPr>
            </w:pPr>
            <w:r w:rsidRPr="00A20A89">
              <w:rPr>
                <w:sz w:val="20"/>
                <w:szCs w:val="20"/>
              </w:rPr>
              <w:t>60</w:t>
            </w:r>
          </w:p>
        </w:tc>
        <w:tc>
          <w:tcPr>
            <w:tcW w:w="838" w:type="dxa"/>
          </w:tcPr>
          <w:p w:rsidR="006C6D87" w:rsidRPr="00A20A89" w:rsidRDefault="006C6D87" w:rsidP="006548D4">
            <w:pPr>
              <w:jc w:val="center"/>
              <w:rPr>
                <w:sz w:val="20"/>
                <w:szCs w:val="20"/>
              </w:rPr>
            </w:pPr>
            <w:r w:rsidRPr="00A20A89">
              <w:rPr>
                <w:sz w:val="20"/>
                <w:szCs w:val="20"/>
              </w:rPr>
              <w:t>10</w:t>
            </w:r>
          </w:p>
        </w:tc>
        <w:tc>
          <w:tcPr>
            <w:tcW w:w="839" w:type="dxa"/>
          </w:tcPr>
          <w:p w:rsidR="006C6D87" w:rsidRPr="00A20A89" w:rsidRDefault="006C6D87" w:rsidP="006548D4">
            <w:pPr>
              <w:jc w:val="center"/>
              <w:rPr>
                <w:sz w:val="20"/>
                <w:szCs w:val="20"/>
              </w:rPr>
            </w:pPr>
            <w:r w:rsidRPr="00A20A89">
              <w:rPr>
                <w:sz w:val="20"/>
                <w:szCs w:val="20"/>
              </w:rPr>
              <w:t>2</w:t>
            </w:r>
          </w:p>
        </w:tc>
        <w:tc>
          <w:tcPr>
            <w:tcW w:w="838" w:type="dxa"/>
          </w:tcPr>
          <w:p w:rsidR="006C6D87" w:rsidRPr="00A20A89" w:rsidRDefault="006C6D87" w:rsidP="006548D4">
            <w:pPr>
              <w:jc w:val="center"/>
              <w:rPr>
                <w:sz w:val="20"/>
                <w:szCs w:val="20"/>
              </w:rPr>
            </w:pPr>
            <w:r w:rsidRPr="00A20A89">
              <w:rPr>
                <w:sz w:val="20"/>
                <w:szCs w:val="20"/>
              </w:rPr>
              <w:t>1</w:t>
            </w:r>
          </w:p>
          <w:p w:rsidR="006C6D87" w:rsidRPr="00A20A89" w:rsidRDefault="006C6D87" w:rsidP="006548D4">
            <w:pPr>
              <w:jc w:val="center"/>
              <w:rPr>
                <w:sz w:val="20"/>
                <w:szCs w:val="20"/>
              </w:rPr>
            </w:pPr>
          </w:p>
        </w:tc>
        <w:tc>
          <w:tcPr>
            <w:tcW w:w="839" w:type="dxa"/>
          </w:tcPr>
          <w:p w:rsidR="006C6D87" w:rsidRPr="00A20A89" w:rsidRDefault="006C6D87" w:rsidP="006548D4">
            <w:pPr>
              <w:jc w:val="center"/>
              <w:rPr>
                <w:sz w:val="20"/>
                <w:szCs w:val="20"/>
              </w:rPr>
            </w:pPr>
            <w:r w:rsidRPr="00A20A89">
              <w:rPr>
                <w:sz w:val="20"/>
                <w:szCs w:val="20"/>
              </w:rPr>
              <w:t>3</w:t>
            </w:r>
          </w:p>
        </w:tc>
        <w:tc>
          <w:tcPr>
            <w:tcW w:w="839" w:type="dxa"/>
          </w:tcPr>
          <w:p w:rsidR="006C6D87" w:rsidRPr="00A20A89" w:rsidRDefault="006C6D87" w:rsidP="006548D4">
            <w:pPr>
              <w:jc w:val="center"/>
              <w:rPr>
                <w:sz w:val="20"/>
                <w:szCs w:val="20"/>
              </w:rPr>
            </w:pPr>
            <w:r w:rsidRPr="00A20A89">
              <w:rPr>
                <w:sz w:val="20"/>
                <w:szCs w:val="20"/>
              </w:rPr>
              <w:t>6</w:t>
            </w:r>
          </w:p>
        </w:tc>
      </w:tr>
    </w:tbl>
    <w:p w:rsidR="00D9130C" w:rsidRPr="00A20A89" w:rsidRDefault="00D9130C" w:rsidP="00D9130C">
      <w:pPr>
        <w:pStyle w:val="G7"/>
        <w:tabs>
          <w:tab w:val="left" w:pos="993"/>
          <w:tab w:val="left" w:pos="1134"/>
          <w:tab w:val="left" w:pos="1985"/>
        </w:tabs>
        <w:ind w:firstLine="680"/>
      </w:pPr>
    </w:p>
    <w:p w:rsidR="00D9130C" w:rsidRPr="00A20A89" w:rsidRDefault="00D9130C" w:rsidP="004044F8">
      <w:pPr>
        <w:pStyle w:val="ConsPlusNonformat"/>
        <w:widowControl w:val="0"/>
        <w:numPr>
          <w:ilvl w:val="1"/>
          <w:numId w:val="194"/>
        </w:numPr>
        <w:tabs>
          <w:tab w:val="left" w:pos="1276"/>
        </w:tabs>
        <w:ind w:left="0" w:firstLine="680"/>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D9130C" w:rsidRPr="00A20A89" w:rsidRDefault="00D9130C" w:rsidP="004044F8">
      <w:pPr>
        <w:pStyle w:val="ConsPlusNonformat"/>
        <w:widowControl w:val="0"/>
        <w:numPr>
          <w:ilvl w:val="1"/>
          <w:numId w:val="194"/>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D9130C" w:rsidRPr="00A20A89" w:rsidRDefault="00D9130C" w:rsidP="004044F8">
      <w:pPr>
        <w:pStyle w:val="ConsPlusNonformat"/>
        <w:widowControl w:val="0"/>
        <w:numPr>
          <w:ilvl w:val="1"/>
          <w:numId w:val="194"/>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D9130C" w:rsidRPr="00A20A89" w:rsidRDefault="00D9130C" w:rsidP="004044F8">
      <w:pPr>
        <w:pStyle w:val="ConsPlusNonformat"/>
        <w:widowControl w:val="0"/>
        <w:numPr>
          <w:ilvl w:val="1"/>
          <w:numId w:val="195"/>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D9130C" w:rsidRPr="00A20A89" w:rsidRDefault="00D9130C" w:rsidP="004044F8">
      <w:pPr>
        <w:pStyle w:val="ConsPlusNonformat"/>
        <w:widowControl w:val="0"/>
        <w:numPr>
          <w:ilvl w:val="1"/>
          <w:numId w:val="195"/>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D9130C" w:rsidRPr="00A20A89" w:rsidRDefault="00D9130C" w:rsidP="004044F8">
      <w:pPr>
        <w:pStyle w:val="ConsPlusNonformat"/>
        <w:widowControl w:val="0"/>
        <w:numPr>
          <w:ilvl w:val="1"/>
          <w:numId w:val="195"/>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D9130C" w:rsidRPr="00A20A89" w:rsidRDefault="00D9130C" w:rsidP="004044F8">
      <w:pPr>
        <w:pStyle w:val="ConsPlusNonformat"/>
        <w:widowControl w:val="0"/>
        <w:numPr>
          <w:ilvl w:val="1"/>
          <w:numId w:val="194"/>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пределах основных фасадов зданий, имеющих входы, проезды устанавливаются шириной 5,5 м.</w:t>
      </w:r>
    </w:p>
    <w:p w:rsidR="00D9130C" w:rsidRPr="00A20A89" w:rsidRDefault="00D9130C" w:rsidP="004044F8">
      <w:pPr>
        <w:pStyle w:val="ConsPlusNonformat"/>
        <w:widowControl w:val="0"/>
        <w:numPr>
          <w:ilvl w:val="1"/>
          <w:numId w:val="194"/>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D9130C" w:rsidRPr="00A20A89" w:rsidRDefault="00D9130C" w:rsidP="004044F8">
      <w:pPr>
        <w:pStyle w:val="ConsPlusNonformat"/>
        <w:widowControl w:val="0"/>
        <w:numPr>
          <w:ilvl w:val="1"/>
          <w:numId w:val="194"/>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2949E6" w:rsidRPr="00A20A89" w:rsidRDefault="00D9130C" w:rsidP="004044F8">
      <w:pPr>
        <w:pStyle w:val="ConsPlusNonformat"/>
        <w:widowControl w:val="0"/>
        <w:numPr>
          <w:ilvl w:val="1"/>
          <w:numId w:val="194"/>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2949E6" w:rsidRPr="00A20A89" w:rsidRDefault="002949E6" w:rsidP="004044F8">
      <w:pPr>
        <w:pStyle w:val="G7"/>
        <w:numPr>
          <w:ilvl w:val="0"/>
          <w:numId w:val="197"/>
        </w:numPr>
        <w:tabs>
          <w:tab w:val="left" w:pos="993"/>
          <w:tab w:val="left" w:pos="1134"/>
        </w:tabs>
        <w:ind w:left="0" w:firstLine="680"/>
        <w:rPr>
          <w:szCs w:val="24"/>
        </w:rPr>
      </w:pPr>
      <w:r w:rsidRPr="00A20A89">
        <w:rPr>
          <w:szCs w:val="24"/>
        </w:rPr>
        <w:t>Ограничения в границах территории с ценным наследием</w:t>
      </w:r>
    </w:p>
    <w:p w:rsidR="002949E6" w:rsidRPr="00A20A89" w:rsidRDefault="002949E6" w:rsidP="004044F8">
      <w:pPr>
        <w:pStyle w:val="G7"/>
        <w:numPr>
          <w:ilvl w:val="1"/>
          <w:numId w:val="197"/>
        </w:numPr>
        <w:tabs>
          <w:tab w:val="left" w:pos="993"/>
          <w:tab w:val="left" w:pos="1134"/>
        </w:tabs>
        <w:ind w:left="0" w:firstLine="680"/>
        <w:rPr>
          <w:szCs w:val="24"/>
        </w:rPr>
      </w:pPr>
      <w:r w:rsidRPr="00A20A89">
        <w:rPr>
          <w:szCs w:val="24"/>
        </w:rPr>
        <w:t xml:space="preserve">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2949E6" w:rsidRPr="00A20A89" w:rsidRDefault="002949E6" w:rsidP="004044F8">
      <w:pPr>
        <w:pStyle w:val="G7"/>
        <w:numPr>
          <w:ilvl w:val="1"/>
          <w:numId w:val="197"/>
        </w:numPr>
        <w:tabs>
          <w:tab w:val="left" w:pos="993"/>
          <w:tab w:val="left" w:pos="1134"/>
        </w:tabs>
        <w:ind w:left="0" w:firstLine="680"/>
        <w:rPr>
          <w:szCs w:val="24"/>
        </w:rPr>
      </w:pPr>
      <w:r w:rsidRPr="00A20A89">
        <w:rPr>
          <w:szCs w:val="24"/>
        </w:rPr>
        <w:t>Территория внутренней зоны в плане может иметь следующие границы:</w:t>
      </w:r>
    </w:p>
    <w:p w:rsidR="002949E6" w:rsidRPr="00A20A89" w:rsidRDefault="002949E6" w:rsidP="004044F8">
      <w:pPr>
        <w:pStyle w:val="G7"/>
        <w:numPr>
          <w:ilvl w:val="1"/>
          <w:numId w:val="198"/>
        </w:numPr>
        <w:tabs>
          <w:tab w:val="left" w:pos="993"/>
          <w:tab w:val="left" w:pos="1134"/>
        </w:tabs>
        <w:ind w:left="0" w:firstLine="680"/>
        <w:rPr>
          <w:szCs w:val="24"/>
        </w:rPr>
      </w:pPr>
      <w:r w:rsidRPr="00A20A89">
        <w:rPr>
          <w:szCs w:val="24"/>
        </w:rPr>
        <w:t>Совпадать с историческими границами усадьбы;</w:t>
      </w:r>
    </w:p>
    <w:p w:rsidR="002949E6" w:rsidRPr="00A20A89" w:rsidRDefault="002949E6" w:rsidP="004044F8">
      <w:pPr>
        <w:pStyle w:val="G7"/>
        <w:numPr>
          <w:ilvl w:val="1"/>
          <w:numId w:val="198"/>
        </w:numPr>
        <w:tabs>
          <w:tab w:val="left" w:pos="993"/>
          <w:tab w:val="left" w:pos="1134"/>
        </w:tabs>
        <w:ind w:left="0" w:firstLine="680"/>
        <w:rPr>
          <w:szCs w:val="24"/>
        </w:rPr>
      </w:pPr>
      <w:r w:rsidRPr="00A20A89">
        <w:rPr>
          <w:szCs w:val="24"/>
        </w:rPr>
        <w:t>Иметь границы в пределах величин, равных полуторной длине и ширине здания памятника, отстоящие от внешних углов здания, при отсутствии архивных документов;</w:t>
      </w:r>
    </w:p>
    <w:p w:rsidR="002949E6" w:rsidRPr="00A20A89" w:rsidRDefault="002949E6" w:rsidP="004044F8">
      <w:pPr>
        <w:pStyle w:val="G7"/>
        <w:numPr>
          <w:ilvl w:val="1"/>
          <w:numId w:val="198"/>
        </w:numPr>
        <w:tabs>
          <w:tab w:val="left" w:pos="993"/>
          <w:tab w:val="left" w:pos="1134"/>
        </w:tabs>
        <w:ind w:left="0" w:firstLine="680"/>
        <w:rPr>
          <w:szCs w:val="24"/>
        </w:rPr>
      </w:pPr>
      <w:r w:rsidRPr="00A20A89">
        <w:rPr>
          <w:szCs w:val="24"/>
        </w:rPr>
        <w:t>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2949E6" w:rsidRPr="00A20A89" w:rsidRDefault="002949E6" w:rsidP="004044F8">
      <w:pPr>
        <w:pStyle w:val="G7"/>
        <w:numPr>
          <w:ilvl w:val="1"/>
          <w:numId w:val="197"/>
        </w:numPr>
        <w:tabs>
          <w:tab w:val="left" w:pos="993"/>
          <w:tab w:val="left" w:pos="1134"/>
        </w:tabs>
        <w:ind w:left="0" w:firstLine="680"/>
        <w:rPr>
          <w:szCs w:val="24"/>
        </w:rPr>
      </w:pPr>
      <w:r w:rsidRPr="00A20A89">
        <w:rPr>
          <w:szCs w:val="24"/>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w:t>
      </w:r>
      <w:r w:rsidR="00CB03A2" w:rsidRPr="00A20A89">
        <w:rPr>
          <w:szCs w:val="24"/>
        </w:rPr>
        <w:t xml:space="preserve"> двойной ширине бокового фасада</w:t>
      </w:r>
      <w:r w:rsidRPr="00A20A89">
        <w:rPr>
          <w:szCs w:val="24"/>
        </w:rPr>
        <w:t>. В случае организации объединенной зона охраны, граница внешней зоны совпадает с границей объединенной зоны охраны.  В границах внешней зоны разрешена застройка, если высота постройки не превысит величины двойной высоты памятника архитектуры.</w:t>
      </w:r>
    </w:p>
    <w:p w:rsidR="002949E6" w:rsidRPr="00A20A89" w:rsidRDefault="002949E6" w:rsidP="004044F8">
      <w:pPr>
        <w:pStyle w:val="G7"/>
        <w:numPr>
          <w:ilvl w:val="1"/>
          <w:numId w:val="197"/>
        </w:numPr>
        <w:tabs>
          <w:tab w:val="left" w:pos="993"/>
          <w:tab w:val="left" w:pos="1134"/>
        </w:tabs>
        <w:ind w:left="0" w:firstLine="680"/>
        <w:rPr>
          <w:szCs w:val="24"/>
        </w:rPr>
      </w:pPr>
      <w:r w:rsidRPr="00A20A89">
        <w:rPr>
          <w:szCs w:val="24"/>
        </w:rPr>
        <w:t xml:space="preserve">В границах внутренней охранной зоны запрещена любая застройка для обеспечения сохранности визуального восприятия памятника архитектуры. </w:t>
      </w:r>
    </w:p>
    <w:p w:rsidR="002949E6" w:rsidRPr="00A20A89" w:rsidRDefault="002949E6" w:rsidP="004044F8">
      <w:pPr>
        <w:pStyle w:val="G7"/>
        <w:numPr>
          <w:ilvl w:val="1"/>
          <w:numId w:val="197"/>
        </w:numPr>
        <w:tabs>
          <w:tab w:val="left" w:pos="993"/>
          <w:tab w:val="left" w:pos="1134"/>
        </w:tabs>
        <w:ind w:left="0" w:firstLine="680"/>
        <w:rPr>
          <w:szCs w:val="24"/>
        </w:rPr>
      </w:pPr>
      <w:r w:rsidRPr="00A20A89">
        <w:rPr>
          <w:szCs w:val="24"/>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2949E6" w:rsidRPr="00A20A89" w:rsidRDefault="002949E6" w:rsidP="004044F8">
      <w:pPr>
        <w:pStyle w:val="G7"/>
        <w:numPr>
          <w:ilvl w:val="1"/>
          <w:numId w:val="197"/>
        </w:numPr>
        <w:tabs>
          <w:tab w:val="left" w:pos="993"/>
          <w:tab w:val="left" w:pos="1134"/>
        </w:tabs>
        <w:ind w:left="0" w:firstLine="680"/>
        <w:rPr>
          <w:szCs w:val="24"/>
        </w:rPr>
      </w:pPr>
      <w:r w:rsidRPr="00A20A89">
        <w:rPr>
          <w:szCs w:val="24"/>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2949E6" w:rsidRPr="00A20A89" w:rsidRDefault="002949E6" w:rsidP="004044F8">
      <w:pPr>
        <w:pStyle w:val="G7"/>
        <w:numPr>
          <w:ilvl w:val="1"/>
          <w:numId w:val="197"/>
        </w:numPr>
        <w:tabs>
          <w:tab w:val="left" w:pos="993"/>
          <w:tab w:val="left" w:pos="1134"/>
        </w:tabs>
        <w:ind w:left="0" w:firstLine="680"/>
        <w:rPr>
          <w:szCs w:val="24"/>
        </w:rPr>
      </w:pPr>
      <w:r w:rsidRPr="00A20A89">
        <w:rPr>
          <w:szCs w:val="24"/>
        </w:rPr>
        <w:t>Ограничения, устанавливаемые на территориях охранной зоны памятников архитектуры, сформировавших мелкомасштабную историческую застройку города, имеющую структуру непрерывного фасадного фронта с постановкой по красным линиям старинных улиц</w:t>
      </w:r>
    </w:p>
    <w:p w:rsidR="002949E6" w:rsidRPr="00A20A89" w:rsidRDefault="002949E6" w:rsidP="004044F8">
      <w:pPr>
        <w:pStyle w:val="G7"/>
        <w:numPr>
          <w:ilvl w:val="1"/>
          <w:numId w:val="199"/>
        </w:numPr>
        <w:tabs>
          <w:tab w:val="left" w:pos="993"/>
          <w:tab w:val="left" w:pos="1134"/>
        </w:tabs>
        <w:ind w:left="0" w:firstLine="680"/>
        <w:rPr>
          <w:szCs w:val="24"/>
        </w:rPr>
      </w:pPr>
      <w:r w:rsidRPr="00A20A89">
        <w:rPr>
          <w:szCs w:val="24"/>
        </w:rPr>
        <w:t>Здания новой постройки могут размещаться вдоль исторических красных линий, при этом уровень их карнизов или низа покрытий должен совпадать с уровнем карнизов памятников.</w:t>
      </w:r>
    </w:p>
    <w:p w:rsidR="002949E6" w:rsidRPr="00A20A89" w:rsidRDefault="002949E6" w:rsidP="004044F8">
      <w:pPr>
        <w:pStyle w:val="G7"/>
        <w:numPr>
          <w:ilvl w:val="1"/>
          <w:numId w:val="199"/>
        </w:numPr>
        <w:tabs>
          <w:tab w:val="left" w:pos="993"/>
          <w:tab w:val="left" w:pos="1134"/>
        </w:tabs>
        <w:ind w:left="0" w:firstLine="680"/>
        <w:rPr>
          <w:szCs w:val="24"/>
        </w:rPr>
      </w:pPr>
      <w:r w:rsidRPr="00A20A89">
        <w:rPr>
          <w:szCs w:val="24"/>
        </w:rPr>
        <w:t>При угловом расположении здание новой постройки должно закреплять угол квартала. Его высота при соответствующем обосновании может быть в 4-5 этажей.</w:t>
      </w:r>
    </w:p>
    <w:p w:rsidR="002949E6" w:rsidRPr="00A20A89" w:rsidRDefault="002949E6" w:rsidP="004044F8">
      <w:pPr>
        <w:pStyle w:val="G7"/>
        <w:numPr>
          <w:ilvl w:val="1"/>
          <w:numId w:val="199"/>
        </w:numPr>
        <w:tabs>
          <w:tab w:val="left" w:pos="993"/>
          <w:tab w:val="left" w:pos="1134"/>
        </w:tabs>
        <w:ind w:left="0" w:firstLine="680"/>
        <w:rPr>
          <w:szCs w:val="24"/>
        </w:rPr>
      </w:pPr>
      <w:r w:rsidRPr="00A20A89">
        <w:rPr>
          <w:szCs w:val="24"/>
        </w:rPr>
        <w:t>Здания новой постройки, которые по высоте карниза или низа покрытия (при плоской кровле) превышают величину карнизов смежных с ними памятников до двойной высоты карниза, должны размещаться с отступом от исторической линии застройки на расстояние не менее, чем на 5 метров, в зависимости от высоты размещаемого здания, с устройством решетчатого, не глухого ограждения по линии существующей застройки, высотой не выше 1,6 м и благоустройством территории перед вновь проектируемыми объектами, с использованием элементов ландшафтной архитектуры.</w:t>
      </w:r>
    </w:p>
    <w:p w:rsidR="002949E6" w:rsidRPr="00A20A89" w:rsidRDefault="002949E6" w:rsidP="004044F8">
      <w:pPr>
        <w:pStyle w:val="G7"/>
        <w:numPr>
          <w:ilvl w:val="1"/>
          <w:numId w:val="199"/>
        </w:numPr>
        <w:tabs>
          <w:tab w:val="left" w:pos="993"/>
          <w:tab w:val="left" w:pos="1134"/>
        </w:tabs>
        <w:ind w:left="0" w:firstLine="680"/>
        <w:rPr>
          <w:szCs w:val="24"/>
        </w:rPr>
      </w:pPr>
      <w:r w:rsidRPr="00A20A89">
        <w:rPr>
          <w:szCs w:val="24"/>
        </w:rPr>
        <w:t>Разрешается строительство домов и хозяйственных построек в порядке восстановления на старых местах.</w:t>
      </w:r>
    </w:p>
    <w:p w:rsidR="002949E6" w:rsidRPr="00A20A89" w:rsidRDefault="002949E6" w:rsidP="004044F8">
      <w:pPr>
        <w:pStyle w:val="G7"/>
        <w:numPr>
          <w:ilvl w:val="1"/>
          <w:numId w:val="199"/>
        </w:numPr>
        <w:tabs>
          <w:tab w:val="left" w:pos="993"/>
          <w:tab w:val="left" w:pos="1134"/>
        </w:tabs>
        <w:ind w:left="0" w:firstLine="680"/>
        <w:rPr>
          <w:szCs w:val="24"/>
        </w:rPr>
      </w:pPr>
      <w:r w:rsidRPr="00A20A89">
        <w:rPr>
          <w:szCs w:val="24"/>
        </w:rPr>
        <w:t>При осуществлении нового строительства архитектурные решения реализуются строго в соответствии с согласованным и утвержденным в установленном порядке проектом, под контролем Госоргана по охране объектов культурного наследия.</w:t>
      </w:r>
    </w:p>
    <w:p w:rsidR="002949E6" w:rsidRPr="00A20A89" w:rsidRDefault="002949E6" w:rsidP="004044F8">
      <w:pPr>
        <w:pStyle w:val="G7"/>
        <w:numPr>
          <w:ilvl w:val="1"/>
          <w:numId w:val="197"/>
        </w:numPr>
        <w:tabs>
          <w:tab w:val="left" w:pos="993"/>
          <w:tab w:val="left" w:pos="1134"/>
        </w:tabs>
        <w:ind w:left="0" w:firstLine="680"/>
        <w:rPr>
          <w:szCs w:val="24"/>
        </w:rPr>
      </w:pPr>
      <w:r w:rsidRPr="00A20A89">
        <w:rPr>
          <w:szCs w:val="24"/>
        </w:rPr>
        <w:t>Ограничения по предельным параметрам разрешенного строительства, реконструкции объектов капитального строительства в границах территории с ценным наследием</w:t>
      </w:r>
    </w:p>
    <w:p w:rsidR="002949E6" w:rsidRPr="00A20A89" w:rsidRDefault="002949E6" w:rsidP="004044F8">
      <w:pPr>
        <w:pStyle w:val="G7"/>
        <w:numPr>
          <w:ilvl w:val="0"/>
          <w:numId w:val="200"/>
        </w:numPr>
        <w:tabs>
          <w:tab w:val="left" w:pos="993"/>
          <w:tab w:val="left" w:pos="1134"/>
        </w:tabs>
        <w:rPr>
          <w:szCs w:val="24"/>
        </w:rPr>
      </w:pPr>
      <w:r w:rsidRPr="00A20A89">
        <w:rPr>
          <w:szCs w:val="24"/>
        </w:rPr>
        <w:t>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со</w:t>
      </w:r>
      <w:r w:rsidR="00FB78C9" w:rsidRPr="00A20A89">
        <w:rPr>
          <w:szCs w:val="24"/>
        </w:rPr>
        <w:t>-</w:t>
      </w:r>
      <w:r w:rsidRPr="00A20A89">
        <w:rPr>
          <w:szCs w:val="24"/>
        </w:rPr>
        <w:t xml:space="preserve">масштабны аналогичным параметрам окружающей исторической застройки.         </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Уклон кровель зданий должен быть, как правило, в пределах уклонов кровель памятников архитектуры.</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Допускается устройство атриумов, перекрытых дворов, висячих садов в пределах внутриквартальных пространств.</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Устройство прозрачных кровель, зимних садов и оранжерей возможно в постройках, расположенных внутри кварталов.</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Окраска кровель и фасадов зданий разрешена только на основании колерного бланка, выданного Администрацией городского округа город Стерлитамак Республики Башкортостан по согласованию с Госорганом по охране объектов культурного наследия;</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Верхний обрез цоколя вновь возводимых зданий не должен превышать высоту цоколя близ расположенного здания — памятника.</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Фундаментные рвы устраивать с подпором стен наклонными подкосами.</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Минимальная ширина простенков должна быть не менее ширины проёмов.</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Минимальная высота стен от окон до кровли (включая карниз) должна быть не менее 0,9 м.</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Минимальные габариты окон: высота не менее 1,6 м, ширина не менее 0,9 м.</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Для облицовки стен запрещается применение керамической плитки, кроме изразцов типа “ кабанчик”.</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Применение обычной или терразитовой штукатурки (кроме фактуры “внабрызг”).</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Применение натурального камня;</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При окраске фасадов необходимо соблюдать правильность окраски элементов ордерной системы – в случае её применения.</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Лепные тяги и карнизы должны вытягиваться по шаблонам, сделанным в соответствии с классическими архитектурными обломами.</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 xml:space="preserve">Лицевые фасадные стены должны завершаться карнизом или выносом (выпуском) кровли (на кронштейнах, кобылках, продолжениях наклонных стропил). </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Максимальная верхняя высотная отметка воротного проёма – не выше верхней отметки оконных проёмов 1-го этажа (или бельэтажа).</w:t>
      </w:r>
    </w:p>
    <w:p w:rsidR="002949E6" w:rsidRPr="00A20A89" w:rsidRDefault="002949E6" w:rsidP="004044F8">
      <w:pPr>
        <w:pStyle w:val="G7"/>
        <w:numPr>
          <w:ilvl w:val="0"/>
          <w:numId w:val="200"/>
        </w:numPr>
        <w:tabs>
          <w:tab w:val="left" w:pos="993"/>
          <w:tab w:val="left" w:pos="1134"/>
        </w:tabs>
        <w:ind w:left="0" w:firstLine="680"/>
        <w:rPr>
          <w:szCs w:val="24"/>
        </w:rPr>
      </w:pPr>
      <w:r w:rsidRPr="00A20A89">
        <w:rPr>
          <w:szCs w:val="24"/>
        </w:rPr>
        <w:t>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2949E6" w:rsidRPr="00A20A89" w:rsidRDefault="002949E6" w:rsidP="004044F8">
      <w:pPr>
        <w:pStyle w:val="a7"/>
        <w:numPr>
          <w:ilvl w:val="1"/>
          <w:numId w:val="197"/>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w:t>
      </w:r>
    </w:p>
    <w:p w:rsidR="002949E6" w:rsidRPr="00A20A89" w:rsidRDefault="002949E6" w:rsidP="004044F8">
      <w:pPr>
        <w:pStyle w:val="a7"/>
        <w:numPr>
          <w:ilvl w:val="1"/>
          <w:numId w:val="197"/>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w:t>
      </w:r>
    </w:p>
    <w:p w:rsidR="00D9130C" w:rsidRPr="00A20A89" w:rsidRDefault="00D9130C" w:rsidP="004044F8">
      <w:pPr>
        <w:pStyle w:val="G7"/>
        <w:numPr>
          <w:ilvl w:val="0"/>
          <w:numId w:val="197"/>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9130C" w:rsidRPr="00A20A89" w:rsidRDefault="00D9130C" w:rsidP="004044F8">
      <w:pPr>
        <w:pStyle w:val="G7"/>
        <w:numPr>
          <w:ilvl w:val="1"/>
          <w:numId w:val="197"/>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9130C" w:rsidRPr="00A20A89" w:rsidRDefault="00D9130C" w:rsidP="004044F8">
      <w:pPr>
        <w:pStyle w:val="G7"/>
        <w:numPr>
          <w:ilvl w:val="1"/>
          <w:numId w:val="197"/>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D9130C" w:rsidRPr="00A20A89" w:rsidRDefault="00D9130C" w:rsidP="004044F8">
      <w:pPr>
        <w:pStyle w:val="G7"/>
        <w:numPr>
          <w:ilvl w:val="0"/>
          <w:numId w:val="196"/>
        </w:numPr>
        <w:rPr>
          <w:szCs w:val="24"/>
        </w:rPr>
      </w:pPr>
      <w:r w:rsidRPr="00A20A89">
        <w:rPr>
          <w:szCs w:val="24"/>
        </w:rPr>
        <w:t>Водоохранная зона;</w:t>
      </w:r>
    </w:p>
    <w:p w:rsidR="00D9130C" w:rsidRPr="00A20A89" w:rsidRDefault="00D9130C" w:rsidP="004044F8">
      <w:pPr>
        <w:pStyle w:val="G7"/>
        <w:numPr>
          <w:ilvl w:val="0"/>
          <w:numId w:val="196"/>
        </w:numPr>
        <w:rPr>
          <w:szCs w:val="24"/>
        </w:rPr>
      </w:pPr>
      <w:r w:rsidRPr="00A20A89">
        <w:rPr>
          <w:szCs w:val="24"/>
        </w:rPr>
        <w:t>Прибрежная защитная полоса;</w:t>
      </w:r>
    </w:p>
    <w:p w:rsidR="00D9130C" w:rsidRPr="00A20A89" w:rsidRDefault="00D9130C" w:rsidP="004044F8">
      <w:pPr>
        <w:pStyle w:val="G7"/>
        <w:numPr>
          <w:ilvl w:val="0"/>
          <w:numId w:val="196"/>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D9130C" w:rsidRPr="00A20A89" w:rsidRDefault="00D9130C" w:rsidP="004044F8">
      <w:pPr>
        <w:pStyle w:val="G7"/>
        <w:numPr>
          <w:ilvl w:val="0"/>
          <w:numId w:val="196"/>
        </w:numPr>
        <w:rPr>
          <w:rStyle w:val="blk"/>
          <w:szCs w:val="24"/>
        </w:rPr>
      </w:pPr>
      <w:r w:rsidRPr="00A20A89">
        <w:rPr>
          <w:rStyle w:val="blk"/>
          <w:szCs w:val="24"/>
        </w:rPr>
        <w:t>Охранная зона тепловых сетей;</w:t>
      </w:r>
    </w:p>
    <w:p w:rsidR="00D9130C" w:rsidRPr="00A20A89" w:rsidRDefault="00D9130C" w:rsidP="004044F8">
      <w:pPr>
        <w:pStyle w:val="G7"/>
        <w:numPr>
          <w:ilvl w:val="0"/>
          <w:numId w:val="196"/>
        </w:numPr>
        <w:rPr>
          <w:szCs w:val="24"/>
        </w:rPr>
      </w:pPr>
      <w:r w:rsidRPr="00A20A89">
        <w:rPr>
          <w:szCs w:val="24"/>
        </w:rPr>
        <w:t>Зоны охраны объектов культурного наследия;</w:t>
      </w:r>
    </w:p>
    <w:p w:rsidR="00D9130C" w:rsidRPr="00A20A89" w:rsidRDefault="00D9130C" w:rsidP="004044F8">
      <w:pPr>
        <w:pStyle w:val="G7"/>
        <w:numPr>
          <w:ilvl w:val="0"/>
          <w:numId w:val="196"/>
        </w:numPr>
        <w:rPr>
          <w:szCs w:val="24"/>
        </w:rPr>
      </w:pPr>
      <w:r w:rsidRPr="00A20A89">
        <w:rPr>
          <w:szCs w:val="24"/>
        </w:rPr>
        <w:t xml:space="preserve">Защитная </w:t>
      </w:r>
      <w:hyperlink r:id="rId49" w:anchor="dst852" w:history="1">
        <w:r w:rsidRPr="00A20A89">
          <w:rPr>
            <w:szCs w:val="24"/>
          </w:rPr>
          <w:t>зона</w:t>
        </w:r>
      </w:hyperlink>
      <w:r w:rsidRPr="00A20A89">
        <w:rPr>
          <w:szCs w:val="24"/>
        </w:rPr>
        <w:t xml:space="preserve"> объекта культурного наследия.</w:t>
      </w:r>
    </w:p>
    <w:p w:rsidR="00D9130C" w:rsidRPr="00A20A89" w:rsidRDefault="00D9130C" w:rsidP="004044F8">
      <w:pPr>
        <w:pStyle w:val="G7"/>
        <w:numPr>
          <w:ilvl w:val="0"/>
          <w:numId w:val="197"/>
        </w:numPr>
        <w:tabs>
          <w:tab w:val="left" w:pos="993"/>
          <w:tab w:val="left" w:pos="1134"/>
        </w:tabs>
        <w:ind w:left="0" w:firstLine="680"/>
        <w:rPr>
          <w:szCs w:val="24"/>
        </w:rPr>
      </w:pPr>
      <w:r w:rsidRPr="00A20A89">
        <w:rPr>
          <w:szCs w:val="24"/>
        </w:rPr>
        <w:t>Иные требования к использованию земельных участков</w:t>
      </w:r>
    </w:p>
    <w:p w:rsidR="00D9130C" w:rsidRPr="00A20A89" w:rsidRDefault="00D9130C" w:rsidP="004044F8">
      <w:pPr>
        <w:pStyle w:val="G7"/>
        <w:numPr>
          <w:ilvl w:val="1"/>
          <w:numId w:val="197"/>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B84A1F" w:rsidRPr="00A20A89" w:rsidRDefault="00D9130C" w:rsidP="004044F8">
      <w:pPr>
        <w:pStyle w:val="G7"/>
        <w:numPr>
          <w:ilvl w:val="1"/>
          <w:numId w:val="197"/>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2949E6" w:rsidRPr="00A20A89" w:rsidRDefault="002949E6" w:rsidP="004044F8">
      <w:pPr>
        <w:pStyle w:val="G7"/>
        <w:numPr>
          <w:ilvl w:val="0"/>
          <w:numId w:val="197"/>
        </w:numPr>
        <w:tabs>
          <w:tab w:val="left" w:pos="993"/>
          <w:tab w:val="left" w:pos="1134"/>
        </w:tabs>
        <w:ind w:left="0" w:firstLine="680"/>
        <w:rPr>
          <w:szCs w:val="24"/>
        </w:rPr>
      </w:pPr>
      <w:r w:rsidRPr="00A20A89">
        <w:rPr>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71B79" w:rsidRPr="00A20A89" w:rsidRDefault="00571B79" w:rsidP="00D02633">
      <w:pPr>
        <w:pStyle w:val="G0"/>
        <w:ind w:left="0" w:firstLine="0"/>
      </w:pPr>
      <w:bookmarkStart w:id="349" w:name="_Toc73360359"/>
      <w:r w:rsidRPr="00A20A89">
        <w:t>«Ж5Н» - Зона застройки многоэтажными многоквартирными домами в границах территории с ценным наследием</w:t>
      </w:r>
      <w:bookmarkEnd w:id="349"/>
    </w:p>
    <w:p w:rsidR="00571B79" w:rsidRPr="00A20A89" w:rsidRDefault="00571B79" w:rsidP="004044F8">
      <w:pPr>
        <w:pStyle w:val="G7"/>
        <w:numPr>
          <w:ilvl w:val="0"/>
          <w:numId w:val="201"/>
        </w:numPr>
        <w:tabs>
          <w:tab w:val="left" w:pos="993"/>
        </w:tabs>
        <w:ind w:left="0" w:firstLine="680"/>
      </w:pPr>
      <w:r w:rsidRPr="00A20A89">
        <w:t>Кодовое обозначение зоны – Ж5Н.</w:t>
      </w:r>
    </w:p>
    <w:p w:rsidR="00571B79" w:rsidRPr="00A20A89" w:rsidRDefault="00571B79" w:rsidP="004044F8">
      <w:pPr>
        <w:pStyle w:val="G7"/>
        <w:numPr>
          <w:ilvl w:val="0"/>
          <w:numId w:val="201"/>
        </w:numPr>
        <w:tabs>
          <w:tab w:val="left" w:pos="993"/>
        </w:tabs>
        <w:ind w:left="0" w:firstLine="680"/>
      </w:pPr>
      <w:r w:rsidRPr="00A20A89">
        <w:t>Цели выделения зоны – обеспечение правовых условий формирования жилых районов средней плотности с размещением многоэтажных многоквартирных домов до 6 этажей в границах территории с ценным наследием.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w:t>
      </w:r>
    </w:p>
    <w:p w:rsidR="00571B79" w:rsidRPr="00A20A89" w:rsidRDefault="00571B79" w:rsidP="004044F8">
      <w:pPr>
        <w:pStyle w:val="G7"/>
        <w:numPr>
          <w:ilvl w:val="0"/>
          <w:numId w:val="201"/>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6548D4">
        <w:trPr>
          <w:trHeight w:val="340"/>
          <w:tblHeader/>
        </w:trPr>
        <w:tc>
          <w:tcPr>
            <w:tcW w:w="737" w:type="dxa"/>
            <w:shd w:val="clear" w:color="auto" w:fill="auto"/>
          </w:tcPr>
          <w:p w:rsidR="00571B79" w:rsidRPr="00A20A89" w:rsidRDefault="00571B79" w:rsidP="006548D4">
            <w:pPr>
              <w:spacing w:before="60" w:after="60"/>
              <w:jc w:val="both"/>
              <w:rPr>
                <w:sz w:val="20"/>
                <w:szCs w:val="20"/>
              </w:rPr>
            </w:pPr>
            <w:r w:rsidRPr="00A20A89">
              <w:rPr>
                <w:sz w:val="20"/>
                <w:szCs w:val="20"/>
              </w:rPr>
              <w:t>№ п/п</w:t>
            </w:r>
          </w:p>
        </w:tc>
        <w:tc>
          <w:tcPr>
            <w:tcW w:w="7880" w:type="dxa"/>
            <w:shd w:val="clear" w:color="auto" w:fill="auto"/>
          </w:tcPr>
          <w:p w:rsidR="00571B79" w:rsidRPr="00A20A89" w:rsidRDefault="00571B79" w:rsidP="006548D4">
            <w:pPr>
              <w:spacing w:before="60" w:after="60"/>
              <w:rPr>
                <w:sz w:val="20"/>
                <w:szCs w:val="20"/>
              </w:rPr>
            </w:pPr>
            <w:r w:rsidRPr="00A20A89">
              <w:rPr>
                <w:sz w:val="20"/>
                <w:szCs w:val="20"/>
              </w:rPr>
              <w:t>Наименование вида разрешенного использования</w:t>
            </w:r>
          </w:p>
        </w:tc>
        <w:tc>
          <w:tcPr>
            <w:tcW w:w="1304" w:type="dxa"/>
          </w:tcPr>
          <w:p w:rsidR="00571B79" w:rsidRPr="00A20A89" w:rsidRDefault="00571B79" w:rsidP="006548D4">
            <w:pPr>
              <w:spacing w:before="60" w:after="60"/>
              <w:jc w:val="both"/>
              <w:rPr>
                <w:sz w:val="20"/>
                <w:szCs w:val="20"/>
              </w:rPr>
            </w:pPr>
            <w:r w:rsidRPr="00A20A89">
              <w:rPr>
                <w:sz w:val="20"/>
                <w:szCs w:val="20"/>
              </w:rPr>
              <w:t>Код ВРИ ЗУ</w:t>
            </w:r>
          </w:p>
        </w:tc>
      </w:tr>
      <w:tr w:rsidR="00E17A9A" w:rsidRPr="00A20A89" w:rsidTr="006548D4">
        <w:trPr>
          <w:trHeight w:val="340"/>
        </w:trPr>
        <w:tc>
          <w:tcPr>
            <w:tcW w:w="9921" w:type="dxa"/>
            <w:gridSpan w:val="3"/>
            <w:shd w:val="clear" w:color="auto" w:fill="auto"/>
          </w:tcPr>
          <w:p w:rsidR="00571B79" w:rsidRPr="00A20A89" w:rsidRDefault="00571B79" w:rsidP="006548D4">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571B79" w:rsidRPr="00A20A89" w:rsidRDefault="008F15ED" w:rsidP="006548D4">
            <w:pPr>
              <w:spacing w:before="60" w:after="60"/>
              <w:jc w:val="both"/>
              <w:rPr>
                <w:sz w:val="20"/>
                <w:szCs w:val="20"/>
              </w:rPr>
            </w:pPr>
            <w:r w:rsidRPr="00A20A89">
              <w:rPr>
                <w:sz w:val="20"/>
                <w:szCs w:val="20"/>
              </w:rPr>
              <w:t>1</w:t>
            </w:r>
          </w:p>
        </w:tc>
        <w:tc>
          <w:tcPr>
            <w:tcW w:w="7880" w:type="dxa"/>
            <w:shd w:val="clear" w:color="auto" w:fill="auto"/>
          </w:tcPr>
          <w:p w:rsidR="00571B79" w:rsidRPr="00A20A89" w:rsidRDefault="00571B79" w:rsidP="006548D4">
            <w:pPr>
              <w:spacing w:before="60" w:after="60"/>
              <w:rPr>
                <w:sz w:val="20"/>
                <w:szCs w:val="20"/>
              </w:rPr>
            </w:pPr>
            <w:r w:rsidRPr="00A20A89">
              <w:rPr>
                <w:sz w:val="20"/>
                <w:szCs w:val="20"/>
              </w:rPr>
              <w:t>Многоэтажная жилая застройка (высотная застройка)</w:t>
            </w:r>
          </w:p>
        </w:tc>
        <w:tc>
          <w:tcPr>
            <w:tcW w:w="1304" w:type="dxa"/>
          </w:tcPr>
          <w:p w:rsidR="00571B79" w:rsidRPr="00A20A89" w:rsidRDefault="00571B79" w:rsidP="006548D4">
            <w:pPr>
              <w:spacing w:before="60" w:after="60"/>
              <w:jc w:val="both"/>
              <w:rPr>
                <w:sz w:val="20"/>
                <w:szCs w:val="20"/>
              </w:rPr>
            </w:pPr>
            <w:r w:rsidRPr="00A20A89">
              <w:rPr>
                <w:sz w:val="20"/>
                <w:szCs w:val="20"/>
              </w:rPr>
              <w:t>2.6</w:t>
            </w:r>
          </w:p>
        </w:tc>
      </w:tr>
      <w:tr w:rsidR="00E17A9A" w:rsidRPr="00A20A89" w:rsidTr="006548D4">
        <w:trPr>
          <w:trHeight w:val="340"/>
        </w:trPr>
        <w:tc>
          <w:tcPr>
            <w:tcW w:w="737" w:type="dxa"/>
            <w:shd w:val="clear" w:color="auto" w:fill="auto"/>
          </w:tcPr>
          <w:p w:rsidR="009E4815" w:rsidRPr="00A20A89" w:rsidRDefault="008F15ED" w:rsidP="009E4815">
            <w:pPr>
              <w:spacing w:before="60" w:after="60"/>
              <w:jc w:val="both"/>
              <w:rPr>
                <w:sz w:val="20"/>
                <w:szCs w:val="20"/>
              </w:rPr>
            </w:pPr>
            <w:r w:rsidRPr="00A20A89">
              <w:rPr>
                <w:sz w:val="20"/>
                <w:szCs w:val="20"/>
              </w:rPr>
              <w:t>2</w:t>
            </w:r>
          </w:p>
        </w:tc>
        <w:tc>
          <w:tcPr>
            <w:tcW w:w="7880" w:type="dxa"/>
            <w:shd w:val="clear" w:color="auto" w:fill="auto"/>
          </w:tcPr>
          <w:p w:rsidR="009E4815" w:rsidRPr="00A20A89" w:rsidRDefault="009E4815" w:rsidP="009E4815">
            <w:pPr>
              <w:spacing w:before="60" w:after="60"/>
              <w:jc w:val="both"/>
              <w:rPr>
                <w:sz w:val="20"/>
                <w:szCs w:val="20"/>
              </w:rPr>
            </w:pPr>
            <w:r w:rsidRPr="00A20A89">
              <w:rPr>
                <w:sz w:val="20"/>
                <w:szCs w:val="20"/>
              </w:rPr>
              <w:t>Коммунальное обслуживание</w:t>
            </w:r>
          </w:p>
        </w:tc>
        <w:tc>
          <w:tcPr>
            <w:tcW w:w="1304" w:type="dxa"/>
          </w:tcPr>
          <w:p w:rsidR="009E4815" w:rsidRPr="00A20A89" w:rsidRDefault="009E4815" w:rsidP="009E4815">
            <w:pPr>
              <w:spacing w:before="60" w:after="60"/>
              <w:jc w:val="both"/>
              <w:rPr>
                <w:sz w:val="20"/>
                <w:szCs w:val="20"/>
              </w:rPr>
            </w:pPr>
            <w:r w:rsidRPr="00A20A89">
              <w:rPr>
                <w:sz w:val="20"/>
                <w:szCs w:val="20"/>
              </w:rPr>
              <w:t>3.1</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3</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Оказание услуг связи</w:t>
            </w:r>
          </w:p>
        </w:tc>
        <w:tc>
          <w:tcPr>
            <w:tcW w:w="1304" w:type="dxa"/>
          </w:tcPr>
          <w:p w:rsidR="000B3835" w:rsidRPr="00A20A89" w:rsidRDefault="000B3835" w:rsidP="000B3835">
            <w:pPr>
              <w:spacing w:before="60" w:after="60"/>
              <w:jc w:val="both"/>
              <w:rPr>
                <w:sz w:val="20"/>
                <w:szCs w:val="20"/>
              </w:rPr>
            </w:pPr>
            <w:r w:rsidRPr="00A20A89">
              <w:rPr>
                <w:sz w:val="20"/>
                <w:szCs w:val="20"/>
              </w:rPr>
              <w:t>3.2.3</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4</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Общежития</w:t>
            </w:r>
          </w:p>
        </w:tc>
        <w:tc>
          <w:tcPr>
            <w:tcW w:w="1304" w:type="dxa"/>
          </w:tcPr>
          <w:p w:rsidR="000B3835" w:rsidRPr="00A20A89" w:rsidRDefault="000B3835" w:rsidP="000B3835">
            <w:pPr>
              <w:spacing w:before="60" w:after="60"/>
              <w:jc w:val="both"/>
              <w:rPr>
                <w:sz w:val="20"/>
                <w:szCs w:val="20"/>
              </w:rPr>
            </w:pPr>
            <w:r w:rsidRPr="00A20A89">
              <w:rPr>
                <w:sz w:val="20"/>
                <w:szCs w:val="20"/>
              </w:rPr>
              <w:t>3.2.4</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5</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Бытовое обслуживание</w:t>
            </w:r>
          </w:p>
        </w:tc>
        <w:tc>
          <w:tcPr>
            <w:tcW w:w="1304" w:type="dxa"/>
          </w:tcPr>
          <w:p w:rsidR="000B3835" w:rsidRPr="00A20A89" w:rsidRDefault="000B3835" w:rsidP="000B3835">
            <w:pPr>
              <w:spacing w:before="60" w:after="60"/>
              <w:jc w:val="both"/>
              <w:rPr>
                <w:sz w:val="20"/>
                <w:szCs w:val="20"/>
              </w:rPr>
            </w:pPr>
            <w:r w:rsidRPr="00A20A89">
              <w:rPr>
                <w:sz w:val="20"/>
                <w:szCs w:val="20"/>
              </w:rPr>
              <w:t>3.3</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6</w:t>
            </w:r>
          </w:p>
        </w:tc>
        <w:tc>
          <w:tcPr>
            <w:tcW w:w="7880" w:type="dxa"/>
            <w:shd w:val="clear" w:color="auto" w:fill="auto"/>
          </w:tcPr>
          <w:p w:rsidR="000B3835" w:rsidRPr="00A20A89" w:rsidRDefault="000B3835" w:rsidP="000B3835">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0B3835" w:rsidRPr="00A20A89" w:rsidRDefault="000B3835" w:rsidP="000B3835">
            <w:pPr>
              <w:spacing w:before="60" w:after="60"/>
              <w:jc w:val="both"/>
              <w:rPr>
                <w:sz w:val="20"/>
                <w:szCs w:val="20"/>
              </w:rPr>
            </w:pPr>
            <w:r w:rsidRPr="00A20A89">
              <w:rPr>
                <w:sz w:val="20"/>
                <w:szCs w:val="20"/>
              </w:rPr>
              <w:t>3.4.1</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7</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Дошкольное, начальное и среднее общее образование</w:t>
            </w:r>
          </w:p>
        </w:tc>
        <w:tc>
          <w:tcPr>
            <w:tcW w:w="1304" w:type="dxa"/>
          </w:tcPr>
          <w:p w:rsidR="000B3835" w:rsidRPr="00A20A89" w:rsidRDefault="000B3835" w:rsidP="000B3835">
            <w:pPr>
              <w:spacing w:before="60" w:after="60"/>
              <w:jc w:val="both"/>
              <w:rPr>
                <w:sz w:val="20"/>
                <w:szCs w:val="20"/>
              </w:rPr>
            </w:pPr>
            <w:r w:rsidRPr="00A20A89">
              <w:rPr>
                <w:sz w:val="20"/>
                <w:szCs w:val="20"/>
              </w:rPr>
              <w:t>3.5.1</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8</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Объекты культурно-досуговой деятельности</w:t>
            </w:r>
          </w:p>
        </w:tc>
        <w:tc>
          <w:tcPr>
            <w:tcW w:w="1304" w:type="dxa"/>
          </w:tcPr>
          <w:p w:rsidR="000B3835" w:rsidRPr="00A20A89" w:rsidRDefault="000B3835" w:rsidP="000B3835">
            <w:pPr>
              <w:spacing w:before="60" w:after="60"/>
              <w:jc w:val="both"/>
              <w:rPr>
                <w:sz w:val="20"/>
                <w:szCs w:val="20"/>
              </w:rPr>
            </w:pPr>
            <w:r w:rsidRPr="00A20A89">
              <w:rPr>
                <w:sz w:val="20"/>
                <w:szCs w:val="20"/>
              </w:rPr>
              <w:t>3.6.1</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9</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Деловое управление</w:t>
            </w:r>
          </w:p>
        </w:tc>
        <w:tc>
          <w:tcPr>
            <w:tcW w:w="1304" w:type="dxa"/>
          </w:tcPr>
          <w:p w:rsidR="000B3835" w:rsidRPr="00A20A89" w:rsidRDefault="000B3835" w:rsidP="000B3835">
            <w:pPr>
              <w:spacing w:before="60" w:after="60"/>
              <w:jc w:val="both"/>
              <w:rPr>
                <w:sz w:val="20"/>
                <w:szCs w:val="20"/>
              </w:rPr>
            </w:pPr>
            <w:r w:rsidRPr="00A20A89">
              <w:rPr>
                <w:sz w:val="20"/>
                <w:szCs w:val="20"/>
              </w:rPr>
              <w:t>4.1</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10</w:t>
            </w:r>
          </w:p>
        </w:tc>
        <w:tc>
          <w:tcPr>
            <w:tcW w:w="7880" w:type="dxa"/>
            <w:shd w:val="clear" w:color="auto" w:fill="auto"/>
          </w:tcPr>
          <w:p w:rsidR="000B3835" w:rsidRPr="00A20A89" w:rsidRDefault="000B3835" w:rsidP="000B3835">
            <w:pPr>
              <w:spacing w:before="60" w:after="60"/>
              <w:jc w:val="both"/>
              <w:rPr>
                <w:sz w:val="20"/>
                <w:szCs w:val="20"/>
              </w:rPr>
            </w:pPr>
            <w:r w:rsidRPr="00A20A89">
              <w:rPr>
                <w:sz w:val="20"/>
                <w:szCs w:val="20"/>
              </w:rPr>
              <w:t>Магазины</w:t>
            </w:r>
          </w:p>
        </w:tc>
        <w:tc>
          <w:tcPr>
            <w:tcW w:w="1304" w:type="dxa"/>
          </w:tcPr>
          <w:p w:rsidR="000B3835" w:rsidRPr="00A20A89" w:rsidRDefault="000B3835" w:rsidP="000B3835">
            <w:pPr>
              <w:spacing w:before="60" w:after="60"/>
              <w:jc w:val="both"/>
              <w:rPr>
                <w:sz w:val="20"/>
                <w:szCs w:val="20"/>
              </w:rPr>
            </w:pPr>
            <w:r w:rsidRPr="00A20A89">
              <w:rPr>
                <w:sz w:val="20"/>
                <w:szCs w:val="20"/>
              </w:rPr>
              <w:t>4.4</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11</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Банковская и страховая деятельность</w:t>
            </w:r>
          </w:p>
        </w:tc>
        <w:tc>
          <w:tcPr>
            <w:tcW w:w="1304" w:type="dxa"/>
          </w:tcPr>
          <w:p w:rsidR="000B3835" w:rsidRPr="00A20A89" w:rsidRDefault="000B3835" w:rsidP="000B3835">
            <w:pPr>
              <w:spacing w:before="60" w:after="60"/>
              <w:jc w:val="both"/>
              <w:rPr>
                <w:sz w:val="20"/>
                <w:szCs w:val="20"/>
              </w:rPr>
            </w:pPr>
            <w:r w:rsidRPr="00A20A89">
              <w:rPr>
                <w:sz w:val="20"/>
                <w:szCs w:val="20"/>
              </w:rPr>
              <w:t>4.5</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12</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Общественное питание</w:t>
            </w:r>
          </w:p>
        </w:tc>
        <w:tc>
          <w:tcPr>
            <w:tcW w:w="1304" w:type="dxa"/>
          </w:tcPr>
          <w:p w:rsidR="000B3835" w:rsidRPr="00A20A89" w:rsidRDefault="000B3835" w:rsidP="000B3835">
            <w:pPr>
              <w:spacing w:before="60" w:after="60"/>
              <w:jc w:val="both"/>
              <w:rPr>
                <w:sz w:val="20"/>
                <w:szCs w:val="20"/>
              </w:rPr>
            </w:pPr>
            <w:r w:rsidRPr="00A20A89">
              <w:rPr>
                <w:sz w:val="20"/>
                <w:szCs w:val="20"/>
              </w:rPr>
              <w:t>4.6</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13</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Гостиничное обслуживание</w:t>
            </w:r>
          </w:p>
        </w:tc>
        <w:tc>
          <w:tcPr>
            <w:tcW w:w="1304" w:type="dxa"/>
          </w:tcPr>
          <w:p w:rsidR="000B3835" w:rsidRPr="00A20A89" w:rsidRDefault="000B3835" w:rsidP="000B3835">
            <w:pPr>
              <w:spacing w:before="60" w:after="60"/>
              <w:jc w:val="both"/>
              <w:rPr>
                <w:sz w:val="20"/>
                <w:szCs w:val="20"/>
              </w:rPr>
            </w:pPr>
            <w:r w:rsidRPr="00A20A89">
              <w:rPr>
                <w:sz w:val="20"/>
                <w:szCs w:val="20"/>
              </w:rPr>
              <w:t>4.7</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14</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Развлекательные мероприятия</w:t>
            </w:r>
          </w:p>
        </w:tc>
        <w:tc>
          <w:tcPr>
            <w:tcW w:w="1304" w:type="dxa"/>
          </w:tcPr>
          <w:p w:rsidR="000B3835" w:rsidRPr="00A20A89" w:rsidRDefault="000B3835" w:rsidP="000B3835">
            <w:pPr>
              <w:spacing w:before="60" w:after="60"/>
              <w:jc w:val="both"/>
              <w:rPr>
                <w:sz w:val="20"/>
                <w:szCs w:val="20"/>
              </w:rPr>
            </w:pPr>
            <w:r w:rsidRPr="00A20A89">
              <w:rPr>
                <w:sz w:val="20"/>
                <w:szCs w:val="20"/>
              </w:rPr>
              <w:t>4.8.1</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15</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Спорт</w:t>
            </w:r>
          </w:p>
        </w:tc>
        <w:tc>
          <w:tcPr>
            <w:tcW w:w="1304" w:type="dxa"/>
          </w:tcPr>
          <w:p w:rsidR="000B3835" w:rsidRPr="00A20A89" w:rsidRDefault="000B3835" w:rsidP="000B3835">
            <w:pPr>
              <w:spacing w:before="60" w:after="60"/>
              <w:jc w:val="both"/>
              <w:rPr>
                <w:sz w:val="20"/>
                <w:szCs w:val="20"/>
              </w:rPr>
            </w:pPr>
            <w:r w:rsidRPr="00A20A89">
              <w:rPr>
                <w:sz w:val="20"/>
                <w:szCs w:val="20"/>
              </w:rPr>
              <w:t>5.1</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16</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Обеспечение занятий спортом в помещениях</w:t>
            </w:r>
          </w:p>
        </w:tc>
        <w:tc>
          <w:tcPr>
            <w:tcW w:w="1304" w:type="dxa"/>
          </w:tcPr>
          <w:p w:rsidR="000B3835" w:rsidRPr="00A20A89" w:rsidRDefault="000B3835" w:rsidP="000B3835">
            <w:pPr>
              <w:spacing w:before="60" w:after="60"/>
              <w:jc w:val="both"/>
              <w:rPr>
                <w:sz w:val="20"/>
                <w:szCs w:val="20"/>
              </w:rPr>
            </w:pPr>
            <w:r w:rsidRPr="00A20A89">
              <w:rPr>
                <w:sz w:val="20"/>
                <w:szCs w:val="20"/>
              </w:rPr>
              <w:t>5.1.2</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17</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Площадки для занятий спортом</w:t>
            </w:r>
          </w:p>
        </w:tc>
        <w:tc>
          <w:tcPr>
            <w:tcW w:w="1304" w:type="dxa"/>
          </w:tcPr>
          <w:p w:rsidR="000B3835" w:rsidRPr="00A20A89" w:rsidRDefault="000B3835" w:rsidP="000B3835">
            <w:pPr>
              <w:spacing w:before="60" w:after="60"/>
              <w:jc w:val="both"/>
              <w:rPr>
                <w:sz w:val="20"/>
                <w:szCs w:val="20"/>
              </w:rPr>
            </w:pPr>
            <w:r w:rsidRPr="00A20A89">
              <w:rPr>
                <w:sz w:val="20"/>
                <w:szCs w:val="20"/>
              </w:rPr>
              <w:t>5.1.3</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18</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Обеспечение внутреннего правопорядка</w:t>
            </w:r>
          </w:p>
        </w:tc>
        <w:tc>
          <w:tcPr>
            <w:tcW w:w="1304" w:type="dxa"/>
          </w:tcPr>
          <w:p w:rsidR="000B3835" w:rsidRPr="00A20A89" w:rsidRDefault="000B3835" w:rsidP="000B3835">
            <w:pPr>
              <w:spacing w:before="60" w:after="60"/>
              <w:jc w:val="both"/>
              <w:rPr>
                <w:sz w:val="20"/>
                <w:szCs w:val="20"/>
              </w:rPr>
            </w:pPr>
            <w:r w:rsidRPr="00A20A89">
              <w:rPr>
                <w:sz w:val="20"/>
                <w:szCs w:val="20"/>
              </w:rPr>
              <w:t>8.3</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19</w:t>
            </w:r>
          </w:p>
        </w:tc>
        <w:tc>
          <w:tcPr>
            <w:tcW w:w="7880" w:type="dxa"/>
            <w:shd w:val="clear" w:color="auto" w:fill="auto"/>
          </w:tcPr>
          <w:p w:rsidR="000B3835" w:rsidRPr="003964EA" w:rsidRDefault="000B3835" w:rsidP="000B3835">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B3835" w:rsidRPr="00A20A89" w:rsidRDefault="000B3835" w:rsidP="000B3835">
            <w:pPr>
              <w:spacing w:before="60" w:after="60"/>
              <w:jc w:val="both"/>
              <w:rPr>
                <w:sz w:val="20"/>
                <w:szCs w:val="20"/>
              </w:rPr>
            </w:pPr>
            <w:r w:rsidRPr="00A20A89">
              <w:rPr>
                <w:sz w:val="20"/>
                <w:szCs w:val="20"/>
              </w:rPr>
              <w:t>12.0</w:t>
            </w:r>
          </w:p>
        </w:tc>
      </w:tr>
      <w:tr w:rsidR="00E17A9A" w:rsidRPr="00A20A89" w:rsidTr="006548D4">
        <w:trPr>
          <w:trHeight w:val="340"/>
        </w:trPr>
        <w:tc>
          <w:tcPr>
            <w:tcW w:w="9921" w:type="dxa"/>
            <w:gridSpan w:val="3"/>
            <w:shd w:val="clear" w:color="auto" w:fill="auto"/>
          </w:tcPr>
          <w:p w:rsidR="00571B79" w:rsidRPr="00A20A89" w:rsidRDefault="00571B79" w:rsidP="006548D4">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9E4815" w:rsidRPr="00A20A89" w:rsidRDefault="00474DB9" w:rsidP="009E4815">
            <w:pPr>
              <w:spacing w:before="60" w:after="60"/>
              <w:jc w:val="both"/>
              <w:rPr>
                <w:sz w:val="20"/>
                <w:szCs w:val="20"/>
              </w:rPr>
            </w:pPr>
            <w:r w:rsidRPr="00A20A89">
              <w:rPr>
                <w:sz w:val="20"/>
                <w:szCs w:val="20"/>
              </w:rPr>
              <w:t>1</w:t>
            </w:r>
          </w:p>
        </w:tc>
        <w:tc>
          <w:tcPr>
            <w:tcW w:w="7880" w:type="dxa"/>
            <w:shd w:val="clear" w:color="auto" w:fill="auto"/>
          </w:tcPr>
          <w:p w:rsidR="009E4815" w:rsidRPr="00A20A89" w:rsidRDefault="009E4815" w:rsidP="009E4815">
            <w:pPr>
              <w:tabs>
                <w:tab w:val="left" w:pos="904"/>
              </w:tabs>
              <w:spacing w:before="60" w:after="60"/>
              <w:rPr>
                <w:sz w:val="20"/>
                <w:szCs w:val="20"/>
              </w:rPr>
            </w:pPr>
            <w:r w:rsidRPr="00A20A89">
              <w:rPr>
                <w:sz w:val="20"/>
                <w:szCs w:val="20"/>
              </w:rPr>
              <w:t>Блокированная жилая застройка</w:t>
            </w:r>
          </w:p>
        </w:tc>
        <w:tc>
          <w:tcPr>
            <w:tcW w:w="1304" w:type="dxa"/>
          </w:tcPr>
          <w:p w:rsidR="009E4815" w:rsidRPr="00A20A89" w:rsidRDefault="009E4815" w:rsidP="009E4815">
            <w:pPr>
              <w:spacing w:before="60" w:after="60"/>
              <w:jc w:val="both"/>
              <w:rPr>
                <w:sz w:val="20"/>
                <w:szCs w:val="20"/>
              </w:rPr>
            </w:pPr>
            <w:r w:rsidRPr="00A20A89">
              <w:rPr>
                <w:sz w:val="20"/>
                <w:szCs w:val="20"/>
              </w:rPr>
              <w:t>2.3</w:t>
            </w:r>
          </w:p>
        </w:tc>
      </w:tr>
      <w:tr w:rsidR="00E17A9A" w:rsidRPr="00A20A89" w:rsidTr="006548D4">
        <w:trPr>
          <w:trHeight w:val="340"/>
        </w:trPr>
        <w:tc>
          <w:tcPr>
            <w:tcW w:w="737" w:type="dxa"/>
            <w:shd w:val="clear" w:color="auto" w:fill="auto"/>
          </w:tcPr>
          <w:p w:rsidR="00571B79" w:rsidRPr="00A20A89" w:rsidRDefault="00474DB9" w:rsidP="006548D4">
            <w:pPr>
              <w:spacing w:before="60" w:after="60"/>
              <w:jc w:val="both"/>
              <w:rPr>
                <w:sz w:val="20"/>
                <w:szCs w:val="20"/>
              </w:rPr>
            </w:pPr>
            <w:r w:rsidRPr="00A20A89">
              <w:rPr>
                <w:sz w:val="20"/>
                <w:szCs w:val="20"/>
              </w:rPr>
              <w:t>2</w:t>
            </w:r>
          </w:p>
        </w:tc>
        <w:tc>
          <w:tcPr>
            <w:tcW w:w="7880" w:type="dxa"/>
            <w:shd w:val="clear" w:color="auto" w:fill="auto"/>
          </w:tcPr>
          <w:p w:rsidR="00571B79" w:rsidRPr="00A20A89" w:rsidRDefault="00571B79" w:rsidP="006548D4">
            <w:pPr>
              <w:spacing w:before="60" w:after="60"/>
              <w:rPr>
                <w:sz w:val="20"/>
                <w:szCs w:val="20"/>
              </w:rPr>
            </w:pPr>
            <w:r w:rsidRPr="00A20A89">
              <w:rPr>
                <w:sz w:val="20"/>
                <w:szCs w:val="20"/>
              </w:rPr>
              <w:t>Среднеэтажная жилая застройка</w:t>
            </w:r>
          </w:p>
        </w:tc>
        <w:tc>
          <w:tcPr>
            <w:tcW w:w="1304" w:type="dxa"/>
          </w:tcPr>
          <w:p w:rsidR="00571B79" w:rsidRPr="00A20A89" w:rsidRDefault="00571B79" w:rsidP="006548D4">
            <w:pPr>
              <w:spacing w:before="60" w:after="60"/>
              <w:jc w:val="both"/>
              <w:rPr>
                <w:sz w:val="20"/>
                <w:szCs w:val="20"/>
              </w:rPr>
            </w:pPr>
            <w:r w:rsidRPr="00A20A89">
              <w:rPr>
                <w:sz w:val="20"/>
                <w:szCs w:val="20"/>
              </w:rPr>
              <w:t>2.5</w:t>
            </w:r>
          </w:p>
        </w:tc>
      </w:tr>
      <w:tr w:rsidR="00E17A9A" w:rsidRPr="00A20A89" w:rsidTr="006548D4">
        <w:trPr>
          <w:trHeight w:val="340"/>
        </w:trPr>
        <w:tc>
          <w:tcPr>
            <w:tcW w:w="737" w:type="dxa"/>
            <w:shd w:val="clear" w:color="auto" w:fill="auto"/>
          </w:tcPr>
          <w:p w:rsidR="009E4815" w:rsidRPr="00A20A89" w:rsidRDefault="00474DB9" w:rsidP="009E4815">
            <w:pPr>
              <w:spacing w:before="60" w:after="60"/>
              <w:jc w:val="both"/>
              <w:rPr>
                <w:sz w:val="20"/>
                <w:szCs w:val="20"/>
              </w:rPr>
            </w:pPr>
            <w:r w:rsidRPr="00A20A89">
              <w:rPr>
                <w:sz w:val="20"/>
                <w:szCs w:val="20"/>
              </w:rPr>
              <w:t>3</w:t>
            </w:r>
          </w:p>
        </w:tc>
        <w:tc>
          <w:tcPr>
            <w:tcW w:w="7880" w:type="dxa"/>
            <w:shd w:val="clear" w:color="auto" w:fill="auto"/>
          </w:tcPr>
          <w:p w:rsidR="009E4815" w:rsidRPr="00A20A89" w:rsidRDefault="009E4815" w:rsidP="009E4815">
            <w:pPr>
              <w:spacing w:before="60" w:after="60"/>
              <w:rPr>
                <w:sz w:val="20"/>
                <w:szCs w:val="20"/>
              </w:rPr>
            </w:pPr>
            <w:r w:rsidRPr="00A20A89">
              <w:rPr>
                <w:sz w:val="20"/>
                <w:szCs w:val="20"/>
              </w:rPr>
              <w:t>Оказание социальной помощи населению</w:t>
            </w:r>
          </w:p>
        </w:tc>
        <w:tc>
          <w:tcPr>
            <w:tcW w:w="1304" w:type="dxa"/>
          </w:tcPr>
          <w:p w:rsidR="009E4815" w:rsidRPr="00A20A89" w:rsidRDefault="009E4815" w:rsidP="009E4815">
            <w:pPr>
              <w:spacing w:before="60" w:after="60"/>
              <w:jc w:val="both"/>
              <w:rPr>
                <w:sz w:val="20"/>
                <w:szCs w:val="20"/>
              </w:rPr>
            </w:pPr>
            <w:r w:rsidRPr="00A20A89">
              <w:rPr>
                <w:sz w:val="20"/>
                <w:szCs w:val="20"/>
              </w:rPr>
              <w:t>3.2.2</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4</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Среднее и высшее профессиональное образование</w:t>
            </w:r>
          </w:p>
        </w:tc>
        <w:tc>
          <w:tcPr>
            <w:tcW w:w="1304" w:type="dxa"/>
          </w:tcPr>
          <w:p w:rsidR="000B3835" w:rsidRPr="00A20A89" w:rsidRDefault="000B3835" w:rsidP="000B3835">
            <w:pPr>
              <w:spacing w:before="60" w:after="60"/>
              <w:jc w:val="both"/>
              <w:rPr>
                <w:sz w:val="20"/>
                <w:szCs w:val="20"/>
              </w:rPr>
            </w:pPr>
            <w:r w:rsidRPr="00A20A89">
              <w:rPr>
                <w:sz w:val="20"/>
                <w:szCs w:val="20"/>
              </w:rPr>
              <w:t>3.5.2</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5</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Осуществление религиозных обрядов</w:t>
            </w:r>
          </w:p>
        </w:tc>
        <w:tc>
          <w:tcPr>
            <w:tcW w:w="1304" w:type="dxa"/>
          </w:tcPr>
          <w:p w:rsidR="000B3835" w:rsidRPr="00A20A89" w:rsidRDefault="000B3835" w:rsidP="000B3835">
            <w:pPr>
              <w:spacing w:before="60" w:after="60"/>
              <w:jc w:val="both"/>
              <w:rPr>
                <w:sz w:val="20"/>
                <w:szCs w:val="20"/>
              </w:rPr>
            </w:pPr>
            <w:r w:rsidRPr="00A20A89">
              <w:rPr>
                <w:sz w:val="20"/>
                <w:szCs w:val="20"/>
              </w:rPr>
              <w:t>3.7.1</w:t>
            </w:r>
          </w:p>
        </w:tc>
      </w:tr>
      <w:tr w:rsidR="00E17A9A" w:rsidRPr="00A20A89" w:rsidTr="006548D4">
        <w:trPr>
          <w:trHeight w:val="340"/>
        </w:trPr>
        <w:tc>
          <w:tcPr>
            <w:tcW w:w="737" w:type="dxa"/>
            <w:shd w:val="clear" w:color="auto" w:fill="auto"/>
          </w:tcPr>
          <w:p w:rsidR="000B3835" w:rsidRPr="00A20A89" w:rsidRDefault="000B3835" w:rsidP="000B3835">
            <w:pPr>
              <w:spacing w:before="60" w:after="60"/>
              <w:jc w:val="both"/>
              <w:rPr>
                <w:sz w:val="20"/>
                <w:szCs w:val="20"/>
              </w:rPr>
            </w:pPr>
            <w:r w:rsidRPr="00A20A89">
              <w:rPr>
                <w:sz w:val="20"/>
                <w:szCs w:val="20"/>
              </w:rPr>
              <w:t>6</w:t>
            </w:r>
          </w:p>
        </w:tc>
        <w:tc>
          <w:tcPr>
            <w:tcW w:w="7880" w:type="dxa"/>
            <w:shd w:val="clear" w:color="auto" w:fill="auto"/>
          </w:tcPr>
          <w:p w:rsidR="000B3835" w:rsidRPr="00A20A89" w:rsidRDefault="000B3835" w:rsidP="000B3835">
            <w:pPr>
              <w:spacing w:before="60" w:after="60"/>
              <w:rPr>
                <w:sz w:val="20"/>
                <w:szCs w:val="20"/>
              </w:rPr>
            </w:pPr>
            <w:r w:rsidRPr="00A20A89">
              <w:rPr>
                <w:sz w:val="20"/>
                <w:szCs w:val="20"/>
              </w:rPr>
              <w:t>Общественное управление</w:t>
            </w:r>
          </w:p>
        </w:tc>
        <w:tc>
          <w:tcPr>
            <w:tcW w:w="1304" w:type="dxa"/>
          </w:tcPr>
          <w:p w:rsidR="000B3835" w:rsidRPr="00A20A89" w:rsidRDefault="000B3835" w:rsidP="000B3835">
            <w:pPr>
              <w:spacing w:before="60" w:after="60"/>
              <w:jc w:val="both"/>
              <w:rPr>
                <w:sz w:val="20"/>
                <w:szCs w:val="20"/>
              </w:rPr>
            </w:pPr>
            <w:r w:rsidRPr="00A20A89">
              <w:rPr>
                <w:sz w:val="20"/>
                <w:szCs w:val="20"/>
              </w:rPr>
              <w:t>3.8</w:t>
            </w:r>
          </w:p>
        </w:tc>
      </w:tr>
      <w:tr w:rsidR="00E17A9A" w:rsidRPr="00A20A89" w:rsidTr="006548D4">
        <w:trPr>
          <w:trHeight w:val="340"/>
        </w:trPr>
        <w:tc>
          <w:tcPr>
            <w:tcW w:w="737" w:type="dxa"/>
            <w:shd w:val="clear" w:color="auto" w:fill="auto"/>
          </w:tcPr>
          <w:p w:rsidR="008F15ED" w:rsidRPr="00A20A89" w:rsidRDefault="00474DB9" w:rsidP="008F15ED">
            <w:pPr>
              <w:spacing w:before="60" w:after="60"/>
              <w:jc w:val="both"/>
              <w:rPr>
                <w:sz w:val="20"/>
                <w:szCs w:val="20"/>
              </w:rPr>
            </w:pPr>
            <w:r w:rsidRPr="00A20A89">
              <w:rPr>
                <w:sz w:val="20"/>
                <w:szCs w:val="20"/>
              </w:rPr>
              <w:t>7</w:t>
            </w:r>
          </w:p>
        </w:tc>
        <w:tc>
          <w:tcPr>
            <w:tcW w:w="7880" w:type="dxa"/>
            <w:shd w:val="clear" w:color="auto" w:fill="auto"/>
          </w:tcPr>
          <w:p w:rsidR="008F15ED" w:rsidRPr="00A20A89" w:rsidRDefault="008F15ED" w:rsidP="008F15ED">
            <w:pPr>
              <w:spacing w:before="60" w:after="60"/>
              <w:rPr>
                <w:sz w:val="20"/>
                <w:szCs w:val="20"/>
              </w:rPr>
            </w:pPr>
            <w:r w:rsidRPr="00A20A89">
              <w:rPr>
                <w:sz w:val="20"/>
                <w:szCs w:val="20"/>
              </w:rPr>
              <w:t>Государственное управление</w:t>
            </w:r>
          </w:p>
        </w:tc>
        <w:tc>
          <w:tcPr>
            <w:tcW w:w="1304" w:type="dxa"/>
          </w:tcPr>
          <w:p w:rsidR="008F15ED" w:rsidRPr="00A20A89" w:rsidRDefault="008F15ED" w:rsidP="008F15ED">
            <w:pPr>
              <w:spacing w:before="60" w:after="60"/>
              <w:jc w:val="both"/>
              <w:rPr>
                <w:sz w:val="20"/>
                <w:szCs w:val="20"/>
              </w:rPr>
            </w:pPr>
            <w:r w:rsidRPr="00A20A89">
              <w:rPr>
                <w:sz w:val="20"/>
                <w:szCs w:val="20"/>
              </w:rPr>
              <w:t>3.8.1</w:t>
            </w:r>
          </w:p>
        </w:tc>
      </w:tr>
      <w:tr w:rsidR="00E17A9A" w:rsidRPr="00A20A89" w:rsidTr="006548D4">
        <w:trPr>
          <w:trHeight w:val="340"/>
        </w:trPr>
        <w:tc>
          <w:tcPr>
            <w:tcW w:w="737" w:type="dxa"/>
            <w:shd w:val="clear" w:color="auto" w:fill="auto"/>
          </w:tcPr>
          <w:p w:rsidR="008F15ED" w:rsidRPr="00A20A89" w:rsidRDefault="00474DB9" w:rsidP="008F15ED">
            <w:pPr>
              <w:spacing w:before="60" w:after="60"/>
              <w:jc w:val="both"/>
              <w:rPr>
                <w:sz w:val="20"/>
                <w:szCs w:val="20"/>
              </w:rPr>
            </w:pPr>
            <w:r w:rsidRPr="00A20A89">
              <w:rPr>
                <w:sz w:val="20"/>
                <w:szCs w:val="20"/>
              </w:rPr>
              <w:t>8</w:t>
            </w:r>
          </w:p>
        </w:tc>
        <w:tc>
          <w:tcPr>
            <w:tcW w:w="7880" w:type="dxa"/>
            <w:shd w:val="clear" w:color="auto" w:fill="auto"/>
          </w:tcPr>
          <w:p w:rsidR="008F15ED" w:rsidRPr="00A20A89" w:rsidRDefault="008F15ED" w:rsidP="008F15ED">
            <w:pPr>
              <w:spacing w:before="60" w:after="60"/>
              <w:rPr>
                <w:sz w:val="20"/>
                <w:szCs w:val="20"/>
              </w:rPr>
            </w:pPr>
            <w:r w:rsidRPr="00A20A89">
              <w:rPr>
                <w:sz w:val="20"/>
                <w:szCs w:val="20"/>
              </w:rPr>
              <w:t>Проведение научных исследований</w:t>
            </w:r>
          </w:p>
        </w:tc>
        <w:tc>
          <w:tcPr>
            <w:tcW w:w="1304" w:type="dxa"/>
          </w:tcPr>
          <w:p w:rsidR="008F15ED" w:rsidRPr="00A20A89" w:rsidRDefault="008F15ED" w:rsidP="008F15ED">
            <w:pPr>
              <w:spacing w:before="60" w:after="60"/>
              <w:jc w:val="both"/>
              <w:rPr>
                <w:sz w:val="20"/>
                <w:szCs w:val="20"/>
              </w:rPr>
            </w:pPr>
            <w:r w:rsidRPr="00A20A89">
              <w:rPr>
                <w:sz w:val="20"/>
                <w:szCs w:val="20"/>
              </w:rPr>
              <w:t>3.9.2</w:t>
            </w:r>
          </w:p>
        </w:tc>
      </w:tr>
      <w:tr w:rsidR="00E17A9A" w:rsidRPr="00A20A89" w:rsidTr="006548D4">
        <w:trPr>
          <w:trHeight w:val="340"/>
        </w:trPr>
        <w:tc>
          <w:tcPr>
            <w:tcW w:w="737" w:type="dxa"/>
            <w:shd w:val="clear" w:color="auto" w:fill="auto"/>
          </w:tcPr>
          <w:p w:rsidR="00571B79" w:rsidRPr="00A20A89" w:rsidRDefault="00474DB9" w:rsidP="006548D4">
            <w:pPr>
              <w:spacing w:before="60" w:after="60"/>
              <w:jc w:val="both"/>
              <w:rPr>
                <w:sz w:val="20"/>
                <w:szCs w:val="20"/>
              </w:rPr>
            </w:pPr>
            <w:r w:rsidRPr="00A20A89">
              <w:rPr>
                <w:sz w:val="20"/>
                <w:szCs w:val="20"/>
              </w:rPr>
              <w:t>9</w:t>
            </w:r>
          </w:p>
        </w:tc>
        <w:tc>
          <w:tcPr>
            <w:tcW w:w="7880" w:type="dxa"/>
            <w:shd w:val="clear" w:color="auto" w:fill="auto"/>
          </w:tcPr>
          <w:p w:rsidR="00571B79" w:rsidRPr="00A20A89" w:rsidRDefault="00571B79" w:rsidP="006548D4">
            <w:pPr>
              <w:spacing w:before="60" w:after="60"/>
              <w:rPr>
                <w:sz w:val="20"/>
                <w:szCs w:val="20"/>
              </w:rPr>
            </w:pPr>
            <w:r w:rsidRPr="00A20A89">
              <w:rPr>
                <w:sz w:val="20"/>
                <w:szCs w:val="20"/>
              </w:rPr>
              <w:t>Амбулаторное ветеринарное обслуживание</w:t>
            </w:r>
          </w:p>
        </w:tc>
        <w:tc>
          <w:tcPr>
            <w:tcW w:w="1304" w:type="dxa"/>
          </w:tcPr>
          <w:p w:rsidR="00571B79" w:rsidRPr="00A20A89" w:rsidRDefault="00571B79" w:rsidP="006548D4">
            <w:pPr>
              <w:spacing w:before="60" w:after="60"/>
              <w:jc w:val="both"/>
              <w:rPr>
                <w:sz w:val="20"/>
                <w:szCs w:val="20"/>
              </w:rPr>
            </w:pPr>
            <w:r w:rsidRPr="00A20A89">
              <w:rPr>
                <w:sz w:val="20"/>
                <w:szCs w:val="20"/>
              </w:rPr>
              <w:t>3.10.1</w:t>
            </w:r>
          </w:p>
        </w:tc>
      </w:tr>
      <w:tr w:rsidR="00E17A9A" w:rsidRPr="00A20A89" w:rsidTr="006548D4">
        <w:trPr>
          <w:trHeight w:val="340"/>
        </w:trPr>
        <w:tc>
          <w:tcPr>
            <w:tcW w:w="737" w:type="dxa"/>
            <w:shd w:val="clear" w:color="auto" w:fill="auto"/>
          </w:tcPr>
          <w:p w:rsidR="00571B79" w:rsidRPr="00A20A89" w:rsidRDefault="00474DB9" w:rsidP="006548D4">
            <w:pPr>
              <w:spacing w:before="60" w:after="60"/>
              <w:jc w:val="both"/>
              <w:rPr>
                <w:sz w:val="20"/>
                <w:szCs w:val="20"/>
              </w:rPr>
            </w:pPr>
            <w:r w:rsidRPr="00A20A89">
              <w:rPr>
                <w:sz w:val="20"/>
                <w:szCs w:val="20"/>
              </w:rPr>
              <w:t>10</w:t>
            </w:r>
          </w:p>
        </w:tc>
        <w:tc>
          <w:tcPr>
            <w:tcW w:w="7880" w:type="dxa"/>
            <w:shd w:val="clear" w:color="auto" w:fill="auto"/>
          </w:tcPr>
          <w:p w:rsidR="00571B79" w:rsidRPr="00A20A89" w:rsidRDefault="00571B79" w:rsidP="006548D4">
            <w:pPr>
              <w:spacing w:before="60" w:after="60"/>
              <w:rPr>
                <w:sz w:val="20"/>
                <w:szCs w:val="20"/>
              </w:rPr>
            </w:pPr>
            <w:r w:rsidRPr="00A20A89">
              <w:rPr>
                <w:sz w:val="20"/>
                <w:szCs w:val="20"/>
              </w:rPr>
              <w:t>Рынки</w:t>
            </w:r>
          </w:p>
        </w:tc>
        <w:tc>
          <w:tcPr>
            <w:tcW w:w="1304" w:type="dxa"/>
          </w:tcPr>
          <w:p w:rsidR="00571B79" w:rsidRPr="00A20A89" w:rsidRDefault="00571B79" w:rsidP="006548D4">
            <w:pPr>
              <w:spacing w:before="60" w:after="60"/>
              <w:jc w:val="both"/>
              <w:rPr>
                <w:sz w:val="20"/>
                <w:szCs w:val="20"/>
              </w:rPr>
            </w:pPr>
            <w:r w:rsidRPr="00A20A89">
              <w:rPr>
                <w:sz w:val="20"/>
                <w:szCs w:val="20"/>
              </w:rPr>
              <w:t>4.3</w:t>
            </w:r>
          </w:p>
        </w:tc>
      </w:tr>
      <w:tr w:rsidR="00E17A9A" w:rsidRPr="00A20A89" w:rsidTr="006548D4">
        <w:trPr>
          <w:trHeight w:val="340"/>
        </w:trPr>
        <w:tc>
          <w:tcPr>
            <w:tcW w:w="737" w:type="dxa"/>
            <w:shd w:val="clear" w:color="auto" w:fill="auto"/>
          </w:tcPr>
          <w:p w:rsidR="00571B79" w:rsidRPr="00A20A89" w:rsidRDefault="00474DB9" w:rsidP="006548D4">
            <w:pPr>
              <w:spacing w:before="60" w:after="60"/>
              <w:jc w:val="both"/>
              <w:rPr>
                <w:sz w:val="20"/>
                <w:szCs w:val="20"/>
              </w:rPr>
            </w:pPr>
            <w:r w:rsidRPr="00A20A89">
              <w:rPr>
                <w:sz w:val="20"/>
                <w:szCs w:val="20"/>
              </w:rPr>
              <w:t>11</w:t>
            </w:r>
          </w:p>
        </w:tc>
        <w:tc>
          <w:tcPr>
            <w:tcW w:w="7880" w:type="dxa"/>
            <w:shd w:val="clear" w:color="auto" w:fill="auto"/>
          </w:tcPr>
          <w:p w:rsidR="00571B79" w:rsidRPr="00A20A89" w:rsidRDefault="00571B79" w:rsidP="006548D4">
            <w:pPr>
              <w:spacing w:before="60" w:after="60"/>
              <w:rPr>
                <w:sz w:val="20"/>
                <w:szCs w:val="20"/>
              </w:rPr>
            </w:pPr>
            <w:r w:rsidRPr="00A20A89">
              <w:rPr>
                <w:sz w:val="20"/>
                <w:szCs w:val="20"/>
              </w:rPr>
              <w:t>Выставочно-ярмарочная деятельность</w:t>
            </w:r>
          </w:p>
        </w:tc>
        <w:tc>
          <w:tcPr>
            <w:tcW w:w="1304" w:type="dxa"/>
          </w:tcPr>
          <w:p w:rsidR="00571B79" w:rsidRPr="00A20A89" w:rsidRDefault="00571B79" w:rsidP="006548D4">
            <w:pPr>
              <w:spacing w:before="60" w:after="60"/>
              <w:jc w:val="both"/>
              <w:rPr>
                <w:sz w:val="20"/>
                <w:szCs w:val="20"/>
              </w:rPr>
            </w:pPr>
            <w:r w:rsidRPr="00A20A89">
              <w:rPr>
                <w:sz w:val="20"/>
                <w:szCs w:val="20"/>
              </w:rPr>
              <w:t>4.10</w:t>
            </w:r>
          </w:p>
        </w:tc>
      </w:tr>
      <w:tr w:rsidR="00E17A9A" w:rsidRPr="00A20A89" w:rsidTr="006548D4">
        <w:trPr>
          <w:trHeight w:val="340"/>
        </w:trPr>
        <w:tc>
          <w:tcPr>
            <w:tcW w:w="9921" w:type="dxa"/>
            <w:gridSpan w:val="3"/>
            <w:shd w:val="clear" w:color="auto" w:fill="auto"/>
          </w:tcPr>
          <w:p w:rsidR="00571B79" w:rsidRPr="00A20A89" w:rsidRDefault="00571B79" w:rsidP="006548D4">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6548D4">
        <w:trPr>
          <w:trHeight w:val="353"/>
        </w:trPr>
        <w:tc>
          <w:tcPr>
            <w:tcW w:w="737" w:type="dxa"/>
            <w:shd w:val="clear" w:color="auto" w:fill="auto"/>
          </w:tcPr>
          <w:p w:rsidR="00571B79" w:rsidRPr="00A20A89" w:rsidRDefault="00474DB9" w:rsidP="006548D4">
            <w:pPr>
              <w:spacing w:before="60" w:after="60"/>
              <w:jc w:val="both"/>
              <w:rPr>
                <w:sz w:val="20"/>
                <w:szCs w:val="20"/>
              </w:rPr>
            </w:pPr>
            <w:r w:rsidRPr="00A20A89">
              <w:rPr>
                <w:sz w:val="20"/>
                <w:szCs w:val="20"/>
              </w:rPr>
              <w:t>1</w:t>
            </w:r>
          </w:p>
        </w:tc>
        <w:tc>
          <w:tcPr>
            <w:tcW w:w="7880" w:type="dxa"/>
            <w:shd w:val="clear" w:color="auto" w:fill="auto"/>
          </w:tcPr>
          <w:p w:rsidR="00571B79" w:rsidRPr="00A20A89" w:rsidRDefault="00571B79" w:rsidP="006548D4">
            <w:pPr>
              <w:spacing w:before="60" w:after="60"/>
              <w:jc w:val="both"/>
              <w:rPr>
                <w:sz w:val="20"/>
                <w:szCs w:val="20"/>
              </w:rPr>
            </w:pPr>
            <w:r w:rsidRPr="00A20A89">
              <w:rPr>
                <w:sz w:val="20"/>
                <w:szCs w:val="20"/>
              </w:rPr>
              <w:t>Хранение автотранспорта</w:t>
            </w:r>
          </w:p>
        </w:tc>
        <w:tc>
          <w:tcPr>
            <w:tcW w:w="1304" w:type="dxa"/>
          </w:tcPr>
          <w:p w:rsidR="00571B79" w:rsidRPr="00A20A89" w:rsidRDefault="00571B79" w:rsidP="006548D4">
            <w:pPr>
              <w:spacing w:before="60" w:after="60"/>
              <w:jc w:val="both"/>
              <w:rPr>
                <w:sz w:val="20"/>
                <w:szCs w:val="20"/>
              </w:rPr>
            </w:pPr>
            <w:r w:rsidRPr="00A20A89">
              <w:rPr>
                <w:sz w:val="20"/>
                <w:szCs w:val="20"/>
              </w:rPr>
              <w:t>2.7.1</w:t>
            </w:r>
          </w:p>
        </w:tc>
      </w:tr>
      <w:tr w:rsidR="00571B79" w:rsidRPr="00A20A89" w:rsidTr="006548D4">
        <w:trPr>
          <w:trHeight w:val="340"/>
        </w:trPr>
        <w:tc>
          <w:tcPr>
            <w:tcW w:w="737" w:type="dxa"/>
            <w:shd w:val="clear" w:color="auto" w:fill="auto"/>
          </w:tcPr>
          <w:p w:rsidR="00571B79" w:rsidRPr="00A20A89" w:rsidRDefault="00474DB9" w:rsidP="006548D4">
            <w:pPr>
              <w:spacing w:before="60" w:after="60"/>
              <w:jc w:val="both"/>
              <w:rPr>
                <w:sz w:val="20"/>
                <w:szCs w:val="20"/>
              </w:rPr>
            </w:pPr>
            <w:r w:rsidRPr="00A20A89">
              <w:rPr>
                <w:sz w:val="20"/>
                <w:szCs w:val="20"/>
              </w:rPr>
              <w:t>2</w:t>
            </w:r>
          </w:p>
        </w:tc>
        <w:tc>
          <w:tcPr>
            <w:tcW w:w="7880" w:type="dxa"/>
            <w:shd w:val="clear" w:color="auto" w:fill="auto"/>
          </w:tcPr>
          <w:p w:rsidR="00571B79" w:rsidRPr="00A20A89" w:rsidRDefault="00571B79" w:rsidP="006548D4">
            <w:pPr>
              <w:spacing w:before="60" w:after="60"/>
              <w:jc w:val="both"/>
              <w:rPr>
                <w:sz w:val="20"/>
                <w:szCs w:val="20"/>
              </w:rPr>
            </w:pPr>
            <w:r w:rsidRPr="00A20A89">
              <w:rPr>
                <w:sz w:val="20"/>
                <w:szCs w:val="20"/>
              </w:rPr>
              <w:t>Служебные гаражи</w:t>
            </w:r>
          </w:p>
        </w:tc>
        <w:tc>
          <w:tcPr>
            <w:tcW w:w="1304" w:type="dxa"/>
          </w:tcPr>
          <w:p w:rsidR="00571B79" w:rsidRPr="00A20A89" w:rsidRDefault="00571B79" w:rsidP="006548D4">
            <w:pPr>
              <w:spacing w:before="60" w:after="60"/>
              <w:jc w:val="both"/>
              <w:rPr>
                <w:sz w:val="20"/>
                <w:szCs w:val="20"/>
              </w:rPr>
            </w:pPr>
            <w:r w:rsidRPr="00A20A89">
              <w:rPr>
                <w:sz w:val="20"/>
                <w:szCs w:val="20"/>
              </w:rPr>
              <w:t>4.9</w:t>
            </w:r>
          </w:p>
        </w:tc>
      </w:tr>
    </w:tbl>
    <w:p w:rsidR="00571B79" w:rsidRPr="00A20A89" w:rsidRDefault="00571B79" w:rsidP="00571B79">
      <w:pPr>
        <w:pStyle w:val="G7"/>
        <w:tabs>
          <w:tab w:val="left" w:pos="993"/>
        </w:tabs>
        <w:ind w:left="680" w:firstLine="0"/>
      </w:pPr>
    </w:p>
    <w:p w:rsidR="00571B79" w:rsidRPr="00A20A89" w:rsidRDefault="00571B79" w:rsidP="004044F8">
      <w:pPr>
        <w:pStyle w:val="G7"/>
        <w:numPr>
          <w:ilvl w:val="0"/>
          <w:numId w:val="201"/>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9"/>
        <w:gridCol w:w="838"/>
        <w:gridCol w:w="839"/>
        <w:gridCol w:w="839"/>
        <w:gridCol w:w="838"/>
        <w:gridCol w:w="839"/>
        <w:gridCol w:w="839"/>
        <w:gridCol w:w="839"/>
      </w:tblGrid>
      <w:tr w:rsidR="00E17A9A" w:rsidRPr="00A20A89" w:rsidTr="006C6D87">
        <w:trPr>
          <w:cantSplit/>
          <w:trHeight w:val="3572"/>
        </w:trPr>
        <w:tc>
          <w:tcPr>
            <w:tcW w:w="1531" w:type="dxa"/>
            <w:textDirection w:val="btLr"/>
            <w:vAlign w:val="center"/>
          </w:tcPr>
          <w:p w:rsidR="006C6D87" w:rsidRPr="00A20A89" w:rsidRDefault="006C6D87" w:rsidP="006548D4">
            <w:pPr>
              <w:spacing w:line="204" w:lineRule="auto"/>
              <w:jc w:val="center"/>
              <w:rPr>
                <w:sz w:val="20"/>
                <w:szCs w:val="20"/>
              </w:rPr>
            </w:pPr>
            <w:r w:rsidRPr="00A20A89">
              <w:rPr>
                <w:sz w:val="20"/>
                <w:szCs w:val="20"/>
              </w:rPr>
              <w:t>Наименование</w:t>
            </w:r>
          </w:p>
        </w:tc>
        <w:tc>
          <w:tcPr>
            <w:tcW w:w="838"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Максимальная площадь (га)</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Минимальная длина стороны по уличному фронту (м)*</w:t>
            </w:r>
          </w:p>
        </w:tc>
        <w:tc>
          <w:tcPr>
            <w:tcW w:w="838"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Максимальный коэффициент застройки (%)</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Минимальный коэффициент озеленения (%)</w:t>
            </w:r>
          </w:p>
        </w:tc>
        <w:tc>
          <w:tcPr>
            <w:tcW w:w="838" w:type="dxa"/>
            <w:textDirection w:val="btLr"/>
            <w:vAlign w:val="center"/>
          </w:tcPr>
          <w:p w:rsidR="006C6D87" w:rsidRPr="00A20A89" w:rsidRDefault="006C6D87" w:rsidP="006548D4">
            <w:pPr>
              <w:spacing w:line="204" w:lineRule="auto"/>
              <w:jc w:val="center"/>
              <w:rPr>
                <w:sz w:val="20"/>
                <w:szCs w:val="20"/>
              </w:rPr>
            </w:pPr>
            <w:r w:rsidRPr="00A20A89">
              <w:rPr>
                <w:sz w:val="20"/>
                <w:szCs w:val="20"/>
              </w:rPr>
              <w:t>Максимальная высота ограды (м)</w:t>
            </w:r>
          </w:p>
        </w:tc>
        <w:tc>
          <w:tcPr>
            <w:tcW w:w="839" w:type="dxa"/>
            <w:textDirection w:val="btLr"/>
            <w:vAlign w:val="center"/>
          </w:tcPr>
          <w:p w:rsidR="006C6D87" w:rsidRPr="00A20A89" w:rsidRDefault="006C6D87" w:rsidP="006C6D87">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6C6D87" w:rsidRPr="00A20A89" w:rsidRDefault="006C6D87" w:rsidP="006C6D87">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6C6D87" w:rsidRPr="00A20A89" w:rsidRDefault="006C6D87" w:rsidP="006548D4">
            <w:pPr>
              <w:spacing w:line="204" w:lineRule="auto"/>
              <w:jc w:val="center"/>
              <w:rPr>
                <w:sz w:val="20"/>
                <w:szCs w:val="20"/>
              </w:rPr>
            </w:pPr>
            <w:r w:rsidRPr="00A20A89">
              <w:rPr>
                <w:sz w:val="20"/>
                <w:szCs w:val="20"/>
              </w:rPr>
              <w:t>Предельное количество этажей</w:t>
            </w:r>
          </w:p>
        </w:tc>
      </w:tr>
      <w:tr w:rsidR="00E17A9A" w:rsidRPr="00A20A89" w:rsidTr="00A22D59">
        <w:trPr>
          <w:trHeight w:val="1051"/>
        </w:trPr>
        <w:tc>
          <w:tcPr>
            <w:tcW w:w="1531"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both"/>
              <w:rPr>
                <w:sz w:val="20"/>
                <w:szCs w:val="20"/>
              </w:rPr>
            </w:pPr>
            <w:r w:rsidRPr="00A20A89">
              <w:rPr>
                <w:sz w:val="20"/>
                <w:szCs w:val="20"/>
              </w:rPr>
              <w:t>Многоэтажная жилая застройка (высотная застройка)</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0,04</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Не подлежит установлению</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42</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24</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60</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10</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2</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1</w:t>
            </w:r>
          </w:p>
          <w:p w:rsidR="00A22D59" w:rsidRPr="00A20A89" w:rsidRDefault="00A22D59" w:rsidP="00A85B6D">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3</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462195" w:rsidP="00A85B6D">
            <w:pPr>
              <w:jc w:val="center"/>
              <w:rPr>
                <w:sz w:val="20"/>
                <w:szCs w:val="20"/>
              </w:rPr>
            </w:pPr>
            <w:r w:rsidRPr="00A20A89">
              <w:rPr>
                <w:sz w:val="20"/>
                <w:szCs w:val="20"/>
              </w:rPr>
              <w:t>6</w:t>
            </w:r>
          </w:p>
        </w:tc>
      </w:tr>
      <w:tr w:rsidR="00E17A9A" w:rsidRPr="00A20A89" w:rsidTr="00A22D59">
        <w:trPr>
          <w:trHeight w:val="1051"/>
        </w:trPr>
        <w:tc>
          <w:tcPr>
            <w:tcW w:w="1531"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both"/>
              <w:rPr>
                <w:sz w:val="20"/>
                <w:szCs w:val="20"/>
              </w:rPr>
            </w:pPr>
            <w:r w:rsidRPr="00A20A89">
              <w:rPr>
                <w:sz w:val="20"/>
                <w:szCs w:val="20"/>
              </w:rPr>
              <w:t>Среднеэтажная жилая застройка</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0,06</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Не подлежит установлению</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27</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24</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60</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10</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2</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1</w:t>
            </w:r>
          </w:p>
          <w:p w:rsidR="00A22D59" w:rsidRPr="00A20A89" w:rsidRDefault="00A22D59" w:rsidP="00A85B6D">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3</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462195" w:rsidP="00A85B6D">
            <w:pPr>
              <w:jc w:val="center"/>
              <w:rPr>
                <w:sz w:val="20"/>
                <w:szCs w:val="20"/>
              </w:rPr>
            </w:pPr>
            <w:r w:rsidRPr="00A20A89">
              <w:rPr>
                <w:sz w:val="20"/>
                <w:szCs w:val="20"/>
              </w:rPr>
              <w:t>6</w:t>
            </w:r>
          </w:p>
        </w:tc>
      </w:tr>
      <w:tr w:rsidR="00E17A9A" w:rsidRPr="00A20A89" w:rsidTr="00A22D59">
        <w:trPr>
          <w:trHeight w:val="1051"/>
        </w:trPr>
        <w:tc>
          <w:tcPr>
            <w:tcW w:w="1531"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both"/>
              <w:rPr>
                <w:sz w:val="20"/>
                <w:szCs w:val="20"/>
              </w:rPr>
            </w:pPr>
            <w:r w:rsidRPr="00A20A89">
              <w:rPr>
                <w:sz w:val="20"/>
                <w:szCs w:val="20"/>
              </w:rPr>
              <w:t>Блокированная жилая  застройка</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0,02</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0,04</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6</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6/17</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75</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10</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2</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0</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3</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85B6D">
            <w:pPr>
              <w:jc w:val="center"/>
              <w:rPr>
                <w:sz w:val="20"/>
                <w:szCs w:val="20"/>
              </w:rPr>
            </w:pPr>
            <w:r w:rsidRPr="00A20A89">
              <w:rPr>
                <w:sz w:val="20"/>
                <w:szCs w:val="20"/>
              </w:rPr>
              <w:t>3</w:t>
            </w:r>
          </w:p>
        </w:tc>
      </w:tr>
      <w:tr w:rsidR="00A22D59" w:rsidRPr="00A20A89" w:rsidTr="00A22D59">
        <w:trPr>
          <w:trHeight w:val="1051"/>
        </w:trPr>
        <w:tc>
          <w:tcPr>
            <w:tcW w:w="1531"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both"/>
              <w:rPr>
                <w:sz w:val="20"/>
                <w:szCs w:val="20"/>
              </w:rPr>
            </w:pPr>
            <w:r w:rsidRPr="00A20A89">
              <w:rPr>
                <w:sz w:val="20"/>
                <w:szCs w:val="20"/>
              </w:rPr>
              <w:t>Общественные</w:t>
            </w:r>
          </w:p>
          <w:p w:rsidR="00A22D59" w:rsidRPr="00A20A89" w:rsidRDefault="00A22D59" w:rsidP="00A22D59">
            <w:pPr>
              <w:jc w:val="both"/>
              <w:rPr>
                <w:sz w:val="20"/>
                <w:szCs w:val="20"/>
              </w:rPr>
            </w:pPr>
            <w:r w:rsidRPr="00A20A89">
              <w:rPr>
                <w:sz w:val="20"/>
                <w:szCs w:val="20"/>
              </w:rPr>
              <w:t>объекты</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0,04</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Не подлежит установлению</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50</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40</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70</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20</w:t>
            </w:r>
          </w:p>
        </w:tc>
        <w:tc>
          <w:tcPr>
            <w:tcW w:w="838"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1,6</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1</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3</w:t>
            </w:r>
          </w:p>
        </w:tc>
        <w:tc>
          <w:tcPr>
            <w:tcW w:w="839" w:type="dxa"/>
            <w:tcBorders>
              <w:top w:val="single" w:sz="4" w:space="0" w:color="auto"/>
              <w:left w:val="single" w:sz="4" w:space="0" w:color="auto"/>
              <w:bottom w:val="single" w:sz="4" w:space="0" w:color="auto"/>
              <w:right w:val="single" w:sz="4" w:space="0" w:color="auto"/>
            </w:tcBorders>
          </w:tcPr>
          <w:p w:rsidR="00A22D59" w:rsidRPr="00A20A89" w:rsidRDefault="00A22D59" w:rsidP="00A22D59">
            <w:pPr>
              <w:jc w:val="center"/>
              <w:rPr>
                <w:sz w:val="20"/>
                <w:szCs w:val="20"/>
              </w:rPr>
            </w:pPr>
            <w:r w:rsidRPr="00A20A89">
              <w:rPr>
                <w:sz w:val="20"/>
                <w:szCs w:val="20"/>
              </w:rPr>
              <w:t>4</w:t>
            </w:r>
          </w:p>
        </w:tc>
      </w:tr>
    </w:tbl>
    <w:p w:rsidR="00525CA2" w:rsidRPr="00A20A89" w:rsidRDefault="00525CA2" w:rsidP="00571B79">
      <w:pPr>
        <w:pStyle w:val="G7"/>
        <w:tabs>
          <w:tab w:val="left" w:pos="993"/>
          <w:tab w:val="left" w:pos="1134"/>
          <w:tab w:val="left" w:pos="1985"/>
        </w:tabs>
        <w:ind w:firstLine="680"/>
      </w:pPr>
    </w:p>
    <w:p w:rsidR="00571B79" w:rsidRPr="00A20A89" w:rsidRDefault="00571B79" w:rsidP="004044F8">
      <w:pPr>
        <w:pStyle w:val="ConsPlusNonformat"/>
        <w:widowControl w:val="0"/>
        <w:numPr>
          <w:ilvl w:val="1"/>
          <w:numId w:val="20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571B79" w:rsidRPr="00A20A89" w:rsidRDefault="00571B79" w:rsidP="004044F8">
      <w:pPr>
        <w:pStyle w:val="ConsPlusNonformat"/>
        <w:widowControl w:val="0"/>
        <w:numPr>
          <w:ilvl w:val="1"/>
          <w:numId w:val="20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571B79" w:rsidRPr="00A20A89" w:rsidRDefault="00571B79" w:rsidP="004044F8">
      <w:pPr>
        <w:pStyle w:val="ConsPlusNonformat"/>
        <w:widowControl w:val="0"/>
        <w:numPr>
          <w:ilvl w:val="1"/>
          <w:numId w:val="20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571B79" w:rsidRPr="00A20A89" w:rsidRDefault="00571B79" w:rsidP="004044F8">
      <w:pPr>
        <w:pStyle w:val="ConsPlusNonformat"/>
        <w:widowControl w:val="0"/>
        <w:numPr>
          <w:ilvl w:val="1"/>
          <w:numId w:val="202"/>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571B79" w:rsidRPr="00A20A89" w:rsidRDefault="00571B79" w:rsidP="004044F8">
      <w:pPr>
        <w:pStyle w:val="ConsPlusNonformat"/>
        <w:widowControl w:val="0"/>
        <w:numPr>
          <w:ilvl w:val="1"/>
          <w:numId w:val="202"/>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571B79" w:rsidRPr="00A20A89" w:rsidRDefault="00571B79" w:rsidP="004044F8">
      <w:pPr>
        <w:pStyle w:val="ConsPlusNonformat"/>
        <w:widowControl w:val="0"/>
        <w:numPr>
          <w:ilvl w:val="1"/>
          <w:numId w:val="202"/>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571B79" w:rsidRPr="00A20A89" w:rsidRDefault="00571B79" w:rsidP="004044F8">
      <w:pPr>
        <w:pStyle w:val="ConsPlusNonformat"/>
        <w:widowControl w:val="0"/>
        <w:numPr>
          <w:ilvl w:val="1"/>
          <w:numId w:val="20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пределах основных фасадов зданий, имеющих входы, проезды устанавливаются шириной 5,5 м.</w:t>
      </w:r>
    </w:p>
    <w:p w:rsidR="00571B79" w:rsidRPr="00A20A89" w:rsidRDefault="00571B79" w:rsidP="004044F8">
      <w:pPr>
        <w:pStyle w:val="ConsPlusNonformat"/>
        <w:widowControl w:val="0"/>
        <w:numPr>
          <w:ilvl w:val="1"/>
          <w:numId w:val="20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571B79" w:rsidRPr="00A20A89" w:rsidRDefault="00571B79" w:rsidP="004044F8">
      <w:pPr>
        <w:pStyle w:val="ConsPlusNonformat"/>
        <w:widowControl w:val="0"/>
        <w:numPr>
          <w:ilvl w:val="1"/>
          <w:numId w:val="20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571B79" w:rsidRPr="00A20A89" w:rsidRDefault="00571B79" w:rsidP="004044F8">
      <w:pPr>
        <w:pStyle w:val="ConsPlusNonformat"/>
        <w:widowControl w:val="0"/>
        <w:numPr>
          <w:ilvl w:val="1"/>
          <w:numId w:val="201"/>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571B79" w:rsidRPr="00A20A89" w:rsidRDefault="00571B79" w:rsidP="004044F8">
      <w:pPr>
        <w:pStyle w:val="G7"/>
        <w:numPr>
          <w:ilvl w:val="0"/>
          <w:numId w:val="203"/>
        </w:numPr>
        <w:tabs>
          <w:tab w:val="left" w:pos="993"/>
          <w:tab w:val="left" w:pos="1134"/>
        </w:tabs>
        <w:ind w:left="0" w:firstLine="680"/>
        <w:rPr>
          <w:szCs w:val="24"/>
        </w:rPr>
      </w:pPr>
      <w:r w:rsidRPr="00A20A89">
        <w:rPr>
          <w:szCs w:val="24"/>
        </w:rPr>
        <w:t>Ограничения в границах территории с ценным наследием</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 xml:space="preserve">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Территория внутренней зоны в плане может иметь следующие границы:</w:t>
      </w:r>
    </w:p>
    <w:p w:rsidR="00571B79" w:rsidRPr="00A20A89" w:rsidRDefault="00571B79" w:rsidP="004044F8">
      <w:pPr>
        <w:pStyle w:val="G7"/>
        <w:numPr>
          <w:ilvl w:val="1"/>
          <w:numId w:val="204"/>
        </w:numPr>
        <w:tabs>
          <w:tab w:val="left" w:pos="993"/>
          <w:tab w:val="left" w:pos="1134"/>
        </w:tabs>
        <w:ind w:left="0" w:firstLine="680"/>
        <w:rPr>
          <w:szCs w:val="24"/>
        </w:rPr>
      </w:pPr>
      <w:r w:rsidRPr="00A20A89">
        <w:rPr>
          <w:szCs w:val="24"/>
        </w:rPr>
        <w:t>Совпадать с историческими границами усадьбы;</w:t>
      </w:r>
    </w:p>
    <w:p w:rsidR="00571B79" w:rsidRPr="00A20A89" w:rsidRDefault="00571B79" w:rsidP="004044F8">
      <w:pPr>
        <w:pStyle w:val="G7"/>
        <w:numPr>
          <w:ilvl w:val="1"/>
          <w:numId w:val="204"/>
        </w:numPr>
        <w:tabs>
          <w:tab w:val="left" w:pos="993"/>
          <w:tab w:val="left" w:pos="1134"/>
        </w:tabs>
        <w:ind w:left="0" w:firstLine="680"/>
        <w:rPr>
          <w:szCs w:val="24"/>
        </w:rPr>
      </w:pPr>
      <w:r w:rsidRPr="00A20A89">
        <w:rPr>
          <w:szCs w:val="24"/>
        </w:rPr>
        <w:t>Иметь границы в пределах величин, равных полуторной длине и ширине здания памятника, отстоящие от внешних углов здания, при отсутствии архивных документов;</w:t>
      </w:r>
    </w:p>
    <w:p w:rsidR="00571B79" w:rsidRPr="00A20A89" w:rsidRDefault="00571B79" w:rsidP="004044F8">
      <w:pPr>
        <w:pStyle w:val="G7"/>
        <w:numPr>
          <w:ilvl w:val="1"/>
          <w:numId w:val="204"/>
        </w:numPr>
        <w:tabs>
          <w:tab w:val="left" w:pos="993"/>
          <w:tab w:val="left" w:pos="1134"/>
        </w:tabs>
        <w:ind w:left="0" w:firstLine="680"/>
        <w:rPr>
          <w:szCs w:val="24"/>
        </w:rPr>
      </w:pPr>
      <w:r w:rsidRPr="00A20A89">
        <w:rPr>
          <w:szCs w:val="24"/>
        </w:rPr>
        <w:t>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 xml:space="preserve">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 </w:t>
      </w:r>
      <w:r w:rsidR="00CB03A2" w:rsidRPr="00A20A89">
        <w:rPr>
          <w:szCs w:val="24"/>
        </w:rPr>
        <w:t xml:space="preserve">двойной ширине бокового фасада. </w:t>
      </w:r>
      <w:r w:rsidRPr="00A20A89">
        <w:rPr>
          <w:szCs w:val="24"/>
        </w:rPr>
        <w:t>В случае организации объединенной зона охраны, граница внешней зоны совпадает с границей объединенной зоны охраны.  В границах внешней зоны разрешена застройка, если высота постройки не превысит величины двойной высоты памятника архитектуры.</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 xml:space="preserve">В границах внутренней охранной зоны запрещена любая застройка для обеспечения сохранности визуального восприятия памятника архитектуры. </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Ограничения, устанавливаемые на территориях охранной зоны памятников архитектуры, сформировавших мелкомасштабную историческую застройку города, имеющую структуру непрерывного фасадного фронта с постановкой по красным линиям старинных улиц</w:t>
      </w:r>
    </w:p>
    <w:p w:rsidR="00571B79" w:rsidRPr="00A20A89" w:rsidRDefault="00571B79" w:rsidP="004044F8">
      <w:pPr>
        <w:pStyle w:val="G7"/>
        <w:numPr>
          <w:ilvl w:val="1"/>
          <w:numId w:val="205"/>
        </w:numPr>
        <w:tabs>
          <w:tab w:val="left" w:pos="993"/>
          <w:tab w:val="left" w:pos="1134"/>
        </w:tabs>
        <w:ind w:left="0" w:firstLine="680"/>
        <w:rPr>
          <w:szCs w:val="24"/>
        </w:rPr>
      </w:pPr>
      <w:r w:rsidRPr="00A20A89">
        <w:rPr>
          <w:szCs w:val="24"/>
        </w:rPr>
        <w:t>Здания новой постройки могут размещаться вдоль исторических красных линий, при этом уровень их карнизов или низа покрытий должен совпадать с уровнем карнизов памятников.</w:t>
      </w:r>
    </w:p>
    <w:p w:rsidR="00571B79" w:rsidRPr="00A20A89" w:rsidRDefault="00571B79" w:rsidP="004044F8">
      <w:pPr>
        <w:pStyle w:val="G7"/>
        <w:numPr>
          <w:ilvl w:val="1"/>
          <w:numId w:val="205"/>
        </w:numPr>
        <w:tabs>
          <w:tab w:val="left" w:pos="993"/>
          <w:tab w:val="left" w:pos="1134"/>
        </w:tabs>
        <w:ind w:left="0" w:firstLine="680"/>
        <w:rPr>
          <w:szCs w:val="24"/>
        </w:rPr>
      </w:pPr>
      <w:r w:rsidRPr="00A20A89">
        <w:rPr>
          <w:szCs w:val="24"/>
        </w:rPr>
        <w:t>При угловом расположении здание новой постройки должно закреплять угол квартала. Его высота при соответствующем обосновании может быть в 4-5 этажей.</w:t>
      </w:r>
    </w:p>
    <w:p w:rsidR="00571B79" w:rsidRPr="00A20A89" w:rsidRDefault="00571B79" w:rsidP="004044F8">
      <w:pPr>
        <w:pStyle w:val="G7"/>
        <w:numPr>
          <w:ilvl w:val="1"/>
          <w:numId w:val="205"/>
        </w:numPr>
        <w:tabs>
          <w:tab w:val="left" w:pos="993"/>
          <w:tab w:val="left" w:pos="1134"/>
        </w:tabs>
        <w:ind w:left="0" w:firstLine="680"/>
        <w:rPr>
          <w:szCs w:val="24"/>
        </w:rPr>
      </w:pPr>
      <w:r w:rsidRPr="00A20A89">
        <w:rPr>
          <w:szCs w:val="24"/>
        </w:rPr>
        <w:t>Здания новой постройки, которые по высоте карниза или низа покрытия (при плоской кровле) превышают величину карнизов смежных с ними памятников до двойной высоты карниза, должны размещаться с отступом от исторической линии застройки на расстояние не менее, чем на 5 метров, в зависимости от высоты размещаемого здания, с устройством решетчатого, не глухого ограждения по линии существующей застройки, высотой не выше 1,6 м и благоустройством территории перед вновь проектируемыми объектами, с использованием элементов ландшафтной архитектуры.</w:t>
      </w:r>
    </w:p>
    <w:p w:rsidR="00571B79" w:rsidRPr="00A20A89" w:rsidRDefault="00571B79" w:rsidP="004044F8">
      <w:pPr>
        <w:pStyle w:val="G7"/>
        <w:numPr>
          <w:ilvl w:val="1"/>
          <w:numId w:val="205"/>
        </w:numPr>
        <w:tabs>
          <w:tab w:val="left" w:pos="993"/>
          <w:tab w:val="left" w:pos="1134"/>
        </w:tabs>
        <w:ind w:left="0" w:firstLine="680"/>
        <w:rPr>
          <w:szCs w:val="24"/>
        </w:rPr>
      </w:pPr>
      <w:r w:rsidRPr="00A20A89">
        <w:rPr>
          <w:szCs w:val="24"/>
        </w:rPr>
        <w:t>Разрешается строительство домов и хозяйственных построек в порядке восстановления на старых местах.</w:t>
      </w:r>
    </w:p>
    <w:p w:rsidR="00571B79" w:rsidRPr="00A20A89" w:rsidRDefault="00571B79" w:rsidP="004044F8">
      <w:pPr>
        <w:pStyle w:val="G7"/>
        <w:numPr>
          <w:ilvl w:val="1"/>
          <w:numId w:val="205"/>
        </w:numPr>
        <w:tabs>
          <w:tab w:val="left" w:pos="993"/>
          <w:tab w:val="left" w:pos="1134"/>
        </w:tabs>
        <w:ind w:left="0" w:firstLine="680"/>
        <w:rPr>
          <w:szCs w:val="24"/>
        </w:rPr>
      </w:pPr>
      <w:r w:rsidRPr="00A20A89">
        <w:rPr>
          <w:szCs w:val="24"/>
        </w:rPr>
        <w:t>При осуществлении нового строительства архитектурные решения реализуются строго в соответствии с согласованным и утвержденным в установленном порядке проектом, под контролем Госоргана по охране объектов культурного наследия.</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Ограничения по предельным параметрам разрешенного строительства, реконструкции объектов капитального строительства в границах территории с ценным наследием</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со</w:t>
      </w:r>
      <w:r w:rsidR="00FB78C9" w:rsidRPr="00A20A89">
        <w:rPr>
          <w:szCs w:val="24"/>
        </w:rPr>
        <w:t>-</w:t>
      </w:r>
      <w:r w:rsidRPr="00A20A89">
        <w:rPr>
          <w:szCs w:val="24"/>
        </w:rPr>
        <w:t xml:space="preserve">масштабны аналогичным параметрам окружающей исторической застройки.         </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Уклон кровель зданий должен быть, как правило, в пределах уклонов кровель памятников архитектуры.</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Допускается устройство атриумов, перекрытых дворов, висячих садов в пределах внутриквартальных пространств.</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Устройство прозрачных кровель, зимних садов и оранжерей возможно в постройках, расположенных внутри кварталов.</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Окраска кровель и фасадов зданий разрешена только на основании колерного бланка, выданного Администрацией городского округа город Стерлитамак Республики Башкортостан по согласованию с Госорганом по охране объектов культурного наследия;</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Верхний обрез цоколя вновь возводимых зданий не должен превышать высоту цоколя близ расположенного здания — памятника.</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Фундаментные рвы устраивать с подпором стен наклонными подкосами.</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Минимальная ширина простенков должна быть не менее ширины проёмов.</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Минимальная высота стен от окон до кровли (включая карниз) должна быть не менее 0,9 м.</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Минимальные габариты окон: высота не менее 1,6 м, ширина не менее 0,9 м.</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Для облицовки стен запрещается применение керамической плитки, кроме изразцов типа “ кабанчик”.</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Применение обычной или терразитовой штукатурки (кроме фактуры “внабрызг”).</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Применение натурального камня;</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При окраске фасадов необходимо соблюдать правильность окраски элементов ордерной системы – в случае её применения.</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Лепные тяги и карнизы должны вытягиваться по шаблонам, сделанным в соответствии с классическими архитектурными обломами.</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 xml:space="preserve">Лицевые фасадные стены должны завершаться карнизом или выносом (выпуском) кровли (на кронштейнах, кобылках, продолжениях наклонных стропил). </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Максимальная верхняя высотная отметка воротного проёма – не выше верхней отметки оконных проёмов 1-го этажа (или бельэтажа).</w:t>
      </w:r>
    </w:p>
    <w:p w:rsidR="00571B79" w:rsidRPr="00A20A89" w:rsidRDefault="00571B79" w:rsidP="004044F8">
      <w:pPr>
        <w:pStyle w:val="G7"/>
        <w:numPr>
          <w:ilvl w:val="0"/>
          <w:numId w:val="206"/>
        </w:numPr>
        <w:tabs>
          <w:tab w:val="left" w:pos="993"/>
          <w:tab w:val="left" w:pos="1134"/>
        </w:tabs>
        <w:ind w:left="0" w:firstLine="680"/>
        <w:rPr>
          <w:szCs w:val="24"/>
        </w:rPr>
      </w:pPr>
      <w:r w:rsidRPr="00A20A89">
        <w:rPr>
          <w:szCs w:val="24"/>
        </w:rPr>
        <w:t>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571B79" w:rsidRPr="00A20A89" w:rsidRDefault="00571B79" w:rsidP="004044F8">
      <w:pPr>
        <w:pStyle w:val="a7"/>
        <w:numPr>
          <w:ilvl w:val="1"/>
          <w:numId w:val="203"/>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w:t>
      </w:r>
    </w:p>
    <w:p w:rsidR="00571B79" w:rsidRPr="00A20A89" w:rsidRDefault="00571B79" w:rsidP="004044F8">
      <w:pPr>
        <w:pStyle w:val="a7"/>
        <w:numPr>
          <w:ilvl w:val="1"/>
          <w:numId w:val="203"/>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w:t>
      </w:r>
    </w:p>
    <w:p w:rsidR="00571B79" w:rsidRPr="00A20A89" w:rsidRDefault="00571B79" w:rsidP="004044F8">
      <w:pPr>
        <w:pStyle w:val="G7"/>
        <w:numPr>
          <w:ilvl w:val="0"/>
          <w:numId w:val="203"/>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571B79" w:rsidRPr="00A20A89" w:rsidRDefault="00571B79" w:rsidP="004044F8">
      <w:pPr>
        <w:pStyle w:val="G7"/>
        <w:numPr>
          <w:ilvl w:val="0"/>
          <w:numId w:val="207"/>
        </w:numPr>
        <w:rPr>
          <w:szCs w:val="24"/>
        </w:rPr>
      </w:pPr>
      <w:r w:rsidRPr="00A20A89">
        <w:rPr>
          <w:szCs w:val="24"/>
        </w:rPr>
        <w:t>Водоохранная зона;</w:t>
      </w:r>
    </w:p>
    <w:p w:rsidR="00571B79" w:rsidRPr="00A20A89" w:rsidRDefault="00571B79" w:rsidP="004044F8">
      <w:pPr>
        <w:pStyle w:val="G7"/>
        <w:numPr>
          <w:ilvl w:val="0"/>
          <w:numId w:val="207"/>
        </w:numPr>
        <w:rPr>
          <w:szCs w:val="24"/>
        </w:rPr>
      </w:pPr>
      <w:r w:rsidRPr="00A20A89">
        <w:rPr>
          <w:szCs w:val="24"/>
        </w:rPr>
        <w:t>Прибрежная защитная полоса;</w:t>
      </w:r>
    </w:p>
    <w:p w:rsidR="00571B79" w:rsidRPr="00A20A89" w:rsidRDefault="00571B79" w:rsidP="004044F8">
      <w:pPr>
        <w:pStyle w:val="G7"/>
        <w:numPr>
          <w:ilvl w:val="0"/>
          <w:numId w:val="207"/>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571B79" w:rsidRPr="00A20A89" w:rsidRDefault="00571B79" w:rsidP="004044F8">
      <w:pPr>
        <w:pStyle w:val="G7"/>
        <w:numPr>
          <w:ilvl w:val="0"/>
          <w:numId w:val="207"/>
        </w:numPr>
        <w:rPr>
          <w:rStyle w:val="blk"/>
          <w:szCs w:val="24"/>
        </w:rPr>
      </w:pPr>
      <w:r w:rsidRPr="00A20A89">
        <w:rPr>
          <w:rStyle w:val="blk"/>
          <w:szCs w:val="24"/>
        </w:rPr>
        <w:t>Охранная зона тепловых сетей;</w:t>
      </w:r>
    </w:p>
    <w:p w:rsidR="00571B79" w:rsidRPr="00A20A89" w:rsidRDefault="00571B79" w:rsidP="004044F8">
      <w:pPr>
        <w:pStyle w:val="G7"/>
        <w:numPr>
          <w:ilvl w:val="0"/>
          <w:numId w:val="207"/>
        </w:numPr>
        <w:rPr>
          <w:szCs w:val="24"/>
        </w:rPr>
      </w:pPr>
      <w:r w:rsidRPr="00A20A89">
        <w:rPr>
          <w:szCs w:val="24"/>
        </w:rPr>
        <w:t>Зоны охраны объектов культурного наследия;</w:t>
      </w:r>
    </w:p>
    <w:p w:rsidR="00571B79" w:rsidRPr="00A20A89" w:rsidRDefault="00571B79" w:rsidP="004044F8">
      <w:pPr>
        <w:pStyle w:val="G7"/>
        <w:numPr>
          <w:ilvl w:val="0"/>
          <w:numId w:val="207"/>
        </w:numPr>
        <w:rPr>
          <w:szCs w:val="24"/>
        </w:rPr>
      </w:pPr>
      <w:r w:rsidRPr="00A20A89">
        <w:rPr>
          <w:szCs w:val="24"/>
        </w:rPr>
        <w:t xml:space="preserve">Защитная </w:t>
      </w:r>
      <w:hyperlink r:id="rId50" w:anchor="dst852" w:history="1">
        <w:r w:rsidRPr="00A20A89">
          <w:rPr>
            <w:szCs w:val="24"/>
          </w:rPr>
          <w:t>зона</w:t>
        </w:r>
      </w:hyperlink>
      <w:r w:rsidRPr="00A20A89">
        <w:rPr>
          <w:szCs w:val="24"/>
        </w:rPr>
        <w:t xml:space="preserve"> объекта культурного наследия.</w:t>
      </w:r>
    </w:p>
    <w:p w:rsidR="00571B79" w:rsidRPr="00A20A89" w:rsidRDefault="00571B79" w:rsidP="004044F8">
      <w:pPr>
        <w:pStyle w:val="G7"/>
        <w:numPr>
          <w:ilvl w:val="0"/>
          <w:numId w:val="203"/>
        </w:numPr>
        <w:tabs>
          <w:tab w:val="left" w:pos="993"/>
          <w:tab w:val="left" w:pos="1134"/>
        </w:tabs>
        <w:ind w:left="0" w:firstLine="680"/>
        <w:rPr>
          <w:szCs w:val="24"/>
        </w:rPr>
      </w:pPr>
      <w:r w:rsidRPr="00A20A89">
        <w:rPr>
          <w:szCs w:val="24"/>
        </w:rPr>
        <w:t>Иные требования к использованию земельных участков</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571B79" w:rsidRPr="00A20A89" w:rsidRDefault="00571B79" w:rsidP="004044F8">
      <w:pPr>
        <w:pStyle w:val="G7"/>
        <w:numPr>
          <w:ilvl w:val="1"/>
          <w:numId w:val="203"/>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571B79" w:rsidRPr="00A20A89" w:rsidRDefault="00571B79" w:rsidP="004044F8">
      <w:pPr>
        <w:pStyle w:val="G7"/>
        <w:numPr>
          <w:ilvl w:val="0"/>
          <w:numId w:val="203"/>
        </w:numPr>
        <w:tabs>
          <w:tab w:val="left" w:pos="993"/>
          <w:tab w:val="left" w:pos="1134"/>
        </w:tabs>
        <w:ind w:left="0" w:firstLine="680"/>
        <w:rPr>
          <w:szCs w:val="24"/>
        </w:rPr>
      </w:pPr>
      <w:r w:rsidRPr="00A20A89">
        <w:rPr>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E03C5" w:rsidRPr="00A20A89" w:rsidRDefault="004E03C5" w:rsidP="00D02633">
      <w:pPr>
        <w:pStyle w:val="G0"/>
        <w:ind w:left="0" w:firstLine="0"/>
      </w:pPr>
      <w:bookmarkStart w:id="350" w:name="_Toc73360360"/>
      <w:r w:rsidRPr="00A20A89">
        <w:t xml:space="preserve">«ОД1Н» - </w:t>
      </w:r>
      <w:r w:rsidRPr="00A20A89">
        <w:rPr>
          <w:rStyle w:val="blk"/>
        </w:rPr>
        <w:t>Зона делового, общественного и коммерческого назначения</w:t>
      </w:r>
      <w:r w:rsidR="00FB78C9" w:rsidRPr="00A20A89">
        <w:rPr>
          <w:rStyle w:val="blk"/>
        </w:rPr>
        <w:t xml:space="preserve"> </w:t>
      </w:r>
      <w:r w:rsidRPr="00A20A89">
        <w:t>в границах территории с ценным наследием</w:t>
      </w:r>
      <w:bookmarkEnd w:id="350"/>
    </w:p>
    <w:p w:rsidR="004E03C5" w:rsidRPr="00A20A89" w:rsidRDefault="004E03C5" w:rsidP="004044F8">
      <w:pPr>
        <w:pStyle w:val="G7"/>
        <w:numPr>
          <w:ilvl w:val="0"/>
          <w:numId w:val="208"/>
        </w:numPr>
        <w:tabs>
          <w:tab w:val="left" w:pos="993"/>
        </w:tabs>
        <w:ind w:left="0" w:firstLine="680"/>
      </w:pPr>
      <w:r w:rsidRPr="00A20A89">
        <w:t>Кодовое обозначение зоны – ОД1Н.</w:t>
      </w:r>
    </w:p>
    <w:p w:rsidR="004E03C5" w:rsidRPr="00A20A89" w:rsidRDefault="004E03C5" w:rsidP="004044F8">
      <w:pPr>
        <w:pStyle w:val="G7"/>
        <w:numPr>
          <w:ilvl w:val="0"/>
          <w:numId w:val="208"/>
        </w:numPr>
        <w:tabs>
          <w:tab w:val="left" w:pos="993"/>
        </w:tabs>
        <w:ind w:left="0" w:firstLine="680"/>
      </w:pPr>
      <w:r w:rsidRPr="00A20A89">
        <w:t>Цели выделения зоны – обеспечение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r w:rsidR="00FB78C9" w:rsidRPr="00A20A89">
        <w:t xml:space="preserve"> </w:t>
      </w:r>
      <w:r w:rsidRPr="00A20A89">
        <w:t xml:space="preserve">в границах территории с ценным наследием. </w:t>
      </w:r>
    </w:p>
    <w:p w:rsidR="004E03C5" w:rsidRPr="00A20A89" w:rsidRDefault="004E03C5" w:rsidP="004044F8">
      <w:pPr>
        <w:pStyle w:val="G7"/>
        <w:numPr>
          <w:ilvl w:val="0"/>
          <w:numId w:val="208"/>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7880"/>
        <w:gridCol w:w="1304"/>
      </w:tblGrid>
      <w:tr w:rsidR="00E17A9A" w:rsidRPr="00A20A89" w:rsidTr="006548D4">
        <w:trPr>
          <w:trHeight w:val="340"/>
          <w:tblHeader/>
        </w:trPr>
        <w:tc>
          <w:tcPr>
            <w:tcW w:w="737" w:type="dxa"/>
            <w:shd w:val="clear" w:color="auto" w:fill="auto"/>
          </w:tcPr>
          <w:p w:rsidR="004E03C5" w:rsidRPr="00A20A89" w:rsidRDefault="004E03C5" w:rsidP="006548D4">
            <w:pPr>
              <w:spacing w:before="60" w:after="60"/>
              <w:jc w:val="both"/>
              <w:rPr>
                <w:sz w:val="20"/>
                <w:szCs w:val="20"/>
              </w:rPr>
            </w:pPr>
            <w:r w:rsidRPr="00A20A89">
              <w:rPr>
                <w:sz w:val="20"/>
                <w:szCs w:val="20"/>
              </w:rPr>
              <w:t>№ п/п</w:t>
            </w:r>
          </w:p>
        </w:tc>
        <w:tc>
          <w:tcPr>
            <w:tcW w:w="7880" w:type="dxa"/>
            <w:shd w:val="clear" w:color="auto" w:fill="auto"/>
          </w:tcPr>
          <w:p w:rsidR="004E03C5" w:rsidRPr="00A20A89" w:rsidRDefault="004E03C5" w:rsidP="006548D4">
            <w:pPr>
              <w:spacing w:before="60" w:after="60"/>
              <w:rPr>
                <w:sz w:val="20"/>
                <w:szCs w:val="20"/>
              </w:rPr>
            </w:pPr>
            <w:r w:rsidRPr="00A20A89">
              <w:rPr>
                <w:sz w:val="20"/>
                <w:szCs w:val="20"/>
              </w:rPr>
              <w:t>Наименование вида разрешенного использования</w:t>
            </w:r>
          </w:p>
        </w:tc>
        <w:tc>
          <w:tcPr>
            <w:tcW w:w="1304" w:type="dxa"/>
          </w:tcPr>
          <w:p w:rsidR="004E03C5" w:rsidRPr="00A20A89" w:rsidRDefault="004E03C5" w:rsidP="006548D4">
            <w:pPr>
              <w:spacing w:before="60" w:after="60"/>
              <w:jc w:val="both"/>
              <w:rPr>
                <w:sz w:val="20"/>
                <w:szCs w:val="20"/>
              </w:rPr>
            </w:pPr>
            <w:r w:rsidRPr="00A20A89">
              <w:rPr>
                <w:sz w:val="20"/>
                <w:szCs w:val="20"/>
              </w:rPr>
              <w:t>Код ВРИ ЗУ</w:t>
            </w:r>
          </w:p>
        </w:tc>
      </w:tr>
      <w:tr w:rsidR="00E17A9A" w:rsidRPr="00A20A89" w:rsidTr="006548D4">
        <w:trPr>
          <w:trHeight w:val="340"/>
        </w:trPr>
        <w:tc>
          <w:tcPr>
            <w:tcW w:w="9921" w:type="dxa"/>
            <w:gridSpan w:val="3"/>
            <w:shd w:val="clear" w:color="auto" w:fill="auto"/>
          </w:tcPr>
          <w:p w:rsidR="004E03C5" w:rsidRPr="00A20A89" w:rsidRDefault="004E03C5" w:rsidP="006548D4">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621B76" w:rsidRPr="00A20A89" w:rsidRDefault="001B71ED" w:rsidP="00621B76">
            <w:pPr>
              <w:spacing w:before="60" w:after="60"/>
              <w:jc w:val="both"/>
              <w:rPr>
                <w:sz w:val="20"/>
                <w:szCs w:val="20"/>
              </w:rPr>
            </w:pPr>
            <w:r w:rsidRPr="00A20A89">
              <w:rPr>
                <w:sz w:val="20"/>
                <w:szCs w:val="20"/>
              </w:rPr>
              <w:t>1</w:t>
            </w:r>
          </w:p>
        </w:tc>
        <w:tc>
          <w:tcPr>
            <w:tcW w:w="7880" w:type="dxa"/>
            <w:shd w:val="clear" w:color="auto" w:fill="auto"/>
          </w:tcPr>
          <w:p w:rsidR="00621B76" w:rsidRPr="00A20A89" w:rsidRDefault="00621B76" w:rsidP="00621B76">
            <w:pPr>
              <w:spacing w:before="60" w:after="60"/>
              <w:jc w:val="both"/>
              <w:rPr>
                <w:sz w:val="20"/>
                <w:szCs w:val="20"/>
              </w:rPr>
            </w:pPr>
            <w:r w:rsidRPr="00A20A89">
              <w:rPr>
                <w:sz w:val="20"/>
                <w:szCs w:val="20"/>
              </w:rPr>
              <w:t>Коммунальное обслуживание</w:t>
            </w:r>
          </w:p>
        </w:tc>
        <w:tc>
          <w:tcPr>
            <w:tcW w:w="1304" w:type="dxa"/>
          </w:tcPr>
          <w:p w:rsidR="00621B76" w:rsidRPr="00A20A89" w:rsidRDefault="00621B76" w:rsidP="00621B76">
            <w:pPr>
              <w:spacing w:before="60" w:after="60"/>
              <w:jc w:val="both"/>
              <w:rPr>
                <w:sz w:val="20"/>
                <w:szCs w:val="20"/>
              </w:rPr>
            </w:pPr>
            <w:r w:rsidRPr="00A20A89">
              <w:rPr>
                <w:sz w:val="20"/>
                <w:szCs w:val="20"/>
              </w:rPr>
              <w:t>3.1</w:t>
            </w:r>
          </w:p>
        </w:tc>
      </w:tr>
      <w:tr w:rsidR="00E17A9A" w:rsidRPr="00A20A89" w:rsidTr="006548D4">
        <w:trPr>
          <w:trHeight w:val="340"/>
        </w:trPr>
        <w:tc>
          <w:tcPr>
            <w:tcW w:w="737" w:type="dxa"/>
            <w:shd w:val="clear" w:color="auto" w:fill="auto"/>
          </w:tcPr>
          <w:p w:rsidR="00621B76" w:rsidRPr="00A20A89" w:rsidRDefault="001B71ED" w:rsidP="00621B76">
            <w:pPr>
              <w:spacing w:before="60" w:after="60"/>
              <w:jc w:val="both"/>
              <w:rPr>
                <w:sz w:val="20"/>
                <w:szCs w:val="20"/>
              </w:rPr>
            </w:pPr>
            <w:r w:rsidRPr="00A20A89">
              <w:rPr>
                <w:sz w:val="20"/>
                <w:szCs w:val="20"/>
              </w:rPr>
              <w:t>2</w:t>
            </w:r>
          </w:p>
        </w:tc>
        <w:tc>
          <w:tcPr>
            <w:tcW w:w="7880" w:type="dxa"/>
            <w:shd w:val="clear" w:color="auto" w:fill="auto"/>
          </w:tcPr>
          <w:p w:rsidR="00621B76" w:rsidRPr="00A20A89" w:rsidRDefault="00621B76" w:rsidP="00621B76">
            <w:pPr>
              <w:spacing w:before="60" w:after="60"/>
              <w:rPr>
                <w:sz w:val="20"/>
                <w:szCs w:val="20"/>
              </w:rPr>
            </w:pPr>
            <w:r w:rsidRPr="00A20A89">
              <w:rPr>
                <w:sz w:val="20"/>
                <w:szCs w:val="20"/>
              </w:rPr>
              <w:t>Социальное обслуживание</w:t>
            </w:r>
          </w:p>
        </w:tc>
        <w:tc>
          <w:tcPr>
            <w:tcW w:w="1304" w:type="dxa"/>
          </w:tcPr>
          <w:p w:rsidR="00621B76" w:rsidRPr="00A20A89" w:rsidRDefault="00621B76" w:rsidP="00621B76">
            <w:pPr>
              <w:spacing w:before="60" w:after="60"/>
              <w:jc w:val="both"/>
              <w:rPr>
                <w:sz w:val="20"/>
                <w:szCs w:val="20"/>
              </w:rPr>
            </w:pPr>
            <w:r w:rsidRPr="00A20A89">
              <w:rPr>
                <w:sz w:val="20"/>
                <w:szCs w:val="20"/>
              </w:rPr>
              <w:t>3.2</w:t>
            </w:r>
          </w:p>
        </w:tc>
      </w:tr>
      <w:tr w:rsidR="00E17A9A" w:rsidRPr="00A20A89" w:rsidTr="006548D4">
        <w:trPr>
          <w:trHeight w:val="340"/>
        </w:trPr>
        <w:tc>
          <w:tcPr>
            <w:tcW w:w="737" w:type="dxa"/>
            <w:shd w:val="clear" w:color="auto" w:fill="auto"/>
          </w:tcPr>
          <w:p w:rsidR="00621B76" w:rsidRPr="00A20A89" w:rsidRDefault="001B71ED" w:rsidP="00621B76">
            <w:pPr>
              <w:spacing w:before="60" w:after="60"/>
              <w:jc w:val="both"/>
              <w:rPr>
                <w:sz w:val="20"/>
                <w:szCs w:val="20"/>
              </w:rPr>
            </w:pPr>
            <w:r w:rsidRPr="00A20A89">
              <w:rPr>
                <w:sz w:val="20"/>
                <w:szCs w:val="20"/>
              </w:rPr>
              <w:t>3</w:t>
            </w:r>
          </w:p>
        </w:tc>
        <w:tc>
          <w:tcPr>
            <w:tcW w:w="7880" w:type="dxa"/>
            <w:shd w:val="clear" w:color="auto" w:fill="auto"/>
          </w:tcPr>
          <w:p w:rsidR="00621B76" w:rsidRPr="00A20A89" w:rsidRDefault="00621B76" w:rsidP="00621B76">
            <w:pPr>
              <w:spacing w:before="60" w:after="60"/>
              <w:rPr>
                <w:sz w:val="20"/>
                <w:szCs w:val="20"/>
              </w:rPr>
            </w:pPr>
            <w:r w:rsidRPr="00A20A89">
              <w:rPr>
                <w:sz w:val="20"/>
                <w:szCs w:val="20"/>
              </w:rPr>
              <w:t>Бытовое обслуживание</w:t>
            </w:r>
          </w:p>
        </w:tc>
        <w:tc>
          <w:tcPr>
            <w:tcW w:w="1304" w:type="dxa"/>
          </w:tcPr>
          <w:p w:rsidR="00621B76" w:rsidRPr="00A20A89" w:rsidRDefault="00621B76" w:rsidP="00621B76">
            <w:pPr>
              <w:spacing w:before="60" w:after="60"/>
              <w:jc w:val="both"/>
              <w:rPr>
                <w:sz w:val="20"/>
                <w:szCs w:val="20"/>
              </w:rPr>
            </w:pPr>
            <w:r w:rsidRPr="00A20A89">
              <w:rPr>
                <w:sz w:val="20"/>
                <w:szCs w:val="20"/>
              </w:rPr>
              <w:t>3.3</w:t>
            </w:r>
          </w:p>
        </w:tc>
      </w:tr>
      <w:tr w:rsidR="00E17A9A" w:rsidRPr="00A20A89" w:rsidTr="006548D4">
        <w:trPr>
          <w:trHeight w:val="340"/>
        </w:trPr>
        <w:tc>
          <w:tcPr>
            <w:tcW w:w="737" w:type="dxa"/>
            <w:shd w:val="clear" w:color="auto" w:fill="auto"/>
          </w:tcPr>
          <w:p w:rsidR="00621B76" w:rsidRPr="00A20A89" w:rsidRDefault="001B71ED" w:rsidP="00621B76">
            <w:pPr>
              <w:spacing w:before="60" w:after="60"/>
              <w:jc w:val="both"/>
              <w:rPr>
                <w:sz w:val="20"/>
                <w:szCs w:val="20"/>
              </w:rPr>
            </w:pPr>
            <w:r w:rsidRPr="00A20A89">
              <w:rPr>
                <w:sz w:val="20"/>
                <w:szCs w:val="20"/>
              </w:rPr>
              <w:t>4</w:t>
            </w:r>
          </w:p>
        </w:tc>
        <w:tc>
          <w:tcPr>
            <w:tcW w:w="7880" w:type="dxa"/>
            <w:shd w:val="clear" w:color="auto" w:fill="auto"/>
          </w:tcPr>
          <w:p w:rsidR="00621B76" w:rsidRPr="00A20A89" w:rsidRDefault="00621B76" w:rsidP="00621B76">
            <w:pPr>
              <w:spacing w:before="60" w:after="60"/>
              <w:rPr>
                <w:sz w:val="20"/>
                <w:szCs w:val="20"/>
              </w:rPr>
            </w:pPr>
            <w:r w:rsidRPr="00A20A89">
              <w:rPr>
                <w:sz w:val="20"/>
                <w:szCs w:val="20"/>
              </w:rPr>
              <w:t>Здравоохранение</w:t>
            </w:r>
          </w:p>
        </w:tc>
        <w:tc>
          <w:tcPr>
            <w:tcW w:w="1304" w:type="dxa"/>
          </w:tcPr>
          <w:p w:rsidR="00621B76" w:rsidRPr="00A20A89" w:rsidRDefault="00621B76" w:rsidP="00621B76">
            <w:pPr>
              <w:spacing w:before="60" w:after="60"/>
              <w:jc w:val="both"/>
              <w:rPr>
                <w:sz w:val="20"/>
                <w:szCs w:val="20"/>
              </w:rPr>
            </w:pPr>
            <w:r w:rsidRPr="00A20A89">
              <w:rPr>
                <w:sz w:val="20"/>
                <w:szCs w:val="20"/>
              </w:rPr>
              <w:t>3.4</w:t>
            </w:r>
          </w:p>
        </w:tc>
      </w:tr>
      <w:tr w:rsidR="00E17A9A" w:rsidRPr="00A20A89" w:rsidTr="006548D4">
        <w:trPr>
          <w:trHeight w:val="340"/>
        </w:trPr>
        <w:tc>
          <w:tcPr>
            <w:tcW w:w="737" w:type="dxa"/>
            <w:shd w:val="clear" w:color="auto" w:fill="auto"/>
          </w:tcPr>
          <w:p w:rsidR="00621B76" w:rsidRPr="00A20A89" w:rsidRDefault="001B71ED" w:rsidP="00621B76">
            <w:pPr>
              <w:spacing w:before="60" w:after="60"/>
              <w:jc w:val="both"/>
              <w:rPr>
                <w:sz w:val="20"/>
                <w:szCs w:val="20"/>
              </w:rPr>
            </w:pPr>
            <w:r w:rsidRPr="00A20A89">
              <w:rPr>
                <w:sz w:val="20"/>
                <w:szCs w:val="20"/>
              </w:rPr>
              <w:t>5</w:t>
            </w:r>
          </w:p>
        </w:tc>
        <w:tc>
          <w:tcPr>
            <w:tcW w:w="7880" w:type="dxa"/>
            <w:shd w:val="clear" w:color="auto" w:fill="auto"/>
          </w:tcPr>
          <w:p w:rsidR="00621B76" w:rsidRPr="00A20A89" w:rsidRDefault="00621B76" w:rsidP="00621B76">
            <w:pPr>
              <w:spacing w:before="60" w:after="60"/>
              <w:rPr>
                <w:sz w:val="20"/>
                <w:szCs w:val="20"/>
              </w:rPr>
            </w:pPr>
            <w:r w:rsidRPr="00A20A89">
              <w:rPr>
                <w:sz w:val="20"/>
                <w:szCs w:val="20"/>
              </w:rPr>
              <w:t>Образование и просвещение</w:t>
            </w:r>
          </w:p>
        </w:tc>
        <w:tc>
          <w:tcPr>
            <w:tcW w:w="1304" w:type="dxa"/>
          </w:tcPr>
          <w:p w:rsidR="00621B76" w:rsidRPr="00A20A89" w:rsidRDefault="00621B76" w:rsidP="00621B76">
            <w:pPr>
              <w:spacing w:before="60" w:after="60"/>
              <w:jc w:val="both"/>
              <w:rPr>
                <w:sz w:val="20"/>
                <w:szCs w:val="20"/>
              </w:rPr>
            </w:pPr>
            <w:r w:rsidRPr="00A20A89">
              <w:rPr>
                <w:sz w:val="20"/>
                <w:szCs w:val="20"/>
              </w:rPr>
              <w:t>3.5</w:t>
            </w:r>
          </w:p>
        </w:tc>
      </w:tr>
      <w:tr w:rsidR="00E17A9A" w:rsidRPr="00A20A89" w:rsidTr="006548D4">
        <w:trPr>
          <w:trHeight w:val="340"/>
        </w:trPr>
        <w:tc>
          <w:tcPr>
            <w:tcW w:w="737" w:type="dxa"/>
            <w:shd w:val="clear" w:color="auto" w:fill="auto"/>
          </w:tcPr>
          <w:p w:rsidR="00621B76" w:rsidRPr="00A20A89" w:rsidRDefault="001B71ED" w:rsidP="00621B76">
            <w:pPr>
              <w:spacing w:before="60" w:after="60"/>
              <w:jc w:val="both"/>
              <w:rPr>
                <w:sz w:val="20"/>
                <w:szCs w:val="20"/>
              </w:rPr>
            </w:pPr>
            <w:r w:rsidRPr="00A20A89">
              <w:rPr>
                <w:sz w:val="20"/>
                <w:szCs w:val="20"/>
              </w:rPr>
              <w:t>6</w:t>
            </w:r>
          </w:p>
        </w:tc>
        <w:tc>
          <w:tcPr>
            <w:tcW w:w="7880" w:type="dxa"/>
            <w:shd w:val="clear" w:color="auto" w:fill="auto"/>
          </w:tcPr>
          <w:p w:rsidR="00621B76" w:rsidRPr="00A20A89" w:rsidRDefault="00621B76" w:rsidP="00621B76">
            <w:pPr>
              <w:spacing w:before="60" w:after="60"/>
              <w:rPr>
                <w:sz w:val="20"/>
                <w:szCs w:val="20"/>
              </w:rPr>
            </w:pPr>
            <w:r w:rsidRPr="00A20A89">
              <w:rPr>
                <w:sz w:val="20"/>
                <w:szCs w:val="20"/>
              </w:rPr>
              <w:t>Культурное развитие</w:t>
            </w:r>
          </w:p>
        </w:tc>
        <w:tc>
          <w:tcPr>
            <w:tcW w:w="1304" w:type="dxa"/>
          </w:tcPr>
          <w:p w:rsidR="00621B76" w:rsidRPr="00A20A89" w:rsidRDefault="00621B76" w:rsidP="00621B76">
            <w:pPr>
              <w:spacing w:before="60" w:after="60"/>
              <w:jc w:val="both"/>
              <w:rPr>
                <w:sz w:val="20"/>
                <w:szCs w:val="20"/>
              </w:rPr>
            </w:pPr>
            <w:r w:rsidRPr="00A20A89">
              <w:rPr>
                <w:sz w:val="20"/>
                <w:szCs w:val="20"/>
              </w:rPr>
              <w:t>3.6</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7</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Религиозное использование</w:t>
            </w:r>
          </w:p>
        </w:tc>
        <w:tc>
          <w:tcPr>
            <w:tcW w:w="1304" w:type="dxa"/>
          </w:tcPr>
          <w:p w:rsidR="00076B4D" w:rsidRPr="00A20A89" w:rsidRDefault="00076B4D" w:rsidP="00076B4D">
            <w:pPr>
              <w:spacing w:before="60" w:after="60"/>
              <w:jc w:val="both"/>
              <w:rPr>
                <w:sz w:val="20"/>
                <w:szCs w:val="20"/>
              </w:rPr>
            </w:pPr>
            <w:r w:rsidRPr="00A20A89">
              <w:rPr>
                <w:sz w:val="20"/>
                <w:szCs w:val="20"/>
              </w:rPr>
              <w:t>3.7</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8</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Общественное управление</w:t>
            </w:r>
          </w:p>
        </w:tc>
        <w:tc>
          <w:tcPr>
            <w:tcW w:w="1304" w:type="dxa"/>
          </w:tcPr>
          <w:p w:rsidR="00076B4D" w:rsidRPr="00A20A89" w:rsidRDefault="00076B4D" w:rsidP="00076B4D">
            <w:pPr>
              <w:spacing w:before="60" w:after="60"/>
              <w:jc w:val="both"/>
              <w:rPr>
                <w:sz w:val="20"/>
                <w:szCs w:val="20"/>
              </w:rPr>
            </w:pPr>
            <w:r w:rsidRPr="00A20A89">
              <w:rPr>
                <w:sz w:val="20"/>
                <w:szCs w:val="20"/>
              </w:rPr>
              <w:t>3.8</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9</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Проведение научных исследований</w:t>
            </w:r>
          </w:p>
        </w:tc>
        <w:tc>
          <w:tcPr>
            <w:tcW w:w="1304" w:type="dxa"/>
          </w:tcPr>
          <w:p w:rsidR="00076B4D" w:rsidRPr="00A20A89" w:rsidRDefault="00076B4D" w:rsidP="00076B4D">
            <w:pPr>
              <w:spacing w:before="60" w:after="60"/>
              <w:jc w:val="both"/>
              <w:rPr>
                <w:sz w:val="20"/>
                <w:szCs w:val="20"/>
              </w:rPr>
            </w:pPr>
            <w:r w:rsidRPr="00A20A89">
              <w:rPr>
                <w:sz w:val="20"/>
                <w:szCs w:val="20"/>
              </w:rPr>
              <w:t>3.9.2</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10</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Амбулаторное ветеринарное обслуживание</w:t>
            </w:r>
          </w:p>
        </w:tc>
        <w:tc>
          <w:tcPr>
            <w:tcW w:w="1304" w:type="dxa"/>
          </w:tcPr>
          <w:p w:rsidR="00076B4D" w:rsidRPr="00A20A89" w:rsidRDefault="00076B4D" w:rsidP="00076B4D">
            <w:pPr>
              <w:spacing w:before="60" w:after="60"/>
              <w:jc w:val="both"/>
              <w:rPr>
                <w:sz w:val="20"/>
                <w:szCs w:val="20"/>
              </w:rPr>
            </w:pPr>
            <w:r w:rsidRPr="00A20A89">
              <w:rPr>
                <w:sz w:val="20"/>
                <w:szCs w:val="20"/>
              </w:rPr>
              <w:t>3.10.1</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11</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Деловое управление</w:t>
            </w:r>
          </w:p>
        </w:tc>
        <w:tc>
          <w:tcPr>
            <w:tcW w:w="1304" w:type="dxa"/>
          </w:tcPr>
          <w:p w:rsidR="00076B4D" w:rsidRPr="00A20A89" w:rsidRDefault="00076B4D" w:rsidP="00076B4D">
            <w:pPr>
              <w:spacing w:before="60" w:after="60"/>
              <w:jc w:val="both"/>
              <w:rPr>
                <w:sz w:val="20"/>
                <w:szCs w:val="20"/>
              </w:rPr>
            </w:pPr>
            <w:r w:rsidRPr="00A20A89">
              <w:rPr>
                <w:sz w:val="20"/>
                <w:szCs w:val="20"/>
              </w:rPr>
              <w:t>4.1</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12</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Рынки</w:t>
            </w:r>
          </w:p>
        </w:tc>
        <w:tc>
          <w:tcPr>
            <w:tcW w:w="1304" w:type="dxa"/>
          </w:tcPr>
          <w:p w:rsidR="00076B4D" w:rsidRPr="00A20A89" w:rsidRDefault="00076B4D" w:rsidP="00076B4D">
            <w:pPr>
              <w:spacing w:before="60" w:after="60"/>
              <w:jc w:val="both"/>
              <w:rPr>
                <w:sz w:val="20"/>
                <w:szCs w:val="20"/>
              </w:rPr>
            </w:pPr>
            <w:r w:rsidRPr="00A20A89">
              <w:rPr>
                <w:sz w:val="20"/>
                <w:szCs w:val="20"/>
              </w:rPr>
              <w:t>4.3</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13</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Магазины</w:t>
            </w:r>
          </w:p>
        </w:tc>
        <w:tc>
          <w:tcPr>
            <w:tcW w:w="1304" w:type="dxa"/>
          </w:tcPr>
          <w:p w:rsidR="00076B4D" w:rsidRPr="00A20A89" w:rsidRDefault="00076B4D" w:rsidP="00076B4D">
            <w:pPr>
              <w:spacing w:before="60" w:after="60"/>
              <w:jc w:val="both"/>
              <w:rPr>
                <w:sz w:val="20"/>
                <w:szCs w:val="20"/>
              </w:rPr>
            </w:pPr>
            <w:r w:rsidRPr="00A20A89">
              <w:rPr>
                <w:sz w:val="20"/>
                <w:szCs w:val="20"/>
              </w:rPr>
              <w:t>4.4</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14</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Банковская и страховая деятельность</w:t>
            </w:r>
          </w:p>
        </w:tc>
        <w:tc>
          <w:tcPr>
            <w:tcW w:w="1304" w:type="dxa"/>
          </w:tcPr>
          <w:p w:rsidR="00076B4D" w:rsidRPr="00A20A89" w:rsidRDefault="00076B4D" w:rsidP="00076B4D">
            <w:pPr>
              <w:spacing w:before="60" w:after="60"/>
              <w:jc w:val="both"/>
              <w:rPr>
                <w:sz w:val="20"/>
                <w:szCs w:val="20"/>
              </w:rPr>
            </w:pPr>
            <w:r w:rsidRPr="00A20A89">
              <w:rPr>
                <w:sz w:val="20"/>
                <w:szCs w:val="20"/>
              </w:rPr>
              <w:t>4.5</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15</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Общественное питание</w:t>
            </w:r>
          </w:p>
        </w:tc>
        <w:tc>
          <w:tcPr>
            <w:tcW w:w="1304" w:type="dxa"/>
          </w:tcPr>
          <w:p w:rsidR="00076B4D" w:rsidRPr="00A20A89" w:rsidRDefault="00076B4D" w:rsidP="00076B4D">
            <w:pPr>
              <w:spacing w:before="60" w:after="60"/>
              <w:jc w:val="both"/>
              <w:rPr>
                <w:sz w:val="20"/>
                <w:szCs w:val="20"/>
              </w:rPr>
            </w:pPr>
            <w:r w:rsidRPr="00A20A89">
              <w:rPr>
                <w:sz w:val="20"/>
                <w:szCs w:val="20"/>
              </w:rPr>
              <w:t>4.6</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16</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Гостиничное обслуживание</w:t>
            </w:r>
          </w:p>
        </w:tc>
        <w:tc>
          <w:tcPr>
            <w:tcW w:w="1304" w:type="dxa"/>
          </w:tcPr>
          <w:p w:rsidR="00076B4D" w:rsidRPr="00A20A89" w:rsidRDefault="00076B4D" w:rsidP="00076B4D">
            <w:pPr>
              <w:spacing w:before="60" w:after="60"/>
              <w:jc w:val="both"/>
              <w:rPr>
                <w:sz w:val="20"/>
                <w:szCs w:val="20"/>
              </w:rPr>
            </w:pPr>
            <w:r w:rsidRPr="00A20A89">
              <w:rPr>
                <w:sz w:val="20"/>
                <w:szCs w:val="20"/>
              </w:rPr>
              <w:t>4.7</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17</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Развлекательные мероприятия</w:t>
            </w:r>
          </w:p>
        </w:tc>
        <w:tc>
          <w:tcPr>
            <w:tcW w:w="1304" w:type="dxa"/>
          </w:tcPr>
          <w:p w:rsidR="00076B4D" w:rsidRPr="00A20A89" w:rsidRDefault="00076B4D" w:rsidP="00076B4D">
            <w:pPr>
              <w:spacing w:before="60" w:after="60"/>
              <w:jc w:val="both"/>
              <w:rPr>
                <w:sz w:val="20"/>
                <w:szCs w:val="20"/>
              </w:rPr>
            </w:pPr>
            <w:r w:rsidRPr="00A20A89">
              <w:rPr>
                <w:sz w:val="20"/>
                <w:szCs w:val="20"/>
              </w:rPr>
              <w:t>4.8.1</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18</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Выставочно-ярмарочная деятельность</w:t>
            </w:r>
          </w:p>
        </w:tc>
        <w:tc>
          <w:tcPr>
            <w:tcW w:w="1304" w:type="dxa"/>
          </w:tcPr>
          <w:p w:rsidR="00076B4D" w:rsidRPr="00A20A89" w:rsidRDefault="00076B4D" w:rsidP="00076B4D">
            <w:pPr>
              <w:spacing w:before="60" w:after="60"/>
              <w:jc w:val="both"/>
              <w:rPr>
                <w:sz w:val="20"/>
                <w:szCs w:val="20"/>
              </w:rPr>
            </w:pPr>
            <w:r w:rsidRPr="00A20A89">
              <w:rPr>
                <w:sz w:val="20"/>
                <w:szCs w:val="20"/>
              </w:rPr>
              <w:t>4.10</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19</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Обеспечение занятий спортом в помещениях</w:t>
            </w:r>
          </w:p>
        </w:tc>
        <w:tc>
          <w:tcPr>
            <w:tcW w:w="1304" w:type="dxa"/>
          </w:tcPr>
          <w:p w:rsidR="00076B4D" w:rsidRPr="00A20A89" w:rsidRDefault="00076B4D" w:rsidP="00076B4D">
            <w:pPr>
              <w:spacing w:before="60" w:after="60"/>
              <w:jc w:val="both"/>
              <w:rPr>
                <w:sz w:val="20"/>
                <w:szCs w:val="20"/>
              </w:rPr>
            </w:pPr>
            <w:r w:rsidRPr="00A20A89">
              <w:rPr>
                <w:sz w:val="20"/>
                <w:szCs w:val="20"/>
              </w:rPr>
              <w:t>5.1.2</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20</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Площадки для занятий спортом</w:t>
            </w:r>
          </w:p>
        </w:tc>
        <w:tc>
          <w:tcPr>
            <w:tcW w:w="1304" w:type="dxa"/>
          </w:tcPr>
          <w:p w:rsidR="00076B4D" w:rsidRPr="00A20A89" w:rsidRDefault="00076B4D" w:rsidP="00076B4D">
            <w:pPr>
              <w:spacing w:before="60" w:after="60"/>
              <w:jc w:val="both"/>
              <w:rPr>
                <w:sz w:val="20"/>
                <w:szCs w:val="20"/>
              </w:rPr>
            </w:pPr>
            <w:r w:rsidRPr="00A20A89">
              <w:rPr>
                <w:sz w:val="20"/>
                <w:szCs w:val="20"/>
              </w:rPr>
              <w:t>5.1.3</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21</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Туристическое обслуживание</w:t>
            </w:r>
          </w:p>
        </w:tc>
        <w:tc>
          <w:tcPr>
            <w:tcW w:w="1304" w:type="dxa"/>
          </w:tcPr>
          <w:p w:rsidR="00076B4D" w:rsidRPr="00A20A89" w:rsidRDefault="00076B4D" w:rsidP="00076B4D">
            <w:pPr>
              <w:spacing w:before="60" w:after="60"/>
              <w:jc w:val="both"/>
              <w:rPr>
                <w:sz w:val="20"/>
                <w:szCs w:val="20"/>
              </w:rPr>
            </w:pPr>
            <w:r w:rsidRPr="00A20A89">
              <w:rPr>
                <w:sz w:val="20"/>
                <w:szCs w:val="20"/>
              </w:rPr>
              <w:t>5.2.1</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22</w:t>
            </w:r>
          </w:p>
        </w:tc>
        <w:tc>
          <w:tcPr>
            <w:tcW w:w="7880" w:type="dxa"/>
            <w:shd w:val="clear" w:color="auto" w:fill="auto"/>
          </w:tcPr>
          <w:p w:rsidR="00076B4D" w:rsidRPr="00A20A89" w:rsidRDefault="00076B4D" w:rsidP="00076B4D">
            <w:pPr>
              <w:spacing w:before="60" w:after="60"/>
              <w:rPr>
                <w:sz w:val="20"/>
                <w:szCs w:val="20"/>
              </w:rPr>
            </w:pPr>
            <w:r w:rsidRPr="00A20A89">
              <w:rPr>
                <w:sz w:val="20"/>
                <w:szCs w:val="20"/>
              </w:rPr>
              <w:t>Обеспечение внутреннего правопорядка</w:t>
            </w:r>
          </w:p>
        </w:tc>
        <w:tc>
          <w:tcPr>
            <w:tcW w:w="1304" w:type="dxa"/>
          </w:tcPr>
          <w:p w:rsidR="00076B4D" w:rsidRPr="00A20A89" w:rsidRDefault="00076B4D" w:rsidP="00076B4D">
            <w:pPr>
              <w:spacing w:before="60" w:after="60"/>
              <w:jc w:val="both"/>
              <w:rPr>
                <w:sz w:val="20"/>
                <w:szCs w:val="20"/>
              </w:rPr>
            </w:pPr>
            <w:r w:rsidRPr="00A20A89">
              <w:rPr>
                <w:sz w:val="20"/>
                <w:szCs w:val="20"/>
              </w:rPr>
              <w:t>8.3</w:t>
            </w:r>
          </w:p>
        </w:tc>
      </w:tr>
      <w:tr w:rsidR="00E17A9A" w:rsidRPr="00A20A89" w:rsidTr="006548D4">
        <w:trPr>
          <w:trHeight w:val="340"/>
        </w:trPr>
        <w:tc>
          <w:tcPr>
            <w:tcW w:w="737" w:type="dxa"/>
            <w:shd w:val="clear" w:color="auto" w:fill="auto"/>
          </w:tcPr>
          <w:p w:rsidR="00076B4D" w:rsidRPr="00A20A89" w:rsidRDefault="00076B4D" w:rsidP="00076B4D">
            <w:pPr>
              <w:spacing w:before="60" w:after="60"/>
              <w:jc w:val="both"/>
              <w:rPr>
                <w:sz w:val="20"/>
                <w:szCs w:val="20"/>
              </w:rPr>
            </w:pPr>
            <w:r w:rsidRPr="00A20A89">
              <w:rPr>
                <w:sz w:val="20"/>
                <w:szCs w:val="20"/>
              </w:rPr>
              <w:t>23</w:t>
            </w:r>
          </w:p>
        </w:tc>
        <w:tc>
          <w:tcPr>
            <w:tcW w:w="7880" w:type="dxa"/>
            <w:shd w:val="clear" w:color="auto" w:fill="auto"/>
          </w:tcPr>
          <w:p w:rsidR="00076B4D" w:rsidRPr="003964EA" w:rsidRDefault="00076B4D" w:rsidP="00076B4D">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76B4D" w:rsidRPr="00A20A89" w:rsidRDefault="00076B4D" w:rsidP="00076B4D">
            <w:pPr>
              <w:spacing w:before="60" w:after="60"/>
              <w:jc w:val="both"/>
              <w:rPr>
                <w:sz w:val="20"/>
                <w:szCs w:val="20"/>
              </w:rPr>
            </w:pPr>
            <w:r w:rsidRPr="00A20A89">
              <w:rPr>
                <w:sz w:val="20"/>
                <w:szCs w:val="20"/>
              </w:rPr>
              <w:t>12.0</w:t>
            </w:r>
          </w:p>
        </w:tc>
      </w:tr>
      <w:tr w:rsidR="00E17A9A" w:rsidRPr="00A20A89" w:rsidTr="006548D4">
        <w:trPr>
          <w:trHeight w:val="340"/>
        </w:trPr>
        <w:tc>
          <w:tcPr>
            <w:tcW w:w="9921" w:type="dxa"/>
            <w:gridSpan w:val="3"/>
            <w:shd w:val="clear" w:color="auto" w:fill="auto"/>
          </w:tcPr>
          <w:p w:rsidR="004E03C5" w:rsidRPr="00A20A89" w:rsidRDefault="004E03C5" w:rsidP="006548D4">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1B71ED" w:rsidRPr="00A20A89" w:rsidRDefault="001B71ED" w:rsidP="001B71ED">
            <w:pPr>
              <w:spacing w:before="60" w:after="60"/>
              <w:jc w:val="both"/>
              <w:rPr>
                <w:sz w:val="20"/>
                <w:szCs w:val="20"/>
              </w:rPr>
            </w:pPr>
            <w:r w:rsidRPr="00A20A89">
              <w:rPr>
                <w:sz w:val="20"/>
                <w:szCs w:val="20"/>
              </w:rPr>
              <w:t>1</w:t>
            </w:r>
          </w:p>
        </w:tc>
        <w:tc>
          <w:tcPr>
            <w:tcW w:w="7880" w:type="dxa"/>
            <w:shd w:val="clear" w:color="auto" w:fill="auto"/>
          </w:tcPr>
          <w:p w:rsidR="001B71ED" w:rsidRPr="00A20A89" w:rsidRDefault="001B71ED" w:rsidP="001B71ED">
            <w:pPr>
              <w:spacing w:before="60" w:after="60"/>
              <w:rPr>
                <w:sz w:val="20"/>
                <w:szCs w:val="20"/>
              </w:rPr>
            </w:pPr>
            <w:r w:rsidRPr="00A20A89">
              <w:rPr>
                <w:sz w:val="20"/>
                <w:szCs w:val="20"/>
              </w:rPr>
              <w:t>Среднеэтажная жилая застройка</w:t>
            </w:r>
          </w:p>
        </w:tc>
        <w:tc>
          <w:tcPr>
            <w:tcW w:w="1304" w:type="dxa"/>
          </w:tcPr>
          <w:p w:rsidR="001B71ED" w:rsidRPr="00A20A89" w:rsidRDefault="001B71ED" w:rsidP="001B71ED">
            <w:pPr>
              <w:spacing w:before="60" w:after="60"/>
              <w:jc w:val="both"/>
              <w:rPr>
                <w:sz w:val="20"/>
                <w:szCs w:val="20"/>
              </w:rPr>
            </w:pPr>
            <w:r w:rsidRPr="00A20A89">
              <w:rPr>
                <w:sz w:val="20"/>
                <w:szCs w:val="20"/>
              </w:rPr>
              <w:t>2.5</w:t>
            </w:r>
          </w:p>
        </w:tc>
      </w:tr>
      <w:tr w:rsidR="00E17A9A" w:rsidRPr="00A20A89" w:rsidTr="006548D4">
        <w:trPr>
          <w:trHeight w:val="340"/>
        </w:trPr>
        <w:tc>
          <w:tcPr>
            <w:tcW w:w="737" w:type="dxa"/>
            <w:shd w:val="clear" w:color="auto" w:fill="auto"/>
          </w:tcPr>
          <w:p w:rsidR="004E03C5" w:rsidRPr="00A20A89" w:rsidRDefault="001B71ED" w:rsidP="006548D4">
            <w:pPr>
              <w:spacing w:before="60" w:after="60"/>
              <w:jc w:val="both"/>
              <w:rPr>
                <w:sz w:val="20"/>
                <w:szCs w:val="20"/>
              </w:rPr>
            </w:pPr>
            <w:r w:rsidRPr="00A20A89">
              <w:rPr>
                <w:sz w:val="20"/>
                <w:szCs w:val="20"/>
              </w:rPr>
              <w:t>2</w:t>
            </w:r>
          </w:p>
        </w:tc>
        <w:tc>
          <w:tcPr>
            <w:tcW w:w="7880" w:type="dxa"/>
            <w:shd w:val="clear" w:color="auto" w:fill="auto"/>
          </w:tcPr>
          <w:p w:rsidR="004E03C5" w:rsidRPr="00A20A89" w:rsidRDefault="004E03C5" w:rsidP="006548D4">
            <w:pPr>
              <w:spacing w:before="60" w:after="60"/>
              <w:rPr>
                <w:sz w:val="20"/>
                <w:szCs w:val="20"/>
              </w:rPr>
            </w:pPr>
            <w:r w:rsidRPr="00A20A89">
              <w:rPr>
                <w:sz w:val="20"/>
                <w:szCs w:val="20"/>
              </w:rPr>
              <w:t>Многоэтажная жилая застройка (высотная застройка)</w:t>
            </w:r>
          </w:p>
        </w:tc>
        <w:tc>
          <w:tcPr>
            <w:tcW w:w="1304" w:type="dxa"/>
          </w:tcPr>
          <w:p w:rsidR="004E03C5" w:rsidRPr="00A20A89" w:rsidRDefault="004E03C5" w:rsidP="006548D4">
            <w:pPr>
              <w:spacing w:before="60" w:after="60"/>
              <w:jc w:val="both"/>
              <w:rPr>
                <w:sz w:val="20"/>
                <w:szCs w:val="20"/>
              </w:rPr>
            </w:pPr>
            <w:r w:rsidRPr="00A20A89">
              <w:rPr>
                <w:sz w:val="20"/>
                <w:szCs w:val="20"/>
              </w:rPr>
              <w:t>2.6</w:t>
            </w:r>
          </w:p>
        </w:tc>
      </w:tr>
      <w:tr w:rsidR="00E17A9A" w:rsidRPr="00A20A89" w:rsidTr="006548D4">
        <w:trPr>
          <w:trHeight w:val="340"/>
        </w:trPr>
        <w:tc>
          <w:tcPr>
            <w:tcW w:w="737" w:type="dxa"/>
            <w:shd w:val="clear" w:color="auto" w:fill="auto"/>
          </w:tcPr>
          <w:p w:rsidR="004E03C5" w:rsidRPr="00A20A89" w:rsidRDefault="000E5302" w:rsidP="006548D4">
            <w:pPr>
              <w:spacing w:before="60" w:after="60"/>
              <w:jc w:val="both"/>
              <w:rPr>
                <w:sz w:val="20"/>
                <w:szCs w:val="20"/>
              </w:rPr>
            </w:pPr>
            <w:r w:rsidRPr="00A20A89">
              <w:rPr>
                <w:sz w:val="20"/>
                <w:szCs w:val="20"/>
              </w:rPr>
              <w:t>3</w:t>
            </w:r>
          </w:p>
        </w:tc>
        <w:tc>
          <w:tcPr>
            <w:tcW w:w="7880" w:type="dxa"/>
            <w:shd w:val="clear" w:color="auto" w:fill="auto"/>
          </w:tcPr>
          <w:p w:rsidR="004E03C5" w:rsidRPr="00A20A89" w:rsidRDefault="004E03C5" w:rsidP="006548D4">
            <w:pPr>
              <w:spacing w:before="60" w:after="60"/>
              <w:rPr>
                <w:sz w:val="20"/>
                <w:szCs w:val="20"/>
              </w:rPr>
            </w:pPr>
            <w:r w:rsidRPr="00A20A89">
              <w:rPr>
                <w:sz w:val="20"/>
                <w:szCs w:val="20"/>
              </w:rPr>
              <w:t>Объекты дорожного сервиса</w:t>
            </w:r>
          </w:p>
        </w:tc>
        <w:tc>
          <w:tcPr>
            <w:tcW w:w="1304" w:type="dxa"/>
          </w:tcPr>
          <w:p w:rsidR="004E03C5" w:rsidRPr="00A20A89" w:rsidRDefault="004E03C5" w:rsidP="006548D4">
            <w:pPr>
              <w:spacing w:before="60" w:after="60"/>
              <w:jc w:val="both"/>
              <w:rPr>
                <w:sz w:val="20"/>
                <w:szCs w:val="20"/>
              </w:rPr>
            </w:pPr>
            <w:r w:rsidRPr="00A20A89">
              <w:rPr>
                <w:sz w:val="20"/>
                <w:szCs w:val="20"/>
              </w:rPr>
              <w:t>4.9.1</w:t>
            </w:r>
          </w:p>
        </w:tc>
      </w:tr>
      <w:tr w:rsidR="00E17A9A" w:rsidRPr="00A20A89" w:rsidTr="006548D4">
        <w:trPr>
          <w:trHeight w:val="340"/>
        </w:trPr>
        <w:tc>
          <w:tcPr>
            <w:tcW w:w="737" w:type="dxa"/>
            <w:shd w:val="clear" w:color="auto" w:fill="auto"/>
          </w:tcPr>
          <w:p w:rsidR="004E03C5" w:rsidRPr="00A20A89" w:rsidRDefault="000E5302" w:rsidP="006548D4">
            <w:pPr>
              <w:spacing w:before="60" w:after="60"/>
              <w:jc w:val="both"/>
              <w:rPr>
                <w:sz w:val="20"/>
                <w:szCs w:val="20"/>
              </w:rPr>
            </w:pPr>
            <w:r w:rsidRPr="00A20A89">
              <w:rPr>
                <w:sz w:val="20"/>
                <w:szCs w:val="20"/>
              </w:rPr>
              <w:t>4</w:t>
            </w:r>
          </w:p>
        </w:tc>
        <w:tc>
          <w:tcPr>
            <w:tcW w:w="7880" w:type="dxa"/>
            <w:shd w:val="clear" w:color="auto" w:fill="auto"/>
          </w:tcPr>
          <w:p w:rsidR="004E03C5" w:rsidRPr="00A20A89" w:rsidRDefault="004E03C5" w:rsidP="006548D4">
            <w:pPr>
              <w:spacing w:before="60" w:after="60"/>
              <w:rPr>
                <w:sz w:val="20"/>
                <w:szCs w:val="20"/>
              </w:rPr>
            </w:pPr>
            <w:r w:rsidRPr="00A20A89">
              <w:rPr>
                <w:sz w:val="20"/>
                <w:szCs w:val="20"/>
              </w:rPr>
              <w:t>Связь</w:t>
            </w:r>
          </w:p>
        </w:tc>
        <w:tc>
          <w:tcPr>
            <w:tcW w:w="1304" w:type="dxa"/>
          </w:tcPr>
          <w:p w:rsidR="004E03C5" w:rsidRPr="00A20A89" w:rsidRDefault="004E03C5" w:rsidP="006548D4">
            <w:pPr>
              <w:spacing w:before="60" w:after="60"/>
              <w:jc w:val="both"/>
              <w:rPr>
                <w:sz w:val="20"/>
                <w:szCs w:val="20"/>
              </w:rPr>
            </w:pPr>
            <w:r w:rsidRPr="00A20A89">
              <w:rPr>
                <w:sz w:val="20"/>
                <w:szCs w:val="20"/>
              </w:rPr>
              <w:t>6.8</w:t>
            </w:r>
          </w:p>
        </w:tc>
      </w:tr>
      <w:tr w:rsidR="00E17A9A" w:rsidRPr="00A20A89" w:rsidTr="006548D4">
        <w:trPr>
          <w:trHeight w:val="340"/>
        </w:trPr>
        <w:tc>
          <w:tcPr>
            <w:tcW w:w="9921" w:type="dxa"/>
            <w:gridSpan w:val="3"/>
            <w:shd w:val="clear" w:color="auto" w:fill="auto"/>
          </w:tcPr>
          <w:p w:rsidR="004E03C5" w:rsidRPr="00A20A89" w:rsidRDefault="004E03C5" w:rsidP="006548D4">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4E03C5" w:rsidRPr="00A20A89" w:rsidRDefault="001B71ED" w:rsidP="006548D4">
            <w:pPr>
              <w:spacing w:before="60" w:after="60"/>
              <w:jc w:val="both"/>
              <w:rPr>
                <w:sz w:val="20"/>
                <w:szCs w:val="20"/>
              </w:rPr>
            </w:pPr>
            <w:r w:rsidRPr="00A20A89">
              <w:rPr>
                <w:sz w:val="20"/>
                <w:szCs w:val="20"/>
              </w:rPr>
              <w:t>1</w:t>
            </w:r>
          </w:p>
        </w:tc>
        <w:tc>
          <w:tcPr>
            <w:tcW w:w="7880" w:type="dxa"/>
            <w:shd w:val="clear" w:color="auto" w:fill="auto"/>
          </w:tcPr>
          <w:p w:rsidR="004E03C5" w:rsidRPr="00A20A89" w:rsidRDefault="004E03C5" w:rsidP="006548D4">
            <w:pPr>
              <w:spacing w:before="60" w:after="60"/>
              <w:jc w:val="both"/>
              <w:rPr>
                <w:sz w:val="20"/>
                <w:szCs w:val="20"/>
              </w:rPr>
            </w:pPr>
            <w:r w:rsidRPr="00A20A89">
              <w:rPr>
                <w:sz w:val="20"/>
                <w:szCs w:val="20"/>
              </w:rPr>
              <w:t>Хранение автотранспорта</w:t>
            </w:r>
          </w:p>
        </w:tc>
        <w:tc>
          <w:tcPr>
            <w:tcW w:w="1304" w:type="dxa"/>
          </w:tcPr>
          <w:p w:rsidR="004E03C5" w:rsidRPr="00A20A89" w:rsidRDefault="004E03C5" w:rsidP="006548D4">
            <w:pPr>
              <w:spacing w:before="60" w:after="60"/>
              <w:jc w:val="both"/>
              <w:rPr>
                <w:sz w:val="20"/>
                <w:szCs w:val="20"/>
              </w:rPr>
            </w:pPr>
            <w:r w:rsidRPr="00A20A89">
              <w:rPr>
                <w:sz w:val="20"/>
                <w:szCs w:val="20"/>
              </w:rPr>
              <w:t>2.7.1</w:t>
            </w:r>
          </w:p>
        </w:tc>
      </w:tr>
      <w:tr w:rsidR="00E17A9A" w:rsidRPr="00A20A89" w:rsidTr="006548D4">
        <w:trPr>
          <w:trHeight w:val="340"/>
        </w:trPr>
        <w:tc>
          <w:tcPr>
            <w:tcW w:w="737" w:type="dxa"/>
            <w:shd w:val="clear" w:color="auto" w:fill="auto"/>
          </w:tcPr>
          <w:p w:rsidR="001B71ED" w:rsidRPr="00A20A89" w:rsidRDefault="001B71ED" w:rsidP="001B71ED">
            <w:pPr>
              <w:spacing w:before="60" w:after="60"/>
              <w:jc w:val="both"/>
              <w:rPr>
                <w:sz w:val="20"/>
                <w:szCs w:val="20"/>
              </w:rPr>
            </w:pPr>
            <w:r w:rsidRPr="00A20A89">
              <w:rPr>
                <w:sz w:val="20"/>
                <w:szCs w:val="20"/>
              </w:rPr>
              <w:t>2</w:t>
            </w:r>
          </w:p>
        </w:tc>
        <w:tc>
          <w:tcPr>
            <w:tcW w:w="7880" w:type="dxa"/>
            <w:shd w:val="clear" w:color="auto" w:fill="auto"/>
          </w:tcPr>
          <w:p w:rsidR="001B71ED" w:rsidRPr="00A20A89" w:rsidRDefault="001B71ED" w:rsidP="001B71ED">
            <w:pPr>
              <w:spacing w:before="60" w:after="60"/>
              <w:jc w:val="both"/>
              <w:rPr>
                <w:sz w:val="20"/>
                <w:szCs w:val="20"/>
              </w:rPr>
            </w:pPr>
            <w:r w:rsidRPr="00A20A89">
              <w:rPr>
                <w:sz w:val="20"/>
                <w:szCs w:val="20"/>
              </w:rPr>
              <w:t>Служебные гаражи</w:t>
            </w:r>
          </w:p>
        </w:tc>
        <w:tc>
          <w:tcPr>
            <w:tcW w:w="1304" w:type="dxa"/>
          </w:tcPr>
          <w:p w:rsidR="001B71ED" w:rsidRPr="00A20A89" w:rsidRDefault="001B71ED" w:rsidP="001B71ED">
            <w:pPr>
              <w:spacing w:before="60" w:after="60"/>
              <w:jc w:val="both"/>
              <w:rPr>
                <w:sz w:val="20"/>
                <w:szCs w:val="20"/>
              </w:rPr>
            </w:pPr>
            <w:r w:rsidRPr="00A20A89">
              <w:rPr>
                <w:sz w:val="20"/>
                <w:szCs w:val="20"/>
              </w:rPr>
              <w:t>4.9</w:t>
            </w:r>
          </w:p>
        </w:tc>
      </w:tr>
      <w:tr w:rsidR="004E03C5" w:rsidRPr="00A20A89" w:rsidTr="006548D4">
        <w:trPr>
          <w:trHeight w:val="340"/>
        </w:trPr>
        <w:tc>
          <w:tcPr>
            <w:tcW w:w="737" w:type="dxa"/>
            <w:shd w:val="clear" w:color="auto" w:fill="auto"/>
          </w:tcPr>
          <w:p w:rsidR="004E03C5" w:rsidRPr="00A20A89" w:rsidRDefault="001B71ED" w:rsidP="006548D4">
            <w:pPr>
              <w:spacing w:before="60" w:after="60"/>
              <w:jc w:val="both"/>
              <w:rPr>
                <w:sz w:val="20"/>
                <w:szCs w:val="20"/>
              </w:rPr>
            </w:pPr>
            <w:r w:rsidRPr="00A20A89">
              <w:rPr>
                <w:sz w:val="20"/>
                <w:szCs w:val="20"/>
              </w:rPr>
              <w:t>3</w:t>
            </w:r>
          </w:p>
        </w:tc>
        <w:tc>
          <w:tcPr>
            <w:tcW w:w="7880" w:type="dxa"/>
            <w:shd w:val="clear" w:color="auto" w:fill="auto"/>
          </w:tcPr>
          <w:p w:rsidR="004E03C5" w:rsidRPr="00A20A89" w:rsidRDefault="004E03C5" w:rsidP="006548D4">
            <w:pPr>
              <w:spacing w:before="60" w:after="60"/>
              <w:jc w:val="both"/>
              <w:rPr>
                <w:sz w:val="20"/>
                <w:szCs w:val="20"/>
              </w:rPr>
            </w:pPr>
            <w:r w:rsidRPr="00A20A89">
              <w:rPr>
                <w:sz w:val="20"/>
                <w:szCs w:val="20"/>
              </w:rPr>
              <w:t>Стоянки транспорта общего пользования</w:t>
            </w:r>
          </w:p>
        </w:tc>
        <w:tc>
          <w:tcPr>
            <w:tcW w:w="1304" w:type="dxa"/>
          </w:tcPr>
          <w:p w:rsidR="004E03C5" w:rsidRPr="00A20A89" w:rsidRDefault="004E03C5" w:rsidP="006548D4">
            <w:pPr>
              <w:spacing w:before="60" w:after="60"/>
              <w:jc w:val="both"/>
              <w:rPr>
                <w:sz w:val="20"/>
                <w:szCs w:val="20"/>
              </w:rPr>
            </w:pPr>
            <w:r w:rsidRPr="00A20A89">
              <w:rPr>
                <w:sz w:val="20"/>
                <w:szCs w:val="20"/>
              </w:rPr>
              <w:t>7.2.3</w:t>
            </w:r>
          </w:p>
        </w:tc>
      </w:tr>
    </w:tbl>
    <w:p w:rsidR="004E03C5" w:rsidRPr="00A20A89" w:rsidRDefault="004E03C5" w:rsidP="004E03C5">
      <w:pPr>
        <w:pStyle w:val="G7"/>
        <w:tabs>
          <w:tab w:val="left" w:pos="993"/>
        </w:tabs>
        <w:ind w:left="680" w:firstLine="0"/>
      </w:pPr>
    </w:p>
    <w:p w:rsidR="004E03C5" w:rsidRPr="00A20A89" w:rsidRDefault="004E03C5" w:rsidP="004044F8">
      <w:pPr>
        <w:pStyle w:val="G7"/>
        <w:numPr>
          <w:ilvl w:val="0"/>
          <w:numId w:val="208"/>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F61E67" w:rsidRPr="00A20A89" w:rsidRDefault="00F61E67" w:rsidP="00F61E67">
      <w:pPr>
        <w:pStyle w:val="G7"/>
        <w:tabs>
          <w:tab w:val="left" w:pos="993"/>
        </w:tabs>
        <w:ind w:left="680" w:firstLine="0"/>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651D9B">
        <w:trPr>
          <w:cantSplit/>
          <w:trHeight w:val="3572"/>
        </w:trPr>
        <w:tc>
          <w:tcPr>
            <w:tcW w:w="1531" w:type="dxa"/>
            <w:textDirection w:val="btLr"/>
            <w:vAlign w:val="center"/>
          </w:tcPr>
          <w:p w:rsidR="00651D9B" w:rsidRPr="00A20A89" w:rsidRDefault="00651D9B" w:rsidP="006548D4">
            <w:pPr>
              <w:spacing w:line="204" w:lineRule="auto"/>
              <w:jc w:val="center"/>
              <w:rPr>
                <w:sz w:val="20"/>
                <w:szCs w:val="20"/>
              </w:rPr>
            </w:pPr>
            <w:r w:rsidRPr="00A20A89">
              <w:rPr>
                <w:sz w:val="20"/>
                <w:szCs w:val="20"/>
              </w:rPr>
              <w:t>Наименование</w:t>
            </w:r>
          </w:p>
        </w:tc>
        <w:tc>
          <w:tcPr>
            <w:tcW w:w="838"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651D9B" w:rsidRPr="00A20A89" w:rsidRDefault="00651D9B" w:rsidP="00651D9B">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651D9B" w:rsidRPr="00A20A89" w:rsidRDefault="00651D9B" w:rsidP="00651D9B">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Предельное количество этажей</w:t>
            </w:r>
          </w:p>
        </w:tc>
      </w:tr>
      <w:tr w:rsidR="00E17A9A" w:rsidRPr="00A20A89" w:rsidTr="00651D9B">
        <w:trPr>
          <w:trHeight w:val="1051"/>
        </w:trPr>
        <w:tc>
          <w:tcPr>
            <w:tcW w:w="1531" w:type="dxa"/>
          </w:tcPr>
          <w:p w:rsidR="0028326A" w:rsidRPr="00A20A89" w:rsidRDefault="0028326A" w:rsidP="0028326A">
            <w:pPr>
              <w:jc w:val="both"/>
              <w:rPr>
                <w:sz w:val="20"/>
                <w:szCs w:val="20"/>
              </w:rPr>
            </w:pPr>
            <w:r w:rsidRPr="00A20A89">
              <w:rPr>
                <w:sz w:val="20"/>
                <w:szCs w:val="20"/>
              </w:rPr>
              <w:t>Многоэтажная жилая застройка (высотная застройка)</w:t>
            </w:r>
          </w:p>
        </w:tc>
        <w:tc>
          <w:tcPr>
            <w:tcW w:w="838" w:type="dxa"/>
          </w:tcPr>
          <w:p w:rsidR="0028326A" w:rsidRPr="00A20A89" w:rsidRDefault="0028326A" w:rsidP="0028326A">
            <w:pPr>
              <w:jc w:val="center"/>
              <w:rPr>
                <w:sz w:val="20"/>
                <w:szCs w:val="20"/>
              </w:rPr>
            </w:pPr>
            <w:r w:rsidRPr="00A20A89">
              <w:rPr>
                <w:sz w:val="20"/>
                <w:szCs w:val="20"/>
              </w:rPr>
              <w:t>0,10</w:t>
            </w:r>
          </w:p>
        </w:tc>
        <w:tc>
          <w:tcPr>
            <w:tcW w:w="839" w:type="dxa"/>
          </w:tcPr>
          <w:p w:rsidR="0028326A" w:rsidRPr="00A20A89" w:rsidRDefault="0028326A" w:rsidP="0028326A">
            <w:pPr>
              <w:jc w:val="center"/>
              <w:rPr>
                <w:sz w:val="20"/>
                <w:szCs w:val="20"/>
              </w:rPr>
            </w:pPr>
            <w:r w:rsidRPr="00A20A89">
              <w:rPr>
                <w:sz w:val="20"/>
                <w:szCs w:val="20"/>
              </w:rPr>
              <w:t>Не подлежит установлению</w:t>
            </w:r>
          </w:p>
        </w:tc>
        <w:tc>
          <w:tcPr>
            <w:tcW w:w="838" w:type="dxa"/>
          </w:tcPr>
          <w:p w:rsidR="0028326A" w:rsidRPr="00A20A89" w:rsidRDefault="0028326A" w:rsidP="0028326A">
            <w:pPr>
              <w:jc w:val="center"/>
              <w:rPr>
                <w:sz w:val="20"/>
                <w:szCs w:val="20"/>
              </w:rPr>
            </w:pPr>
            <w:r w:rsidRPr="00A20A89">
              <w:rPr>
                <w:sz w:val="20"/>
                <w:szCs w:val="20"/>
              </w:rPr>
              <w:t>42</w:t>
            </w:r>
          </w:p>
        </w:tc>
        <w:tc>
          <w:tcPr>
            <w:tcW w:w="839" w:type="dxa"/>
          </w:tcPr>
          <w:p w:rsidR="0028326A" w:rsidRPr="00A20A89" w:rsidRDefault="0028326A" w:rsidP="0028326A">
            <w:pPr>
              <w:jc w:val="center"/>
              <w:rPr>
                <w:sz w:val="20"/>
                <w:szCs w:val="20"/>
              </w:rPr>
            </w:pPr>
            <w:r w:rsidRPr="00A20A89">
              <w:rPr>
                <w:sz w:val="20"/>
                <w:szCs w:val="20"/>
              </w:rPr>
              <w:t>24</w:t>
            </w:r>
          </w:p>
        </w:tc>
        <w:tc>
          <w:tcPr>
            <w:tcW w:w="839" w:type="dxa"/>
          </w:tcPr>
          <w:p w:rsidR="0028326A" w:rsidRPr="00A20A89" w:rsidRDefault="0028326A" w:rsidP="0028326A">
            <w:pPr>
              <w:jc w:val="center"/>
              <w:rPr>
                <w:sz w:val="20"/>
                <w:szCs w:val="20"/>
              </w:rPr>
            </w:pPr>
            <w:r w:rsidRPr="00A20A89">
              <w:rPr>
                <w:sz w:val="20"/>
                <w:szCs w:val="20"/>
              </w:rPr>
              <w:t>60</w:t>
            </w:r>
          </w:p>
        </w:tc>
        <w:tc>
          <w:tcPr>
            <w:tcW w:w="838" w:type="dxa"/>
          </w:tcPr>
          <w:p w:rsidR="0028326A" w:rsidRPr="00A20A89" w:rsidRDefault="0028326A" w:rsidP="0028326A">
            <w:pPr>
              <w:jc w:val="center"/>
              <w:rPr>
                <w:sz w:val="20"/>
                <w:szCs w:val="20"/>
              </w:rPr>
            </w:pPr>
            <w:r w:rsidRPr="00A20A89">
              <w:rPr>
                <w:sz w:val="20"/>
                <w:szCs w:val="20"/>
              </w:rPr>
              <w:t>10</w:t>
            </w:r>
          </w:p>
        </w:tc>
        <w:tc>
          <w:tcPr>
            <w:tcW w:w="839" w:type="dxa"/>
          </w:tcPr>
          <w:p w:rsidR="0028326A" w:rsidRPr="00A20A89" w:rsidRDefault="0028326A" w:rsidP="0028326A">
            <w:pPr>
              <w:jc w:val="center"/>
              <w:rPr>
                <w:sz w:val="20"/>
                <w:szCs w:val="20"/>
              </w:rPr>
            </w:pPr>
            <w:r w:rsidRPr="00A20A89">
              <w:rPr>
                <w:sz w:val="20"/>
                <w:szCs w:val="20"/>
              </w:rPr>
              <w:t>2</w:t>
            </w:r>
          </w:p>
        </w:tc>
        <w:tc>
          <w:tcPr>
            <w:tcW w:w="838" w:type="dxa"/>
          </w:tcPr>
          <w:p w:rsidR="0028326A" w:rsidRPr="00A20A89" w:rsidRDefault="0028326A" w:rsidP="0028326A">
            <w:pPr>
              <w:jc w:val="center"/>
              <w:rPr>
                <w:sz w:val="20"/>
                <w:szCs w:val="20"/>
              </w:rPr>
            </w:pPr>
            <w:r w:rsidRPr="00A20A89">
              <w:rPr>
                <w:sz w:val="20"/>
                <w:szCs w:val="20"/>
              </w:rPr>
              <w:t>1</w:t>
            </w:r>
          </w:p>
          <w:p w:rsidR="0028326A" w:rsidRPr="00A20A89" w:rsidRDefault="0028326A" w:rsidP="0028326A">
            <w:pPr>
              <w:jc w:val="center"/>
              <w:rPr>
                <w:sz w:val="20"/>
                <w:szCs w:val="20"/>
              </w:rPr>
            </w:pPr>
          </w:p>
        </w:tc>
        <w:tc>
          <w:tcPr>
            <w:tcW w:w="839" w:type="dxa"/>
          </w:tcPr>
          <w:p w:rsidR="0028326A" w:rsidRPr="00A20A89" w:rsidRDefault="0028326A" w:rsidP="0028326A">
            <w:pPr>
              <w:jc w:val="center"/>
              <w:rPr>
                <w:sz w:val="20"/>
                <w:szCs w:val="20"/>
              </w:rPr>
            </w:pPr>
            <w:r w:rsidRPr="00A20A89">
              <w:rPr>
                <w:sz w:val="20"/>
                <w:szCs w:val="20"/>
              </w:rPr>
              <w:t>3</w:t>
            </w:r>
          </w:p>
        </w:tc>
        <w:tc>
          <w:tcPr>
            <w:tcW w:w="839" w:type="dxa"/>
          </w:tcPr>
          <w:p w:rsidR="0028326A" w:rsidRPr="00A20A89" w:rsidRDefault="0028326A" w:rsidP="0028326A">
            <w:pPr>
              <w:jc w:val="center"/>
              <w:rPr>
                <w:sz w:val="20"/>
                <w:szCs w:val="20"/>
              </w:rPr>
            </w:pPr>
            <w:r w:rsidRPr="00A20A89">
              <w:rPr>
                <w:sz w:val="20"/>
                <w:szCs w:val="20"/>
              </w:rPr>
              <w:t>6</w:t>
            </w:r>
          </w:p>
        </w:tc>
      </w:tr>
      <w:tr w:rsidR="00E17A9A" w:rsidRPr="00A20A89" w:rsidTr="00651D9B">
        <w:trPr>
          <w:trHeight w:val="1051"/>
        </w:trPr>
        <w:tc>
          <w:tcPr>
            <w:tcW w:w="1531" w:type="dxa"/>
          </w:tcPr>
          <w:p w:rsidR="0028326A" w:rsidRPr="00A20A89" w:rsidRDefault="0028326A" w:rsidP="0028326A">
            <w:pPr>
              <w:jc w:val="both"/>
              <w:rPr>
                <w:sz w:val="20"/>
                <w:szCs w:val="20"/>
              </w:rPr>
            </w:pPr>
            <w:r w:rsidRPr="00A20A89">
              <w:rPr>
                <w:sz w:val="20"/>
                <w:szCs w:val="20"/>
              </w:rPr>
              <w:t>Среднеэтажная жилая застройка</w:t>
            </w:r>
          </w:p>
        </w:tc>
        <w:tc>
          <w:tcPr>
            <w:tcW w:w="838" w:type="dxa"/>
          </w:tcPr>
          <w:p w:rsidR="0028326A" w:rsidRPr="00A20A89" w:rsidRDefault="0028326A" w:rsidP="0028326A">
            <w:pPr>
              <w:jc w:val="center"/>
              <w:rPr>
                <w:sz w:val="20"/>
                <w:szCs w:val="20"/>
              </w:rPr>
            </w:pPr>
            <w:r w:rsidRPr="00A20A89">
              <w:rPr>
                <w:sz w:val="20"/>
                <w:szCs w:val="20"/>
              </w:rPr>
              <w:t>0,06</w:t>
            </w:r>
          </w:p>
        </w:tc>
        <w:tc>
          <w:tcPr>
            <w:tcW w:w="839" w:type="dxa"/>
          </w:tcPr>
          <w:p w:rsidR="0028326A" w:rsidRPr="00A20A89" w:rsidRDefault="0028326A" w:rsidP="0028326A">
            <w:pPr>
              <w:jc w:val="center"/>
              <w:rPr>
                <w:sz w:val="20"/>
                <w:szCs w:val="20"/>
              </w:rPr>
            </w:pPr>
            <w:r w:rsidRPr="00A20A89">
              <w:rPr>
                <w:sz w:val="20"/>
                <w:szCs w:val="20"/>
              </w:rPr>
              <w:t>Не подлежит установлению</w:t>
            </w:r>
          </w:p>
        </w:tc>
        <w:tc>
          <w:tcPr>
            <w:tcW w:w="838" w:type="dxa"/>
          </w:tcPr>
          <w:p w:rsidR="0028326A" w:rsidRPr="00A20A89" w:rsidRDefault="0028326A" w:rsidP="0028326A">
            <w:pPr>
              <w:jc w:val="center"/>
              <w:rPr>
                <w:sz w:val="20"/>
                <w:szCs w:val="20"/>
              </w:rPr>
            </w:pPr>
            <w:r w:rsidRPr="00A20A89">
              <w:rPr>
                <w:sz w:val="20"/>
                <w:szCs w:val="20"/>
              </w:rPr>
              <w:t>27</w:t>
            </w:r>
          </w:p>
        </w:tc>
        <w:tc>
          <w:tcPr>
            <w:tcW w:w="839" w:type="dxa"/>
          </w:tcPr>
          <w:p w:rsidR="0028326A" w:rsidRPr="00A20A89" w:rsidRDefault="0028326A" w:rsidP="0028326A">
            <w:pPr>
              <w:jc w:val="center"/>
              <w:rPr>
                <w:sz w:val="20"/>
                <w:szCs w:val="20"/>
              </w:rPr>
            </w:pPr>
            <w:r w:rsidRPr="00A20A89">
              <w:rPr>
                <w:sz w:val="20"/>
                <w:szCs w:val="20"/>
              </w:rPr>
              <w:t>24</w:t>
            </w:r>
          </w:p>
        </w:tc>
        <w:tc>
          <w:tcPr>
            <w:tcW w:w="839" w:type="dxa"/>
          </w:tcPr>
          <w:p w:rsidR="0028326A" w:rsidRPr="00A20A89" w:rsidRDefault="0028326A" w:rsidP="0028326A">
            <w:pPr>
              <w:jc w:val="center"/>
              <w:rPr>
                <w:sz w:val="20"/>
                <w:szCs w:val="20"/>
              </w:rPr>
            </w:pPr>
            <w:r w:rsidRPr="00A20A89">
              <w:rPr>
                <w:sz w:val="20"/>
                <w:szCs w:val="20"/>
              </w:rPr>
              <w:t>60</w:t>
            </w:r>
          </w:p>
        </w:tc>
        <w:tc>
          <w:tcPr>
            <w:tcW w:w="838" w:type="dxa"/>
          </w:tcPr>
          <w:p w:rsidR="0028326A" w:rsidRPr="00A20A89" w:rsidRDefault="0028326A" w:rsidP="0028326A">
            <w:pPr>
              <w:jc w:val="center"/>
              <w:rPr>
                <w:sz w:val="20"/>
                <w:szCs w:val="20"/>
              </w:rPr>
            </w:pPr>
            <w:r w:rsidRPr="00A20A89">
              <w:rPr>
                <w:sz w:val="20"/>
                <w:szCs w:val="20"/>
              </w:rPr>
              <w:t>10</w:t>
            </w:r>
          </w:p>
        </w:tc>
        <w:tc>
          <w:tcPr>
            <w:tcW w:w="839" w:type="dxa"/>
          </w:tcPr>
          <w:p w:rsidR="0028326A" w:rsidRPr="00A20A89" w:rsidRDefault="0028326A" w:rsidP="0028326A">
            <w:pPr>
              <w:jc w:val="center"/>
              <w:rPr>
                <w:sz w:val="20"/>
                <w:szCs w:val="20"/>
              </w:rPr>
            </w:pPr>
            <w:r w:rsidRPr="00A20A89">
              <w:rPr>
                <w:sz w:val="20"/>
                <w:szCs w:val="20"/>
              </w:rPr>
              <w:t>2</w:t>
            </w:r>
          </w:p>
        </w:tc>
        <w:tc>
          <w:tcPr>
            <w:tcW w:w="838" w:type="dxa"/>
          </w:tcPr>
          <w:p w:rsidR="0028326A" w:rsidRPr="00A20A89" w:rsidRDefault="0028326A" w:rsidP="0028326A">
            <w:pPr>
              <w:jc w:val="center"/>
              <w:rPr>
                <w:sz w:val="20"/>
                <w:szCs w:val="20"/>
              </w:rPr>
            </w:pPr>
            <w:r w:rsidRPr="00A20A89">
              <w:rPr>
                <w:sz w:val="20"/>
                <w:szCs w:val="20"/>
              </w:rPr>
              <w:t>1</w:t>
            </w:r>
          </w:p>
          <w:p w:rsidR="0028326A" w:rsidRPr="00A20A89" w:rsidRDefault="0028326A" w:rsidP="0028326A">
            <w:pPr>
              <w:jc w:val="center"/>
              <w:rPr>
                <w:sz w:val="20"/>
                <w:szCs w:val="20"/>
              </w:rPr>
            </w:pPr>
          </w:p>
        </w:tc>
        <w:tc>
          <w:tcPr>
            <w:tcW w:w="839" w:type="dxa"/>
          </w:tcPr>
          <w:p w:rsidR="0028326A" w:rsidRPr="00A20A89" w:rsidRDefault="0028326A" w:rsidP="0028326A">
            <w:pPr>
              <w:jc w:val="center"/>
              <w:rPr>
                <w:sz w:val="20"/>
                <w:szCs w:val="20"/>
              </w:rPr>
            </w:pPr>
            <w:r w:rsidRPr="00A20A89">
              <w:rPr>
                <w:sz w:val="20"/>
                <w:szCs w:val="20"/>
              </w:rPr>
              <w:t>3</w:t>
            </w:r>
          </w:p>
        </w:tc>
        <w:tc>
          <w:tcPr>
            <w:tcW w:w="839" w:type="dxa"/>
          </w:tcPr>
          <w:p w:rsidR="0028326A" w:rsidRPr="00A20A89" w:rsidRDefault="0028326A" w:rsidP="0028326A">
            <w:pPr>
              <w:jc w:val="center"/>
              <w:rPr>
                <w:sz w:val="20"/>
                <w:szCs w:val="20"/>
              </w:rPr>
            </w:pPr>
            <w:r w:rsidRPr="00A20A89">
              <w:rPr>
                <w:sz w:val="20"/>
                <w:szCs w:val="20"/>
              </w:rPr>
              <w:t>6</w:t>
            </w:r>
          </w:p>
        </w:tc>
      </w:tr>
      <w:tr w:rsidR="00651D9B" w:rsidRPr="00A20A89" w:rsidTr="00651D9B">
        <w:trPr>
          <w:trHeight w:val="1051"/>
        </w:trPr>
        <w:tc>
          <w:tcPr>
            <w:tcW w:w="1531" w:type="dxa"/>
          </w:tcPr>
          <w:p w:rsidR="00651D9B" w:rsidRPr="00A20A89" w:rsidRDefault="00651D9B" w:rsidP="006548D4">
            <w:pPr>
              <w:jc w:val="both"/>
              <w:rPr>
                <w:sz w:val="20"/>
                <w:szCs w:val="20"/>
              </w:rPr>
            </w:pPr>
            <w:r w:rsidRPr="00A20A89">
              <w:rPr>
                <w:sz w:val="20"/>
                <w:szCs w:val="20"/>
              </w:rPr>
              <w:t>Общественные</w:t>
            </w:r>
          </w:p>
          <w:p w:rsidR="00651D9B" w:rsidRPr="00A20A89" w:rsidRDefault="00651D9B" w:rsidP="006548D4">
            <w:pPr>
              <w:jc w:val="both"/>
              <w:rPr>
                <w:sz w:val="20"/>
                <w:szCs w:val="20"/>
              </w:rPr>
            </w:pPr>
            <w:r w:rsidRPr="00A20A89">
              <w:rPr>
                <w:sz w:val="20"/>
                <w:szCs w:val="20"/>
              </w:rPr>
              <w:t>объекты</w:t>
            </w:r>
          </w:p>
        </w:tc>
        <w:tc>
          <w:tcPr>
            <w:tcW w:w="838" w:type="dxa"/>
          </w:tcPr>
          <w:p w:rsidR="00651D9B" w:rsidRPr="00A20A89" w:rsidRDefault="00651D9B" w:rsidP="006548D4">
            <w:pPr>
              <w:jc w:val="center"/>
              <w:rPr>
                <w:sz w:val="20"/>
                <w:szCs w:val="20"/>
              </w:rPr>
            </w:pPr>
            <w:r w:rsidRPr="00A20A89">
              <w:rPr>
                <w:sz w:val="20"/>
                <w:szCs w:val="20"/>
              </w:rPr>
              <w:t>0,10</w:t>
            </w:r>
          </w:p>
        </w:tc>
        <w:tc>
          <w:tcPr>
            <w:tcW w:w="839" w:type="dxa"/>
          </w:tcPr>
          <w:p w:rsidR="00651D9B" w:rsidRPr="00A20A89" w:rsidRDefault="00651D9B" w:rsidP="006548D4">
            <w:pPr>
              <w:jc w:val="center"/>
              <w:rPr>
                <w:sz w:val="20"/>
                <w:szCs w:val="20"/>
              </w:rPr>
            </w:pPr>
            <w:r w:rsidRPr="00A20A89">
              <w:rPr>
                <w:sz w:val="20"/>
                <w:szCs w:val="20"/>
              </w:rPr>
              <w:t>Не подлежит установлению</w:t>
            </w:r>
          </w:p>
        </w:tc>
        <w:tc>
          <w:tcPr>
            <w:tcW w:w="838" w:type="dxa"/>
          </w:tcPr>
          <w:p w:rsidR="00651D9B" w:rsidRPr="00A20A89" w:rsidRDefault="00651D9B" w:rsidP="006548D4">
            <w:pPr>
              <w:jc w:val="center"/>
              <w:rPr>
                <w:sz w:val="20"/>
                <w:szCs w:val="20"/>
              </w:rPr>
            </w:pPr>
            <w:r w:rsidRPr="00A20A89">
              <w:rPr>
                <w:sz w:val="20"/>
                <w:szCs w:val="20"/>
              </w:rPr>
              <w:t>50</w:t>
            </w:r>
          </w:p>
        </w:tc>
        <w:tc>
          <w:tcPr>
            <w:tcW w:w="839" w:type="dxa"/>
          </w:tcPr>
          <w:p w:rsidR="00651D9B" w:rsidRPr="00A20A89" w:rsidRDefault="00651D9B" w:rsidP="006548D4">
            <w:pPr>
              <w:jc w:val="center"/>
              <w:rPr>
                <w:sz w:val="20"/>
                <w:szCs w:val="20"/>
              </w:rPr>
            </w:pPr>
            <w:r w:rsidRPr="00A20A89">
              <w:rPr>
                <w:sz w:val="20"/>
                <w:szCs w:val="20"/>
              </w:rPr>
              <w:t>40</w:t>
            </w:r>
          </w:p>
        </w:tc>
        <w:tc>
          <w:tcPr>
            <w:tcW w:w="839" w:type="dxa"/>
          </w:tcPr>
          <w:p w:rsidR="00651D9B" w:rsidRPr="00A20A89" w:rsidRDefault="00651D9B" w:rsidP="006548D4">
            <w:pPr>
              <w:jc w:val="center"/>
              <w:rPr>
                <w:sz w:val="20"/>
                <w:szCs w:val="20"/>
              </w:rPr>
            </w:pPr>
            <w:r w:rsidRPr="00A20A89">
              <w:rPr>
                <w:sz w:val="20"/>
                <w:szCs w:val="20"/>
              </w:rPr>
              <w:t>70</w:t>
            </w:r>
          </w:p>
        </w:tc>
        <w:tc>
          <w:tcPr>
            <w:tcW w:w="838" w:type="dxa"/>
          </w:tcPr>
          <w:p w:rsidR="00651D9B" w:rsidRPr="00A20A89" w:rsidRDefault="00651D9B" w:rsidP="006548D4">
            <w:pPr>
              <w:jc w:val="center"/>
              <w:rPr>
                <w:sz w:val="20"/>
                <w:szCs w:val="20"/>
              </w:rPr>
            </w:pPr>
            <w:r w:rsidRPr="00A20A89">
              <w:rPr>
                <w:sz w:val="20"/>
                <w:szCs w:val="20"/>
              </w:rPr>
              <w:t>20</w:t>
            </w:r>
          </w:p>
        </w:tc>
        <w:tc>
          <w:tcPr>
            <w:tcW w:w="839" w:type="dxa"/>
          </w:tcPr>
          <w:p w:rsidR="00651D9B" w:rsidRPr="00A20A89" w:rsidRDefault="00651D9B" w:rsidP="006548D4">
            <w:pPr>
              <w:jc w:val="center"/>
              <w:rPr>
                <w:sz w:val="20"/>
                <w:szCs w:val="20"/>
              </w:rPr>
            </w:pPr>
            <w:r w:rsidRPr="00A20A89">
              <w:rPr>
                <w:sz w:val="20"/>
                <w:szCs w:val="20"/>
              </w:rPr>
              <w:t>1,6</w:t>
            </w:r>
          </w:p>
        </w:tc>
        <w:tc>
          <w:tcPr>
            <w:tcW w:w="838" w:type="dxa"/>
          </w:tcPr>
          <w:p w:rsidR="00651D9B" w:rsidRPr="00A20A89" w:rsidRDefault="00651D9B" w:rsidP="006548D4">
            <w:pPr>
              <w:jc w:val="center"/>
              <w:rPr>
                <w:sz w:val="20"/>
                <w:szCs w:val="20"/>
              </w:rPr>
            </w:pPr>
            <w:r w:rsidRPr="00A20A89">
              <w:rPr>
                <w:sz w:val="20"/>
                <w:szCs w:val="20"/>
              </w:rPr>
              <w:t>1</w:t>
            </w:r>
          </w:p>
        </w:tc>
        <w:tc>
          <w:tcPr>
            <w:tcW w:w="839" w:type="dxa"/>
          </w:tcPr>
          <w:p w:rsidR="00651D9B" w:rsidRPr="00A20A89" w:rsidRDefault="00651D9B" w:rsidP="006548D4">
            <w:pPr>
              <w:jc w:val="center"/>
              <w:rPr>
                <w:sz w:val="20"/>
                <w:szCs w:val="20"/>
              </w:rPr>
            </w:pPr>
            <w:r w:rsidRPr="00A20A89">
              <w:rPr>
                <w:sz w:val="20"/>
                <w:szCs w:val="20"/>
              </w:rPr>
              <w:t>3</w:t>
            </w:r>
          </w:p>
        </w:tc>
        <w:tc>
          <w:tcPr>
            <w:tcW w:w="839" w:type="dxa"/>
          </w:tcPr>
          <w:p w:rsidR="00651D9B" w:rsidRPr="00A20A89" w:rsidRDefault="00651D9B" w:rsidP="006548D4">
            <w:pPr>
              <w:jc w:val="center"/>
              <w:rPr>
                <w:sz w:val="20"/>
                <w:szCs w:val="20"/>
              </w:rPr>
            </w:pPr>
            <w:r w:rsidRPr="00A20A89">
              <w:rPr>
                <w:sz w:val="20"/>
                <w:szCs w:val="20"/>
              </w:rPr>
              <w:t>4</w:t>
            </w:r>
          </w:p>
        </w:tc>
      </w:tr>
    </w:tbl>
    <w:p w:rsidR="004E03C5" w:rsidRPr="00A20A89" w:rsidRDefault="004E03C5" w:rsidP="004E03C5">
      <w:pPr>
        <w:pStyle w:val="G7"/>
        <w:tabs>
          <w:tab w:val="left" w:pos="993"/>
          <w:tab w:val="left" w:pos="1134"/>
          <w:tab w:val="left" w:pos="1985"/>
        </w:tabs>
        <w:ind w:firstLine="680"/>
      </w:pPr>
    </w:p>
    <w:p w:rsidR="004E03C5" w:rsidRPr="00A20A89" w:rsidRDefault="004E03C5" w:rsidP="004044F8">
      <w:pPr>
        <w:pStyle w:val="ConsPlusNonformat"/>
        <w:widowControl w:val="0"/>
        <w:numPr>
          <w:ilvl w:val="1"/>
          <w:numId w:val="208"/>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4E03C5" w:rsidRPr="00A20A89" w:rsidRDefault="004E03C5" w:rsidP="004044F8">
      <w:pPr>
        <w:pStyle w:val="ConsPlusNonformat"/>
        <w:widowControl w:val="0"/>
        <w:numPr>
          <w:ilvl w:val="1"/>
          <w:numId w:val="208"/>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4E03C5" w:rsidRPr="00A20A89" w:rsidRDefault="004E03C5" w:rsidP="004044F8">
      <w:pPr>
        <w:pStyle w:val="ConsPlusNonformat"/>
        <w:widowControl w:val="0"/>
        <w:numPr>
          <w:ilvl w:val="1"/>
          <w:numId w:val="208"/>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4E03C5" w:rsidRPr="00A20A89" w:rsidRDefault="004E03C5" w:rsidP="004044F8">
      <w:pPr>
        <w:pStyle w:val="ConsPlusNonformat"/>
        <w:widowControl w:val="0"/>
        <w:numPr>
          <w:ilvl w:val="1"/>
          <w:numId w:val="208"/>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4E03C5" w:rsidRPr="00A20A89" w:rsidRDefault="004E03C5" w:rsidP="004044F8">
      <w:pPr>
        <w:pStyle w:val="ConsPlusNonformat"/>
        <w:widowControl w:val="0"/>
        <w:numPr>
          <w:ilvl w:val="1"/>
          <w:numId w:val="209"/>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4E03C5" w:rsidRPr="00A20A89" w:rsidRDefault="004E03C5" w:rsidP="004044F8">
      <w:pPr>
        <w:pStyle w:val="ConsPlusNonformat"/>
        <w:widowControl w:val="0"/>
        <w:numPr>
          <w:ilvl w:val="1"/>
          <w:numId w:val="209"/>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4E03C5" w:rsidRPr="00A20A89" w:rsidRDefault="004E03C5" w:rsidP="004044F8">
      <w:pPr>
        <w:pStyle w:val="ConsPlusNonformat"/>
        <w:widowControl w:val="0"/>
        <w:numPr>
          <w:ilvl w:val="1"/>
          <w:numId w:val="209"/>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4E03C5" w:rsidRPr="00A20A89" w:rsidRDefault="004E03C5" w:rsidP="004044F8">
      <w:pPr>
        <w:pStyle w:val="ConsPlusNonformat"/>
        <w:widowControl w:val="0"/>
        <w:numPr>
          <w:ilvl w:val="1"/>
          <w:numId w:val="208"/>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пределах основных фасадов зданий, имеющих входы, проезды устанавливаются шириной 5,5 м.</w:t>
      </w:r>
    </w:p>
    <w:p w:rsidR="004E03C5" w:rsidRPr="00A20A89" w:rsidRDefault="004E03C5" w:rsidP="004044F8">
      <w:pPr>
        <w:pStyle w:val="ConsPlusNonformat"/>
        <w:widowControl w:val="0"/>
        <w:numPr>
          <w:ilvl w:val="1"/>
          <w:numId w:val="208"/>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4E03C5" w:rsidRPr="00A20A89" w:rsidRDefault="004E03C5" w:rsidP="004044F8">
      <w:pPr>
        <w:pStyle w:val="ConsPlusNonformat"/>
        <w:widowControl w:val="0"/>
        <w:numPr>
          <w:ilvl w:val="1"/>
          <w:numId w:val="208"/>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4E03C5" w:rsidRPr="00A20A89" w:rsidRDefault="004E03C5" w:rsidP="004044F8">
      <w:pPr>
        <w:pStyle w:val="ConsPlusNonformat"/>
        <w:widowControl w:val="0"/>
        <w:numPr>
          <w:ilvl w:val="1"/>
          <w:numId w:val="208"/>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4E03C5" w:rsidRPr="00A20A89" w:rsidRDefault="004E03C5" w:rsidP="004044F8">
      <w:pPr>
        <w:pStyle w:val="G7"/>
        <w:numPr>
          <w:ilvl w:val="0"/>
          <w:numId w:val="210"/>
        </w:numPr>
        <w:tabs>
          <w:tab w:val="left" w:pos="993"/>
          <w:tab w:val="left" w:pos="1134"/>
        </w:tabs>
        <w:ind w:left="0" w:firstLine="680"/>
        <w:rPr>
          <w:szCs w:val="24"/>
        </w:rPr>
      </w:pPr>
      <w:r w:rsidRPr="00A20A89">
        <w:rPr>
          <w:szCs w:val="24"/>
        </w:rPr>
        <w:t>Ограничения в границах территории с ценным наследием</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 xml:space="preserve">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Территория внутренней зоны в плане может иметь следующие границы:</w:t>
      </w:r>
    </w:p>
    <w:p w:rsidR="004E03C5" w:rsidRPr="00A20A89" w:rsidRDefault="004E03C5" w:rsidP="004044F8">
      <w:pPr>
        <w:pStyle w:val="G7"/>
        <w:numPr>
          <w:ilvl w:val="1"/>
          <w:numId w:val="211"/>
        </w:numPr>
        <w:tabs>
          <w:tab w:val="left" w:pos="993"/>
          <w:tab w:val="left" w:pos="1134"/>
        </w:tabs>
        <w:ind w:left="0" w:firstLine="680"/>
        <w:rPr>
          <w:szCs w:val="24"/>
        </w:rPr>
      </w:pPr>
      <w:r w:rsidRPr="00A20A89">
        <w:rPr>
          <w:szCs w:val="24"/>
        </w:rPr>
        <w:t>Совпадать с историческими границами усадьбы;</w:t>
      </w:r>
    </w:p>
    <w:p w:rsidR="004E03C5" w:rsidRPr="00A20A89" w:rsidRDefault="004E03C5" w:rsidP="004044F8">
      <w:pPr>
        <w:pStyle w:val="G7"/>
        <w:numPr>
          <w:ilvl w:val="1"/>
          <w:numId w:val="211"/>
        </w:numPr>
        <w:tabs>
          <w:tab w:val="left" w:pos="993"/>
          <w:tab w:val="left" w:pos="1134"/>
        </w:tabs>
        <w:ind w:left="0" w:firstLine="680"/>
        <w:rPr>
          <w:szCs w:val="24"/>
        </w:rPr>
      </w:pPr>
      <w:r w:rsidRPr="00A20A89">
        <w:rPr>
          <w:szCs w:val="24"/>
        </w:rPr>
        <w:t>Иметь границы в пределах величин, равных полуторной длине и ширине здания памятника, отстоящие от внешних углов здания, при отсутствии архивных документов;</w:t>
      </w:r>
    </w:p>
    <w:p w:rsidR="004E03C5" w:rsidRPr="00A20A89" w:rsidRDefault="004E03C5" w:rsidP="004044F8">
      <w:pPr>
        <w:pStyle w:val="G7"/>
        <w:numPr>
          <w:ilvl w:val="1"/>
          <w:numId w:val="211"/>
        </w:numPr>
        <w:tabs>
          <w:tab w:val="left" w:pos="993"/>
          <w:tab w:val="left" w:pos="1134"/>
        </w:tabs>
        <w:ind w:left="0" w:firstLine="680"/>
        <w:rPr>
          <w:szCs w:val="24"/>
        </w:rPr>
      </w:pPr>
      <w:r w:rsidRPr="00A20A89">
        <w:rPr>
          <w:szCs w:val="24"/>
        </w:rPr>
        <w:t>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w:t>
      </w:r>
      <w:r w:rsidR="00CB03A2" w:rsidRPr="00A20A89">
        <w:rPr>
          <w:szCs w:val="24"/>
        </w:rPr>
        <w:t xml:space="preserve"> двойной ширине бокового фасада</w:t>
      </w:r>
      <w:r w:rsidRPr="00A20A89">
        <w:rPr>
          <w:szCs w:val="24"/>
        </w:rPr>
        <w:t>. В случае организации объединенной зона охраны, граница внешней зоны совпадает с границей объединенной зоны охраны.  В границах внешней зоны разрешена застройка, если высота постройки не превысит величины двойной высоты памятника архитектуры.</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 xml:space="preserve">В границах внутренней охранной зоны запрещена любая застройка для обеспечения сохранности визуального восприятия памятника архитектуры. </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Ограничения, устанавливаемые на территориях охранной зоны памятников архитектуры, сформировавших мелкомасштабную историческую застройку города, имеющую структуру непрерывного фасадного фронта с постановкой по красным линиям старинных улиц</w:t>
      </w:r>
    </w:p>
    <w:p w:rsidR="004E03C5" w:rsidRPr="00A20A89" w:rsidRDefault="004E03C5" w:rsidP="004044F8">
      <w:pPr>
        <w:pStyle w:val="G7"/>
        <w:numPr>
          <w:ilvl w:val="1"/>
          <w:numId w:val="212"/>
        </w:numPr>
        <w:tabs>
          <w:tab w:val="left" w:pos="993"/>
          <w:tab w:val="left" w:pos="1134"/>
        </w:tabs>
        <w:ind w:left="0" w:firstLine="680"/>
        <w:rPr>
          <w:szCs w:val="24"/>
        </w:rPr>
      </w:pPr>
      <w:r w:rsidRPr="00A20A89">
        <w:rPr>
          <w:szCs w:val="24"/>
        </w:rPr>
        <w:t>Здания новой постройки могут размещаться вдоль исторических красных линий, при этом уровень их карнизов или низа покрытий должен совпадать с уровнем карнизов памятников.</w:t>
      </w:r>
    </w:p>
    <w:p w:rsidR="004E03C5" w:rsidRPr="00A20A89" w:rsidRDefault="004E03C5" w:rsidP="004044F8">
      <w:pPr>
        <w:pStyle w:val="G7"/>
        <w:numPr>
          <w:ilvl w:val="1"/>
          <w:numId w:val="212"/>
        </w:numPr>
        <w:tabs>
          <w:tab w:val="left" w:pos="993"/>
          <w:tab w:val="left" w:pos="1134"/>
        </w:tabs>
        <w:ind w:left="0" w:firstLine="680"/>
        <w:rPr>
          <w:szCs w:val="24"/>
        </w:rPr>
      </w:pPr>
      <w:r w:rsidRPr="00A20A89">
        <w:rPr>
          <w:szCs w:val="24"/>
        </w:rPr>
        <w:t>При угловом расположении здание новой постройки должно закреплять угол квартала. Его высота при соответствующем обосновании может быть в 4-5 этажей.</w:t>
      </w:r>
    </w:p>
    <w:p w:rsidR="004E03C5" w:rsidRPr="00A20A89" w:rsidRDefault="004E03C5" w:rsidP="004044F8">
      <w:pPr>
        <w:pStyle w:val="G7"/>
        <w:numPr>
          <w:ilvl w:val="1"/>
          <w:numId w:val="212"/>
        </w:numPr>
        <w:tabs>
          <w:tab w:val="left" w:pos="993"/>
          <w:tab w:val="left" w:pos="1134"/>
        </w:tabs>
        <w:ind w:left="0" w:firstLine="680"/>
        <w:rPr>
          <w:szCs w:val="24"/>
        </w:rPr>
      </w:pPr>
      <w:r w:rsidRPr="00A20A89">
        <w:rPr>
          <w:szCs w:val="24"/>
        </w:rPr>
        <w:t>Здания новой постройки, которые по высоте карниза или низа покрытия (при плоской кровле) превышают величину карнизов смежных с ними памятников до двойной высоты карниза, должны размещаться с отступом от исторической линии застройки на расстояние не менее, чем на 5 метров, в зависимости от высоты размещаемого здания, с устройством решетчатого, не глухого ограждения по линии существующей застройки, высотой не выше 1,6 м и благоустройством территории перед вновь проектируемыми объектами, с использованием элементов ландшафтной архитектуры.</w:t>
      </w:r>
    </w:p>
    <w:p w:rsidR="004E03C5" w:rsidRPr="00A20A89" w:rsidRDefault="004E03C5" w:rsidP="004044F8">
      <w:pPr>
        <w:pStyle w:val="G7"/>
        <w:numPr>
          <w:ilvl w:val="1"/>
          <w:numId w:val="212"/>
        </w:numPr>
        <w:tabs>
          <w:tab w:val="left" w:pos="993"/>
          <w:tab w:val="left" w:pos="1134"/>
        </w:tabs>
        <w:ind w:left="0" w:firstLine="680"/>
        <w:rPr>
          <w:szCs w:val="24"/>
        </w:rPr>
      </w:pPr>
      <w:r w:rsidRPr="00A20A89">
        <w:rPr>
          <w:szCs w:val="24"/>
        </w:rPr>
        <w:t>Разрешается строительство домов и хозяйственных построек в порядке восстановления на старых местах.</w:t>
      </w:r>
    </w:p>
    <w:p w:rsidR="004E03C5" w:rsidRPr="00A20A89" w:rsidRDefault="004E03C5" w:rsidP="004044F8">
      <w:pPr>
        <w:pStyle w:val="G7"/>
        <w:numPr>
          <w:ilvl w:val="1"/>
          <w:numId w:val="212"/>
        </w:numPr>
        <w:tabs>
          <w:tab w:val="left" w:pos="993"/>
          <w:tab w:val="left" w:pos="1134"/>
        </w:tabs>
        <w:ind w:left="0" w:firstLine="680"/>
        <w:rPr>
          <w:szCs w:val="24"/>
        </w:rPr>
      </w:pPr>
      <w:r w:rsidRPr="00A20A89">
        <w:rPr>
          <w:szCs w:val="24"/>
        </w:rPr>
        <w:t>При осуществлении нового строительства архитектурные решения реализуются строго в соответствии с согласованным и утвержденным в установленном порядке проектом, под контролем Госоргана по охране объектов культурного наследия.</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Ограничения по предельным параметрам разрешенного строительства, реконструкции объектов капитального строительства в границах территории с ценным наследием</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со</w:t>
      </w:r>
      <w:r w:rsidR="00FB78C9" w:rsidRPr="00A20A89">
        <w:rPr>
          <w:szCs w:val="24"/>
        </w:rPr>
        <w:t>-</w:t>
      </w:r>
      <w:r w:rsidRPr="00A20A89">
        <w:rPr>
          <w:szCs w:val="24"/>
        </w:rPr>
        <w:t xml:space="preserve">масштабны аналогичным параметрам окружающей исторической застройки.         </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Уклон кровель зданий должен быть, как правило, в пределах уклонов кровель памятников архитектуры.</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Допускается устройство атриумов, перекрытых дворов, висячих садов в пределах внутриквартальных пространств.</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Устройство прозрачных кровель, зимних садов и оранжерей возможно в постройках, расположенных внутри кварталов.</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Окраска кровель и фасадов зданий разрешена только на основании колерного бланка, выданного Администрацией городского округа город Стерлитамак Республики Башкортостан по согласованию с Госорганом по охране объектов культурного наследия;</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Верхний обрез цоколя вновь возводимых зданий не должен превышать высоту цоколя близ расположенного здания — памятника.</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Фундаментные рвы устраивать с подпором стен наклонными подкосами.</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Минимальная ширина простенков должна быть не менее ширины проёмов.</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Минимальная высота стен от окон до кровли (включая карниз) должна быть не менее 0,9 м.</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Минимальные габариты окон: высота не менее 1,6 м, ширина не менее 0,9 м.</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Для облицовки стен запрещается применение керамической плитки, кроме изразцов типа “ кабанчик”.</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Применение обычной или терразитовой штукатурки (кроме фактуры “внабрызг”).</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Применение натурального камня;</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При окраске фасадов необходимо соблюдать правильность окраски элементов ордерной системы – в случае её применения.</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Лепные тяги и карнизы должны вытягиваться по шаблонам, сделанным в соответствии с классическими архитектурными обломами.</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 xml:space="preserve">Лицевые фасадные стены должны завершаться карнизом или выносом (выпуском) кровли (на кронштейнах, кобылках, продолжениях наклонных стропил). </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Максимальная верхняя высотная отметка воротного проёма – не выше верхней отметки оконных проёмов 1-го этажа (или бельэтажа).</w:t>
      </w:r>
    </w:p>
    <w:p w:rsidR="004E03C5" w:rsidRPr="00A20A89" w:rsidRDefault="004E03C5" w:rsidP="004044F8">
      <w:pPr>
        <w:pStyle w:val="G7"/>
        <w:numPr>
          <w:ilvl w:val="0"/>
          <w:numId w:val="213"/>
        </w:numPr>
        <w:tabs>
          <w:tab w:val="left" w:pos="993"/>
          <w:tab w:val="left" w:pos="1134"/>
        </w:tabs>
        <w:ind w:left="0" w:firstLine="680"/>
        <w:rPr>
          <w:szCs w:val="24"/>
        </w:rPr>
      </w:pPr>
      <w:r w:rsidRPr="00A20A89">
        <w:rPr>
          <w:szCs w:val="24"/>
        </w:rPr>
        <w:t>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4E03C5" w:rsidRPr="00A20A89" w:rsidRDefault="004E03C5" w:rsidP="004044F8">
      <w:pPr>
        <w:pStyle w:val="a7"/>
        <w:numPr>
          <w:ilvl w:val="1"/>
          <w:numId w:val="210"/>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w:t>
      </w:r>
    </w:p>
    <w:p w:rsidR="004E03C5" w:rsidRPr="00A20A89" w:rsidRDefault="004E03C5" w:rsidP="004044F8">
      <w:pPr>
        <w:pStyle w:val="a7"/>
        <w:numPr>
          <w:ilvl w:val="1"/>
          <w:numId w:val="210"/>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w:t>
      </w:r>
    </w:p>
    <w:p w:rsidR="004E03C5" w:rsidRPr="00A20A89" w:rsidRDefault="004E03C5" w:rsidP="004044F8">
      <w:pPr>
        <w:pStyle w:val="G7"/>
        <w:numPr>
          <w:ilvl w:val="0"/>
          <w:numId w:val="210"/>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A4001E" w:rsidRPr="00A20A89" w:rsidRDefault="00A4001E" w:rsidP="004044F8">
      <w:pPr>
        <w:pStyle w:val="G7"/>
        <w:numPr>
          <w:ilvl w:val="0"/>
          <w:numId w:val="214"/>
        </w:numPr>
        <w:rPr>
          <w:szCs w:val="24"/>
        </w:rPr>
      </w:pPr>
      <w:r w:rsidRPr="00A20A89">
        <w:rPr>
          <w:szCs w:val="24"/>
        </w:rPr>
        <w:t>Санитарно-защитная зона;</w:t>
      </w:r>
    </w:p>
    <w:p w:rsidR="004E03C5" w:rsidRPr="00A20A89" w:rsidRDefault="004E03C5" w:rsidP="004044F8">
      <w:pPr>
        <w:pStyle w:val="G7"/>
        <w:numPr>
          <w:ilvl w:val="0"/>
          <w:numId w:val="214"/>
        </w:numPr>
        <w:rPr>
          <w:szCs w:val="24"/>
        </w:rPr>
      </w:pPr>
      <w:r w:rsidRPr="00A20A89">
        <w:rPr>
          <w:szCs w:val="24"/>
        </w:rPr>
        <w:t>Водоохранная зона;</w:t>
      </w:r>
    </w:p>
    <w:p w:rsidR="004E03C5" w:rsidRPr="00A20A89" w:rsidRDefault="004E03C5" w:rsidP="004044F8">
      <w:pPr>
        <w:pStyle w:val="G7"/>
        <w:numPr>
          <w:ilvl w:val="0"/>
          <w:numId w:val="214"/>
        </w:numPr>
        <w:rPr>
          <w:szCs w:val="24"/>
        </w:rPr>
      </w:pPr>
      <w:r w:rsidRPr="00A20A89">
        <w:rPr>
          <w:szCs w:val="24"/>
        </w:rPr>
        <w:t>Прибрежная защитная полоса;</w:t>
      </w:r>
    </w:p>
    <w:p w:rsidR="004E03C5" w:rsidRPr="00A20A89" w:rsidRDefault="004E03C5" w:rsidP="004044F8">
      <w:pPr>
        <w:pStyle w:val="G7"/>
        <w:numPr>
          <w:ilvl w:val="0"/>
          <w:numId w:val="214"/>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4E03C5" w:rsidRPr="00A20A89" w:rsidRDefault="004E03C5" w:rsidP="004044F8">
      <w:pPr>
        <w:pStyle w:val="G7"/>
        <w:numPr>
          <w:ilvl w:val="0"/>
          <w:numId w:val="214"/>
        </w:numPr>
        <w:rPr>
          <w:rStyle w:val="blk"/>
          <w:szCs w:val="24"/>
        </w:rPr>
      </w:pPr>
      <w:r w:rsidRPr="00A20A89">
        <w:rPr>
          <w:rStyle w:val="blk"/>
          <w:szCs w:val="24"/>
        </w:rPr>
        <w:t>Охранная зона тепловых сетей;</w:t>
      </w:r>
    </w:p>
    <w:p w:rsidR="004E03C5" w:rsidRPr="00A20A89" w:rsidRDefault="004E03C5" w:rsidP="004044F8">
      <w:pPr>
        <w:pStyle w:val="G7"/>
        <w:numPr>
          <w:ilvl w:val="0"/>
          <w:numId w:val="214"/>
        </w:numPr>
        <w:rPr>
          <w:szCs w:val="24"/>
        </w:rPr>
      </w:pPr>
      <w:r w:rsidRPr="00A20A89">
        <w:rPr>
          <w:szCs w:val="24"/>
        </w:rPr>
        <w:t>Зоны охраны объектов культурного наследия;</w:t>
      </w:r>
    </w:p>
    <w:p w:rsidR="004E03C5" w:rsidRPr="00A20A89" w:rsidRDefault="004E03C5" w:rsidP="004044F8">
      <w:pPr>
        <w:pStyle w:val="G7"/>
        <w:numPr>
          <w:ilvl w:val="0"/>
          <w:numId w:val="214"/>
        </w:numPr>
        <w:rPr>
          <w:szCs w:val="24"/>
        </w:rPr>
      </w:pPr>
      <w:r w:rsidRPr="00A20A89">
        <w:rPr>
          <w:szCs w:val="24"/>
        </w:rPr>
        <w:t xml:space="preserve">Защитная </w:t>
      </w:r>
      <w:hyperlink r:id="rId51" w:anchor="dst852" w:history="1">
        <w:r w:rsidRPr="00A20A89">
          <w:rPr>
            <w:szCs w:val="24"/>
          </w:rPr>
          <w:t>зона</w:t>
        </w:r>
      </w:hyperlink>
      <w:r w:rsidRPr="00A20A89">
        <w:rPr>
          <w:szCs w:val="24"/>
        </w:rPr>
        <w:t xml:space="preserve"> объекта культурного наследия.</w:t>
      </w:r>
    </w:p>
    <w:p w:rsidR="004E03C5" w:rsidRPr="00A20A89" w:rsidRDefault="004E03C5" w:rsidP="004044F8">
      <w:pPr>
        <w:pStyle w:val="G7"/>
        <w:numPr>
          <w:ilvl w:val="0"/>
          <w:numId w:val="210"/>
        </w:numPr>
        <w:tabs>
          <w:tab w:val="left" w:pos="993"/>
          <w:tab w:val="left" w:pos="1134"/>
        </w:tabs>
        <w:ind w:left="0" w:firstLine="680"/>
        <w:rPr>
          <w:szCs w:val="24"/>
        </w:rPr>
      </w:pPr>
      <w:r w:rsidRPr="00A20A89">
        <w:rPr>
          <w:szCs w:val="24"/>
        </w:rPr>
        <w:t>Иные требования к использованию земельных участков</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4E03C5" w:rsidRPr="00A20A89" w:rsidRDefault="004E03C5" w:rsidP="004044F8">
      <w:pPr>
        <w:pStyle w:val="G7"/>
        <w:numPr>
          <w:ilvl w:val="1"/>
          <w:numId w:val="210"/>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4E03C5" w:rsidRPr="00A20A89" w:rsidRDefault="004E03C5" w:rsidP="004044F8">
      <w:pPr>
        <w:pStyle w:val="G7"/>
        <w:numPr>
          <w:ilvl w:val="0"/>
          <w:numId w:val="210"/>
        </w:numPr>
        <w:tabs>
          <w:tab w:val="left" w:pos="993"/>
          <w:tab w:val="left" w:pos="1134"/>
        </w:tabs>
        <w:ind w:left="0" w:firstLine="680"/>
        <w:rPr>
          <w:szCs w:val="24"/>
        </w:rPr>
      </w:pPr>
      <w:r w:rsidRPr="00A20A89">
        <w:rPr>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A2048" w:rsidRPr="00A20A89" w:rsidRDefault="00FA2048" w:rsidP="00D02633">
      <w:pPr>
        <w:pStyle w:val="G0"/>
        <w:ind w:left="0" w:firstLine="0"/>
      </w:pPr>
      <w:bookmarkStart w:id="351" w:name="_Toc73360361"/>
      <w:r w:rsidRPr="00A20A89">
        <w:t>«ОД2Н» - Зона спортивных и спортивно-зрелищных сооружений</w:t>
      </w:r>
      <w:r w:rsidR="00FB78C9" w:rsidRPr="00A20A89">
        <w:t xml:space="preserve"> </w:t>
      </w:r>
      <w:r w:rsidRPr="00A20A89">
        <w:t>в границах территории с ценным наследием</w:t>
      </w:r>
      <w:bookmarkEnd w:id="351"/>
    </w:p>
    <w:p w:rsidR="00FA2048" w:rsidRPr="00A20A89" w:rsidRDefault="00FA2048" w:rsidP="004044F8">
      <w:pPr>
        <w:pStyle w:val="G7"/>
        <w:numPr>
          <w:ilvl w:val="0"/>
          <w:numId w:val="215"/>
        </w:numPr>
        <w:tabs>
          <w:tab w:val="left" w:pos="993"/>
        </w:tabs>
      </w:pPr>
      <w:r w:rsidRPr="00A20A89">
        <w:t>Кодовое обозначение зоны – ОД2Н.</w:t>
      </w:r>
    </w:p>
    <w:p w:rsidR="00FA2048" w:rsidRPr="00A20A89" w:rsidRDefault="00FA2048" w:rsidP="004044F8">
      <w:pPr>
        <w:pStyle w:val="G7"/>
        <w:numPr>
          <w:ilvl w:val="0"/>
          <w:numId w:val="215"/>
        </w:numPr>
        <w:tabs>
          <w:tab w:val="left" w:pos="993"/>
        </w:tabs>
        <w:ind w:left="0" w:firstLine="680"/>
      </w:pPr>
      <w:r w:rsidRPr="00A20A89">
        <w:t xml:space="preserve">Цели выделения зоны – обеспечение правовых условий осуществления различных видов деятельности для формирования территорий спортивных и спортивно-зрелищных сооружений в границах территории с ценным наследием. </w:t>
      </w:r>
    </w:p>
    <w:p w:rsidR="00FA2048" w:rsidRPr="00A20A89" w:rsidRDefault="00FA2048" w:rsidP="004044F8">
      <w:pPr>
        <w:pStyle w:val="G7"/>
        <w:numPr>
          <w:ilvl w:val="0"/>
          <w:numId w:val="215"/>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6548D4">
        <w:trPr>
          <w:trHeight w:val="340"/>
          <w:tblHeader/>
        </w:trPr>
        <w:tc>
          <w:tcPr>
            <w:tcW w:w="737" w:type="dxa"/>
            <w:shd w:val="clear" w:color="auto" w:fill="auto"/>
          </w:tcPr>
          <w:p w:rsidR="00A873CC" w:rsidRPr="00A20A89" w:rsidRDefault="00A873CC" w:rsidP="006548D4">
            <w:pPr>
              <w:spacing w:before="60" w:after="60"/>
              <w:jc w:val="both"/>
              <w:rPr>
                <w:sz w:val="20"/>
                <w:szCs w:val="20"/>
              </w:rPr>
            </w:pPr>
            <w:r w:rsidRPr="00A20A89">
              <w:rPr>
                <w:sz w:val="20"/>
                <w:szCs w:val="20"/>
              </w:rPr>
              <w:t>№ п/п</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Наименование вида разрешенного использования</w:t>
            </w:r>
          </w:p>
        </w:tc>
        <w:tc>
          <w:tcPr>
            <w:tcW w:w="1304" w:type="dxa"/>
          </w:tcPr>
          <w:p w:rsidR="00A873CC" w:rsidRPr="00A20A89" w:rsidRDefault="00A873CC" w:rsidP="006548D4">
            <w:pPr>
              <w:spacing w:before="60" w:after="60"/>
              <w:jc w:val="both"/>
              <w:rPr>
                <w:sz w:val="20"/>
                <w:szCs w:val="20"/>
              </w:rPr>
            </w:pPr>
            <w:r w:rsidRPr="00A20A89">
              <w:rPr>
                <w:sz w:val="20"/>
                <w:szCs w:val="20"/>
              </w:rPr>
              <w:t>Код ВРИ ЗУ</w:t>
            </w:r>
          </w:p>
        </w:tc>
      </w:tr>
      <w:tr w:rsidR="00E17A9A" w:rsidRPr="00A20A89" w:rsidTr="006548D4">
        <w:trPr>
          <w:trHeight w:val="340"/>
        </w:trPr>
        <w:tc>
          <w:tcPr>
            <w:tcW w:w="9921" w:type="dxa"/>
            <w:gridSpan w:val="3"/>
            <w:shd w:val="clear" w:color="auto" w:fill="auto"/>
          </w:tcPr>
          <w:p w:rsidR="00A873CC" w:rsidRPr="00A20A89" w:rsidRDefault="00A873CC" w:rsidP="006548D4">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1B71ED" w:rsidRPr="00A20A89" w:rsidRDefault="008C3F84" w:rsidP="001B71ED">
            <w:pPr>
              <w:spacing w:before="60" w:after="60"/>
              <w:jc w:val="both"/>
              <w:rPr>
                <w:sz w:val="20"/>
                <w:szCs w:val="20"/>
              </w:rPr>
            </w:pPr>
            <w:r w:rsidRPr="00A20A89">
              <w:rPr>
                <w:sz w:val="20"/>
                <w:szCs w:val="20"/>
              </w:rPr>
              <w:t>1</w:t>
            </w:r>
          </w:p>
        </w:tc>
        <w:tc>
          <w:tcPr>
            <w:tcW w:w="7880" w:type="dxa"/>
            <w:shd w:val="clear" w:color="auto" w:fill="auto"/>
          </w:tcPr>
          <w:p w:rsidR="001B71ED" w:rsidRPr="00A20A89" w:rsidRDefault="001B71ED" w:rsidP="001B71ED">
            <w:pPr>
              <w:spacing w:before="60" w:after="60"/>
              <w:jc w:val="both"/>
              <w:rPr>
                <w:sz w:val="20"/>
                <w:szCs w:val="20"/>
              </w:rPr>
            </w:pPr>
            <w:r w:rsidRPr="00A20A89">
              <w:rPr>
                <w:sz w:val="20"/>
                <w:szCs w:val="20"/>
              </w:rPr>
              <w:t>Коммунальное обслуживание</w:t>
            </w:r>
          </w:p>
        </w:tc>
        <w:tc>
          <w:tcPr>
            <w:tcW w:w="1304" w:type="dxa"/>
          </w:tcPr>
          <w:p w:rsidR="001B71ED" w:rsidRPr="00A20A89" w:rsidRDefault="001B71ED" w:rsidP="001B71ED">
            <w:pPr>
              <w:spacing w:before="60" w:after="60"/>
              <w:jc w:val="both"/>
              <w:rPr>
                <w:sz w:val="20"/>
                <w:szCs w:val="20"/>
              </w:rPr>
            </w:pPr>
            <w:r w:rsidRPr="00A20A89">
              <w:rPr>
                <w:sz w:val="20"/>
                <w:szCs w:val="20"/>
              </w:rPr>
              <w:t>3.1</w:t>
            </w:r>
          </w:p>
        </w:tc>
      </w:tr>
      <w:tr w:rsidR="00E17A9A" w:rsidRPr="00A20A89" w:rsidTr="006548D4">
        <w:trPr>
          <w:trHeight w:val="340"/>
        </w:trPr>
        <w:tc>
          <w:tcPr>
            <w:tcW w:w="737" w:type="dxa"/>
            <w:shd w:val="clear" w:color="auto" w:fill="auto"/>
          </w:tcPr>
          <w:p w:rsidR="001B71ED" w:rsidRPr="00A20A89" w:rsidRDefault="008C3F84" w:rsidP="001B71ED">
            <w:pPr>
              <w:spacing w:before="60" w:after="60"/>
              <w:jc w:val="both"/>
              <w:rPr>
                <w:sz w:val="20"/>
                <w:szCs w:val="20"/>
              </w:rPr>
            </w:pPr>
            <w:r w:rsidRPr="00A20A89">
              <w:rPr>
                <w:sz w:val="20"/>
                <w:szCs w:val="20"/>
              </w:rPr>
              <w:t>2</w:t>
            </w:r>
          </w:p>
        </w:tc>
        <w:tc>
          <w:tcPr>
            <w:tcW w:w="7880" w:type="dxa"/>
            <w:shd w:val="clear" w:color="auto" w:fill="auto"/>
          </w:tcPr>
          <w:p w:rsidR="001B71ED" w:rsidRPr="00A20A89" w:rsidRDefault="001B71ED" w:rsidP="001B71ED">
            <w:pPr>
              <w:spacing w:before="60" w:after="60"/>
              <w:rPr>
                <w:sz w:val="20"/>
                <w:szCs w:val="20"/>
              </w:rPr>
            </w:pPr>
            <w:r w:rsidRPr="00A20A89">
              <w:rPr>
                <w:sz w:val="20"/>
                <w:szCs w:val="20"/>
              </w:rPr>
              <w:t>Оказание услуг связи</w:t>
            </w:r>
          </w:p>
        </w:tc>
        <w:tc>
          <w:tcPr>
            <w:tcW w:w="1304" w:type="dxa"/>
          </w:tcPr>
          <w:p w:rsidR="001B71ED" w:rsidRPr="00A20A89" w:rsidRDefault="001B71ED" w:rsidP="001B71ED">
            <w:pPr>
              <w:spacing w:before="60" w:after="60"/>
              <w:jc w:val="both"/>
              <w:rPr>
                <w:sz w:val="20"/>
                <w:szCs w:val="20"/>
              </w:rPr>
            </w:pPr>
            <w:r w:rsidRPr="00A20A89">
              <w:rPr>
                <w:sz w:val="20"/>
                <w:szCs w:val="20"/>
              </w:rPr>
              <w:t>3.2.3</w:t>
            </w:r>
          </w:p>
        </w:tc>
      </w:tr>
      <w:tr w:rsidR="00E17A9A" w:rsidRPr="00A20A89" w:rsidTr="006548D4">
        <w:trPr>
          <w:trHeight w:val="340"/>
        </w:trPr>
        <w:tc>
          <w:tcPr>
            <w:tcW w:w="737" w:type="dxa"/>
            <w:shd w:val="clear" w:color="auto" w:fill="auto"/>
          </w:tcPr>
          <w:p w:rsidR="001B71ED" w:rsidRPr="00A20A89" w:rsidRDefault="008C3F84" w:rsidP="001B71ED">
            <w:pPr>
              <w:spacing w:before="60" w:after="60"/>
              <w:jc w:val="both"/>
              <w:rPr>
                <w:sz w:val="20"/>
                <w:szCs w:val="20"/>
              </w:rPr>
            </w:pPr>
            <w:r w:rsidRPr="00A20A89">
              <w:rPr>
                <w:sz w:val="20"/>
                <w:szCs w:val="20"/>
              </w:rPr>
              <w:t>3</w:t>
            </w:r>
          </w:p>
        </w:tc>
        <w:tc>
          <w:tcPr>
            <w:tcW w:w="7880" w:type="dxa"/>
            <w:shd w:val="clear" w:color="auto" w:fill="auto"/>
          </w:tcPr>
          <w:p w:rsidR="001B71ED" w:rsidRPr="00A20A89" w:rsidRDefault="001B71ED" w:rsidP="001B71ED">
            <w:pPr>
              <w:spacing w:before="60" w:after="60"/>
              <w:rPr>
                <w:sz w:val="20"/>
                <w:szCs w:val="20"/>
              </w:rPr>
            </w:pPr>
            <w:r w:rsidRPr="00A20A89">
              <w:rPr>
                <w:sz w:val="20"/>
                <w:szCs w:val="20"/>
              </w:rPr>
              <w:t>Общежития</w:t>
            </w:r>
          </w:p>
        </w:tc>
        <w:tc>
          <w:tcPr>
            <w:tcW w:w="1304" w:type="dxa"/>
          </w:tcPr>
          <w:p w:rsidR="001B71ED" w:rsidRPr="00A20A89" w:rsidRDefault="001B71ED" w:rsidP="001B71ED">
            <w:pPr>
              <w:spacing w:before="60" w:after="60"/>
              <w:jc w:val="both"/>
              <w:rPr>
                <w:sz w:val="20"/>
                <w:szCs w:val="20"/>
              </w:rPr>
            </w:pPr>
            <w:r w:rsidRPr="00A20A89">
              <w:rPr>
                <w:sz w:val="20"/>
                <w:szCs w:val="20"/>
              </w:rPr>
              <w:t>3.2.4</w:t>
            </w:r>
          </w:p>
        </w:tc>
      </w:tr>
      <w:tr w:rsidR="00E17A9A" w:rsidRPr="00A20A89" w:rsidTr="006548D4">
        <w:trPr>
          <w:trHeight w:val="340"/>
        </w:trPr>
        <w:tc>
          <w:tcPr>
            <w:tcW w:w="737" w:type="dxa"/>
            <w:shd w:val="clear" w:color="auto" w:fill="auto"/>
          </w:tcPr>
          <w:p w:rsidR="001B71ED" w:rsidRPr="00A20A89" w:rsidRDefault="008C3F84" w:rsidP="001B71ED">
            <w:pPr>
              <w:spacing w:before="60" w:after="60"/>
              <w:jc w:val="both"/>
              <w:rPr>
                <w:sz w:val="20"/>
                <w:szCs w:val="20"/>
              </w:rPr>
            </w:pPr>
            <w:r w:rsidRPr="00A20A89">
              <w:rPr>
                <w:sz w:val="20"/>
                <w:szCs w:val="20"/>
              </w:rPr>
              <w:t>4</w:t>
            </w:r>
          </w:p>
        </w:tc>
        <w:tc>
          <w:tcPr>
            <w:tcW w:w="7880" w:type="dxa"/>
            <w:shd w:val="clear" w:color="auto" w:fill="auto"/>
          </w:tcPr>
          <w:p w:rsidR="001B71ED" w:rsidRPr="00A20A89" w:rsidRDefault="001B71ED" w:rsidP="001B71ED">
            <w:pPr>
              <w:spacing w:before="60" w:after="60"/>
              <w:rPr>
                <w:sz w:val="20"/>
                <w:szCs w:val="20"/>
              </w:rPr>
            </w:pPr>
            <w:r w:rsidRPr="00A20A89">
              <w:rPr>
                <w:sz w:val="20"/>
                <w:szCs w:val="20"/>
              </w:rPr>
              <w:t>Бытовое обслуживание</w:t>
            </w:r>
          </w:p>
        </w:tc>
        <w:tc>
          <w:tcPr>
            <w:tcW w:w="1304" w:type="dxa"/>
          </w:tcPr>
          <w:p w:rsidR="001B71ED" w:rsidRPr="00A20A89" w:rsidRDefault="001B71ED" w:rsidP="001B71ED">
            <w:pPr>
              <w:spacing w:before="60" w:after="60"/>
              <w:jc w:val="both"/>
              <w:rPr>
                <w:sz w:val="20"/>
                <w:szCs w:val="20"/>
              </w:rPr>
            </w:pPr>
            <w:r w:rsidRPr="00A20A89">
              <w:rPr>
                <w:sz w:val="20"/>
                <w:szCs w:val="20"/>
              </w:rPr>
              <w:t>3.3</w:t>
            </w:r>
          </w:p>
        </w:tc>
      </w:tr>
      <w:tr w:rsidR="00E17A9A" w:rsidRPr="00A20A89" w:rsidTr="006548D4">
        <w:trPr>
          <w:trHeight w:val="340"/>
        </w:trPr>
        <w:tc>
          <w:tcPr>
            <w:tcW w:w="737" w:type="dxa"/>
            <w:shd w:val="clear" w:color="auto" w:fill="auto"/>
          </w:tcPr>
          <w:p w:rsidR="007824C1" w:rsidRPr="00A20A89" w:rsidRDefault="008C3F84" w:rsidP="007824C1">
            <w:pPr>
              <w:spacing w:before="60" w:after="60"/>
              <w:jc w:val="both"/>
              <w:rPr>
                <w:sz w:val="20"/>
                <w:szCs w:val="20"/>
              </w:rPr>
            </w:pPr>
            <w:r w:rsidRPr="00A20A89">
              <w:rPr>
                <w:sz w:val="20"/>
                <w:szCs w:val="20"/>
              </w:rPr>
              <w:t>5</w:t>
            </w:r>
          </w:p>
        </w:tc>
        <w:tc>
          <w:tcPr>
            <w:tcW w:w="7880" w:type="dxa"/>
            <w:shd w:val="clear" w:color="auto" w:fill="auto"/>
          </w:tcPr>
          <w:p w:rsidR="007824C1" w:rsidRPr="00A20A89" w:rsidRDefault="007824C1" w:rsidP="007824C1">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7824C1" w:rsidRPr="00A20A89" w:rsidRDefault="007824C1" w:rsidP="007824C1">
            <w:pPr>
              <w:spacing w:before="60" w:after="60"/>
              <w:jc w:val="both"/>
              <w:rPr>
                <w:sz w:val="20"/>
                <w:szCs w:val="20"/>
              </w:rPr>
            </w:pPr>
            <w:r w:rsidRPr="00A20A89">
              <w:rPr>
                <w:sz w:val="20"/>
                <w:szCs w:val="20"/>
              </w:rPr>
              <w:t>3.4.1</w:t>
            </w:r>
          </w:p>
        </w:tc>
      </w:tr>
      <w:tr w:rsidR="00E17A9A" w:rsidRPr="00A20A89" w:rsidTr="006548D4">
        <w:trPr>
          <w:trHeight w:val="340"/>
        </w:trPr>
        <w:tc>
          <w:tcPr>
            <w:tcW w:w="737" w:type="dxa"/>
            <w:shd w:val="clear" w:color="auto" w:fill="auto"/>
          </w:tcPr>
          <w:p w:rsidR="007824C1" w:rsidRPr="00A20A89" w:rsidRDefault="008C3F84" w:rsidP="007824C1">
            <w:pPr>
              <w:spacing w:before="60" w:after="60"/>
              <w:jc w:val="both"/>
              <w:rPr>
                <w:sz w:val="20"/>
                <w:szCs w:val="20"/>
              </w:rPr>
            </w:pPr>
            <w:r w:rsidRPr="00A20A89">
              <w:rPr>
                <w:sz w:val="20"/>
                <w:szCs w:val="20"/>
              </w:rPr>
              <w:t>6</w:t>
            </w:r>
          </w:p>
        </w:tc>
        <w:tc>
          <w:tcPr>
            <w:tcW w:w="7880" w:type="dxa"/>
            <w:shd w:val="clear" w:color="auto" w:fill="auto"/>
          </w:tcPr>
          <w:p w:rsidR="007824C1" w:rsidRPr="00A20A89" w:rsidRDefault="007824C1" w:rsidP="007824C1">
            <w:pPr>
              <w:spacing w:before="60" w:after="60"/>
              <w:rPr>
                <w:sz w:val="20"/>
                <w:szCs w:val="20"/>
              </w:rPr>
            </w:pPr>
            <w:r w:rsidRPr="00A20A89">
              <w:rPr>
                <w:sz w:val="20"/>
                <w:szCs w:val="20"/>
              </w:rPr>
              <w:t>Объекты культурно-досуговой деятельности</w:t>
            </w:r>
          </w:p>
        </w:tc>
        <w:tc>
          <w:tcPr>
            <w:tcW w:w="1304" w:type="dxa"/>
          </w:tcPr>
          <w:p w:rsidR="007824C1" w:rsidRPr="00A20A89" w:rsidRDefault="007824C1" w:rsidP="007824C1">
            <w:pPr>
              <w:spacing w:before="60" w:after="60"/>
              <w:jc w:val="both"/>
              <w:rPr>
                <w:sz w:val="20"/>
                <w:szCs w:val="20"/>
              </w:rPr>
            </w:pPr>
            <w:r w:rsidRPr="00A20A89">
              <w:rPr>
                <w:sz w:val="20"/>
                <w:szCs w:val="20"/>
              </w:rPr>
              <w:t>3.6.1</w:t>
            </w:r>
          </w:p>
        </w:tc>
      </w:tr>
      <w:tr w:rsidR="00E17A9A" w:rsidRPr="00A20A89" w:rsidTr="006548D4">
        <w:trPr>
          <w:trHeight w:val="340"/>
        </w:trPr>
        <w:tc>
          <w:tcPr>
            <w:tcW w:w="737" w:type="dxa"/>
            <w:shd w:val="clear" w:color="auto" w:fill="auto"/>
          </w:tcPr>
          <w:p w:rsidR="007824C1" w:rsidRPr="00A20A89" w:rsidRDefault="008C3F84" w:rsidP="007824C1">
            <w:pPr>
              <w:spacing w:before="60" w:after="60"/>
              <w:jc w:val="both"/>
              <w:rPr>
                <w:sz w:val="20"/>
                <w:szCs w:val="20"/>
              </w:rPr>
            </w:pPr>
            <w:r w:rsidRPr="00A20A89">
              <w:rPr>
                <w:sz w:val="20"/>
                <w:szCs w:val="20"/>
              </w:rPr>
              <w:t>7</w:t>
            </w:r>
          </w:p>
        </w:tc>
        <w:tc>
          <w:tcPr>
            <w:tcW w:w="7880" w:type="dxa"/>
            <w:shd w:val="clear" w:color="auto" w:fill="auto"/>
          </w:tcPr>
          <w:p w:rsidR="007824C1" w:rsidRPr="00A20A89" w:rsidRDefault="007824C1" w:rsidP="007824C1">
            <w:pPr>
              <w:spacing w:before="60" w:after="60"/>
              <w:rPr>
                <w:sz w:val="20"/>
                <w:szCs w:val="20"/>
              </w:rPr>
            </w:pPr>
            <w:r w:rsidRPr="00A20A89">
              <w:rPr>
                <w:sz w:val="20"/>
                <w:szCs w:val="20"/>
              </w:rPr>
              <w:t>Парки культуры и отдыха</w:t>
            </w:r>
          </w:p>
        </w:tc>
        <w:tc>
          <w:tcPr>
            <w:tcW w:w="1304" w:type="dxa"/>
          </w:tcPr>
          <w:p w:rsidR="007824C1" w:rsidRPr="00A20A89" w:rsidRDefault="007824C1" w:rsidP="007824C1">
            <w:pPr>
              <w:spacing w:before="60" w:after="60"/>
              <w:jc w:val="both"/>
              <w:rPr>
                <w:sz w:val="20"/>
                <w:szCs w:val="20"/>
              </w:rPr>
            </w:pPr>
            <w:r w:rsidRPr="00A20A89">
              <w:rPr>
                <w:sz w:val="20"/>
                <w:szCs w:val="20"/>
              </w:rPr>
              <w:t>3.6.2</w:t>
            </w:r>
          </w:p>
        </w:tc>
      </w:tr>
      <w:tr w:rsidR="00E17A9A" w:rsidRPr="00A20A89" w:rsidTr="006548D4">
        <w:trPr>
          <w:trHeight w:val="340"/>
        </w:trPr>
        <w:tc>
          <w:tcPr>
            <w:tcW w:w="737" w:type="dxa"/>
            <w:shd w:val="clear" w:color="auto" w:fill="auto"/>
          </w:tcPr>
          <w:p w:rsidR="007824C1" w:rsidRPr="00A20A89" w:rsidRDefault="008C3F84" w:rsidP="007824C1">
            <w:pPr>
              <w:spacing w:before="60" w:after="60"/>
              <w:jc w:val="both"/>
              <w:rPr>
                <w:sz w:val="20"/>
                <w:szCs w:val="20"/>
              </w:rPr>
            </w:pPr>
            <w:r w:rsidRPr="00A20A89">
              <w:rPr>
                <w:sz w:val="20"/>
                <w:szCs w:val="20"/>
              </w:rPr>
              <w:t>8</w:t>
            </w:r>
          </w:p>
        </w:tc>
        <w:tc>
          <w:tcPr>
            <w:tcW w:w="7880" w:type="dxa"/>
            <w:shd w:val="clear" w:color="auto" w:fill="auto"/>
          </w:tcPr>
          <w:p w:rsidR="007824C1" w:rsidRPr="00A20A89" w:rsidRDefault="007824C1" w:rsidP="007824C1">
            <w:pPr>
              <w:spacing w:before="60" w:after="60"/>
              <w:rPr>
                <w:sz w:val="20"/>
                <w:szCs w:val="20"/>
              </w:rPr>
            </w:pPr>
            <w:r w:rsidRPr="00A20A89">
              <w:rPr>
                <w:sz w:val="20"/>
                <w:szCs w:val="20"/>
              </w:rPr>
              <w:t>Магазины</w:t>
            </w:r>
          </w:p>
        </w:tc>
        <w:tc>
          <w:tcPr>
            <w:tcW w:w="1304" w:type="dxa"/>
          </w:tcPr>
          <w:p w:rsidR="007824C1" w:rsidRPr="00A20A89" w:rsidRDefault="007824C1" w:rsidP="007824C1">
            <w:pPr>
              <w:spacing w:before="60" w:after="60"/>
              <w:jc w:val="both"/>
              <w:rPr>
                <w:sz w:val="20"/>
                <w:szCs w:val="20"/>
              </w:rPr>
            </w:pPr>
            <w:r w:rsidRPr="00A20A89">
              <w:rPr>
                <w:sz w:val="20"/>
                <w:szCs w:val="20"/>
              </w:rPr>
              <w:t>4.4</w:t>
            </w:r>
          </w:p>
        </w:tc>
      </w:tr>
      <w:tr w:rsidR="00E17A9A" w:rsidRPr="00A20A89" w:rsidTr="006548D4">
        <w:trPr>
          <w:trHeight w:val="340"/>
        </w:trPr>
        <w:tc>
          <w:tcPr>
            <w:tcW w:w="737" w:type="dxa"/>
            <w:shd w:val="clear" w:color="auto" w:fill="auto"/>
          </w:tcPr>
          <w:p w:rsidR="007824C1" w:rsidRPr="00A20A89" w:rsidRDefault="008C3F84" w:rsidP="007824C1">
            <w:pPr>
              <w:spacing w:before="60" w:after="60"/>
              <w:jc w:val="both"/>
              <w:rPr>
                <w:sz w:val="20"/>
                <w:szCs w:val="20"/>
              </w:rPr>
            </w:pPr>
            <w:r w:rsidRPr="00A20A89">
              <w:rPr>
                <w:sz w:val="20"/>
                <w:szCs w:val="20"/>
              </w:rPr>
              <w:t>9</w:t>
            </w:r>
          </w:p>
        </w:tc>
        <w:tc>
          <w:tcPr>
            <w:tcW w:w="7880" w:type="dxa"/>
            <w:shd w:val="clear" w:color="auto" w:fill="auto"/>
          </w:tcPr>
          <w:p w:rsidR="007824C1" w:rsidRPr="00A20A89" w:rsidRDefault="007824C1" w:rsidP="007824C1">
            <w:pPr>
              <w:spacing w:before="60" w:after="60"/>
              <w:rPr>
                <w:sz w:val="20"/>
                <w:szCs w:val="20"/>
              </w:rPr>
            </w:pPr>
            <w:r w:rsidRPr="00A20A89">
              <w:rPr>
                <w:sz w:val="20"/>
                <w:szCs w:val="20"/>
              </w:rPr>
              <w:t>Общественное питание</w:t>
            </w:r>
          </w:p>
        </w:tc>
        <w:tc>
          <w:tcPr>
            <w:tcW w:w="1304" w:type="dxa"/>
          </w:tcPr>
          <w:p w:rsidR="007824C1" w:rsidRPr="00A20A89" w:rsidRDefault="007824C1" w:rsidP="007824C1">
            <w:pPr>
              <w:spacing w:before="60" w:after="60"/>
              <w:jc w:val="both"/>
              <w:rPr>
                <w:sz w:val="20"/>
                <w:szCs w:val="20"/>
              </w:rPr>
            </w:pPr>
            <w:r w:rsidRPr="00A20A89">
              <w:rPr>
                <w:sz w:val="20"/>
                <w:szCs w:val="20"/>
              </w:rPr>
              <w:t>4.6</w:t>
            </w:r>
          </w:p>
        </w:tc>
      </w:tr>
      <w:tr w:rsidR="00E17A9A" w:rsidRPr="00A20A89" w:rsidTr="006548D4">
        <w:trPr>
          <w:trHeight w:val="340"/>
        </w:trPr>
        <w:tc>
          <w:tcPr>
            <w:tcW w:w="737" w:type="dxa"/>
            <w:shd w:val="clear" w:color="auto" w:fill="auto"/>
          </w:tcPr>
          <w:p w:rsidR="007824C1" w:rsidRPr="00A20A89" w:rsidRDefault="008C3F84" w:rsidP="007824C1">
            <w:pPr>
              <w:spacing w:before="60" w:after="60"/>
              <w:jc w:val="both"/>
              <w:rPr>
                <w:sz w:val="20"/>
                <w:szCs w:val="20"/>
              </w:rPr>
            </w:pPr>
            <w:r w:rsidRPr="00A20A89">
              <w:rPr>
                <w:sz w:val="20"/>
                <w:szCs w:val="20"/>
              </w:rPr>
              <w:t>10</w:t>
            </w:r>
          </w:p>
        </w:tc>
        <w:tc>
          <w:tcPr>
            <w:tcW w:w="7880" w:type="dxa"/>
            <w:shd w:val="clear" w:color="auto" w:fill="auto"/>
          </w:tcPr>
          <w:p w:rsidR="007824C1" w:rsidRPr="00A20A89" w:rsidRDefault="007824C1" w:rsidP="007824C1">
            <w:pPr>
              <w:spacing w:before="60" w:after="60"/>
              <w:rPr>
                <w:sz w:val="20"/>
                <w:szCs w:val="20"/>
              </w:rPr>
            </w:pPr>
            <w:r w:rsidRPr="00A20A89">
              <w:rPr>
                <w:sz w:val="20"/>
                <w:szCs w:val="20"/>
              </w:rPr>
              <w:t>Гостиничное обслуживание</w:t>
            </w:r>
          </w:p>
        </w:tc>
        <w:tc>
          <w:tcPr>
            <w:tcW w:w="1304" w:type="dxa"/>
          </w:tcPr>
          <w:p w:rsidR="007824C1" w:rsidRPr="00A20A89" w:rsidRDefault="007824C1" w:rsidP="007824C1">
            <w:pPr>
              <w:spacing w:before="60" w:after="60"/>
              <w:jc w:val="both"/>
              <w:rPr>
                <w:sz w:val="20"/>
                <w:szCs w:val="20"/>
              </w:rPr>
            </w:pPr>
            <w:r w:rsidRPr="00A20A89">
              <w:rPr>
                <w:sz w:val="20"/>
                <w:szCs w:val="20"/>
              </w:rPr>
              <w:t>4.7</w:t>
            </w:r>
          </w:p>
        </w:tc>
      </w:tr>
      <w:tr w:rsidR="00E17A9A" w:rsidRPr="00A20A89" w:rsidTr="006548D4">
        <w:trPr>
          <w:trHeight w:val="340"/>
        </w:trPr>
        <w:tc>
          <w:tcPr>
            <w:tcW w:w="737" w:type="dxa"/>
            <w:shd w:val="clear" w:color="auto" w:fill="auto"/>
          </w:tcPr>
          <w:p w:rsidR="007824C1" w:rsidRPr="00A20A89" w:rsidRDefault="008C3F84" w:rsidP="007824C1">
            <w:pPr>
              <w:spacing w:before="60" w:after="60"/>
              <w:jc w:val="both"/>
              <w:rPr>
                <w:sz w:val="20"/>
                <w:szCs w:val="20"/>
              </w:rPr>
            </w:pPr>
            <w:r w:rsidRPr="00A20A89">
              <w:rPr>
                <w:sz w:val="20"/>
                <w:szCs w:val="20"/>
              </w:rPr>
              <w:t>11</w:t>
            </w:r>
          </w:p>
        </w:tc>
        <w:tc>
          <w:tcPr>
            <w:tcW w:w="7880" w:type="dxa"/>
            <w:shd w:val="clear" w:color="auto" w:fill="auto"/>
          </w:tcPr>
          <w:p w:rsidR="007824C1" w:rsidRPr="00A20A89" w:rsidRDefault="007824C1" w:rsidP="007824C1">
            <w:pPr>
              <w:spacing w:before="60" w:after="60"/>
              <w:rPr>
                <w:sz w:val="20"/>
                <w:szCs w:val="20"/>
              </w:rPr>
            </w:pPr>
            <w:r w:rsidRPr="00A20A89">
              <w:rPr>
                <w:sz w:val="20"/>
                <w:szCs w:val="20"/>
              </w:rPr>
              <w:t>Развлекательные мероприятия</w:t>
            </w:r>
          </w:p>
        </w:tc>
        <w:tc>
          <w:tcPr>
            <w:tcW w:w="1304" w:type="dxa"/>
          </w:tcPr>
          <w:p w:rsidR="007824C1" w:rsidRPr="00A20A89" w:rsidRDefault="007824C1" w:rsidP="007824C1">
            <w:pPr>
              <w:spacing w:before="60" w:after="60"/>
              <w:jc w:val="both"/>
              <w:rPr>
                <w:sz w:val="20"/>
                <w:szCs w:val="20"/>
              </w:rPr>
            </w:pPr>
            <w:r w:rsidRPr="00A20A89">
              <w:rPr>
                <w:sz w:val="20"/>
                <w:szCs w:val="20"/>
              </w:rPr>
              <w:t>4.8.1</w:t>
            </w:r>
          </w:p>
        </w:tc>
      </w:tr>
      <w:tr w:rsidR="00E17A9A" w:rsidRPr="00A20A89" w:rsidTr="006548D4">
        <w:trPr>
          <w:trHeight w:val="340"/>
        </w:trPr>
        <w:tc>
          <w:tcPr>
            <w:tcW w:w="737" w:type="dxa"/>
            <w:shd w:val="clear" w:color="auto" w:fill="auto"/>
          </w:tcPr>
          <w:p w:rsidR="007824C1" w:rsidRPr="00A20A89" w:rsidRDefault="008C3F84" w:rsidP="007824C1">
            <w:pPr>
              <w:spacing w:before="60" w:after="60"/>
              <w:jc w:val="both"/>
              <w:rPr>
                <w:sz w:val="20"/>
                <w:szCs w:val="20"/>
              </w:rPr>
            </w:pPr>
            <w:r w:rsidRPr="00A20A89">
              <w:rPr>
                <w:sz w:val="20"/>
                <w:szCs w:val="20"/>
              </w:rPr>
              <w:t>12</w:t>
            </w:r>
          </w:p>
        </w:tc>
        <w:tc>
          <w:tcPr>
            <w:tcW w:w="7880" w:type="dxa"/>
            <w:shd w:val="clear" w:color="auto" w:fill="auto"/>
          </w:tcPr>
          <w:p w:rsidR="007824C1" w:rsidRPr="00A20A89" w:rsidRDefault="007824C1" w:rsidP="007824C1">
            <w:pPr>
              <w:spacing w:before="60" w:after="60"/>
              <w:rPr>
                <w:sz w:val="20"/>
                <w:szCs w:val="20"/>
              </w:rPr>
            </w:pPr>
            <w:r w:rsidRPr="00A20A89">
              <w:rPr>
                <w:sz w:val="20"/>
                <w:szCs w:val="20"/>
              </w:rPr>
              <w:t>Выставочно-ярмарочная деятельность</w:t>
            </w:r>
          </w:p>
        </w:tc>
        <w:tc>
          <w:tcPr>
            <w:tcW w:w="1304" w:type="dxa"/>
          </w:tcPr>
          <w:p w:rsidR="007824C1" w:rsidRPr="00A20A89" w:rsidRDefault="007824C1" w:rsidP="007824C1">
            <w:pPr>
              <w:spacing w:before="60" w:after="60"/>
              <w:jc w:val="both"/>
              <w:rPr>
                <w:sz w:val="20"/>
                <w:szCs w:val="20"/>
              </w:rPr>
            </w:pPr>
            <w:r w:rsidRPr="00A20A89">
              <w:rPr>
                <w:sz w:val="20"/>
                <w:szCs w:val="20"/>
              </w:rPr>
              <w:t>4.10</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13</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Обеспечение спортивно-зрелищных мероприятий</w:t>
            </w:r>
          </w:p>
        </w:tc>
        <w:tc>
          <w:tcPr>
            <w:tcW w:w="1304" w:type="dxa"/>
          </w:tcPr>
          <w:p w:rsidR="00A873CC" w:rsidRPr="00A20A89" w:rsidRDefault="00A873CC" w:rsidP="006548D4">
            <w:pPr>
              <w:spacing w:before="60" w:after="60"/>
              <w:jc w:val="both"/>
              <w:rPr>
                <w:sz w:val="20"/>
                <w:szCs w:val="20"/>
              </w:rPr>
            </w:pPr>
            <w:r w:rsidRPr="00A20A89">
              <w:rPr>
                <w:sz w:val="20"/>
                <w:szCs w:val="20"/>
              </w:rPr>
              <w:t>5.1.1</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14</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Обеспечение занятий спортом в помещениях</w:t>
            </w:r>
          </w:p>
        </w:tc>
        <w:tc>
          <w:tcPr>
            <w:tcW w:w="1304" w:type="dxa"/>
          </w:tcPr>
          <w:p w:rsidR="00A873CC" w:rsidRPr="00A20A89" w:rsidRDefault="00A873CC" w:rsidP="006548D4">
            <w:pPr>
              <w:spacing w:before="60" w:after="60"/>
              <w:jc w:val="both"/>
              <w:rPr>
                <w:sz w:val="20"/>
                <w:szCs w:val="20"/>
              </w:rPr>
            </w:pPr>
            <w:r w:rsidRPr="00A20A89">
              <w:rPr>
                <w:sz w:val="20"/>
                <w:szCs w:val="20"/>
              </w:rPr>
              <w:t>5.1.2</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15</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Площадки для занятий спортом</w:t>
            </w:r>
          </w:p>
        </w:tc>
        <w:tc>
          <w:tcPr>
            <w:tcW w:w="1304" w:type="dxa"/>
          </w:tcPr>
          <w:p w:rsidR="00A873CC" w:rsidRPr="00A20A89" w:rsidRDefault="00A873CC" w:rsidP="006548D4">
            <w:pPr>
              <w:spacing w:before="60" w:after="60"/>
              <w:jc w:val="both"/>
              <w:rPr>
                <w:sz w:val="20"/>
                <w:szCs w:val="20"/>
              </w:rPr>
            </w:pPr>
            <w:r w:rsidRPr="00A20A89">
              <w:rPr>
                <w:sz w:val="20"/>
                <w:szCs w:val="20"/>
              </w:rPr>
              <w:t>5.1.3</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16</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Оборудованные площадки для занятий спортом</w:t>
            </w:r>
          </w:p>
        </w:tc>
        <w:tc>
          <w:tcPr>
            <w:tcW w:w="1304" w:type="dxa"/>
          </w:tcPr>
          <w:p w:rsidR="00A873CC" w:rsidRPr="00A20A89" w:rsidRDefault="00A873CC" w:rsidP="006548D4">
            <w:pPr>
              <w:spacing w:before="60" w:after="60"/>
              <w:jc w:val="both"/>
              <w:rPr>
                <w:sz w:val="20"/>
                <w:szCs w:val="20"/>
              </w:rPr>
            </w:pPr>
            <w:r w:rsidRPr="00A20A89">
              <w:rPr>
                <w:sz w:val="20"/>
                <w:szCs w:val="20"/>
              </w:rPr>
              <w:t>5.1.4</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17</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Водный спорт</w:t>
            </w:r>
          </w:p>
        </w:tc>
        <w:tc>
          <w:tcPr>
            <w:tcW w:w="1304" w:type="dxa"/>
          </w:tcPr>
          <w:p w:rsidR="00A873CC" w:rsidRPr="00A20A89" w:rsidRDefault="00A873CC" w:rsidP="006548D4">
            <w:pPr>
              <w:spacing w:before="60" w:after="60"/>
              <w:jc w:val="both"/>
              <w:rPr>
                <w:sz w:val="20"/>
                <w:szCs w:val="20"/>
              </w:rPr>
            </w:pPr>
            <w:r w:rsidRPr="00A20A89">
              <w:rPr>
                <w:sz w:val="20"/>
                <w:szCs w:val="20"/>
              </w:rPr>
              <w:t>5.1.5</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18</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Спортивные базы</w:t>
            </w:r>
          </w:p>
        </w:tc>
        <w:tc>
          <w:tcPr>
            <w:tcW w:w="1304" w:type="dxa"/>
          </w:tcPr>
          <w:p w:rsidR="00A873CC" w:rsidRPr="00A20A89" w:rsidRDefault="00A873CC" w:rsidP="006548D4">
            <w:pPr>
              <w:spacing w:before="60" w:after="60"/>
              <w:jc w:val="both"/>
              <w:rPr>
                <w:sz w:val="20"/>
                <w:szCs w:val="20"/>
              </w:rPr>
            </w:pPr>
            <w:r w:rsidRPr="00A20A89">
              <w:rPr>
                <w:sz w:val="20"/>
                <w:szCs w:val="20"/>
              </w:rPr>
              <w:t>5.1.7</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19</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Туристическое обслуживание</w:t>
            </w:r>
          </w:p>
        </w:tc>
        <w:tc>
          <w:tcPr>
            <w:tcW w:w="1304" w:type="dxa"/>
          </w:tcPr>
          <w:p w:rsidR="00A873CC" w:rsidRPr="00A20A89" w:rsidRDefault="00A873CC" w:rsidP="006548D4">
            <w:pPr>
              <w:spacing w:before="60" w:after="60"/>
              <w:jc w:val="both"/>
              <w:rPr>
                <w:sz w:val="20"/>
                <w:szCs w:val="20"/>
              </w:rPr>
            </w:pPr>
            <w:r w:rsidRPr="00A20A89">
              <w:rPr>
                <w:sz w:val="20"/>
                <w:szCs w:val="20"/>
              </w:rPr>
              <w:t>5.2.1</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20</w:t>
            </w:r>
          </w:p>
        </w:tc>
        <w:tc>
          <w:tcPr>
            <w:tcW w:w="7880" w:type="dxa"/>
            <w:shd w:val="clear" w:color="auto" w:fill="auto"/>
          </w:tcPr>
          <w:p w:rsidR="00A873CC" w:rsidRPr="00A20A89" w:rsidRDefault="00A873CC" w:rsidP="006548D4">
            <w:pPr>
              <w:spacing w:before="60" w:after="60"/>
              <w:rPr>
                <w:sz w:val="20"/>
                <w:szCs w:val="20"/>
              </w:rPr>
            </w:pPr>
            <w:r w:rsidRPr="00A20A89">
              <w:rPr>
                <w:sz w:val="20"/>
                <w:szCs w:val="20"/>
              </w:rPr>
              <w:t>Обеспечение внутреннего правопорядка</w:t>
            </w:r>
          </w:p>
        </w:tc>
        <w:tc>
          <w:tcPr>
            <w:tcW w:w="1304" w:type="dxa"/>
          </w:tcPr>
          <w:p w:rsidR="00A873CC" w:rsidRPr="00A20A89" w:rsidRDefault="00A873CC" w:rsidP="006548D4">
            <w:pPr>
              <w:spacing w:before="60" w:after="60"/>
              <w:jc w:val="both"/>
              <w:rPr>
                <w:sz w:val="20"/>
                <w:szCs w:val="20"/>
              </w:rPr>
            </w:pPr>
            <w:r w:rsidRPr="00A20A89">
              <w:rPr>
                <w:sz w:val="20"/>
                <w:szCs w:val="20"/>
              </w:rPr>
              <w:t>8.3</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21</w:t>
            </w:r>
          </w:p>
        </w:tc>
        <w:tc>
          <w:tcPr>
            <w:tcW w:w="7880" w:type="dxa"/>
            <w:shd w:val="clear" w:color="auto" w:fill="auto"/>
          </w:tcPr>
          <w:p w:rsidR="00A873CC" w:rsidRPr="003964EA" w:rsidRDefault="00A873CC" w:rsidP="006548D4">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A873CC" w:rsidRPr="00A20A89" w:rsidRDefault="00A873CC" w:rsidP="006548D4">
            <w:pPr>
              <w:spacing w:before="60" w:after="60"/>
              <w:jc w:val="both"/>
              <w:rPr>
                <w:sz w:val="20"/>
                <w:szCs w:val="20"/>
              </w:rPr>
            </w:pPr>
            <w:r w:rsidRPr="00A20A89">
              <w:rPr>
                <w:sz w:val="20"/>
                <w:szCs w:val="20"/>
              </w:rPr>
              <w:t>12.0</w:t>
            </w:r>
          </w:p>
        </w:tc>
      </w:tr>
      <w:tr w:rsidR="00E17A9A" w:rsidRPr="00A20A89" w:rsidTr="006548D4">
        <w:trPr>
          <w:trHeight w:val="340"/>
        </w:trPr>
        <w:tc>
          <w:tcPr>
            <w:tcW w:w="9921" w:type="dxa"/>
            <w:gridSpan w:val="3"/>
            <w:shd w:val="clear" w:color="auto" w:fill="auto"/>
          </w:tcPr>
          <w:p w:rsidR="00A873CC" w:rsidRPr="00A20A89" w:rsidRDefault="00A873CC" w:rsidP="006548D4">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w:t>
            </w:r>
          </w:p>
        </w:tc>
        <w:tc>
          <w:tcPr>
            <w:tcW w:w="7880" w:type="dxa"/>
            <w:shd w:val="clear" w:color="auto" w:fill="auto"/>
          </w:tcPr>
          <w:p w:rsidR="00A873CC" w:rsidRPr="00A20A89" w:rsidRDefault="00406002" w:rsidP="006548D4">
            <w:pPr>
              <w:spacing w:before="60" w:after="60"/>
              <w:rPr>
                <w:sz w:val="20"/>
                <w:szCs w:val="20"/>
              </w:rPr>
            </w:pPr>
            <w:r w:rsidRPr="00A20A89">
              <w:rPr>
                <w:sz w:val="20"/>
                <w:szCs w:val="20"/>
              </w:rPr>
              <w:t>Деловое управление</w:t>
            </w:r>
          </w:p>
        </w:tc>
        <w:tc>
          <w:tcPr>
            <w:tcW w:w="1304" w:type="dxa"/>
          </w:tcPr>
          <w:p w:rsidR="00A873CC" w:rsidRPr="00A20A89" w:rsidRDefault="00A873CC" w:rsidP="006548D4">
            <w:pPr>
              <w:spacing w:before="60" w:after="60"/>
              <w:jc w:val="both"/>
              <w:rPr>
                <w:sz w:val="20"/>
                <w:szCs w:val="20"/>
              </w:rPr>
            </w:pPr>
            <w:r w:rsidRPr="00A20A89">
              <w:rPr>
                <w:sz w:val="20"/>
                <w:szCs w:val="20"/>
              </w:rPr>
              <w:t>4.</w:t>
            </w:r>
            <w:r w:rsidR="00406002" w:rsidRPr="00A20A89">
              <w:rPr>
                <w:sz w:val="20"/>
                <w:szCs w:val="20"/>
              </w:rPr>
              <w:t>1</w:t>
            </w:r>
          </w:p>
        </w:tc>
      </w:tr>
      <w:tr w:rsidR="00E17A9A" w:rsidRPr="00A20A89" w:rsidTr="006548D4">
        <w:trPr>
          <w:trHeight w:val="340"/>
        </w:trPr>
        <w:tc>
          <w:tcPr>
            <w:tcW w:w="737" w:type="dxa"/>
            <w:shd w:val="clear" w:color="auto" w:fill="auto"/>
          </w:tcPr>
          <w:p w:rsidR="00406002" w:rsidRPr="00A20A89" w:rsidRDefault="008C3F84" w:rsidP="006548D4">
            <w:pPr>
              <w:spacing w:before="60" w:after="60"/>
              <w:jc w:val="both"/>
              <w:rPr>
                <w:sz w:val="20"/>
                <w:szCs w:val="20"/>
              </w:rPr>
            </w:pPr>
            <w:r w:rsidRPr="00A20A89">
              <w:rPr>
                <w:sz w:val="20"/>
                <w:szCs w:val="20"/>
              </w:rPr>
              <w:t>2</w:t>
            </w:r>
          </w:p>
        </w:tc>
        <w:tc>
          <w:tcPr>
            <w:tcW w:w="7880" w:type="dxa"/>
            <w:shd w:val="clear" w:color="auto" w:fill="auto"/>
          </w:tcPr>
          <w:p w:rsidR="00406002" w:rsidRPr="00A20A89" w:rsidRDefault="00406002" w:rsidP="006548D4">
            <w:pPr>
              <w:spacing w:before="60" w:after="60"/>
              <w:rPr>
                <w:sz w:val="20"/>
                <w:szCs w:val="20"/>
              </w:rPr>
            </w:pPr>
            <w:r w:rsidRPr="00A20A89">
              <w:rPr>
                <w:sz w:val="20"/>
                <w:szCs w:val="20"/>
              </w:rPr>
              <w:t>Объекты торговли</w:t>
            </w:r>
            <w:r w:rsidR="00815B02">
              <w:rPr>
                <w:sz w:val="20"/>
                <w:szCs w:val="20"/>
              </w:rPr>
              <w:t xml:space="preserve"> (торговые центры, торгово-развлекательные центры (комплексы)</w:t>
            </w:r>
          </w:p>
        </w:tc>
        <w:tc>
          <w:tcPr>
            <w:tcW w:w="1304" w:type="dxa"/>
          </w:tcPr>
          <w:p w:rsidR="00406002" w:rsidRPr="00A20A89" w:rsidRDefault="00406002" w:rsidP="006548D4">
            <w:pPr>
              <w:spacing w:before="60" w:after="60"/>
              <w:jc w:val="both"/>
              <w:rPr>
                <w:sz w:val="20"/>
                <w:szCs w:val="20"/>
              </w:rPr>
            </w:pPr>
            <w:r w:rsidRPr="00A20A89">
              <w:rPr>
                <w:sz w:val="20"/>
                <w:szCs w:val="20"/>
              </w:rPr>
              <w:t>4.2</w:t>
            </w:r>
          </w:p>
        </w:tc>
      </w:tr>
      <w:tr w:rsidR="00E17A9A" w:rsidRPr="00A20A89" w:rsidTr="006548D4">
        <w:trPr>
          <w:trHeight w:val="340"/>
        </w:trPr>
        <w:tc>
          <w:tcPr>
            <w:tcW w:w="737" w:type="dxa"/>
            <w:shd w:val="clear" w:color="auto" w:fill="auto"/>
          </w:tcPr>
          <w:p w:rsidR="00406002" w:rsidRPr="00A20A89" w:rsidRDefault="008C3F84" w:rsidP="006548D4">
            <w:pPr>
              <w:spacing w:before="60" w:after="60"/>
              <w:jc w:val="both"/>
              <w:rPr>
                <w:sz w:val="20"/>
                <w:szCs w:val="20"/>
              </w:rPr>
            </w:pPr>
            <w:r w:rsidRPr="00A20A89">
              <w:rPr>
                <w:sz w:val="20"/>
                <w:szCs w:val="20"/>
              </w:rPr>
              <w:t>3</w:t>
            </w:r>
          </w:p>
        </w:tc>
        <w:tc>
          <w:tcPr>
            <w:tcW w:w="7880" w:type="dxa"/>
            <w:shd w:val="clear" w:color="auto" w:fill="auto"/>
          </w:tcPr>
          <w:p w:rsidR="00406002" w:rsidRPr="00A20A89" w:rsidRDefault="00406002" w:rsidP="006548D4">
            <w:pPr>
              <w:spacing w:before="60" w:after="60"/>
              <w:rPr>
                <w:sz w:val="20"/>
                <w:szCs w:val="20"/>
              </w:rPr>
            </w:pPr>
            <w:r w:rsidRPr="00A20A89">
              <w:rPr>
                <w:sz w:val="20"/>
                <w:szCs w:val="20"/>
              </w:rPr>
              <w:t>Рынки</w:t>
            </w:r>
          </w:p>
        </w:tc>
        <w:tc>
          <w:tcPr>
            <w:tcW w:w="1304" w:type="dxa"/>
          </w:tcPr>
          <w:p w:rsidR="00406002" w:rsidRPr="00A20A89" w:rsidRDefault="00406002" w:rsidP="006548D4">
            <w:pPr>
              <w:spacing w:before="60" w:after="60"/>
              <w:jc w:val="both"/>
              <w:rPr>
                <w:sz w:val="20"/>
                <w:szCs w:val="20"/>
              </w:rPr>
            </w:pPr>
            <w:r w:rsidRPr="00A20A89">
              <w:rPr>
                <w:sz w:val="20"/>
                <w:szCs w:val="20"/>
              </w:rPr>
              <w:t>4.3</w:t>
            </w:r>
          </w:p>
        </w:tc>
      </w:tr>
      <w:tr w:rsidR="00E17A9A" w:rsidRPr="00A20A89" w:rsidTr="006548D4">
        <w:trPr>
          <w:trHeight w:val="340"/>
        </w:trPr>
        <w:tc>
          <w:tcPr>
            <w:tcW w:w="737" w:type="dxa"/>
            <w:shd w:val="clear" w:color="auto" w:fill="auto"/>
          </w:tcPr>
          <w:p w:rsidR="00406002" w:rsidRPr="00A20A89" w:rsidRDefault="008C3F84" w:rsidP="006548D4">
            <w:pPr>
              <w:spacing w:before="60" w:after="60"/>
              <w:jc w:val="both"/>
              <w:rPr>
                <w:sz w:val="20"/>
                <w:szCs w:val="20"/>
              </w:rPr>
            </w:pPr>
            <w:r w:rsidRPr="00A20A89">
              <w:rPr>
                <w:sz w:val="20"/>
                <w:szCs w:val="20"/>
              </w:rPr>
              <w:t>4</w:t>
            </w:r>
          </w:p>
        </w:tc>
        <w:tc>
          <w:tcPr>
            <w:tcW w:w="7880" w:type="dxa"/>
            <w:shd w:val="clear" w:color="auto" w:fill="auto"/>
          </w:tcPr>
          <w:p w:rsidR="00406002" w:rsidRPr="00A20A89" w:rsidRDefault="00406002" w:rsidP="006548D4">
            <w:pPr>
              <w:spacing w:before="60" w:after="60"/>
              <w:rPr>
                <w:sz w:val="20"/>
                <w:szCs w:val="20"/>
              </w:rPr>
            </w:pPr>
            <w:r w:rsidRPr="00A20A89">
              <w:rPr>
                <w:sz w:val="20"/>
                <w:szCs w:val="20"/>
              </w:rPr>
              <w:t>Банковская и страховая деятельность</w:t>
            </w:r>
          </w:p>
        </w:tc>
        <w:tc>
          <w:tcPr>
            <w:tcW w:w="1304" w:type="dxa"/>
          </w:tcPr>
          <w:p w:rsidR="00406002" w:rsidRPr="00A20A89" w:rsidRDefault="00406002" w:rsidP="006548D4">
            <w:pPr>
              <w:spacing w:before="60" w:after="60"/>
              <w:jc w:val="both"/>
              <w:rPr>
                <w:sz w:val="20"/>
                <w:szCs w:val="20"/>
              </w:rPr>
            </w:pPr>
            <w:r w:rsidRPr="00A20A89">
              <w:rPr>
                <w:sz w:val="20"/>
                <w:szCs w:val="20"/>
              </w:rPr>
              <w:t>4.5</w:t>
            </w:r>
          </w:p>
        </w:tc>
      </w:tr>
      <w:tr w:rsidR="00E17A9A" w:rsidRPr="00A20A89" w:rsidTr="006548D4">
        <w:trPr>
          <w:trHeight w:val="340"/>
        </w:trPr>
        <w:tc>
          <w:tcPr>
            <w:tcW w:w="737" w:type="dxa"/>
            <w:shd w:val="clear" w:color="auto" w:fill="auto"/>
          </w:tcPr>
          <w:p w:rsidR="00406002" w:rsidRPr="00A20A89" w:rsidRDefault="008C3F84" w:rsidP="006548D4">
            <w:pPr>
              <w:spacing w:before="60" w:after="60"/>
              <w:jc w:val="both"/>
              <w:rPr>
                <w:sz w:val="20"/>
                <w:szCs w:val="20"/>
              </w:rPr>
            </w:pPr>
            <w:r w:rsidRPr="00A20A89">
              <w:rPr>
                <w:sz w:val="20"/>
                <w:szCs w:val="20"/>
              </w:rPr>
              <w:t>5</w:t>
            </w:r>
          </w:p>
        </w:tc>
        <w:tc>
          <w:tcPr>
            <w:tcW w:w="7880" w:type="dxa"/>
            <w:shd w:val="clear" w:color="auto" w:fill="auto"/>
          </w:tcPr>
          <w:p w:rsidR="00406002" w:rsidRPr="00A20A89" w:rsidRDefault="00406002" w:rsidP="006548D4">
            <w:pPr>
              <w:spacing w:before="60" w:after="60"/>
              <w:rPr>
                <w:sz w:val="20"/>
                <w:szCs w:val="20"/>
              </w:rPr>
            </w:pPr>
            <w:r w:rsidRPr="00A20A89">
              <w:rPr>
                <w:sz w:val="20"/>
                <w:szCs w:val="20"/>
              </w:rPr>
              <w:t>Проведение азартных игр</w:t>
            </w:r>
          </w:p>
        </w:tc>
        <w:tc>
          <w:tcPr>
            <w:tcW w:w="1304" w:type="dxa"/>
          </w:tcPr>
          <w:p w:rsidR="00406002" w:rsidRPr="00A20A89" w:rsidRDefault="00406002" w:rsidP="006548D4">
            <w:pPr>
              <w:spacing w:before="60" w:after="60"/>
              <w:jc w:val="both"/>
              <w:rPr>
                <w:sz w:val="20"/>
                <w:szCs w:val="20"/>
              </w:rPr>
            </w:pPr>
            <w:r w:rsidRPr="00A20A89">
              <w:rPr>
                <w:sz w:val="20"/>
                <w:szCs w:val="20"/>
              </w:rPr>
              <w:t>4.8.2</w:t>
            </w:r>
          </w:p>
        </w:tc>
      </w:tr>
      <w:tr w:rsidR="00E17A9A" w:rsidRPr="00A20A89" w:rsidTr="006548D4">
        <w:trPr>
          <w:trHeight w:val="340"/>
        </w:trPr>
        <w:tc>
          <w:tcPr>
            <w:tcW w:w="9921" w:type="dxa"/>
            <w:gridSpan w:val="3"/>
            <w:shd w:val="clear" w:color="auto" w:fill="auto"/>
          </w:tcPr>
          <w:p w:rsidR="00A873CC" w:rsidRPr="00A20A89" w:rsidRDefault="00A873CC" w:rsidP="006548D4">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1</w:t>
            </w:r>
          </w:p>
        </w:tc>
        <w:tc>
          <w:tcPr>
            <w:tcW w:w="7880" w:type="dxa"/>
            <w:shd w:val="clear" w:color="auto" w:fill="auto"/>
          </w:tcPr>
          <w:p w:rsidR="00A873CC" w:rsidRPr="00A20A89" w:rsidRDefault="00A873CC" w:rsidP="006548D4">
            <w:pPr>
              <w:spacing w:before="60" w:after="60"/>
              <w:jc w:val="both"/>
              <w:rPr>
                <w:sz w:val="20"/>
                <w:szCs w:val="20"/>
              </w:rPr>
            </w:pPr>
            <w:r w:rsidRPr="00A20A89">
              <w:rPr>
                <w:sz w:val="20"/>
                <w:szCs w:val="20"/>
              </w:rPr>
              <w:t>Служебные гаражи</w:t>
            </w:r>
          </w:p>
        </w:tc>
        <w:tc>
          <w:tcPr>
            <w:tcW w:w="1304" w:type="dxa"/>
          </w:tcPr>
          <w:p w:rsidR="00A873CC" w:rsidRPr="00A20A89" w:rsidRDefault="00A873CC" w:rsidP="006548D4">
            <w:pPr>
              <w:spacing w:before="60" w:after="60"/>
              <w:jc w:val="both"/>
              <w:rPr>
                <w:sz w:val="20"/>
                <w:szCs w:val="20"/>
              </w:rPr>
            </w:pPr>
            <w:r w:rsidRPr="00A20A89">
              <w:rPr>
                <w:sz w:val="20"/>
                <w:szCs w:val="20"/>
              </w:rPr>
              <w:t>4.9</w:t>
            </w:r>
          </w:p>
        </w:tc>
      </w:tr>
      <w:tr w:rsidR="00A873CC" w:rsidRPr="00A20A89" w:rsidTr="006548D4">
        <w:trPr>
          <w:trHeight w:val="340"/>
        </w:trPr>
        <w:tc>
          <w:tcPr>
            <w:tcW w:w="737" w:type="dxa"/>
            <w:shd w:val="clear" w:color="auto" w:fill="auto"/>
          </w:tcPr>
          <w:p w:rsidR="00A873CC" w:rsidRPr="00A20A89" w:rsidRDefault="008C3F84" w:rsidP="006548D4">
            <w:pPr>
              <w:spacing w:before="60" w:after="60"/>
              <w:jc w:val="both"/>
              <w:rPr>
                <w:sz w:val="20"/>
                <w:szCs w:val="20"/>
              </w:rPr>
            </w:pPr>
            <w:r w:rsidRPr="00A20A89">
              <w:rPr>
                <w:sz w:val="20"/>
                <w:szCs w:val="20"/>
              </w:rPr>
              <w:t>2</w:t>
            </w:r>
          </w:p>
        </w:tc>
        <w:tc>
          <w:tcPr>
            <w:tcW w:w="7880" w:type="dxa"/>
            <w:shd w:val="clear" w:color="auto" w:fill="auto"/>
          </w:tcPr>
          <w:p w:rsidR="00A873CC" w:rsidRPr="00A20A89" w:rsidRDefault="00A873CC" w:rsidP="006548D4">
            <w:pPr>
              <w:spacing w:before="60" w:after="60"/>
              <w:jc w:val="both"/>
              <w:rPr>
                <w:sz w:val="20"/>
                <w:szCs w:val="20"/>
              </w:rPr>
            </w:pPr>
            <w:r w:rsidRPr="00A20A89">
              <w:rPr>
                <w:sz w:val="20"/>
                <w:szCs w:val="20"/>
              </w:rPr>
              <w:t>Стоянки транспорта общего пользования</w:t>
            </w:r>
          </w:p>
        </w:tc>
        <w:tc>
          <w:tcPr>
            <w:tcW w:w="1304" w:type="dxa"/>
          </w:tcPr>
          <w:p w:rsidR="00A873CC" w:rsidRPr="00A20A89" w:rsidRDefault="00A873CC" w:rsidP="006548D4">
            <w:pPr>
              <w:spacing w:before="60" w:after="60"/>
              <w:jc w:val="both"/>
              <w:rPr>
                <w:sz w:val="20"/>
                <w:szCs w:val="20"/>
              </w:rPr>
            </w:pPr>
            <w:r w:rsidRPr="00A20A89">
              <w:rPr>
                <w:sz w:val="20"/>
                <w:szCs w:val="20"/>
              </w:rPr>
              <w:t>7.2.3</w:t>
            </w:r>
          </w:p>
        </w:tc>
      </w:tr>
    </w:tbl>
    <w:p w:rsidR="00FA2048" w:rsidRPr="00A20A89" w:rsidRDefault="00FA2048" w:rsidP="00FA2048">
      <w:pPr>
        <w:pStyle w:val="G7"/>
        <w:tabs>
          <w:tab w:val="left" w:pos="993"/>
        </w:tabs>
        <w:ind w:left="680" w:firstLine="0"/>
      </w:pPr>
    </w:p>
    <w:p w:rsidR="00FA2048" w:rsidRPr="00A20A89" w:rsidRDefault="00FA2048" w:rsidP="004044F8">
      <w:pPr>
        <w:pStyle w:val="G7"/>
        <w:numPr>
          <w:ilvl w:val="0"/>
          <w:numId w:val="215"/>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F61E67" w:rsidRPr="00A20A89" w:rsidRDefault="00F61E67" w:rsidP="00F61E67">
      <w:pPr>
        <w:pStyle w:val="G7"/>
        <w:tabs>
          <w:tab w:val="left" w:pos="993"/>
        </w:tabs>
        <w:ind w:left="680" w:firstLine="0"/>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651D9B">
        <w:trPr>
          <w:cantSplit/>
          <w:trHeight w:val="3572"/>
        </w:trPr>
        <w:tc>
          <w:tcPr>
            <w:tcW w:w="1531" w:type="dxa"/>
            <w:textDirection w:val="btLr"/>
            <w:vAlign w:val="center"/>
          </w:tcPr>
          <w:p w:rsidR="00651D9B" w:rsidRPr="00A20A89" w:rsidRDefault="00651D9B" w:rsidP="006548D4">
            <w:pPr>
              <w:spacing w:line="204" w:lineRule="auto"/>
              <w:jc w:val="center"/>
              <w:rPr>
                <w:sz w:val="20"/>
                <w:szCs w:val="20"/>
              </w:rPr>
            </w:pPr>
            <w:r w:rsidRPr="00A20A89">
              <w:rPr>
                <w:sz w:val="20"/>
                <w:szCs w:val="20"/>
              </w:rPr>
              <w:t>Наименование</w:t>
            </w:r>
          </w:p>
        </w:tc>
        <w:tc>
          <w:tcPr>
            <w:tcW w:w="838"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651D9B" w:rsidRPr="00A20A89" w:rsidRDefault="00651D9B" w:rsidP="00651D9B">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651D9B" w:rsidRPr="00A20A89" w:rsidRDefault="00651D9B" w:rsidP="00651D9B">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651D9B" w:rsidRPr="00A20A89" w:rsidRDefault="00651D9B" w:rsidP="006548D4">
            <w:pPr>
              <w:spacing w:line="204" w:lineRule="auto"/>
              <w:jc w:val="center"/>
              <w:rPr>
                <w:sz w:val="20"/>
                <w:szCs w:val="20"/>
              </w:rPr>
            </w:pPr>
            <w:r w:rsidRPr="00A20A89">
              <w:rPr>
                <w:sz w:val="20"/>
                <w:szCs w:val="20"/>
              </w:rPr>
              <w:t>Предельное количество этажей</w:t>
            </w:r>
          </w:p>
        </w:tc>
      </w:tr>
      <w:tr w:rsidR="00651D9B" w:rsidRPr="00A20A89" w:rsidTr="00651D9B">
        <w:trPr>
          <w:trHeight w:val="1051"/>
        </w:trPr>
        <w:tc>
          <w:tcPr>
            <w:tcW w:w="1531" w:type="dxa"/>
          </w:tcPr>
          <w:p w:rsidR="00651D9B" w:rsidRPr="00A20A89" w:rsidRDefault="00651D9B" w:rsidP="006548D4">
            <w:pPr>
              <w:jc w:val="both"/>
              <w:rPr>
                <w:sz w:val="20"/>
                <w:szCs w:val="20"/>
              </w:rPr>
            </w:pPr>
            <w:r w:rsidRPr="00A20A89">
              <w:rPr>
                <w:sz w:val="20"/>
                <w:szCs w:val="20"/>
              </w:rPr>
              <w:t>Общественные</w:t>
            </w:r>
          </w:p>
          <w:p w:rsidR="00651D9B" w:rsidRPr="00A20A89" w:rsidRDefault="00651D9B" w:rsidP="006548D4">
            <w:pPr>
              <w:jc w:val="both"/>
              <w:rPr>
                <w:sz w:val="20"/>
                <w:szCs w:val="20"/>
              </w:rPr>
            </w:pPr>
            <w:r w:rsidRPr="00A20A89">
              <w:rPr>
                <w:sz w:val="20"/>
                <w:szCs w:val="20"/>
              </w:rPr>
              <w:t>объекты</w:t>
            </w:r>
          </w:p>
        </w:tc>
        <w:tc>
          <w:tcPr>
            <w:tcW w:w="838" w:type="dxa"/>
          </w:tcPr>
          <w:p w:rsidR="00651D9B" w:rsidRPr="00A20A89" w:rsidRDefault="00651D9B" w:rsidP="006548D4">
            <w:pPr>
              <w:jc w:val="center"/>
              <w:rPr>
                <w:sz w:val="20"/>
                <w:szCs w:val="20"/>
              </w:rPr>
            </w:pPr>
            <w:r w:rsidRPr="00A20A89">
              <w:rPr>
                <w:sz w:val="20"/>
                <w:szCs w:val="20"/>
              </w:rPr>
              <w:t>0,10</w:t>
            </w:r>
          </w:p>
        </w:tc>
        <w:tc>
          <w:tcPr>
            <w:tcW w:w="839" w:type="dxa"/>
          </w:tcPr>
          <w:p w:rsidR="00651D9B" w:rsidRPr="00A20A89" w:rsidRDefault="00651D9B" w:rsidP="006548D4">
            <w:pPr>
              <w:jc w:val="center"/>
              <w:rPr>
                <w:sz w:val="20"/>
                <w:szCs w:val="20"/>
              </w:rPr>
            </w:pPr>
            <w:r w:rsidRPr="00A20A89">
              <w:rPr>
                <w:sz w:val="20"/>
                <w:szCs w:val="20"/>
              </w:rPr>
              <w:t>Не подлежит установлению</w:t>
            </w:r>
          </w:p>
        </w:tc>
        <w:tc>
          <w:tcPr>
            <w:tcW w:w="838" w:type="dxa"/>
          </w:tcPr>
          <w:p w:rsidR="00651D9B" w:rsidRPr="00A20A89" w:rsidRDefault="00651D9B" w:rsidP="006548D4">
            <w:pPr>
              <w:jc w:val="center"/>
              <w:rPr>
                <w:sz w:val="20"/>
                <w:szCs w:val="20"/>
              </w:rPr>
            </w:pPr>
            <w:r w:rsidRPr="00A20A89">
              <w:rPr>
                <w:sz w:val="20"/>
                <w:szCs w:val="20"/>
              </w:rPr>
              <w:t>30</w:t>
            </w:r>
          </w:p>
        </w:tc>
        <w:tc>
          <w:tcPr>
            <w:tcW w:w="839" w:type="dxa"/>
          </w:tcPr>
          <w:p w:rsidR="00651D9B" w:rsidRPr="00A20A89" w:rsidRDefault="00651D9B" w:rsidP="006548D4">
            <w:pPr>
              <w:jc w:val="center"/>
              <w:rPr>
                <w:sz w:val="20"/>
                <w:szCs w:val="20"/>
              </w:rPr>
            </w:pPr>
            <w:r w:rsidRPr="00A20A89">
              <w:rPr>
                <w:sz w:val="20"/>
                <w:szCs w:val="20"/>
              </w:rPr>
              <w:t>26</w:t>
            </w:r>
          </w:p>
        </w:tc>
        <w:tc>
          <w:tcPr>
            <w:tcW w:w="839" w:type="dxa"/>
          </w:tcPr>
          <w:p w:rsidR="00651D9B" w:rsidRPr="00A20A89" w:rsidRDefault="00651D9B" w:rsidP="006548D4">
            <w:pPr>
              <w:jc w:val="center"/>
              <w:rPr>
                <w:sz w:val="20"/>
                <w:szCs w:val="20"/>
              </w:rPr>
            </w:pPr>
            <w:r w:rsidRPr="00A20A89">
              <w:rPr>
                <w:sz w:val="20"/>
                <w:szCs w:val="20"/>
              </w:rPr>
              <w:t>70</w:t>
            </w:r>
          </w:p>
        </w:tc>
        <w:tc>
          <w:tcPr>
            <w:tcW w:w="838" w:type="dxa"/>
          </w:tcPr>
          <w:p w:rsidR="00651D9B" w:rsidRPr="00A20A89" w:rsidRDefault="00651D9B" w:rsidP="006548D4">
            <w:pPr>
              <w:jc w:val="center"/>
              <w:rPr>
                <w:sz w:val="20"/>
                <w:szCs w:val="20"/>
              </w:rPr>
            </w:pPr>
            <w:r w:rsidRPr="00A20A89">
              <w:rPr>
                <w:sz w:val="20"/>
                <w:szCs w:val="20"/>
              </w:rPr>
              <w:t>20</w:t>
            </w:r>
          </w:p>
        </w:tc>
        <w:tc>
          <w:tcPr>
            <w:tcW w:w="839" w:type="dxa"/>
          </w:tcPr>
          <w:p w:rsidR="00651D9B" w:rsidRPr="00A20A89" w:rsidRDefault="00651D9B" w:rsidP="006548D4">
            <w:pPr>
              <w:jc w:val="center"/>
              <w:rPr>
                <w:sz w:val="20"/>
                <w:szCs w:val="20"/>
              </w:rPr>
            </w:pPr>
            <w:r w:rsidRPr="00A20A89">
              <w:rPr>
                <w:sz w:val="20"/>
                <w:szCs w:val="20"/>
              </w:rPr>
              <w:t>1,8</w:t>
            </w:r>
          </w:p>
        </w:tc>
        <w:tc>
          <w:tcPr>
            <w:tcW w:w="838" w:type="dxa"/>
          </w:tcPr>
          <w:p w:rsidR="00651D9B" w:rsidRPr="00A20A89" w:rsidRDefault="00651D9B" w:rsidP="006548D4">
            <w:pPr>
              <w:jc w:val="center"/>
              <w:rPr>
                <w:sz w:val="20"/>
                <w:szCs w:val="20"/>
              </w:rPr>
            </w:pPr>
            <w:r w:rsidRPr="00A20A89">
              <w:rPr>
                <w:sz w:val="20"/>
                <w:szCs w:val="20"/>
              </w:rPr>
              <w:t>1</w:t>
            </w:r>
          </w:p>
        </w:tc>
        <w:tc>
          <w:tcPr>
            <w:tcW w:w="839" w:type="dxa"/>
          </w:tcPr>
          <w:p w:rsidR="00651D9B" w:rsidRPr="00A20A89" w:rsidRDefault="00651D9B" w:rsidP="006548D4">
            <w:pPr>
              <w:jc w:val="center"/>
              <w:rPr>
                <w:sz w:val="20"/>
                <w:szCs w:val="20"/>
              </w:rPr>
            </w:pPr>
            <w:r w:rsidRPr="00A20A89">
              <w:rPr>
                <w:sz w:val="20"/>
                <w:szCs w:val="20"/>
              </w:rPr>
              <w:t>3</w:t>
            </w:r>
          </w:p>
        </w:tc>
        <w:tc>
          <w:tcPr>
            <w:tcW w:w="839" w:type="dxa"/>
          </w:tcPr>
          <w:p w:rsidR="00651D9B" w:rsidRPr="00A20A89" w:rsidRDefault="00651D9B" w:rsidP="006548D4">
            <w:pPr>
              <w:jc w:val="center"/>
              <w:rPr>
                <w:sz w:val="20"/>
                <w:szCs w:val="20"/>
              </w:rPr>
            </w:pPr>
            <w:r w:rsidRPr="00A20A89">
              <w:rPr>
                <w:sz w:val="20"/>
                <w:szCs w:val="20"/>
              </w:rPr>
              <w:t>4</w:t>
            </w:r>
          </w:p>
        </w:tc>
      </w:tr>
    </w:tbl>
    <w:p w:rsidR="00A873CC" w:rsidRPr="00A20A89" w:rsidRDefault="00A873CC" w:rsidP="00FA2048">
      <w:pPr>
        <w:pStyle w:val="G7"/>
        <w:tabs>
          <w:tab w:val="left" w:pos="993"/>
          <w:tab w:val="left" w:pos="1134"/>
          <w:tab w:val="left" w:pos="1985"/>
        </w:tabs>
        <w:ind w:firstLine="680"/>
      </w:pPr>
    </w:p>
    <w:p w:rsidR="00FA2048" w:rsidRPr="00A20A89" w:rsidRDefault="00FA2048" w:rsidP="004044F8">
      <w:pPr>
        <w:pStyle w:val="ConsPlusNonformat"/>
        <w:widowControl w:val="0"/>
        <w:numPr>
          <w:ilvl w:val="1"/>
          <w:numId w:val="215"/>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FA2048" w:rsidRPr="00A20A89" w:rsidRDefault="00FA2048" w:rsidP="004044F8">
      <w:pPr>
        <w:pStyle w:val="ConsPlusNonformat"/>
        <w:widowControl w:val="0"/>
        <w:numPr>
          <w:ilvl w:val="1"/>
          <w:numId w:val="215"/>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FA2048" w:rsidRPr="00A20A89" w:rsidRDefault="00FA2048" w:rsidP="004044F8">
      <w:pPr>
        <w:pStyle w:val="ConsPlusNonformat"/>
        <w:widowControl w:val="0"/>
        <w:numPr>
          <w:ilvl w:val="1"/>
          <w:numId w:val="215"/>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FA2048" w:rsidRPr="00A20A89" w:rsidRDefault="00FA2048" w:rsidP="004044F8">
      <w:pPr>
        <w:pStyle w:val="ConsPlusNonformat"/>
        <w:widowControl w:val="0"/>
        <w:numPr>
          <w:ilvl w:val="1"/>
          <w:numId w:val="215"/>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FA2048" w:rsidRPr="00A20A89" w:rsidRDefault="00FA2048" w:rsidP="004044F8">
      <w:pPr>
        <w:pStyle w:val="ConsPlusNonformat"/>
        <w:widowControl w:val="0"/>
        <w:numPr>
          <w:ilvl w:val="1"/>
          <w:numId w:val="216"/>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FA2048" w:rsidRPr="00A20A89" w:rsidRDefault="00FA2048" w:rsidP="004044F8">
      <w:pPr>
        <w:pStyle w:val="ConsPlusNonformat"/>
        <w:widowControl w:val="0"/>
        <w:numPr>
          <w:ilvl w:val="1"/>
          <w:numId w:val="216"/>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FA2048" w:rsidRPr="00A20A89" w:rsidRDefault="00FA2048" w:rsidP="004044F8">
      <w:pPr>
        <w:pStyle w:val="ConsPlusNonformat"/>
        <w:widowControl w:val="0"/>
        <w:numPr>
          <w:ilvl w:val="1"/>
          <w:numId w:val="216"/>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FA2048" w:rsidRPr="00A20A89" w:rsidRDefault="00FA2048" w:rsidP="004044F8">
      <w:pPr>
        <w:pStyle w:val="ConsPlusNonformat"/>
        <w:widowControl w:val="0"/>
        <w:numPr>
          <w:ilvl w:val="1"/>
          <w:numId w:val="215"/>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пределах основных фасадов зданий, имеющих входы, проезды устанавливаются шириной 5,5 м.</w:t>
      </w:r>
    </w:p>
    <w:p w:rsidR="00FA2048" w:rsidRPr="00A20A89" w:rsidRDefault="00FA2048" w:rsidP="004044F8">
      <w:pPr>
        <w:pStyle w:val="ConsPlusNonformat"/>
        <w:widowControl w:val="0"/>
        <w:numPr>
          <w:ilvl w:val="1"/>
          <w:numId w:val="215"/>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FA2048" w:rsidRPr="00A20A89" w:rsidRDefault="00FA2048" w:rsidP="004044F8">
      <w:pPr>
        <w:pStyle w:val="ConsPlusNonformat"/>
        <w:widowControl w:val="0"/>
        <w:numPr>
          <w:ilvl w:val="1"/>
          <w:numId w:val="215"/>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FA2048" w:rsidRPr="00A20A89" w:rsidRDefault="00FA2048" w:rsidP="004044F8">
      <w:pPr>
        <w:pStyle w:val="ConsPlusNonformat"/>
        <w:widowControl w:val="0"/>
        <w:numPr>
          <w:ilvl w:val="1"/>
          <w:numId w:val="215"/>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FA2048" w:rsidRPr="00A20A89" w:rsidRDefault="00FA2048" w:rsidP="004044F8">
      <w:pPr>
        <w:pStyle w:val="G7"/>
        <w:numPr>
          <w:ilvl w:val="0"/>
          <w:numId w:val="217"/>
        </w:numPr>
        <w:tabs>
          <w:tab w:val="left" w:pos="993"/>
          <w:tab w:val="left" w:pos="1134"/>
        </w:tabs>
        <w:ind w:left="0" w:firstLine="680"/>
        <w:rPr>
          <w:szCs w:val="24"/>
        </w:rPr>
      </w:pPr>
      <w:r w:rsidRPr="00A20A89">
        <w:rPr>
          <w:szCs w:val="24"/>
        </w:rPr>
        <w:t>Ограничения в границах территории с ценным наследием</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 xml:space="preserve">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Территория внутренней зоны в плане может иметь следующие границы:</w:t>
      </w:r>
    </w:p>
    <w:p w:rsidR="00FA2048" w:rsidRPr="00A20A89" w:rsidRDefault="00FA2048" w:rsidP="004044F8">
      <w:pPr>
        <w:pStyle w:val="G7"/>
        <w:numPr>
          <w:ilvl w:val="1"/>
          <w:numId w:val="218"/>
        </w:numPr>
        <w:tabs>
          <w:tab w:val="left" w:pos="993"/>
          <w:tab w:val="left" w:pos="1134"/>
        </w:tabs>
        <w:ind w:left="0" w:firstLine="680"/>
        <w:rPr>
          <w:szCs w:val="24"/>
        </w:rPr>
      </w:pPr>
      <w:r w:rsidRPr="00A20A89">
        <w:rPr>
          <w:szCs w:val="24"/>
        </w:rPr>
        <w:t>Совпадать с историческими границами усадьбы;</w:t>
      </w:r>
    </w:p>
    <w:p w:rsidR="00FA2048" w:rsidRPr="00A20A89" w:rsidRDefault="00FA2048" w:rsidP="004044F8">
      <w:pPr>
        <w:pStyle w:val="G7"/>
        <w:numPr>
          <w:ilvl w:val="1"/>
          <w:numId w:val="218"/>
        </w:numPr>
        <w:tabs>
          <w:tab w:val="left" w:pos="993"/>
          <w:tab w:val="left" w:pos="1134"/>
        </w:tabs>
        <w:ind w:left="0" w:firstLine="680"/>
        <w:rPr>
          <w:szCs w:val="24"/>
        </w:rPr>
      </w:pPr>
      <w:r w:rsidRPr="00A20A89">
        <w:rPr>
          <w:szCs w:val="24"/>
        </w:rPr>
        <w:t>Иметь границы в пределах величин, равных полуторной длине и ширине здания памятника, отстоящие от внешних углов здания, при отсутствии архивных документов;</w:t>
      </w:r>
    </w:p>
    <w:p w:rsidR="00FA2048" w:rsidRPr="00A20A89" w:rsidRDefault="00FA2048" w:rsidP="004044F8">
      <w:pPr>
        <w:pStyle w:val="G7"/>
        <w:numPr>
          <w:ilvl w:val="1"/>
          <w:numId w:val="218"/>
        </w:numPr>
        <w:tabs>
          <w:tab w:val="left" w:pos="993"/>
          <w:tab w:val="left" w:pos="1134"/>
        </w:tabs>
        <w:ind w:left="0" w:firstLine="680"/>
        <w:rPr>
          <w:szCs w:val="24"/>
        </w:rPr>
      </w:pPr>
      <w:r w:rsidRPr="00A20A89">
        <w:rPr>
          <w:szCs w:val="24"/>
        </w:rPr>
        <w:t>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 двойной ширине бокового фасада. В случае организации объединенной зона охраны, граница внешней зоны совпадает с границей объединенной зоны охраны.  В границах внешней зоны разрешена застройка, если высота постройки не превысит величины двойной высоты памятника архитектуры.</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 xml:space="preserve">В границах внутренней охранной зоны запрещена любая застройка для обеспечения сохранности визуального восприятия памятника архитектуры. </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Ограничения, устанавливаемые на территориях охранной зоны памятников архитектуры, сформировавших мелкомасштабную историческую застройку города, имеющую структуру непрерывного фасадного фронта с постановкой по красным линиям старинных улиц</w:t>
      </w:r>
    </w:p>
    <w:p w:rsidR="00FA2048" w:rsidRPr="00A20A89" w:rsidRDefault="00FA2048" w:rsidP="004044F8">
      <w:pPr>
        <w:pStyle w:val="G7"/>
        <w:numPr>
          <w:ilvl w:val="1"/>
          <w:numId w:val="219"/>
        </w:numPr>
        <w:tabs>
          <w:tab w:val="left" w:pos="993"/>
          <w:tab w:val="left" w:pos="1134"/>
        </w:tabs>
        <w:ind w:left="0" w:firstLine="680"/>
        <w:rPr>
          <w:szCs w:val="24"/>
        </w:rPr>
      </w:pPr>
      <w:r w:rsidRPr="00A20A89">
        <w:rPr>
          <w:szCs w:val="24"/>
        </w:rPr>
        <w:t>Здания новой постройки могут размещаться вдоль исторических красных линий, при этом уровень их карнизов или низа покрытий должен совпадать с уровнем карнизов памятников.</w:t>
      </w:r>
    </w:p>
    <w:p w:rsidR="00FA2048" w:rsidRPr="00A20A89" w:rsidRDefault="00FA2048" w:rsidP="004044F8">
      <w:pPr>
        <w:pStyle w:val="G7"/>
        <w:numPr>
          <w:ilvl w:val="1"/>
          <w:numId w:val="219"/>
        </w:numPr>
        <w:tabs>
          <w:tab w:val="left" w:pos="993"/>
          <w:tab w:val="left" w:pos="1134"/>
        </w:tabs>
        <w:ind w:left="0" w:firstLine="680"/>
        <w:rPr>
          <w:szCs w:val="24"/>
        </w:rPr>
      </w:pPr>
      <w:r w:rsidRPr="00A20A89">
        <w:rPr>
          <w:szCs w:val="24"/>
        </w:rPr>
        <w:t>При угловом расположении здание новой постройки должно закреплять угол квартала. Его высота при соответствующем обосновании может быть в 4-5 этажей.</w:t>
      </w:r>
    </w:p>
    <w:p w:rsidR="00FA2048" w:rsidRPr="00A20A89" w:rsidRDefault="00FA2048" w:rsidP="004044F8">
      <w:pPr>
        <w:pStyle w:val="G7"/>
        <w:numPr>
          <w:ilvl w:val="1"/>
          <w:numId w:val="219"/>
        </w:numPr>
        <w:tabs>
          <w:tab w:val="left" w:pos="993"/>
          <w:tab w:val="left" w:pos="1134"/>
        </w:tabs>
        <w:ind w:left="0" w:firstLine="680"/>
        <w:rPr>
          <w:szCs w:val="24"/>
        </w:rPr>
      </w:pPr>
      <w:r w:rsidRPr="00A20A89">
        <w:rPr>
          <w:szCs w:val="24"/>
        </w:rPr>
        <w:t>Здания новой постройки, которые по высоте карниза или низа покрытия (при плоской кровле) превышают величину карнизов смежных с ними памятников до двойной высоты карниза, должны размещаться с отступом от исторической линии застройки на расстояние не менее, чем на 5 метров, в зависимости от высоты размещаемого здания, с устройством решетчатого, не глухого ограждения по линии существующей застройки, высотой не выше 1,6 м и благоустройством территории перед вновь проектируемыми объектами, с использованием элементов ландшафтной архитектуры.</w:t>
      </w:r>
    </w:p>
    <w:p w:rsidR="00FA2048" w:rsidRPr="00A20A89" w:rsidRDefault="00FA2048" w:rsidP="004044F8">
      <w:pPr>
        <w:pStyle w:val="G7"/>
        <w:numPr>
          <w:ilvl w:val="1"/>
          <w:numId w:val="219"/>
        </w:numPr>
        <w:tabs>
          <w:tab w:val="left" w:pos="993"/>
          <w:tab w:val="left" w:pos="1134"/>
        </w:tabs>
        <w:ind w:left="0" w:firstLine="680"/>
        <w:rPr>
          <w:szCs w:val="24"/>
        </w:rPr>
      </w:pPr>
      <w:r w:rsidRPr="00A20A89">
        <w:rPr>
          <w:szCs w:val="24"/>
        </w:rPr>
        <w:t>Разрешается строительство домов и хозяйственных построек в порядке восстановления на старых местах.</w:t>
      </w:r>
    </w:p>
    <w:p w:rsidR="00FA2048" w:rsidRPr="00A20A89" w:rsidRDefault="00FA2048" w:rsidP="004044F8">
      <w:pPr>
        <w:pStyle w:val="G7"/>
        <w:numPr>
          <w:ilvl w:val="1"/>
          <w:numId w:val="219"/>
        </w:numPr>
        <w:tabs>
          <w:tab w:val="left" w:pos="993"/>
          <w:tab w:val="left" w:pos="1134"/>
        </w:tabs>
        <w:ind w:left="0" w:firstLine="680"/>
        <w:rPr>
          <w:szCs w:val="24"/>
        </w:rPr>
      </w:pPr>
      <w:r w:rsidRPr="00A20A89">
        <w:rPr>
          <w:szCs w:val="24"/>
        </w:rPr>
        <w:t>При осуществлении нового строительства архитектурные решения реализуются строго в соответствии с согласованным и утвержденным в установленном порядке проектом, под контролем Госоргана по охране объектов культурного наследия.</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Ограничения по предельным параметрам разрешенного строительства, реконструкции объектов капитального строительства в границах территории с ценным наследием</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со</w:t>
      </w:r>
      <w:r w:rsidR="00FB78C9" w:rsidRPr="00A20A89">
        <w:rPr>
          <w:szCs w:val="24"/>
        </w:rPr>
        <w:t>-</w:t>
      </w:r>
      <w:r w:rsidRPr="00A20A89">
        <w:rPr>
          <w:szCs w:val="24"/>
        </w:rPr>
        <w:t xml:space="preserve">масштабны аналогичным параметрам окружающей исторической застройки.         </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Уклон кровель зданий должен быть, как правило, в пределах уклонов кровель памятников архитектуры.</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Допускается устройство атриумов, перекрытых дворов, висячих садов в пределах внутриквартальных пространств.</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Устройство прозрачных кровель, зимних садов и оранжерей возможно в постройках, расположенных внутри кварталов.</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Окраска кровель и фасадов зданий разрешена только на основании колерного бланка, выданного Администрацией городского округа город Стерлитамак Республики Башкортостан по согласованию с Госорганом по охране объектов культурного наследия;</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Верхний обрез цоколя вновь возводимых зданий не должен превышать высоту цоколя близ расположенного здания — памятника.</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Фундаментные рвы устраивать с подпором стен наклонными подкосами.</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Минимальная ширина простенков должна быть не менее ширины проёмов.</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Минимальная высота стен от окон до кровли (включая карниз) должна быть не менее 0,9 м.</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Минимальные габариты окон: высота не менее 1,6 м, ширина не менее 0,9 м.</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Для облицовки стен запрещается применение керамической плитки, кроме изразцов типа “ кабанчик”.</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Применение обычной или терразитовой штукатурки (кроме фактуры “внабрызг”).</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Применение натурального камня;</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При окраске фасадов необходимо соблюдать правильность окраски элементов ордерной системы – в случае её применения.</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Лепные тяги и карнизы должны вытягиваться по шаблонам, сделанным в соответствии с классическими архитектурными обломами.</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 xml:space="preserve">Лицевые фасадные стены должны завершаться карнизом или выносом (выпуском) кровли (на кронштейнах, кобылках, продолжениях наклонных стропил). </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Максимальная верхняя высотная отметка воротного проёма – не выше верхней отметки оконных проёмов 1-го этажа (или бельэтажа).</w:t>
      </w:r>
    </w:p>
    <w:p w:rsidR="00FA2048" w:rsidRPr="00A20A89" w:rsidRDefault="00FA2048" w:rsidP="004044F8">
      <w:pPr>
        <w:pStyle w:val="G7"/>
        <w:numPr>
          <w:ilvl w:val="0"/>
          <w:numId w:val="220"/>
        </w:numPr>
        <w:tabs>
          <w:tab w:val="left" w:pos="993"/>
          <w:tab w:val="left" w:pos="1134"/>
        </w:tabs>
        <w:ind w:left="0" w:firstLine="680"/>
        <w:rPr>
          <w:szCs w:val="24"/>
        </w:rPr>
      </w:pPr>
      <w:r w:rsidRPr="00A20A89">
        <w:rPr>
          <w:szCs w:val="24"/>
        </w:rPr>
        <w:t>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FA2048" w:rsidRPr="00A20A89" w:rsidRDefault="00FA2048" w:rsidP="004044F8">
      <w:pPr>
        <w:pStyle w:val="a7"/>
        <w:numPr>
          <w:ilvl w:val="1"/>
          <w:numId w:val="217"/>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w:t>
      </w:r>
    </w:p>
    <w:p w:rsidR="00FA2048" w:rsidRPr="00A20A89" w:rsidRDefault="00FA2048" w:rsidP="004044F8">
      <w:pPr>
        <w:pStyle w:val="a7"/>
        <w:numPr>
          <w:ilvl w:val="1"/>
          <w:numId w:val="217"/>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w:t>
      </w:r>
    </w:p>
    <w:p w:rsidR="00FA2048" w:rsidRPr="00A20A89" w:rsidRDefault="00FA2048" w:rsidP="004044F8">
      <w:pPr>
        <w:pStyle w:val="G7"/>
        <w:numPr>
          <w:ilvl w:val="0"/>
          <w:numId w:val="217"/>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FA2048" w:rsidRPr="00A20A89" w:rsidRDefault="00FA2048" w:rsidP="004044F8">
      <w:pPr>
        <w:pStyle w:val="G7"/>
        <w:numPr>
          <w:ilvl w:val="0"/>
          <w:numId w:val="221"/>
        </w:numPr>
        <w:rPr>
          <w:szCs w:val="24"/>
        </w:rPr>
      </w:pPr>
      <w:r w:rsidRPr="00A20A89">
        <w:rPr>
          <w:szCs w:val="24"/>
        </w:rPr>
        <w:t>Водоохранная зона;</w:t>
      </w:r>
    </w:p>
    <w:p w:rsidR="00FA2048" w:rsidRPr="00A20A89" w:rsidRDefault="00FA2048" w:rsidP="004044F8">
      <w:pPr>
        <w:pStyle w:val="G7"/>
        <w:numPr>
          <w:ilvl w:val="0"/>
          <w:numId w:val="221"/>
        </w:numPr>
        <w:rPr>
          <w:szCs w:val="24"/>
        </w:rPr>
      </w:pPr>
      <w:r w:rsidRPr="00A20A89">
        <w:rPr>
          <w:szCs w:val="24"/>
        </w:rPr>
        <w:t>Прибрежная защитная полоса;</w:t>
      </w:r>
    </w:p>
    <w:p w:rsidR="00FA2048" w:rsidRPr="00A20A89" w:rsidRDefault="00FA2048" w:rsidP="004044F8">
      <w:pPr>
        <w:pStyle w:val="G7"/>
        <w:numPr>
          <w:ilvl w:val="0"/>
          <w:numId w:val="221"/>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FA2048" w:rsidRPr="00A20A89" w:rsidRDefault="00FA2048" w:rsidP="004044F8">
      <w:pPr>
        <w:pStyle w:val="G7"/>
        <w:numPr>
          <w:ilvl w:val="0"/>
          <w:numId w:val="221"/>
        </w:numPr>
        <w:rPr>
          <w:rStyle w:val="blk"/>
          <w:szCs w:val="24"/>
        </w:rPr>
      </w:pPr>
      <w:r w:rsidRPr="00A20A89">
        <w:rPr>
          <w:rStyle w:val="blk"/>
          <w:szCs w:val="24"/>
        </w:rPr>
        <w:t>Охранная зона тепловых сетей;</w:t>
      </w:r>
    </w:p>
    <w:p w:rsidR="00FA2048" w:rsidRPr="00A20A89" w:rsidRDefault="00FA2048" w:rsidP="004044F8">
      <w:pPr>
        <w:pStyle w:val="G7"/>
        <w:numPr>
          <w:ilvl w:val="0"/>
          <w:numId w:val="221"/>
        </w:numPr>
        <w:rPr>
          <w:szCs w:val="24"/>
        </w:rPr>
      </w:pPr>
      <w:r w:rsidRPr="00A20A89">
        <w:rPr>
          <w:szCs w:val="24"/>
        </w:rPr>
        <w:t>Зоны охраны объектов культурного наследия;</w:t>
      </w:r>
    </w:p>
    <w:p w:rsidR="00FA2048" w:rsidRPr="00A20A89" w:rsidRDefault="00FA2048" w:rsidP="004044F8">
      <w:pPr>
        <w:pStyle w:val="G7"/>
        <w:numPr>
          <w:ilvl w:val="0"/>
          <w:numId w:val="221"/>
        </w:numPr>
        <w:rPr>
          <w:szCs w:val="24"/>
        </w:rPr>
      </w:pPr>
      <w:r w:rsidRPr="00A20A89">
        <w:rPr>
          <w:szCs w:val="24"/>
        </w:rPr>
        <w:t xml:space="preserve">Защитная </w:t>
      </w:r>
      <w:hyperlink r:id="rId52" w:anchor="dst852" w:history="1">
        <w:r w:rsidRPr="00A20A89">
          <w:rPr>
            <w:szCs w:val="24"/>
          </w:rPr>
          <w:t>зона</w:t>
        </w:r>
      </w:hyperlink>
      <w:r w:rsidRPr="00A20A89">
        <w:rPr>
          <w:szCs w:val="24"/>
        </w:rPr>
        <w:t xml:space="preserve"> объекта культурного наследия.</w:t>
      </w:r>
    </w:p>
    <w:p w:rsidR="00FA2048" w:rsidRPr="00A20A89" w:rsidRDefault="00FA2048" w:rsidP="004044F8">
      <w:pPr>
        <w:pStyle w:val="G7"/>
        <w:numPr>
          <w:ilvl w:val="0"/>
          <w:numId w:val="217"/>
        </w:numPr>
        <w:tabs>
          <w:tab w:val="left" w:pos="993"/>
          <w:tab w:val="left" w:pos="1134"/>
        </w:tabs>
        <w:ind w:left="0" w:firstLine="680"/>
        <w:rPr>
          <w:szCs w:val="24"/>
        </w:rPr>
      </w:pPr>
      <w:r w:rsidRPr="00A20A89">
        <w:rPr>
          <w:szCs w:val="24"/>
        </w:rPr>
        <w:t>Иные требования к использованию земельных участков</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FA2048" w:rsidRPr="00A20A89" w:rsidRDefault="00FA2048" w:rsidP="004044F8">
      <w:pPr>
        <w:pStyle w:val="G7"/>
        <w:numPr>
          <w:ilvl w:val="1"/>
          <w:numId w:val="217"/>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FA2048" w:rsidRPr="00A20A89" w:rsidRDefault="00FA2048" w:rsidP="004044F8">
      <w:pPr>
        <w:pStyle w:val="G7"/>
        <w:numPr>
          <w:ilvl w:val="0"/>
          <w:numId w:val="217"/>
        </w:numPr>
        <w:tabs>
          <w:tab w:val="left" w:pos="993"/>
          <w:tab w:val="left" w:pos="1134"/>
        </w:tabs>
        <w:ind w:left="0" w:firstLine="680"/>
        <w:rPr>
          <w:szCs w:val="24"/>
        </w:rPr>
      </w:pPr>
      <w:r w:rsidRPr="00A20A89">
        <w:rPr>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F1088" w:rsidRPr="00A20A89" w:rsidRDefault="000F1088" w:rsidP="00D02633">
      <w:pPr>
        <w:pStyle w:val="G0"/>
        <w:ind w:left="0" w:firstLine="0"/>
      </w:pPr>
      <w:bookmarkStart w:id="352" w:name="_Toc73360362"/>
      <w:r w:rsidRPr="00A20A89">
        <w:t>«ОД3Н» - Зона высших, средних специальных учебных заведений и научных комплексов</w:t>
      </w:r>
      <w:r w:rsidR="00FB78C9" w:rsidRPr="00A20A89">
        <w:t xml:space="preserve"> </w:t>
      </w:r>
      <w:r w:rsidRPr="00A20A89">
        <w:t>в границах территории с ценным наследием</w:t>
      </w:r>
      <w:bookmarkEnd w:id="352"/>
    </w:p>
    <w:p w:rsidR="000F1088" w:rsidRPr="00A20A89" w:rsidRDefault="000F1088" w:rsidP="004044F8">
      <w:pPr>
        <w:pStyle w:val="G7"/>
        <w:numPr>
          <w:ilvl w:val="0"/>
          <w:numId w:val="222"/>
        </w:numPr>
        <w:tabs>
          <w:tab w:val="left" w:pos="993"/>
        </w:tabs>
        <w:ind w:left="0" w:firstLine="680"/>
      </w:pPr>
      <w:r w:rsidRPr="00A20A89">
        <w:t>Кодовое обозначение зоны – ОД3Н.</w:t>
      </w:r>
    </w:p>
    <w:p w:rsidR="000F1088" w:rsidRPr="00A20A89" w:rsidRDefault="000F1088" w:rsidP="004044F8">
      <w:pPr>
        <w:pStyle w:val="G7"/>
        <w:numPr>
          <w:ilvl w:val="0"/>
          <w:numId w:val="222"/>
        </w:numPr>
        <w:tabs>
          <w:tab w:val="left" w:pos="993"/>
        </w:tabs>
        <w:ind w:left="0" w:firstLine="680"/>
      </w:pPr>
      <w:r w:rsidRPr="00A20A89">
        <w:t xml:space="preserve">Цели выделения зоны – </w:t>
      </w:r>
      <w:r w:rsidR="006548D4" w:rsidRPr="00A20A89">
        <w:t>обеспечение правовых условий осуществления различных видов деятельности для формирования территорий высших, средних специальных учебных заведений и научных комплексов</w:t>
      </w:r>
      <w:r w:rsidRPr="00A20A89">
        <w:t xml:space="preserve"> в границах территории с ценным наследием. </w:t>
      </w:r>
    </w:p>
    <w:p w:rsidR="000F1088" w:rsidRPr="00A20A89" w:rsidRDefault="000F1088" w:rsidP="004044F8">
      <w:pPr>
        <w:pStyle w:val="G7"/>
        <w:numPr>
          <w:ilvl w:val="0"/>
          <w:numId w:val="222"/>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6548D4">
        <w:trPr>
          <w:trHeight w:val="340"/>
          <w:tblHeader/>
        </w:trPr>
        <w:tc>
          <w:tcPr>
            <w:tcW w:w="737" w:type="dxa"/>
            <w:shd w:val="clear" w:color="auto" w:fill="auto"/>
          </w:tcPr>
          <w:p w:rsidR="000F1088" w:rsidRPr="00A20A89" w:rsidRDefault="000F1088" w:rsidP="006548D4">
            <w:pPr>
              <w:spacing w:before="60" w:after="60"/>
              <w:jc w:val="both"/>
              <w:rPr>
                <w:sz w:val="20"/>
                <w:szCs w:val="20"/>
              </w:rPr>
            </w:pPr>
            <w:r w:rsidRPr="00A20A89">
              <w:rPr>
                <w:sz w:val="20"/>
                <w:szCs w:val="20"/>
              </w:rPr>
              <w:t>№ п/п</w:t>
            </w:r>
          </w:p>
        </w:tc>
        <w:tc>
          <w:tcPr>
            <w:tcW w:w="7880" w:type="dxa"/>
            <w:shd w:val="clear" w:color="auto" w:fill="auto"/>
          </w:tcPr>
          <w:p w:rsidR="000F1088" w:rsidRPr="00A20A89" w:rsidRDefault="000F1088" w:rsidP="006548D4">
            <w:pPr>
              <w:spacing w:before="60" w:after="60"/>
              <w:rPr>
                <w:sz w:val="20"/>
                <w:szCs w:val="20"/>
              </w:rPr>
            </w:pPr>
            <w:r w:rsidRPr="00A20A89">
              <w:rPr>
                <w:sz w:val="20"/>
                <w:szCs w:val="20"/>
              </w:rPr>
              <w:t>Наименование вида разрешенного использования</w:t>
            </w:r>
          </w:p>
        </w:tc>
        <w:tc>
          <w:tcPr>
            <w:tcW w:w="1304" w:type="dxa"/>
          </w:tcPr>
          <w:p w:rsidR="000F1088" w:rsidRPr="00A20A89" w:rsidRDefault="000F1088" w:rsidP="006548D4">
            <w:pPr>
              <w:spacing w:before="60" w:after="60"/>
              <w:jc w:val="both"/>
              <w:rPr>
                <w:sz w:val="20"/>
                <w:szCs w:val="20"/>
              </w:rPr>
            </w:pPr>
            <w:r w:rsidRPr="00A20A89">
              <w:rPr>
                <w:sz w:val="20"/>
                <w:szCs w:val="20"/>
              </w:rPr>
              <w:t>Код ВРИ ЗУ</w:t>
            </w:r>
          </w:p>
        </w:tc>
      </w:tr>
      <w:tr w:rsidR="00E17A9A" w:rsidRPr="00A20A89" w:rsidTr="006548D4">
        <w:trPr>
          <w:trHeight w:val="340"/>
        </w:trPr>
        <w:tc>
          <w:tcPr>
            <w:tcW w:w="9921" w:type="dxa"/>
            <w:gridSpan w:val="3"/>
            <w:shd w:val="clear" w:color="auto" w:fill="auto"/>
          </w:tcPr>
          <w:p w:rsidR="000F1088" w:rsidRPr="00A20A89" w:rsidRDefault="000F1088" w:rsidP="006548D4">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1</w:t>
            </w:r>
          </w:p>
        </w:tc>
        <w:tc>
          <w:tcPr>
            <w:tcW w:w="7880" w:type="dxa"/>
            <w:shd w:val="clear" w:color="auto" w:fill="auto"/>
          </w:tcPr>
          <w:p w:rsidR="00F916C2" w:rsidRPr="003964EA" w:rsidRDefault="00F916C2" w:rsidP="00F916C2">
            <w:pPr>
              <w:pStyle w:val="afffffe"/>
              <w:jc w:val="left"/>
              <w:rPr>
                <w:rFonts w:cs="Calibri"/>
                <w:lang w:val="ru-RU" w:eastAsia="en-US"/>
              </w:rPr>
            </w:pPr>
            <w:r w:rsidRPr="003964EA">
              <w:rPr>
                <w:rFonts w:cs="Calibri"/>
                <w:lang w:val="ru-RU" w:eastAsia="en-US"/>
              </w:rPr>
              <w:t>Предоставление коммунальных услуг</w:t>
            </w:r>
          </w:p>
        </w:tc>
        <w:tc>
          <w:tcPr>
            <w:tcW w:w="1304" w:type="dxa"/>
          </w:tcPr>
          <w:p w:rsidR="00F916C2" w:rsidRPr="00A20A89" w:rsidRDefault="00F916C2" w:rsidP="00F916C2">
            <w:pPr>
              <w:spacing w:before="60" w:after="60"/>
              <w:jc w:val="both"/>
              <w:rPr>
                <w:sz w:val="20"/>
                <w:szCs w:val="20"/>
              </w:rPr>
            </w:pPr>
            <w:r w:rsidRPr="00A20A89">
              <w:rPr>
                <w:sz w:val="20"/>
                <w:szCs w:val="20"/>
              </w:rPr>
              <w:t>3.1.1</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2</w:t>
            </w:r>
          </w:p>
        </w:tc>
        <w:tc>
          <w:tcPr>
            <w:tcW w:w="7880" w:type="dxa"/>
            <w:shd w:val="clear" w:color="auto" w:fill="auto"/>
          </w:tcPr>
          <w:p w:rsidR="00F916C2" w:rsidRPr="00A20A89" w:rsidRDefault="00F916C2" w:rsidP="00F916C2">
            <w:pPr>
              <w:spacing w:before="60" w:after="60"/>
              <w:rPr>
                <w:sz w:val="20"/>
                <w:szCs w:val="20"/>
              </w:rPr>
            </w:pPr>
            <w:r w:rsidRPr="00A20A89">
              <w:rPr>
                <w:sz w:val="20"/>
                <w:szCs w:val="20"/>
              </w:rPr>
              <w:t>Общежития</w:t>
            </w:r>
          </w:p>
        </w:tc>
        <w:tc>
          <w:tcPr>
            <w:tcW w:w="1304" w:type="dxa"/>
          </w:tcPr>
          <w:p w:rsidR="00F916C2" w:rsidRPr="00A20A89" w:rsidRDefault="00F916C2" w:rsidP="00F916C2">
            <w:pPr>
              <w:spacing w:before="60" w:after="60"/>
              <w:jc w:val="both"/>
              <w:rPr>
                <w:sz w:val="20"/>
                <w:szCs w:val="20"/>
              </w:rPr>
            </w:pPr>
            <w:r w:rsidRPr="00A20A89">
              <w:rPr>
                <w:sz w:val="20"/>
                <w:szCs w:val="20"/>
              </w:rPr>
              <w:t>3.2.4</w:t>
            </w:r>
          </w:p>
        </w:tc>
      </w:tr>
      <w:tr w:rsidR="00E17A9A"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3</w:t>
            </w:r>
          </w:p>
        </w:tc>
        <w:tc>
          <w:tcPr>
            <w:tcW w:w="7880" w:type="dxa"/>
            <w:shd w:val="clear" w:color="auto" w:fill="auto"/>
          </w:tcPr>
          <w:p w:rsidR="000F1088" w:rsidRPr="00A20A89" w:rsidRDefault="000F1088" w:rsidP="006548D4">
            <w:pPr>
              <w:spacing w:before="60" w:after="60"/>
              <w:rPr>
                <w:sz w:val="20"/>
                <w:szCs w:val="20"/>
              </w:rPr>
            </w:pPr>
            <w:r w:rsidRPr="00A20A89">
              <w:rPr>
                <w:sz w:val="20"/>
                <w:szCs w:val="20"/>
              </w:rPr>
              <w:t>Образование и просвещение</w:t>
            </w:r>
          </w:p>
        </w:tc>
        <w:tc>
          <w:tcPr>
            <w:tcW w:w="1304" w:type="dxa"/>
          </w:tcPr>
          <w:p w:rsidR="000F1088" w:rsidRPr="00A20A89" w:rsidRDefault="000F1088" w:rsidP="006548D4">
            <w:pPr>
              <w:spacing w:before="60" w:after="60"/>
              <w:jc w:val="both"/>
              <w:rPr>
                <w:sz w:val="20"/>
                <w:szCs w:val="20"/>
              </w:rPr>
            </w:pPr>
            <w:r w:rsidRPr="00A20A89">
              <w:rPr>
                <w:sz w:val="20"/>
                <w:szCs w:val="20"/>
              </w:rPr>
              <w:t>3.5</w:t>
            </w:r>
          </w:p>
        </w:tc>
      </w:tr>
      <w:tr w:rsidR="00E17A9A"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4</w:t>
            </w:r>
          </w:p>
        </w:tc>
        <w:tc>
          <w:tcPr>
            <w:tcW w:w="7880" w:type="dxa"/>
            <w:shd w:val="clear" w:color="auto" w:fill="auto"/>
          </w:tcPr>
          <w:p w:rsidR="000F1088" w:rsidRPr="00A20A89" w:rsidRDefault="000F1088" w:rsidP="006548D4">
            <w:pPr>
              <w:spacing w:before="60" w:after="60"/>
              <w:rPr>
                <w:sz w:val="20"/>
                <w:szCs w:val="20"/>
              </w:rPr>
            </w:pPr>
            <w:r w:rsidRPr="00A20A89">
              <w:rPr>
                <w:sz w:val="20"/>
                <w:szCs w:val="20"/>
              </w:rPr>
              <w:t>Культурное развитие</w:t>
            </w:r>
          </w:p>
        </w:tc>
        <w:tc>
          <w:tcPr>
            <w:tcW w:w="1304" w:type="dxa"/>
          </w:tcPr>
          <w:p w:rsidR="000F1088" w:rsidRPr="00A20A89" w:rsidRDefault="000F1088" w:rsidP="006548D4">
            <w:pPr>
              <w:spacing w:before="60" w:after="60"/>
              <w:jc w:val="both"/>
              <w:rPr>
                <w:sz w:val="20"/>
                <w:szCs w:val="20"/>
              </w:rPr>
            </w:pPr>
            <w:r w:rsidRPr="00A20A89">
              <w:rPr>
                <w:sz w:val="20"/>
                <w:szCs w:val="20"/>
              </w:rPr>
              <w:t>3.6</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5</w:t>
            </w:r>
          </w:p>
        </w:tc>
        <w:tc>
          <w:tcPr>
            <w:tcW w:w="7880" w:type="dxa"/>
            <w:shd w:val="clear" w:color="auto" w:fill="auto"/>
          </w:tcPr>
          <w:p w:rsidR="00F916C2" w:rsidRPr="00A20A89" w:rsidRDefault="00F916C2" w:rsidP="00F916C2">
            <w:pPr>
              <w:spacing w:before="60" w:after="60"/>
              <w:rPr>
                <w:sz w:val="20"/>
                <w:szCs w:val="20"/>
              </w:rPr>
            </w:pPr>
            <w:r w:rsidRPr="00A20A89">
              <w:rPr>
                <w:sz w:val="20"/>
                <w:szCs w:val="20"/>
              </w:rPr>
              <w:t>Площадки для занятий спортом</w:t>
            </w:r>
          </w:p>
        </w:tc>
        <w:tc>
          <w:tcPr>
            <w:tcW w:w="1304" w:type="dxa"/>
          </w:tcPr>
          <w:p w:rsidR="00F916C2" w:rsidRPr="00A20A89" w:rsidRDefault="00F916C2" w:rsidP="00F916C2">
            <w:pPr>
              <w:spacing w:before="60" w:after="60"/>
              <w:jc w:val="both"/>
              <w:rPr>
                <w:sz w:val="20"/>
                <w:szCs w:val="20"/>
              </w:rPr>
            </w:pPr>
            <w:r w:rsidRPr="00A20A89">
              <w:rPr>
                <w:sz w:val="20"/>
                <w:szCs w:val="20"/>
              </w:rPr>
              <w:t>5.1.3</w:t>
            </w:r>
          </w:p>
        </w:tc>
      </w:tr>
      <w:tr w:rsidR="00E17A9A"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6</w:t>
            </w:r>
          </w:p>
        </w:tc>
        <w:tc>
          <w:tcPr>
            <w:tcW w:w="7880" w:type="dxa"/>
            <w:shd w:val="clear" w:color="auto" w:fill="auto"/>
          </w:tcPr>
          <w:p w:rsidR="000F1088" w:rsidRPr="003964EA" w:rsidRDefault="000F1088" w:rsidP="006548D4">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0F1088" w:rsidRPr="00A20A89" w:rsidRDefault="000F1088" w:rsidP="006548D4">
            <w:pPr>
              <w:spacing w:before="60" w:after="60"/>
              <w:jc w:val="both"/>
              <w:rPr>
                <w:sz w:val="20"/>
                <w:szCs w:val="20"/>
              </w:rPr>
            </w:pPr>
            <w:r w:rsidRPr="00A20A89">
              <w:rPr>
                <w:sz w:val="20"/>
                <w:szCs w:val="20"/>
              </w:rPr>
              <w:t>12.0</w:t>
            </w:r>
          </w:p>
        </w:tc>
      </w:tr>
      <w:tr w:rsidR="00E17A9A" w:rsidRPr="00A20A89" w:rsidTr="006548D4">
        <w:trPr>
          <w:trHeight w:val="340"/>
        </w:trPr>
        <w:tc>
          <w:tcPr>
            <w:tcW w:w="9921" w:type="dxa"/>
            <w:gridSpan w:val="3"/>
            <w:shd w:val="clear" w:color="auto" w:fill="auto"/>
          </w:tcPr>
          <w:p w:rsidR="000F1088" w:rsidRPr="00A20A89" w:rsidRDefault="000F1088" w:rsidP="006548D4">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1</w:t>
            </w:r>
          </w:p>
        </w:tc>
        <w:tc>
          <w:tcPr>
            <w:tcW w:w="7880" w:type="dxa"/>
            <w:shd w:val="clear" w:color="auto" w:fill="auto"/>
          </w:tcPr>
          <w:p w:rsidR="00F916C2" w:rsidRPr="00A20A89" w:rsidRDefault="00F916C2" w:rsidP="00F916C2">
            <w:pPr>
              <w:spacing w:before="60" w:after="60"/>
              <w:rPr>
                <w:sz w:val="20"/>
                <w:szCs w:val="20"/>
              </w:rPr>
            </w:pPr>
            <w:r w:rsidRPr="00A20A89">
              <w:rPr>
                <w:sz w:val="20"/>
                <w:szCs w:val="20"/>
              </w:rPr>
              <w:t>Бытовое обслуживание</w:t>
            </w:r>
          </w:p>
        </w:tc>
        <w:tc>
          <w:tcPr>
            <w:tcW w:w="1304" w:type="dxa"/>
          </w:tcPr>
          <w:p w:rsidR="00F916C2" w:rsidRPr="00A20A89" w:rsidRDefault="00F916C2" w:rsidP="00F916C2">
            <w:pPr>
              <w:spacing w:before="60" w:after="60"/>
              <w:jc w:val="both"/>
              <w:rPr>
                <w:sz w:val="20"/>
                <w:szCs w:val="20"/>
              </w:rPr>
            </w:pPr>
            <w:r w:rsidRPr="00A20A89">
              <w:rPr>
                <w:sz w:val="20"/>
                <w:szCs w:val="20"/>
              </w:rPr>
              <w:t>3.3</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2</w:t>
            </w:r>
          </w:p>
        </w:tc>
        <w:tc>
          <w:tcPr>
            <w:tcW w:w="7880" w:type="dxa"/>
            <w:shd w:val="clear" w:color="auto" w:fill="auto"/>
          </w:tcPr>
          <w:p w:rsidR="00F916C2" w:rsidRPr="00A20A89" w:rsidRDefault="00F916C2" w:rsidP="00F916C2">
            <w:pPr>
              <w:spacing w:before="60" w:after="60"/>
              <w:rPr>
                <w:sz w:val="20"/>
                <w:szCs w:val="20"/>
              </w:rPr>
            </w:pPr>
            <w:r w:rsidRPr="00A20A89">
              <w:rPr>
                <w:sz w:val="20"/>
                <w:szCs w:val="20"/>
              </w:rPr>
              <w:t>Осуществление религиозных обрядов</w:t>
            </w:r>
          </w:p>
        </w:tc>
        <w:tc>
          <w:tcPr>
            <w:tcW w:w="1304" w:type="dxa"/>
          </w:tcPr>
          <w:p w:rsidR="00F916C2" w:rsidRPr="00A20A89" w:rsidRDefault="00F916C2" w:rsidP="00F916C2">
            <w:pPr>
              <w:spacing w:before="60" w:after="60"/>
              <w:jc w:val="both"/>
              <w:rPr>
                <w:sz w:val="20"/>
                <w:szCs w:val="20"/>
              </w:rPr>
            </w:pPr>
            <w:r w:rsidRPr="00A20A89">
              <w:rPr>
                <w:sz w:val="20"/>
                <w:szCs w:val="20"/>
              </w:rPr>
              <w:t>3.7.1</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3</w:t>
            </w:r>
          </w:p>
        </w:tc>
        <w:tc>
          <w:tcPr>
            <w:tcW w:w="7880" w:type="dxa"/>
            <w:shd w:val="clear" w:color="auto" w:fill="auto"/>
          </w:tcPr>
          <w:p w:rsidR="00F916C2" w:rsidRPr="00A20A89" w:rsidRDefault="00F916C2" w:rsidP="00F916C2">
            <w:pPr>
              <w:spacing w:before="60" w:after="60"/>
              <w:rPr>
                <w:sz w:val="20"/>
                <w:szCs w:val="20"/>
              </w:rPr>
            </w:pPr>
            <w:r w:rsidRPr="00A20A89">
              <w:rPr>
                <w:sz w:val="20"/>
                <w:szCs w:val="20"/>
              </w:rPr>
              <w:t>Проведение научных исследований</w:t>
            </w:r>
          </w:p>
        </w:tc>
        <w:tc>
          <w:tcPr>
            <w:tcW w:w="1304" w:type="dxa"/>
          </w:tcPr>
          <w:p w:rsidR="00F916C2" w:rsidRPr="00A20A89" w:rsidRDefault="00F916C2" w:rsidP="00F916C2">
            <w:pPr>
              <w:spacing w:before="60" w:after="60"/>
              <w:jc w:val="both"/>
              <w:rPr>
                <w:sz w:val="20"/>
                <w:szCs w:val="20"/>
              </w:rPr>
            </w:pPr>
            <w:r w:rsidRPr="00A20A89">
              <w:rPr>
                <w:sz w:val="20"/>
                <w:szCs w:val="20"/>
              </w:rPr>
              <w:t>3.9.2</w:t>
            </w:r>
          </w:p>
        </w:tc>
      </w:tr>
      <w:tr w:rsidR="00E17A9A"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4</w:t>
            </w:r>
          </w:p>
        </w:tc>
        <w:tc>
          <w:tcPr>
            <w:tcW w:w="7880" w:type="dxa"/>
            <w:shd w:val="clear" w:color="auto" w:fill="auto"/>
          </w:tcPr>
          <w:p w:rsidR="000F1088" w:rsidRPr="00A20A89" w:rsidRDefault="000F1088" w:rsidP="006548D4">
            <w:pPr>
              <w:spacing w:before="60" w:after="60"/>
              <w:rPr>
                <w:sz w:val="20"/>
                <w:szCs w:val="20"/>
              </w:rPr>
            </w:pPr>
            <w:r w:rsidRPr="00A20A89">
              <w:rPr>
                <w:sz w:val="20"/>
                <w:szCs w:val="20"/>
              </w:rPr>
              <w:t>Магазины</w:t>
            </w:r>
          </w:p>
        </w:tc>
        <w:tc>
          <w:tcPr>
            <w:tcW w:w="1304" w:type="dxa"/>
          </w:tcPr>
          <w:p w:rsidR="000F1088" w:rsidRPr="00A20A89" w:rsidRDefault="000F1088" w:rsidP="006548D4">
            <w:pPr>
              <w:spacing w:before="60" w:after="60"/>
              <w:jc w:val="both"/>
              <w:rPr>
                <w:sz w:val="20"/>
                <w:szCs w:val="20"/>
              </w:rPr>
            </w:pPr>
            <w:r w:rsidRPr="00A20A89">
              <w:rPr>
                <w:sz w:val="20"/>
                <w:szCs w:val="20"/>
              </w:rPr>
              <w:t>4.4</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5</w:t>
            </w:r>
          </w:p>
        </w:tc>
        <w:tc>
          <w:tcPr>
            <w:tcW w:w="7880" w:type="dxa"/>
            <w:shd w:val="clear" w:color="auto" w:fill="auto"/>
          </w:tcPr>
          <w:p w:rsidR="00F916C2" w:rsidRPr="00A20A89" w:rsidRDefault="00F916C2" w:rsidP="00F916C2">
            <w:pPr>
              <w:spacing w:before="60" w:after="60"/>
              <w:rPr>
                <w:sz w:val="20"/>
                <w:szCs w:val="20"/>
              </w:rPr>
            </w:pPr>
            <w:r w:rsidRPr="00A20A89">
              <w:rPr>
                <w:sz w:val="20"/>
                <w:szCs w:val="20"/>
              </w:rPr>
              <w:t>Гостиничное обслуживание</w:t>
            </w:r>
          </w:p>
        </w:tc>
        <w:tc>
          <w:tcPr>
            <w:tcW w:w="1304" w:type="dxa"/>
          </w:tcPr>
          <w:p w:rsidR="00F916C2" w:rsidRPr="00A20A89" w:rsidRDefault="00F916C2" w:rsidP="00F916C2">
            <w:pPr>
              <w:spacing w:before="60" w:after="60"/>
              <w:jc w:val="both"/>
              <w:rPr>
                <w:sz w:val="20"/>
                <w:szCs w:val="20"/>
              </w:rPr>
            </w:pPr>
            <w:r w:rsidRPr="00A20A89">
              <w:rPr>
                <w:sz w:val="20"/>
                <w:szCs w:val="20"/>
              </w:rPr>
              <w:t>4.7</w:t>
            </w:r>
          </w:p>
        </w:tc>
      </w:tr>
      <w:tr w:rsidR="00E17A9A" w:rsidRPr="00A20A89" w:rsidTr="006548D4">
        <w:trPr>
          <w:trHeight w:val="340"/>
        </w:trPr>
        <w:tc>
          <w:tcPr>
            <w:tcW w:w="9921" w:type="dxa"/>
            <w:gridSpan w:val="3"/>
            <w:shd w:val="clear" w:color="auto" w:fill="auto"/>
          </w:tcPr>
          <w:p w:rsidR="000F1088" w:rsidRPr="00A20A89" w:rsidRDefault="000F1088" w:rsidP="006548D4">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1</w:t>
            </w:r>
          </w:p>
        </w:tc>
        <w:tc>
          <w:tcPr>
            <w:tcW w:w="7880" w:type="dxa"/>
            <w:shd w:val="clear" w:color="auto" w:fill="auto"/>
          </w:tcPr>
          <w:p w:rsidR="00F916C2" w:rsidRPr="00A20A89" w:rsidRDefault="00F916C2" w:rsidP="00F916C2">
            <w:pPr>
              <w:spacing w:before="60" w:after="60"/>
              <w:jc w:val="both"/>
              <w:rPr>
                <w:sz w:val="20"/>
                <w:szCs w:val="20"/>
              </w:rPr>
            </w:pPr>
            <w:r w:rsidRPr="00A20A89">
              <w:rPr>
                <w:sz w:val="20"/>
                <w:szCs w:val="20"/>
              </w:rPr>
              <w:t>Хранение автотранспорта</w:t>
            </w:r>
          </w:p>
        </w:tc>
        <w:tc>
          <w:tcPr>
            <w:tcW w:w="1304" w:type="dxa"/>
          </w:tcPr>
          <w:p w:rsidR="00F916C2" w:rsidRPr="00A20A89" w:rsidRDefault="00F916C2" w:rsidP="00F916C2">
            <w:pPr>
              <w:spacing w:before="60" w:after="60"/>
              <w:jc w:val="both"/>
              <w:rPr>
                <w:sz w:val="20"/>
                <w:szCs w:val="20"/>
              </w:rPr>
            </w:pPr>
            <w:r w:rsidRPr="00A20A89">
              <w:rPr>
                <w:sz w:val="20"/>
                <w:szCs w:val="20"/>
              </w:rPr>
              <w:t>2.7.1</w:t>
            </w:r>
          </w:p>
        </w:tc>
      </w:tr>
      <w:tr w:rsidR="00E17A9A"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2</w:t>
            </w:r>
          </w:p>
        </w:tc>
        <w:tc>
          <w:tcPr>
            <w:tcW w:w="7880" w:type="dxa"/>
            <w:shd w:val="clear" w:color="auto" w:fill="auto"/>
          </w:tcPr>
          <w:p w:rsidR="000F1088" w:rsidRPr="00A20A89" w:rsidRDefault="000F1088" w:rsidP="006548D4">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0F1088" w:rsidRPr="00A20A89" w:rsidRDefault="000F1088" w:rsidP="006548D4">
            <w:pPr>
              <w:spacing w:before="60" w:after="60"/>
              <w:jc w:val="both"/>
              <w:rPr>
                <w:sz w:val="20"/>
                <w:szCs w:val="20"/>
              </w:rPr>
            </w:pPr>
            <w:r w:rsidRPr="00A20A89">
              <w:rPr>
                <w:sz w:val="20"/>
                <w:szCs w:val="20"/>
              </w:rPr>
              <w:t>3.4.1</w:t>
            </w:r>
          </w:p>
        </w:tc>
      </w:tr>
      <w:tr w:rsidR="00E17A9A"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3</w:t>
            </w:r>
          </w:p>
        </w:tc>
        <w:tc>
          <w:tcPr>
            <w:tcW w:w="7880" w:type="dxa"/>
            <w:shd w:val="clear" w:color="auto" w:fill="auto"/>
          </w:tcPr>
          <w:p w:rsidR="000F1088" w:rsidRPr="00A20A89" w:rsidRDefault="000F1088" w:rsidP="006548D4">
            <w:pPr>
              <w:spacing w:before="60" w:after="60"/>
              <w:rPr>
                <w:sz w:val="20"/>
                <w:szCs w:val="20"/>
              </w:rPr>
            </w:pPr>
            <w:r w:rsidRPr="00A20A89">
              <w:rPr>
                <w:sz w:val="20"/>
                <w:szCs w:val="20"/>
              </w:rPr>
              <w:t>Общественное управление</w:t>
            </w:r>
          </w:p>
        </w:tc>
        <w:tc>
          <w:tcPr>
            <w:tcW w:w="1304" w:type="dxa"/>
          </w:tcPr>
          <w:p w:rsidR="000F1088" w:rsidRPr="00A20A89" w:rsidRDefault="000F1088" w:rsidP="006548D4">
            <w:pPr>
              <w:spacing w:before="60" w:after="60"/>
              <w:jc w:val="both"/>
              <w:rPr>
                <w:sz w:val="20"/>
                <w:szCs w:val="20"/>
              </w:rPr>
            </w:pPr>
            <w:r w:rsidRPr="00A20A89">
              <w:rPr>
                <w:sz w:val="20"/>
                <w:szCs w:val="20"/>
              </w:rPr>
              <w:t>3.8</w:t>
            </w:r>
          </w:p>
        </w:tc>
      </w:tr>
      <w:tr w:rsidR="00E17A9A"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4</w:t>
            </w:r>
          </w:p>
        </w:tc>
        <w:tc>
          <w:tcPr>
            <w:tcW w:w="7880" w:type="dxa"/>
            <w:shd w:val="clear" w:color="auto" w:fill="auto"/>
          </w:tcPr>
          <w:p w:rsidR="000F1088" w:rsidRPr="00A20A89" w:rsidRDefault="000F1088" w:rsidP="006548D4">
            <w:pPr>
              <w:spacing w:before="60" w:after="60"/>
              <w:rPr>
                <w:sz w:val="20"/>
                <w:szCs w:val="20"/>
              </w:rPr>
            </w:pPr>
            <w:r w:rsidRPr="00A20A89">
              <w:rPr>
                <w:sz w:val="20"/>
                <w:szCs w:val="20"/>
              </w:rPr>
              <w:t>Общественное питание</w:t>
            </w:r>
          </w:p>
        </w:tc>
        <w:tc>
          <w:tcPr>
            <w:tcW w:w="1304" w:type="dxa"/>
          </w:tcPr>
          <w:p w:rsidR="000F1088" w:rsidRPr="00A20A89" w:rsidRDefault="000F1088" w:rsidP="006548D4">
            <w:pPr>
              <w:spacing w:before="60" w:after="60"/>
              <w:jc w:val="both"/>
              <w:rPr>
                <w:sz w:val="20"/>
                <w:szCs w:val="20"/>
              </w:rPr>
            </w:pPr>
            <w:r w:rsidRPr="00A20A89">
              <w:rPr>
                <w:sz w:val="20"/>
                <w:szCs w:val="20"/>
              </w:rPr>
              <w:t>4.6</w:t>
            </w:r>
          </w:p>
        </w:tc>
      </w:tr>
      <w:tr w:rsidR="00E17A9A"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5</w:t>
            </w:r>
          </w:p>
        </w:tc>
        <w:tc>
          <w:tcPr>
            <w:tcW w:w="7880" w:type="dxa"/>
            <w:shd w:val="clear" w:color="auto" w:fill="auto"/>
          </w:tcPr>
          <w:p w:rsidR="000F1088" w:rsidRPr="00A20A89" w:rsidRDefault="000F1088" w:rsidP="006548D4">
            <w:pPr>
              <w:spacing w:before="60" w:after="60"/>
              <w:jc w:val="both"/>
              <w:rPr>
                <w:sz w:val="20"/>
                <w:szCs w:val="20"/>
              </w:rPr>
            </w:pPr>
            <w:r w:rsidRPr="00A20A89">
              <w:rPr>
                <w:sz w:val="20"/>
                <w:szCs w:val="20"/>
              </w:rPr>
              <w:t>Служебные гаражи</w:t>
            </w:r>
          </w:p>
        </w:tc>
        <w:tc>
          <w:tcPr>
            <w:tcW w:w="1304" w:type="dxa"/>
          </w:tcPr>
          <w:p w:rsidR="000F1088" w:rsidRPr="00A20A89" w:rsidRDefault="000F1088" w:rsidP="006548D4">
            <w:pPr>
              <w:spacing w:before="60" w:after="60"/>
              <w:jc w:val="both"/>
              <w:rPr>
                <w:sz w:val="20"/>
                <w:szCs w:val="20"/>
              </w:rPr>
            </w:pPr>
            <w:r w:rsidRPr="00A20A89">
              <w:rPr>
                <w:sz w:val="20"/>
                <w:szCs w:val="20"/>
              </w:rPr>
              <w:t>4.9</w:t>
            </w:r>
          </w:p>
        </w:tc>
      </w:tr>
      <w:tr w:rsidR="00E17A9A" w:rsidRPr="00A20A89" w:rsidTr="006548D4">
        <w:trPr>
          <w:trHeight w:val="340"/>
        </w:trPr>
        <w:tc>
          <w:tcPr>
            <w:tcW w:w="737" w:type="dxa"/>
            <w:shd w:val="clear" w:color="auto" w:fill="auto"/>
          </w:tcPr>
          <w:p w:rsidR="00F916C2" w:rsidRPr="00A20A89" w:rsidRDefault="00F916C2" w:rsidP="00F916C2">
            <w:pPr>
              <w:spacing w:before="60" w:after="60"/>
              <w:jc w:val="both"/>
              <w:rPr>
                <w:sz w:val="20"/>
                <w:szCs w:val="20"/>
              </w:rPr>
            </w:pPr>
            <w:r w:rsidRPr="00A20A89">
              <w:rPr>
                <w:sz w:val="20"/>
                <w:szCs w:val="20"/>
              </w:rPr>
              <w:t>6</w:t>
            </w:r>
          </w:p>
        </w:tc>
        <w:tc>
          <w:tcPr>
            <w:tcW w:w="7880" w:type="dxa"/>
            <w:shd w:val="clear" w:color="auto" w:fill="auto"/>
          </w:tcPr>
          <w:p w:rsidR="00F916C2" w:rsidRPr="00A20A89" w:rsidRDefault="00F916C2" w:rsidP="00F916C2">
            <w:pPr>
              <w:spacing w:before="60" w:after="60"/>
              <w:rPr>
                <w:sz w:val="20"/>
                <w:szCs w:val="20"/>
              </w:rPr>
            </w:pPr>
            <w:r w:rsidRPr="00A20A89">
              <w:rPr>
                <w:sz w:val="20"/>
                <w:szCs w:val="20"/>
              </w:rPr>
              <w:t>Обеспечение занятий спортом в помещениях</w:t>
            </w:r>
          </w:p>
        </w:tc>
        <w:tc>
          <w:tcPr>
            <w:tcW w:w="1304" w:type="dxa"/>
          </w:tcPr>
          <w:p w:rsidR="00F916C2" w:rsidRPr="00A20A89" w:rsidRDefault="00F916C2" w:rsidP="00F916C2">
            <w:pPr>
              <w:spacing w:before="60" w:after="60"/>
              <w:jc w:val="both"/>
              <w:rPr>
                <w:sz w:val="20"/>
                <w:szCs w:val="20"/>
              </w:rPr>
            </w:pPr>
            <w:r w:rsidRPr="00A20A89">
              <w:rPr>
                <w:sz w:val="20"/>
                <w:szCs w:val="20"/>
              </w:rPr>
              <w:t>5.1.2</w:t>
            </w:r>
          </w:p>
        </w:tc>
      </w:tr>
      <w:tr w:rsidR="000F1088" w:rsidRPr="00A20A89" w:rsidTr="006548D4">
        <w:trPr>
          <w:trHeight w:val="340"/>
        </w:trPr>
        <w:tc>
          <w:tcPr>
            <w:tcW w:w="737" w:type="dxa"/>
            <w:shd w:val="clear" w:color="auto" w:fill="auto"/>
          </w:tcPr>
          <w:p w:rsidR="000F1088" w:rsidRPr="00A20A89" w:rsidRDefault="00F916C2" w:rsidP="006548D4">
            <w:pPr>
              <w:spacing w:before="60" w:after="60"/>
              <w:jc w:val="both"/>
              <w:rPr>
                <w:sz w:val="20"/>
                <w:szCs w:val="20"/>
              </w:rPr>
            </w:pPr>
            <w:r w:rsidRPr="00A20A89">
              <w:rPr>
                <w:sz w:val="20"/>
                <w:szCs w:val="20"/>
              </w:rPr>
              <w:t>7</w:t>
            </w:r>
          </w:p>
        </w:tc>
        <w:tc>
          <w:tcPr>
            <w:tcW w:w="7880" w:type="dxa"/>
            <w:shd w:val="clear" w:color="auto" w:fill="auto"/>
          </w:tcPr>
          <w:p w:rsidR="000F1088" w:rsidRPr="00A20A89" w:rsidRDefault="000F1088" w:rsidP="006548D4">
            <w:pPr>
              <w:spacing w:before="60" w:after="60"/>
              <w:jc w:val="both"/>
              <w:rPr>
                <w:sz w:val="20"/>
                <w:szCs w:val="20"/>
              </w:rPr>
            </w:pPr>
            <w:r w:rsidRPr="00A20A89">
              <w:rPr>
                <w:sz w:val="20"/>
                <w:szCs w:val="20"/>
              </w:rPr>
              <w:t>Стоянки транспорта общего пользования</w:t>
            </w:r>
          </w:p>
        </w:tc>
        <w:tc>
          <w:tcPr>
            <w:tcW w:w="1304" w:type="dxa"/>
          </w:tcPr>
          <w:p w:rsidR="000F1088" w:rsidRPr="00A20A89" w:rsidRDefault="000F1088" w:rsidP="006548D4">
            <w:pPr>
              <w:spacing w:before="60" w:after="60"/>
              <w:jc w:val="both"/>
              <w:rPr>
                <w:sz w:val="20"/>
                <w:szCs w:val="20"/>
              </w:rPr>
            </w:pPr>
            <w:r w:rsidRPr="00A20A89">
              <w:rPr>
                <w:sz w:val="20"/>
                <w:szCs w:val="20"/>
              </w:rPr>
              <w:t>7.2.3</w:t>
            </w:r>
          </w:p>
        </w:tc>
      </w:tr>
    </w:tbl>
    <w:p w:rsidR="000F1088" w:rsidRPr="00A20A89" w:rsidRDefault="000F1088" w:rsidP="000F1088">
      <w:pPr>
        <w:pStyle w:val="G7"/>
        <w:tabs>
          <w:tab w:val="left" w:pos="993"/>
        </w:tabs>
        <w:ind w:left="680" w:firstLine="0"/>
      </w:pPr>
    </w:p>
    <w:p w:rsidR="000F1088" w:rsidRPr="00A20A89" w:rsidRDefault="000F1088" w:rsidP="004044F8">
      <w:pPr>
        <w:pStyle w:val="G7"/>
        <w:numPr>
          <w:ilvl w:val="0"/>
          <w:numId w:val="222"/>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F61E67" w:rsidRPr="00A20A89" w:rsidRDefault="00F61E67" w:rsidP="00F61E67">
      <w:pPr>
        <w:pStyle w:val="G7"/>
        <w:tabs>
          <w:tab w:val="left" w:pos="993"/>
        </w:tabs>
        <w:ind w:left="680" w:firstLine="0"/>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F76DA0">
        <w:trPr>
          <w:cantSplit/>
          <w:trHeight w:val="3572"/>
        </w:trPr>
        <w:tc>
          <w:tcPr>
            <w:tcW w:w="1531" w:type="dxa"/>
            <w:textDirection w:val="btLr"/>
            <w:vAlign w:val="center"/>
          </w:tcPr>
          <w:p w:rsidR="00F76DA0" w:rsidRPr="00A20A89" w:rsidRDefault="00F76DA0" w:rsidP="006548D4">
            <w:pPr>
              <w:spacing w:line="204" w:lineRule="auto"/>
              <w:jc w:val="center"/>
              <w:rPr>
                <w:sz w:val="20"/>
                <w:szCs w:val="20"/>
              </w:rPr>
            </w:pPr>
            <w:r w:rsidRPr="00A20A89">
              <w:rPr>
                <w:sz w:val="20"/>
                <w:szCs w:val="20"/>
              </w:rPr>
              <w:t>Наименование</w:t>
            </w:r>
          </w:p>
        </w:tc>
        <w:tc>
          <w:tcPr>
            <w:tcW w:w="838" w:type="dxa"/>
            <w:textDirection w:val="btLr"/>
            <w:vAlign w:val="center"/>
          </w:tcPr>
          <w:p w:rsidR="00F76DA0" w:rsidRPr="00A20A89" w:rsidRDefault="00F76DA0" w:rsidP="006548D4">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F76DA0" w:rsidRPr="00A20A89" w:rsidRDefault="00F76DA0" w:rsidP="006548D4">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F76DA0" w:rsidRPr="00A20A89" w:rsidRDefault="00F76DA0" w:rsidP="006548D4">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F76DA0" w:rsidRPr="00A20A89" w:rsidRDefault="00F76DA0" w:rsidP="006548D4">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F76DA0" w:rsidRPr="00A20A89" w:rsidRDefault="00F76DA0" w:rsidP="006548D4">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F76DA0" w:rsidRPr="00A20A89" w:rsidRDefault="00F76DA0" w:rsidP="006548D4">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F76DA0" w:rsidRPr="00A20A89" w:rsidRDefault="00F76DA0" w:rsidP="006548D4">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F76DA0" w:rsidRPr="00A20A89" w:rsidRDefault="00F76DA0" w:rsidP="00F76DA0">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F76DA0" w:rsidRPr="00A20A89" w:rsidRDefault="00F76DA0" w:rsidP="00F76DA0">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F76DA0" w:rsidRPr="00A20A89" w:rsidRDefault="00F76DA0" w:rsidP="006548D4">
            <w:pPr>
              <w:spacing w:line="204" w:lineRule="auto"/>
              <w:jc w:val="center"/>
              <w:rPr>
                <w:sz w:val="20"/>
                <w:szCs w:val="20"/>
              </w:rPr>
            </w:pPr>
            <w:r w:rsidRPr="00A20A89">
              <w:rPr>
                <w:sz w:val="20"/>
                <w:szCs w:val="20"/>
              </w:rPr>
              <w:t>Предельное количество этажей</w:t>
            </w:r>
          </w:p>
        </w:tc>
      </w:tr>
      <w:tr w:rsidR="00F76DA0" w:rsidRPr="00A20A89" w:rsidTr="00F76DA0">
        <w:trPr>
          <w:trHeight w:val="1051"/>
        </w:trPr>
        <w:tc>
          <w:tcPr>
            <w:tcW w:w="1531" w:type="dxa"/>
          </w:tcPr>
          <w:p w:rsidR="00F76DA0" w:rsidRPr="00A20A89" w:rsidRDefault="00F76DA0" w:rsidP="006548D4">
            <w:pPr>
              <w:jc w:val="both"/>
              <w:rPr>
                <w:sz w:val="20"/>
                <w:szCs w:val="20"/>
              </w:rPr>
            </w:pPr>
            <w:r w:rsidRPr="00A20A89">
              <w:rPr>
                <w:sz w:val="20"/>
                <w:szCs w:val="20"/>
              </w:rPr>
              <w:t>Общественные</w:t>
            </w:r>
          </w:p>
          <w:p w:rsidR="00F76DA0" w:rsidRPr="00A20A89" w:rsidRDefault="00F76DA0" w:rsidP="006548D4">
            <w:pPr>
              <w:jc w:val="both"/>
              <w:rPr>
                <w:sz w:val="20"/>
                <w:szCs w:val="20"/>
              </w:rPr>
            </w:pPr>
            <w:r w:rsidRPr="00A20A89">
              <w:rPr>
                <w:sz w:val="20"/>
                <w:szCs w:val="20"/>
              </w:rPr>
              <w:t>объекты</w:t>
            </w:r>
          </w:p>
        </w:tc>
        <w:tc>
          <w:tcPr>
            <w:tcW w:w="838" w:type="dxa"/>
          </w:tcPr>
          <w:p w:rsidR="00F76DA0" w:rsidRPr="00A20A89" w:rsidRDefault="00F76DA0" w:rsidP="006548D4">
            <w:pPr>
              <w:jc w:val="center"/>
              <w:rPr>
                <w:sz w:val="20"/>
                <w:szCs w:val="20"/>
              </w:rPr>
            </w:pPr>
            <w:r w:rsidRPr="00A20A89">
              <w:rPr>
                <w:sz w:val="20"/>
                <w:szCs w:val="20"/>
              </w:rPr>
              <w:t>0,10</w:t>
            </w:r>
          </w:p>
        </w:tc>
        <w:tc>
          <w:tcPr>
            <w:tcW w:w="839" w:type="dxa"/>
          </w:tcPr>
          <w:p w:rsidR="00F76DA0" w:rsidRPr="00A20A89" w:rsidRDefault="00F76DA0" w:rsidP="006548D4">
            <w:pPr>
              <w:jc w:val="center"/>
              <w:rPr>
                <w:sz w:val="20"/>
                <w:szCs w:val="20"/>
              </w:rPr>
            </w:pPr>
            <w:r w:rsidRPr="00A20A89">
              <w:rPr>
                <w:sz w:val="20"/>
                <w:szCs w:val="20"/>
              </w:rPr>
              <w:t>Не подлежит установлению</w:t>
            </w:r>
          </w:p>
        </w:tc>
        <w:tc>
          <w:tcPr>
            <w:tcW w:w="838" w:type="dxa"/>
          </w:tcPr>
          <w:p w:rsidR="00F76DA0" w:rsidRPr="00A20A89" w:rsidRDefault="00F76DA0" w:rsidP="006548D4">
            <w:pPr>
              <w:jc w:val="center"/>
              <w:rPr>
                <w:sz w:val="20"/>
                <w:szCs w:val="20"/>
              </w:rPr>
            </w:pPr>
            <w:r w:rsidRPr="00A20A89">
              <w:rPr>
                <w:sz w:val="20"/>
                <w:szCs w:val="20"/>
              </w:rPr>
              <w:t>30</w:t>
            </w:r>
          </w:p>
        </w:tc>
        <w:tc>
          <w:tcPr>
            <w:tcW w:w="839" w:type="dxa"/>
          </w:tcPr>
          <w:p w:rsidR="00F76DA0" w:rsidRPr="00A20A89" w:rsidRDefault="00F76DA0" w:rsidP="006548D4">
            <w:pPr>
              <w:jc w:val="center"/>
              <w:rPr>
                <w:sz w:val="20"/>
                <w:szCs w:val="20"/>
              </w:rPr>
            </w:pPr>
            <w:r w:rsidRPr="00A20A89">
              <w:rPr>
                <w:sz w:val="20"/>
                <w:szCs w:val="20"/>
              </w:rPr>
              <w:t>26</w:t>
            </w:r>
          </w:p>
        </w:tc>
        <w:tc>
          <w:tcPr>
            <w:tcW w:w="839" w:type="dxa"/>
          </w:tcPr>
          <w:p w:rsidR="00F76DA0" w:rsidRPr="00A20A89" w:rsidRDefault="00F76DA0" w:rsidP="006548D4">
            <w:pPr>
              <w:jc w:val="center"/>
              <w:rPr>
                <w:sz w:val="20"/>
                <w:szCs w:val="20"/>
              </w:rPr>
            </w:pPr>
            <w:r w:rsidRPr="00A20A89">
              <w:rPr>
                <w:sz w:val="20"/>
                <w:szCs w:val="20"/>
              </w:rPr>
              <w:t>70</w:t>
            </w:r>
          </w:p>
        </w:tc>
        <w:tc>
          <w:tcPr>
            <w:tcW w:w="838" w:type="dxa"/>
          </w:tcPr>
          <w:p w:rsidR="00F76DA0" w:rsidRPr="00A20A89" w:rsidRDefault="00F76DA0" w:rsidP="006548D4">
            <w:pPr>
              <w:jc w:val="center"/>
              <w:rPr>
                <w:sz w:val="20"/>
                <w:szCs w:val="20"/>
              </w:rPr>
            </w:pPr>
            <w:r w:rsidRPr="00A20A89">
              <w:rPr>
                <w:sz w:val="20"/>
                <w:szCs w:val="20"/>
              </w:rPr>
              <w:t>20</w:t>
            </w:r>
          </w:p>
        </w:tc>
        <w:tc>
          <w:tcPr>
            <w:tcW w:w="839" w:type="dxa"/>
          </w:tcPr>
          <w:p w:rsidR="00F76DA0" w:rsidRPr="00A20A89" w:rsidRDefault="00F76DA0" w:rsidP="006548D4">
            <w:pPr>
              <w:jc w:val="center"/>
              <w:rPr>
                <w:sz w:val="20"/>
                <w:szCs w:val="20"/>
              </w:rPr>
            </w:pPr>
            <w:r w:rsidRPr="00A20A89">
              <w:rPr>
                <w:sz w:val="20"/>
                <w:szCs w:val="20"/>
              </w:rPr>
              <w:t>1,6</w:t>
            </w:r>
          </w:p>
        </w:tc>
        <w:tc>
          <w:tcPr>
            <w:tcW w:w="838" w:type="dxa"/>
          </w:tcPr>
          <w:p w:rsidR="00F76DA0" w:rsidRPr="00A20A89" w:rsidRDefault="00F76DA0" w:rsidP="006548D4">
            <w:pPr>
              <w:jc w:val="center"/>
              <w:rPr>
                <w:sz w:val="20"/>
                <w:szCs w:val="20"/>
              </w:rPr>
            </w:pPr>
            <w:r w:rsidRPr="00A20A89">
              <w:rPr>
                <w:sz w:val="20"/>
                <w:szCs w:val="20"/>
              </w:rPr>
              <w:t>1</w:t>
            </w:r>
          </w:p>
        </w:tc>
        <w:tc>
          <w:tcPr>
            <w:tcW w:w="839" w:type="dxa"/>
          </w:tcPr>
          <w:p w:rsidR="00F76DA0" w:rsidRPr="00A20A89" w:rsidRDefault="00F76DA0" w:rsidP="006548D4">
            <w:pPr>
              <w:jc w:val="center"/>
              <w:rPr>
                <w:sz w:val="20"/>
                <w:szCs w:val="20"/>
              </w:rPr>
            </w:pPr>
            <w:r w:rsidRPr="00A20A89">
              <w:rPr>
                <w:sz w:val="20"/>
                <w:szCs w:val="20"/>
              </w:rPr>
              <w:t>3</w:t>
            </w:r>
          </w:p>
        </w:tc>
        <w:tc>
          <w:tcPr>
            <w:tcW w:w="839" w:type="dxa"/>
          </w:tcPr>
          <w:p w:rsidR="00F76DA0" w:rsidRPr="00A20A89" w:rsidRDefault="00F76DA0" w:rsidP="006548D4">
            <w:pPr>
              <w:jc w:val="center"/>
              <w:rPr>
                <w:sz w:val="20"/>
                <w:szCs w:val="20"/>
              </w:rPr>
            </w:pPr>
            <w:r w:rsidRPr="00A20A89">
              <w:rPr>
                <w:sz w:val="20"/>
                <w:szCs w:val="20"/>
              </w:rPr>
              <w:t>4</w:t>
            </w:r>
          </w:p>
        </w:tc>
      </w:tr>
    </w:tbl>
    <w:p w:rsidR="000F1088" w:rsidRPr="00A20A89" w:rsidRDefault="000F1088" w:rsidP="000F1088">
      <w:pPr>
        <w:pStyle w:val="G7"/>
        <w:tabs>
          <w:tab w:val="left" w:pos="993"/>
          <w:tab w:val="left" w:pos="1134"/>
          <w:tab w:val="left" w:pos="1985"/>
        </w:tabs>
        <w:ind w:firstLine="680"/>
      </w:pPr>
    </w:p>
    <w:p w:rsidR="000F1088" w:rsidRPr="00A20A89" w:rsidRDefault="000F1088" w:rsidP="004044F8">
      <w:pPr>
        <w:pStyle w:val="ConsPlusNonformat"/>
        <w:widowControl w:val="0"/>
        <w:numPr>
          <w:ilvl w:val="1"/>
          <w:numId w:val="222"/>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0F1088" w:rsidRPr="00A20A89" w:rsidRDefault="000F1088" w:rsidP="004044F8">
      <w:pPr>
        <w:pStyle w:val="ConsPlusNonformat"/>
        <w:widowControl w:val="0"/>
        <w:numPr>
          <w:ilvl w:val="1"/>
          <w:numId w:val="222"/>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0F1088" w:rsidRPr="00A20A89" w:rsidRDefault="000F1088" w:rsidP="004044F8">
      <w:pPr>
        <w:pStyle w:val="ConsPlusNonformat"/>
        <w:widowControl w:val="0"/>
        <w:numPr>
          <w:ilvl w:val="1"/>
          <w:numId w:val="222"/>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0F1088" w:rsidRPr="00A20A89" w:rsidRDefault="000F1088" w:rsidP="004044F8">
      <w:pPr>
        <w:pStyle w:val="ConsPlusNonformat"/>
        <w:widowControl w:val="0"/>
        <w:numPr>
          <w:ilvl w:val="1"/>
          <w:numId w:val="222"/>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0F1088" w:rsidRPr="00A20A89" w:rsidRDefault="000F1088" w:rsidP="004044F8">
      <w:pPr>
        <w:pStyle w:val="ConsPlusNonformat"/>
        <w:widowControl w:val="0"/>
        <w:numPr>
          <w:ilvl w:val="1"/>
          <w:numId w:val="223"/>
        </w:numPr>
        <w:tabs>
          <w:tab w:val="left" w:pos="1134"/>
        </w:tabs>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0F1088" w:rsidRPr="00A20A89" w:rsidRDefault="000F1088" w:rsidP="004044F8">
      <w:pPr>
        <w:pStyle w:val="ConsPlusNonformat"/>
        <w:widowControl w:val="0"/>
        <w:numPr>
          <w:ilvl w:val="1"/>
          <w:numId w:val="223"/>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0F1088" w:rsidRPr="00A20A89" w:rsidRDefault="000F1088" w:rsidP="004044F8">
      <w:pPr>
        <w:pStyle w:val="ConsPlusNonformat"/>
        <w:widowControl w:val="0"/>
        <w:numPr>
          <w:ilvl w:val="1"/>
          <w:numId w:val="223"/>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0F1088" w:rsidRPr="00A20A89" w:rsidRDefault="000F1088" w:rsidP="004044F8">
      <w:pPr>
        <w:pStyle w:val="ConsPlusNonformat"/>
        <w:widowControl w:val="0"/>
        <w:numPr>
          <w:ilvl w:val="1"/>
          <w:numId w:val="222"/>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пределах основных фасадов зданий, имеющих входы, проезды устанавливаются шириной 5,5 м.</w:t>
      </w:r>
    </w:p>
    <w:p w:rsidR="000F1088" w:rsidRPr="00A20A89" w:rsidRDefault="000F1088" w:rsidP="004044F8">
      <w:pPr>
        <w:pStyle w:val="ConsPlusNonformat"/>
        <w:widowControl w:val="0"/>
        <w:numPr>
          <w:ilvl w:val="1"/>
          <w:numId w:val="222"/>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0F1088" w:rsidRPr="00A20A89" w:rsidRDefault="000F1088" w:rsidP="004044F8">
      <w:pPr>
        <w:pStyle w:val="ConsPlusNonformat"/>
        <w:widowControl w:val="0"/>
        <w:numPr>
          <w:ilvl w:val="1"/>
          <w:numId w:val="222"/>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0F1088" w:rsidRPr="00A20A89" w:rsidRDefault="000F1088" w:rsidP="004044F8">
      <w:pPr>
        <w:pStyle w:val="ConsPlusNonformat"/>
        <w:widowControl w:val="0"/>
        <w:numPr>
          <w:ilvl w:val="1"/>
          <w:numId w:val="222"/>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0F1088" w:rsidRPr="00A20A89" w:rsidRDefault="000F1088" w:rsidP="004044F8">
      <w:pPr>
        <w:pStyle w:val="G7"/>
        <w:numPr>
          <w:ilvl w:val="0"/>
          <w:numId w:val="225"/>
        </w:numPr>
        <w:tabs>
          <w:tab w:val="left" w:pos="993"/>
          <w:tab w:val="left" w:pos="1134"/>
        </w:tabs>
        <w:ind w:left="0" w:firstLine="680"/>
        <w:rPr>
          <w:szCs w:val="24"/>
        </w:rPr>
      </w:pPr>
      <w:r w:rsidRPr="00A20A89">
        <w:rPr>
          <w:szCs w:val="24"/>
        </w:rPr>
        <w:t>Ограничения в границах территории с ценным наследием</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 xml:space="preserve">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Территория внутренней зоны в плане может иметь следующие границы:</w:t>
      </w:r>
    </w:p>
    <w:p w:rsidR="000F1088" w:rsidRPr="00A20A89" w:rsidRDefault="000F1088" w:rsidP="004044F8">
      <w:pPr>
        <w:pStyle w:val="G7"/>
        <w:numPr>
          <w:ilvl w:val="1"/>
          <w:numId w:val="224"/>
        </w:numPr>
        <w:tabs>
          <w:tab w:val="left" w:pos="993"/>
          <w:tab w:val="left" w:pos="1134"/>
        </w:tabs>
        <w:ind w:left="0" w:firstLine="680"/>
        <w:rPr>
          <w:szCs w:val="24"/>
        </w:rPr>
      </w:pPr>
      <w:r w:rsidRPr="00A20A89">
        <w:rPr>
          <w:szCs w:val="24"/>
        </w:rPr>
        <w:t>Совпадать с историческими границами усадьбы;</w:t>
      </w:r>
    </w:p>
    <w:p w:rsidR="000F1088" w:rsidRPr="00A20A89" w:rsidRDefault="000F1088" w:rsidP="004044F8">
      <w:pPr>
        <w:pStyle w:val="G7"/>
        <w:numPr>
          <w:ilvl w:val="1"/>
          <w:numId w:val="224"/>
        </w:numPr>
        <w:tabs>
          <w:tab w:val="left" w:pos="993"/>
          <w:tab w:val="left" w:pos="1134"/>
        </w:tabs>
        <w:ind w:left="0" w:firstLine="680"/>
        <w:rPr>
          <w:szCs w:val="24"/>
        </w:rPr>
      </w:pPr>
      <w:r w:rsidRPr="00A20A89">
        <w:rPr>
          <w:szCs w:val="24"/>
        </w:rPr>
        <w:t>Иметь границы в пределах величин, равных полуторной длине и ширине здания памятника, отстоящие от внешних углов здания, при отсутствии архивных документов;</w:t>
      </w:r>
    </w:p>
    <w:p w:rsidR="000F1088" w:rsidRPr="00A20A89" w:rsidRDefault="000F1088" w:rsidP="004044F8">
      <w:pPr>
        <w:pStyle w:val="G7"/>
        <w:numPr>
          <w:ilvl w:val="1"/>
          <w:numId w:val="224"/>
        </w:numPr>
        <w:tabs>
          <w:tab w:val="left" w:pos="993"/>
          <w:tab w:val="left" w:pos="1134"/>
        </w:tabs>
        <w:ind w:left="0" w:firstLine="680"/>
        <w:rPr>
          <w:szCs w:val="24"/>
        </w:rPr>
      </w:pPr>
      <w:r w:rsidRPr="00A20A89">
        <w:rPr>
          <w:szCs w:val="24"/>
        </w:rPr>
        <w:t>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w:t>
      </w:r>
      <w:r w:rsidR="00CB03A2" w:rsidRPr="00A20A89">
        <w:rPr>
          <w:szCs w:val="24"/>
        </w:rPr>
        <w:t xml:space="preserve"> двойной ширине бокового фасада</w:t>
      </w:r>
      <w:r w:rsidRPr="00A20A89">
        <w:rPr>
          <w:szCs w:val="24"/>
        </w:rPr>
        <w:t>. В случае организации объединенной зона охраны, граница внешней зоны совпадает с границей объединенной зоны охраны.  В границах внешней зоны разрешена застройка, если высота постройки не превысит величины двойной высоты памятника архитектуры.</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 xml:space="preserve">В границах внутренней охранной зоны запрещена любая застройка для обеспечения сохранности визуального восприятия памятника архитектуры. </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Ограничения, устанавливаемые на территориях охранной зоны памятников архитектуры, сформировавших мелкомасштабную историческую застройку города, имеющую структуру непрерывного фасадного фронта с постановкой по красным линиям старинных улиц</w:t>
      </w:r>
    </w:p>
    <w:p w:rsidR="000F1088" w:rsidRPr="00A20A89" w:rsidRDefault="000F1088" w:rsidP="004044F8">
      <w:pPr>
        <w:pStyle w:val="G7"/>
        <w:numPr>
          <w:ilvl w:val="1"/>
          <w:numId w:val="226"/>
        </w:numPr>
        <w:tabs>
          <w:tab w:val="left" w:pos="993"/>
          <w:tab w:val="left" w:pos="1134"/>
        </w:tabs>
        <w:ind w:left="0" w:firstLine="680"/>
        <w:rPr>
          <w:szCs w:val="24"/>
        </w:rPr>
      </w:pPr>
      <w:r w:rsidRPr="00A20A89">
        <w:rPr>
          <w:szCs w:val="24"/>
        </w:rPr>
        <w:t>Здания новой постройки могут размещаться вдоль исторических красных линий, при этом уровень их карнизов или низа покрытий должен совпадать с уровнем карнизов памятников.</w:t>
      </w:r>
    </w:p>
    <w:p w:rsidR="000F1088" w:rsidRPr="00A20A89" w:rsidRDefault="000F1088" w:rsidP="004044F8">
      <w:pPr>
        <w:pStyle w:val="G7"/>
        <w:numPr>
          <w:ilvl w:val="1"/>
          <w:numId w:val="226"/>
        </w:numPr>
        <w:tabs>
          <w:tab w:val="left" w:pos="993"/>
          <w:tab w:val="left" w:pos="1134"/>
        </w:tabs>
        <w:ind w:left="0" w:firstLine="680"/>
        <w:rPr>
          <w:szCs w:val="24"/>
        </w:rPr>
      </w:pPr>
      <w:r w:rsidRPr="00A20A89">
        <w:rPr>
          <w:szCs w:val="24"/>
        </w:rPr>
        <w:t>При угловом расположении здание новой постройки должно закреплять угол квартала. Его высота при соответствующем обосновании может быть в 4-5 этажей.</w:t>
      </w:r>
    </w:p>
    <w:p w:rsidR="000F1088" w:rsidRPr="00A20A89" w:rsidRDefault="000F1088" w:rsidP="004044F8">
      <w:pPr>
        <w:pStyle w:val="G7"/>
        <w:numPr>
          <w:ilvl w:val="1"/>
          <w:numId w:val="226"/>
        </w:numPr>
        <w:tabs>
          <w:tab w:val="left" w:pos="993"/>
          <w:tab w:val="left" w:pos="1134"/>
        </w:tabs>
        <w:ind w:left="0" w:firstLine="680"/>
        <w:rPr>
          <w:szCs w:val="24"/>
        </w:rPr>
      </w:pPr>
      <w:r w:rsidRPr="00A20A89">
        <w:rPr>
          <w:szCs w:val="24"/>
        </w:rPr>
        <w:t>Здания новой постройки, которые по высоте карниза или низа покрытия (при плоской кровле) превышают величину карнизов смежных с ними памятников до двойной высоты карниза, должны размещаться с отступом от исторической линии застройки на расстояние не менее, чем на 5 метров, в зависимости от высоты размещаемого здания, с устройством решетчатого, не глухого ограждения по линии существующей застройки, высотой не выше 1,6 м и благоустройством территории перед вновь проектируемыми объектами, с использованием элементов ландшафтной архитектуры.</w:t>
      </w:r>
    </w:p>
    <w:p w:rsidR="000F1088" w:rsidRPr="00A20A89" w:rsidRDefault="000F1088" w:rsidP="004044F8">
      <w:pPr>
        <w:pStyle w:val="G7"/>
        <w:numPr>
          <w:ilvl w:val="1"/>
          <w:numId w:val="226"/>
        </w:numPr>
        <w:tabs>
          <w:tab w:val="left" w:pos="993"/>
          <w:tab w:val="left" w:pos="1134"/>
        </w:tabs>
        <w:ind w:left="0" w:firstLine="680"/>
        <w:rPr>
          <w:szCs w:val="24"/>
        </w:rPr>
      </w:pPr>
      <w:r w:rsidRPr="00A20A89">
        <w:rPr>
          <w:szCs w:val="24"/>
        </w:rPr>
        <w:t>Разрешается строительство домов и хозяйственных построек в порядке восстановления на старых местах.</w:t>
      </w:r>
    </w:p>
    <w:p w:rsidR="000F1088" w:rsidRPr="00A20A89" w:rsidRDefault="000F1088" w:rsidP="004044F8">
      <w:pPr>
        <w:pStyle w:val="G7"/>
        <w:numPr>
          <w:ilvl w:val="1"/>
          <w:numId w:val="226"/>
        </w:numPr>
        <w:tabs>
          <w:tab w:val="left" w:pos="993"/>
          <w:tab w:val="left" w:pos="1134"/>
        </w:tabs>
        <w:ind w:left="0" w:firstLine="680"/>
        <w:rPr>
          <w:szCs w:val="24"/>
        </w:rPr>
      </w:pPr>
      <w:r w:rsidRPr="00A20A89">
        <w:rPr>
          <w:szCs w:val="24"/>
        </w:rPr>
        <w:t>При осуществлении нового строительства архитектурные решения реализуются строго в соответствии с согласованным и утвержденным в установленном порядке проектом, под контролем Госоргана по охране объектов культурного наследия.</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Ограничения по предельным параметрам разрешенного строительства, реконструкции объектов капитального строительства в границах территории с ценным наследием</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со</w:t>
      </w:r>
      <w:r w:rsidR="00FB78C9" w:rsidRPr="00A20A89">
        <w:rPr>
          <w:szCs w:val="24"/>
        </w:rPr>
        <w:t>-</w:t>
      </w:r>
      <w:r w:rsidRPr="00A20A89">
        <w:rPr>
          <w:szCs w:val="24"/>
        </w:rPr>
        <w:t xml:space="preserve">масштабны аналогичным параметрам окружающей исторической застройки.         </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Уклон кровель зданий должен быть, как правило, в пределах уклонов кровель памятников архитектуры.</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Допускается устройство атриумов, перекрытых дворов, висячих садов в пределах внутриквартальных пространств.</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Устройство прозрачных кровель, зимних садов и оранжерей возможно в постройках, расположенных внутри кварталов.</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Окраска кровель и фасадов зданий разрешена только на основании колерного бланка, выданного Администрацией городского округа город Стерлитамак Республики Башкортостан по согласованию с Госорганом по охране объектов культурного наследия;</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Верхний обрез цоколя вновь возводимых зданий не должен превышать высоту цоколя близ расположенного здания — памятника.</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Фундаментные рвы устраивать с подпором стен наклонными подкосами.</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Минимальная ширина простенков должна быть не менее ширины проёмов.</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Минимальная высота стен от окон до кровли (включая карниз) должна быть не менее 0,9 м.</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Минимальные габариты окон: высота не менее 1,6 м, ширина не менее 0,9 м.</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Для облицовки стен запрещается применение керамической плитки, кроме изразцов типа “ кабанчик”.</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Применение обычной или терразитовой штукатурки (кроме фактуры “внабрызг”).</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Применение натурального камня;</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При окраске фасадов необходимо соблюдать правильность окраски элементов ордерной системы – в случае её применения.</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Лепные тяги и карнизы должны вытягиваться по шаблонам, сделанным в соответствии с классическими архитектурными обломами.</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 xml:space="preserve">Лицевые фасадные стены должны завершаться карнизом или выносом (выпуском) кровли (на кронштейнах, кобылках, продолжениях наклонных стропил). </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Максимальная верхняя высотная отметка воротного проёма – не выше верхней отметки оконных проёмов 1-го этажа (или бельэтажа).</w:t>
      </w:r>
    </w:p>
    <w:p w:rsidR="000F1088" w:rsidRPr="00A20A89" w:rsidRDefault="000F1088" w:rsidP="004044F8">
      <w:pPr>
        <w:pStyle w:val="G7"/>
        <w:numPr>
          <w:ilvl w:val="0"/>
          <w:numId w:val="227"/>
        </w:numPr>
        <w:tabs>
          <w:tab w:val="left" w:pos="993"/>
          <w:tab w:val="left" w:pos="1134"/>
        </w:tabs>
        <w:ind w:left="0" w:firstLine="680"/>
        <w:rPr>
          <w:szCs w:val="24"/>
        </w:rPr>
      </w:pPr>
      <w:r w:rsidRPr="00A20A89">
        <w:rPr>
          <w:szCs w:val="24"/>
        </w:rPr>
        <w:t>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0F1088" w:rsidRPr="00A20A89" w:rsidRDefault="000F1088" w:rsidP="004044F8">
      <w:pPr>
        <w:pStyle w:val="a7"/>
        <w:numPr>
          <w:ilvl w:val="1"/>
          <w:numId w:val="225"/>
        </w:numPr>
        <w:spacing w:after="0" w:line="240" w:lineRule="auto"/>
        <w:ind w:left="0" w:firstLine="680"/>
        <w:rPr>
          <w:rFonts w:ascii="Times New Roman" w:hAnsi="Times New Roman"/>
          <w:iCs/>
          <w:sz w:val="24"/>
          <w:szCs w:val="24"/>
        </w:rPr>
      </w:pPr>
      <w:r w:rsidRPr="00A20A89">
        <w:rPr>
          <w:rFonts w:ascii="Times New Roman" w:hAnsi="Times New Roman"/>
          <w:iCs/>
          <w:sz w:val="24"/>
          <w:szCs w:val="24"/>
        </w:rPr>
        <w:t>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w:t>
      </w:r>
    </w:p>
    <w:p w:rsidR="000F1088" w:rsidRPr="00A20A89" w:rsidRDefault="000F1088" w:rsidP="004044F8">
      <w:pPr>
        <w:pStyle w:val="a7"/>
        <w:numPr>
          <w:ilvl w:val="1"/>
          <w:numId w:val="225"/>
        </w:numPr>
        <w:spacing w:after="0" w:line="240" w:lineRule="auto"/>
        <w:ind w:left="0" w:firstLine="680"/>
        <w:rPr>
          <w:rFonts w:ascii="Times New Roman" w:hAnsi="Times New Roman"/>
          <w:iCs/>
          <w:sz w:val="24"/>
          <w:szCs w:val="24"/>
        </w:rPr>
      </w:pPr>
      <w:r w:rsidRPr="00A20A89">
        <w:rPr>
          <w:rFonts w:ascii="Times New Roman" w:hAnsi="Times New Roman"/>
          <w:iCs/>
          <w:sz w:val="24"/>
          <w:szCs w:val="24"/>
        </w:rPr>
        <w:t>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w:t>
      </w:r>
    </w:p>
    <w:p w:rsidR="000F1088" w:rsidRPr="00A20A89" w:rsidRDefault="000F1088" w:rsidP="004044F8">
      <w:pPr>
        <w:pStyle w:val="G7"/>
        <w:numPr>
          <w:ilvl w:val="0"/>
          <w:numId w:val="225"/>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0F1088" w:rsidRPr="00A20A89" w:rsidRDefault="000F1088" w:rsidP="004044F8">
      <w:pPr>
        <w:pStyle w:val="G7"/>
        <w:numPr>
          <w:ilvl w:val="0"/>
          <w:numId w:val="228"/>
        </w:numPr>
        <w:rPr>
          <w:szCs w:val="24"/>
        </w:rPr>
      </w:pPr>
      <w:r w:rsidRPr="00A20A89">
        <w:rPr>
          <w:szCs w:val="24"/>
        </w:rPr>
        <w:t>Водоохранная зона;</w:t>
      </w:r>
    </w:p>
    <w:p w:rsidR="000F1088" w:rsidRPr="00A20A89" w:rsidRDefault="000F1088" w:rsidP="004044F8">
      <w:pPr>
        <w:pStyle w:val="G7"/>
        <w:numPr>
          <w:ilvl w:val="0"/>
          <w:numId w:val="228"/>
        </w:numPr>
        <w:rPr>
          <w:szCs w:val="24"/>
        </w:rPr>
      </w:pPr>
      <w:r w:rsidRPr="00A20A89">
        <w:rPr>
          <w:szCs w:val="24"/>
        </w:rPr>
        <w:t>Прибрежная защитная полоса;</w:t>
      </w:r>
    </w:p>
    <w:p w:rsidR="000F1088" w:rsidRPr="00A20A89" w:rsidRDefault="000F1088" w:rsidP="004044F8">
      <w:pPr>
        <w:pStyle w:val="G7"/>
        <w:numPr>
          <w:ilvl w:val="0"/>
          <w:numId w:val="228"/>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0F1088" w:rsidRPr="00A20A89" w:rsidRDefault="000F1088" w:rsidP="004044F8">
      <w:pPr>
        <w:pStyle w:val="G7"/>
        <w:numPr>
          <w:ilvl w:val="0"/>
          <w:numId w:val="228"/>
        </w:numPr>
        <w:rPr>
          <w:rStyle w:val="blk"/>
          <w:szCs w:val="24"/>
        </w:rPr>
      </w:pPr>
      <w:r w:rsidRPr="00A20A89">
        <w:rPr>
          <w:rStyle w:val="blk"/>
          <w:szCs w:val="24"/>
        </w:rPr>
        <w:t>Охранная зона тепловых сетей;</w:t>
      </w:r>
    </w:p>
    <w:p w:rsidR="000F1088" w:rsidRPr="00A20A89" w:rsidRDefault="000F1088" w:rsidP="004044F8">
      <w:pPr>
        <w:pStyle w:val="G7"/>
        <w:numPr>
          <w:ilvl w:val="0"/>
          <w:numId w:val="228"/>
        </w:numPr>
        <w:rPr>
          <w:szCs w:val="24"/>
        </w:rPr>
      </w:pPr>
      <w:r w:rsidRPr="00A20A89">
        <w:rPr>
          <w:szCs w:val="24"/>
        </w:rPr>
        <w:t>Зоны охраны объектов культурного наследия;</w:t>
      </w:r>
    </w:p>
    <w:p w:rsidR="000F1088" w:rsidRPr="00A20A89" w:rsidRDefault="000F1088" w:rsidP="004044F8">
      <w:pPr>
        <w:pStyle w:val="G7"/>
        <w:numPr>
          <w:ilvl w:val="0"/>
          <w:numId w:val="228"/>
        </w:numPr>
        <w:rPr>
          <w:szCs w:val="24"/>
        </w:rPr>
      </w:pPr>
      <w:r w:rsidRPr="00A20A89">
        <w:rPr>
          <w:szCs w:val="24"/>
        </w:rPr>
        <w:t xml:space="preserve">Защитная </w:t>
      </w:r>
      <w:hyperlink r:id="rId53" w:anchor="dst852" w:history="1">
        <w:r w:rsidRPr="00A20A89">
          <w:rPr>
            <w:szCs w:val="24"/>
          </w:rPr>
          <w:t>зона</w:t>
        </w:r>
      </w:hyperlink>
      <w:r w:rsidRPr="00A20A89">
        <w:rPr>
          <w:szCs w:val="24"/>
        </w:rPr>
        <w:t xml:space="preserve"> объекта культурного наследия.</w:t>
      </w:r>
    </w:p>
    <w:p w:rsidR="000F1088" w:rsidRPr="00A20A89" w:rsidRDefault="000F1088" w:rsidP="004044F8">
      <w:pPr>
        <w:pStyle w:val="G7"/>
        <w:numPr>
          <w:ilvl w:val="0"/>
          <w:numId w:val="225"/>
        </w:numPr>
        <w:tabs>
          <w:tab w:val="left" w:pos="993"/>
          <w:tab w:val="left" w:pos="1134"/>
        </w:tabs>
        <w:ind w:left="0" w:firstLine="680"/>
        <w:rPr>
          <w:szCs w:val="24"/>
        </w:rPr>
      </w:pPr>
      <w:r w:rsidRPr="00A20A89">
        <w:rPr>
          <w:szCs w:val="24"/>
        </w:rPr>
        <w:t>Иные требования к использованию земельных участков</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0F1088" w:rsidRPr="00A20A89" w:rsidRDefault="000F1088" w:rsidP="004044F8">
      <w:pPr>
        <w:pStyle w:val="G7"/>
        <w:numPr>
          <w:ilvl w:val="1"/>
          <w:numId w:val="225"/>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0F1088" w:rsidRPr="00A20A89" w:rsidRDefault="000F1088" w:rsidP="004044F8">
      <w:pPr>
        <w:pStyle w:val="G7"/>
        <w:numPr>
          <w:ilvl w:val="0"/>
          <w:numId w:val="225"/>
        </w:numPr>
        <w:tabs>
          <w:tab w:val="left" w:pos="993"/>
          <w:tab w:val="left" w:pos="1134"/>
        </w:tabs>
        <w:ind w:left="0" w:firstLine="680"/>
        <w:rPr>
          <w:szCs w:val="24"/>
        </w:rPr>
      </w:pPr>
      <w:r w:rsidRPr="00A20A89">
        <w:rPr>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548D4" w:rsidRPr="00A20A89" w:rsidRDefault="006548D4" w:rsidP="00D02633">
      <w:pPr>
        <w:pStyle w:val="G0"/>
        <w:ind w:left="0" w:firstLine="0"/>
      </w:pPr>
      <w:bookmarkStart w:id="353" w:name="_Toc73360363"/>
      <w:r w:rsidRPr="00A20A89">
        <w:t>«ОД4Н» Зоны обслуживания объектов, необходимых для осуществления производственной и предпринимательской деятельности</w:t>
      </w:r>
      <w:r w:rsidR="00FB78C9" w:rsidRPr="00A20A89">
        <w:t xml:space="preserve"> </w:t>
      </w:r>
      <w:r w:rsidRPr="00A20A89">
        <w:t>в границах территории с ценным наследием</w:t>
      </w:r>
      <w:bookmarkEnd w:id="353"/>
    </w:p>
    <w:p w:rsidR="006548D4" w:rsidRPr="00A20A89" w:rsidRDefault="006548D4" w:rsidP="004044F8">
      <w:pPr>
        <w:pStyle w:val="G7"/>
        <w:numPr>
          <w:ilvl w:val="0"/>
          <w:numId w:val="229"/>
        </w:numPr>
        <w:tabs>
          <w:tab w:val="left" w:pos="993"/>
        </w:tabs>
        <w:ind w:left="0" w:firstLine="680"/>
      </w:pPr>
      <w:r w:rsidRPr="00A20A89">
        <w:t>Кодовое обозначение зоны – ОД4Н.</w:t>
      </w:r>
    </w:p>
    <w:p w:rsidR="006548D4" w:rsidRPr="00A20A89" w:rsidRDefault="006548D4" w:rsidP="004044F8">
      <w:pPr>
        <w:pStyle w:val="G7"/>
        <w:numPr>
          <w:ilvl w:val="0"/>
          <w:numId w:val="229"/>
        </w:numPr>
        <w:tabs>
          <w:tab w:val="left" w:pos="993"/>
        </w:tabs>
        <w:ind w:left="0" w:firstLine="680"/>
      </w:pPr>
      <w:r w:rsidRPr="00A20A89">
        <w:t xml:space="preserve">Цели выделения зоны – </w:t>
      </w:r>
      <w:r w:rsidR="00F26ECA" w:rsidRPr="00A20A89">
        <w:t>обеспечение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w:t>
      </w:r>
      <w:r w:rsidRPr="00A20A89">
        <w:t xml:space="preserve"> в границах территории с ценным наследием. </w:t>
      </w:r>
    </w:p>
    <w:p w:rsidR="006548D4" w:rsidRPr="00A20A89" w:rsidRDefault="006548D4" w:rsidP="004044F8">
      <w:pPr>
        <w:pStyle w:val="G7"/>
        <w:numPr>
          <w:ilvl w:val="0"/>
          <w:numId w:val="229"/>
        </w:numPr>
        <w:tabs>
          <w:tab w:val="left" w:pos="993"/>
        </w:tabs>
        <w:ind w:left="0" w:firstLine="680"/>
      </w:pPr>
      <w:r w:rsidRPr="00A20A89">
        <w:t>Виды разрешенного использования земельных участков и объектов капитального строительства</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880"/>
        <w:gridCol w:w="1304"/>
      </w:tblGrid>
      <w:tr w:rsidR="00E17A9A" w:rsidRPr="00A20A89" w:rsidTr="00A626E1">
        <w:trPr>
          <w:trHeight w:val="340"/>
          <w:tblHeader/>
        </w:trPr>
        <w:tc>
          <w:tcPr>
            <w:tcW w:w="737" w:type="dxa"/>
            <w:shd w:val="clear" w:color="auto" w:fill="auto"/>
          </w:tcPr>
          <w:p w:rsidR="00F26ECA" w:rsidRPr="00A20A89" w:rsidRDefault="00F26ECA" w:rsidP="00A626E1">
            <w:pPr>
              <w:spacing w:before="60" w:after="60"/>
              <w:jc w:val="both"/>
              <w:rPr>
                <w:sz w:val="20"/>
                <w:szCs w:val="20"/>
              </w:rPr>
            </w:pPr>
            <w:r w:rsidRPr="00A20A89">
              <w:rPr>
                <w:sz w:val="20"/>
                <w:szCs w:val="20"/>
              </w:rPr>
              <w:t>№ п/п</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Наименование вида разрешенного использования</w:t>
            </w:r>
          </w:p>
        </w:tc>
        <w:tc>
          <w:tcPr>
            <w:tcW w:w="1304" w:type="dxa"/>
          </w:tcPr>
          <w:p w:rsidR="00F26ECA" w:rsidRPr="00A20A89" w:rsidRDefault="00F26ECA" w:rsidP="00A626E1">
            <w:pPr>
              <w:spacing w:before="60" w:after="60"/>
              <w:jc w:val="both"/>
              <w:rPr>
                <w:sz w:val="20"/>
                <w:szCs w:val="20"/>
              </w:rPr>
            </w:pPr>
            <w:r w:rsidRPr="00A20A89">
              <w:rPr>
                <w:sz w:val="20"/>
                <w:szCs w:val="20"/>
              </w:rPr>
              <w:t>Код ВРИ ЗУ</w:t>
            </w:r>
          </w:p>
        </w:tc>
      </w:tr>
      <w:tr w:rsidR="00E17A9A" w:rsidRPr="00A20A89" w:rsidTr="00A626E1">
        <w:trPr>
          <w:trHeight w:val="340"/>
        </w:trPr>
        <w:tc>
          <w:tcPr>
            <w:tcW w:w="9921" w:type="dxa"/>
            <w:gridSpan w:val="3"/>
            <w:shd w:val="clear" w:color="auto" w:fill="auto"/>
          </w:tcPr>
          <w:p w:rsidR="00F26ECA" w:rsidRPr="00A20A89" w:rsidRDefault="00F26ECA" w:rsidP="00A626E1">
            <w:pPr>
              <w:spacing w:before="60" w:after="60"/>
              <w:jc w:val="both"/>
              <w:rPr>
                <w:i/>
                <w:sz w:val="20"/>
                <w:szCs w:val="20"/>
              </w:rPr>
            </w:pPr>
            <w:r w:rsidRPr="00A20A89">
              <w:rPr>
                <w:i/>
                <w:sz w:val="20"/>
                <w:szCs w:val="20"/>
              </w:rPr>
              <w:t>Основные виды разрешенного использования земельных участков и объектов капитального строительства</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1</w:t>
            </w:r>
          </w:p>
        </w:tc>
        <w:tc>
          <w:tcPr>
            <w:tcW w:w="7880" w:type="dxa"/>
            <w:shd w:val="clear" w:color="auto" w:fill="auto"/>
          </w:tcPr>
          <w:p w:rsidR="00C74D66" w:rsidRPr="00A20A89" w:rsidRDefault="00C74D66" w:rsidP="00C74D66">
            <w:pPr>
              <w:spacing w:before="60" w:after="60"/>
              <w:jc w:val="both"/>
              <w:rPr>
                <w:sz w:val="20"/>
                <w:szCs w:val="20"/>
              </w:rPr>
            </w:pPr>
            <w:r w:rsidRPr="00A20A89">
              <w:rPr>
                <w:sz w:val="20"/>
                <w:szCs w:val="20"/>
              </w:rPr>
              <w:t>Коммунальное обслуживание</w:t>
            </w:r>
          </w:p>
        </w:tc>
        <w:tc>
          <w:tcPr>
            <w:tcW w:w="1304" w:type="dxa"/>
          </w:tcPr>
          <w:p w:rsidR="00C74D66" w:rsidRPr="00A20A89" w:rsidRDefault="00C74D66" w:rsidP="00C74D66">
            <w:pPr>
              <w:spacing w:before="60" w:after="60"/>
              <w:jc w:val="both"/>
              <w:rPr>
                <w:sz w:val="20"/>
                <w:szCs w:val="20"/>
              </w:rPr>
            </w:pPr>
            <w:r w:rsidRPr="00A20A89">
              <w:rPr>
                <w:sz w:val="20"/>
                <w:szCs w:val="20"/>
              </w:rPr>
              <w:t>3.1</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2</w:t>
            </w:r>
          </w:p>
        </w:tc>
        <w:tc>
          <w:tcPr>
            <w:tcW w:w="7880" w:type="dxa"/>
            <w:shd w:val="clear" w:color="auto" w:fill="auto"/>
          </w:tcPr>
          <w:p w:rsidR="00C74D66" w:rsidRPr="00A20A89" w:rsidRDefault="00C74D66" w:rsidP="00C74D66">
            <w:pPr>
              <w:tabs>
                <w:tab w:val="left" w:pos="2656"/>
              </w:tabs>
              <w:spacing w:before="60" w:after="60"/>
              <w:rPr>
                <w:sz w:val="20"/>
                <w:szCs w:val="20"/>
              </w:rPr>
            </w:pPr>
            <w:r w:rsidRPr="00A20A89">
              <w:rPr>
                <w:sz w:val="20"/>
                <w:szCs w:val="20"/>
              </w:rPr>
              <w:t>Оказание услуг связи</w:t>
            </w:r>
          </w:p>
        </w:tc>
        <w:tc>
          <w:tcPr>
            <w:tcW w:w="1304" w:type="dxa"/>
          </w:tcPr>
          <w:p w:rsidR="00C74D66" w:rsidRPr="00A20A89" w:rsidRDefault="00C74D66" w:rsidP="00C74D66">
            <w:pPr>
              <w:spacing w:before="60" w:after="60"/>
              <w:jc w:val="both"/>
              <w:rPr>
                <w:sz w:val="20"/>
                <w:szCs w:val="20"/>
              </w:rPr>
            </w:pPr>
            <w:r w:rsidRPr="00A20A89">
              <w:rPr>
                <w:sz w:val="20"/>
                <w:szCs w:val="20"/>
              </w:rPr>
              <w:t>3.2.3</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3</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Бытовое обслуживание</w:t>
            </w:r>
          </w:p>
        </w:tc>
        <w:tc>
          <w:tcPr>
            <w:tcW w:w="1304" w:type="dxa"/>
          </w:tcPr>
          <w:p w:rsidR="00C74D66" w:rsidRPr="00A20A89" w:rsidRDefault="00C74D66" w:rsidP="00C74D66">
            <w:pPr>
              <w:spacing w:before="60" w:after="60"/>
              <w:jc w:val="both"/>
              <w:rPr>
                <w:sz w:val="20"/>
                <w:szCs w:val="20"/>
              </w:rPr>
            </w:pPr>
            <w:r w:rsidRPr="00A20A89">
              <w:rPr>
                <w:sz w:val="20"/>
                <w:szCs w:val="20"/>
              </w:rPr>
              <w:t>3.3</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4</w:t>
            </w:r>
          </w:p>
        </w:tc>
        <w:tc>
          <w:tcPr>
            <w:tcW w:w="7880" w:type="dxa"/>
            <w:shd w:val="clear" w:color="auto" w:fill="auto"/>
          </w:tcPr>
          <w:p w:rsidR="00C74D66" w:rsidRPr="00A20A89" w:rsidRDefault="00C74D66" w:rsidP="00C74D66">
            <w:pPr>
              <w:spacing w:before="60" w:after="60"/>
              <w:jc w:val="both"/>
              <w:rPr>
                <w:sz w:val="20"/>
                <w:szCs w:val="20"/>
              </w:rPr>
            </w:pPr>
            <w:r w:rsidRPr="00A20A89">
              <w:rPr>
                <w:sz w:val="20"/>
                <w:szCs w:val="20"/>
              </w:rPr>
              <w:t>Амбулаторно-поликлиническое обслуживание</w:t>
            </w:r>
          </w:p>
        </w:tc>
        <w:tc>
          <w:tcPr>
            <w:tcW w:w="1304" w:type="dxa"/>
          </w:tcPr>
          <w:p w:rsidR="00C74D66" w:rsidRPr="00A20A89" w:rsidRDefault="00C74D66" w:rsidP="00C74D66">
            <w:pPr>
              <w:spacing w:before="60" w:after="60"/>
              <w:jc w:val="both"/>
              <w:rPr>
                <w:sz w:val="20"/>
                <w:szCs w:val="20"/>
              </w:rPr>
            </w:pPr>
            <w:r w:rsidRPr="00A20A89">
              <w:rPr>
                <w:sz w:val="20"/>
                <w:szCs w:val="20"/>
              </w:rPr>
              <w:t>3.4.1</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5</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Среднее и высшее профессиональное образование</w:t>
            </w:r>
          </w:p>
        </w:tc>
        <w:tc>
          <w:tcPr>
            <w:tcW w:w="1304" w:type="dxa"/>
          </w:tcPr>
          <w:p w:rsidR="00F26ECA" w:rsidRPr="00A20A89" w:rsidRDefault="00F26ECA" w:rsidP="00A626E1">
            <w:pPr>
              <w:spacing w:before="60" w:after="60"/>
              <w:jc w:val="both"/>
              <w:rPr>
                <w:sz w:val="20"/>
                <w:szCs w:val="20"/>
              </w:rPr>
            </w:pPr>
            <w:r w:rsidRPr="00A20A89">
              <w:rPr>
                <w:sz w:val="20"/>
                <w:szCs w:val="20"/>
              </w:rPr>
              <w:t>3.5.2</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6</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Осуществление религиозных обрядов</w:t>
            </w:r>
          </w:p>
        </w:tc>
        <w:tc>
          <w:tcPr>
            <w:tcW w:w="1304" w:type="dxa"/>
          </w:tcPr>
          <w:p w:rsidR="00C74D66" w:rsidRPr="00A20A89" w:rsidRDefault="00C74D66" w:rsidP="00C74D66">
            <w:pPr>
              <w:spacing w:before="60" w:after="60"/>
              <w:jc w:val="both"/>
              <w:rPr>
                <w:sz w:val="20"/>
                <w:szCs w:val="20"/>
              </w:rPr>
            </w:pPr>
            <w:r w:rsidRPr="00A20A89">
              <w:rPr>
                <w:sz w:val="20"/>
                <w:szCs w:val="20"/>
              </w:rPr>
              <w:t>3.7.1</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7</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Общественное управление</w:t>
            </w:r>
          </w:p>
        </w:tc>
        <w:tc>
          <w:tcPr>
            <w:tcW w:w="1304" w:type="dxa"/>
          </w:tcPr>
          <w:p w:rsidR="00C74D66" w:rsidRPr="00A20A89" w:rsidRDefault="00C74D66" w:rsidP="00C74D66">
            <w:pPr>
              <w:spacing w:before="60" w:after="60"/>
              <w:jc w:val="both"/>
              <w:rPr>
                <w:sz w:val="20"/>
                <w:szCs w:val="20"/>
              </w:rPr>
            </w:pPr>
            <w:r w:rsidRPr="00A20A89">
              <w:rPr>
                <w:sz w:val="20"/>
                <w:szCs w:val="20"/>
              </w:rPr>
              <w:t>3.8</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8</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Обеспечение научной деятельности</w:t>
            </w:r>
          </w:p>
        </w:tc>
        <w:tc>
          <w:tcPr>
            <w:tcW w:w="1304" w:type="dxa"/>
          </w:tcPr>
          <w:p w:rsidR="00C74D66" w:rsidRPr="00A20A89" w:rsidRDefault="00C74D66" w:rsidP="00C74D66">
            <w:pPr>
              <w:spacing w:before="60" w:after="60"/>
              <w:jc w:val="both"/>
              <w:rPr>
                <w:sz w:val="20"/>
                <w:szCs w:val="20"/>
              </w:rPr>
            </w:pPr>
            <w:r w:rsidRPr="00A20A89">
              <w:rPr>
                <w:sz w:val="20"/>
                <w:szCs w:val="20"/>
              </w:rPr>
              <w:t>3.9</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9</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Амбулаторное ветеринарное обслуживание</w:t>
            </w:r>
          </w:p>
        </w:tc>
        <w:tc>
          <w:tcPr>
            <w:tcW w:w="1304" w:type="dxa"/>
          </w:tcPr>
          <w:p w:rsidR="00C74D66" w:rsidRPr="00A20A89" w:rsidRDefault="00C74D66" w:rsidP="00C74D66">
            <w:pPr>
              <w:spacing w:before="60" w:after="60"/>
              <w:jc w:val="both"/>
              <w:rPr>
                <w:sz w:val="20"/>
                <w:szCs w:val="20"/>
              </w:rPr>
            </w:pPr>
            <w:r w:rsidRPr="00A20A89">
              <w:rPr>
                <w:sz w:val="20"/>
                <w:szCs w:val="20"/>
              </w:rPr>
              <w:t>3.10.1</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10</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Предпринимательство</w:t>
            </w:r>
          </w:p>
        </w:tc>
        <w:tc>
          <w:tcPr>
            <w:tcW w:w="1304" w:type="dxa"/>
          </w:tcPr>
          <w:p w:rsidR="00F26ECA" w:rsidRPr="00A20A89" w:rsidRDefault="00F26ECA" w:rsidP="00A626E1">
            <w:pPr>
              <w:spacing w:before="60" w:after="60"/>
              <w:jc w:val="both"/>
              <w:rPr>
                <w:sz w:val="20"/>
                <w:szCs w:val="20"/>
              </w:rPr>
            </w:pPr>
            <w:r w:rsidRPr="00A20A89">
              <w:rPr>
                <w:sz w:val="20"/>
                <w:szCs w:val="20"/>
              </w:rPr>
              <w:t>4.0</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11</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Обеспечение занятий спортом в помещениях</w:t>
            </w:r>
          </w:p>
        </w:tc>
        <w:tc>
          <w:tcPr>
            <w:tcW w:w="1304" w:type="dxa"/>
          </w:tcPr>
          <w:p w:rsidR="00C74D66" w:rsidRPr="00A20A89" w:rsidRDefault="00C74D66" w:rsidP="00C74D66">
            <w:pPr>
              <w:spacing w:before="60" w:after="60"/>
              <w:jc w:val="both"/>
              <w:rPr>
                <w:sz w:val="20"/>
                <w:szCs w:val="20"/>
              </w:rPr>
            </w:pPr>
            <w:r w:rsidRPr="00A20A89">
              <w:rPr>
                <w:sz w:val="20"/>
                <w:szCs w:val="20"/>
              </w:rPr>
              <w:t>5.1.2</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12</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Научно-производственная деятельность</w:t>
            </w:r>
          </w:p>
        </w:tc>
        <w:tc>
          <w:tcPr>
            <w:tcW w:w="1304" w:type="dxa"/>
          </w:tcPr>
          <w:p w:rsidR="00F26ECA" w:rsidRPr="00A20A89" w:rsidRDefault="00F26ECA" w:rsidP="00A626E1">
            <w:pPr>
              <w:spacing w:before="60" w:after="60"/>
              <w:jc w:val="both"/>
              <w:rPr>
                <w:sz w:val="20"/>
                <w:szCs w:val="20"/>
              </w:rPr>
            </w:pPr>
            <w:r w:rsidRPr="00A20A89">
              <w:rPr>
                <w:sz w:val="20"/>
                <w:szCs w:val="20"/>
              </w:rPr>
              <w:t>6.12</w:t>
            </w:r>
          </w:p>
        </w:tc>
      </w:tr>
      <w:tr w:rsidR="00E17A9A" w:rsidRPr="00A20A89" w:rsidTr="00A626E1">
        <w:trPr>
          <w:trHeight w:val="340"/>
        </w:trPr>
        <w:tc>
          <w:tcPr>
            <w:tcW w:w="737" w:type="dxa"/>
            <w:shd w:val="clear" w:color="auto" w:fill="auto"/>
          </w:tcPr>
          <w:p w:rsidR="00F26ECA" w:rsidRPr="00A20A89" w:rsidRDefault="002119FD" w:rsidP="00A626E1">
            <w:pPr>
              <w:spacing w:before="60" w:after="60"/>
              <w:jc w:val="both"/>
              <w:rPr>
                <w:sz w:val="20"/>
                <w:szCs w:val="20"/>
              </w:rPr>
            </w:pPr>
            <w:r w:rsidRPr="00A20A89">
              <w:rPr>
                <w:sz w:val="20"/>
                <w:szCs w:val="20"/>
              </w:rPr>
              <w:t>13</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Обеспечение внутреннего правопорядка</w:t>
            </w:r>
          </w:p>
        </w:tc>
        <w:tc>
          <w:tcPr>
            <w:tcW w:w="1304" w:type="dxa"/>
          </w:tcPr>
          <w:p w:rsidR="00F26ECA" w:rsidRPr="00A20A89" w:rsidRDefault="00F26ECA" w:rsidP="00A626E1">
            <w:pPr>
              <w:spacing w:before="60" w:after="60"/>
              <w:jc w:val="both"/>
              <w:rPr>
                <w:sz w:val="20"/>
                <w:szCs w:val="20"/>
              </w:rPr>
            </w:pPr>
            <w:r w:rsidRPr="00A20A89">
              <w:rPr>
                <w:sz w:val="20"/>
                <w:szCs w:val="20"/>
              </w:rPr>
              <w:t>8.3</w:t>
            </w:r>
          </w:p>
        </w:tc>
      </w:tr>
      <w:tr w:rsidR="00E17A9A" w:rsidRPr="00A20A89" w:rsidTr="00A626E1">
        <w:trPr>
          <w:trHeight w:val="340"/>
        </w:trPr>
        <w:tc>
          <w:tcPr>
            <w:tcW w:w="737" w:type="dxa"/>
            <w:shd w:val="clear" w:color="auto" w:fill="auto"/>
          </w:tcPr>
          <w:p w:rsidR="00F26ECA" w:rsidRPr="00A20A89" w:rsidRDefault="00C74D66" w:rsidP="002119FD">
            <w:pPr>
              <w:spacing w:before="60" w:after="60"/>
              <w:jc w:val="both"/>
              <w:rPr>
                <w:sz w:val="20"/>
                <w:szCs w:val="20"/>
              </w:rPr>
            </w:pPr>
            <w:r w:rsidRPr="00A20A89">
              <w:rPr>
                <w:sz w:val="20"/>
                <w:szCs w:val="20"/>
              </w:rPr>
              <w:t>1</w:t>
            </w:r>
            <w:r w:rsidR="002119FD" w:rsidRPr="00A20A89">
              <w:rPr>
                <w:sz w:val="20"/>
                <w:szCs w:val="20"/>
              </w:rPr>
              <w:t>4</w:t>
            </w:r>
          </w:p>
        </w:tc>
        <w:tc>
          <w:tcPr>
            <w:tcW w:w="7880" w:type="dxa"/>
            <w:shd w:val="clear" w:color="auto" w:fill="auto"/>
          </w:tcPr>
          <w:p w:rsidR="00F26ECA" w:rsidRPr="003964EA" w:rsidRDefault="00F26ECA" w:rsidP="00A626E1">
            <w:pPr>
              <w:pStyle w:val="afffffe"/>
              <w:jc w:val="left"/>
              <w:rPr>
                <w:lang w:val="ru-RU" w:eastAsia="ru-RU"/>
              </w:rPr>
            </w:pPr>
            <w:r w:rsidRPr="003964EA">
              <w:rPr>
                <w:lang w:val="ru-RU" w:eastAsia="ru-RU"/>
              </w:rPr>
              <w:t>Земельные участки (территории) общего пользования</w:t>
            </w:r>
          </w:p>
        </w:tc>
        <w:tc>
          <w:tcPr>
            <w:tcW w:w="1304" w:type="dxa"/>
          </w:tcPr>
          <w:p w:rsidR="00F26ECA" w:rsidRPr="00A20A89" w:rsidRDefault="00F26ECA" w:rsidP="00A626E1">
            <w:pPr>
              <w:spacing w:before="60" w:after="60"/>
              <w:jc w:val="both"/>
              <w:rPr>
                <w:sz w:val="20"/>
                <w:szCs w:val="20"/>
              </w:rPr>
            </w:pPr>
            <w:r w:rsidRPr="00A20A89">
              <w:rPr>
                <w:sz w:val="20"/>
                <w:szCs w:val="20"/>
              </w:rPr>
              <w:t>12.0</w:t>
            </w:r>
          </w:p>
        </w:tc>
      </w:tr>
      <w:tr w:rsidR="00E17A9A" w:rsidRPr="00A20A89" w:rsidTr="00A626E1">
        <w:trPr>
          <w:trHeight w:val="340"/>
        </w:trPr>
        <w:tc>
          <w:tcPr>
            <w:tcW w:w="9921" w:type="dxa"/>
            <w:gridSpan w:val="3"/>
            <w:shd w:val="clear" w:color="auto" w:fill="auto"/>
          </w:tcPr>
          <w:p w:rsidR="00F26ECA" w:rsidRPr="00A20A89" w:rsidRDefault="00F26ECA" w:rsidP="00A626E1">
            <w:pPr>
              <w:spacing w:before="60" w:after="60"/>
              <w:jc w:val="both"/>
              <w:rPr>
                <w:i/>
                <w:sz w:val="20"/>
                <w:szCs w:val="20"/>
              </w:rPr>
            </w:pPr>
            <w:r w:rsidRPr="00A20A89">
              <w:rPr>
                <w:i/>
                <w:sz w:val="20"/>
                <w:szCs w:val="20"/>
              </w:rPr>
              <w:t>Условно разрешенные виды использования земельных участков и объектов капитального строительства</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1</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Общежития</w:t>
            </w:r>
          </w:p>
        </w:tc>
        <w:tc>
          <w:tcPr>
            <w:tcW w:w="1304" w:type="dxa"/>
          </w:tcPr>
          <w:p w:rsidR="00C74D66" w:rsidRPr="00A20A89" w:rsidRDefault="00C74D66" w:rsidP="00C74D66">
            <w:pPr>
              <w:spacing w:before="60" w:after="60"/>
              <w:jc w:val="both"/>
              <w:rPr>
                <w:sz w:val="20"/>
                <w:szCs w:val="20"/>
              </w:rPr>
            </w:pPr>
            <w:r w:rsidRPr="00A20A89">
              <w:rPr>
                <w:sz w:val="20"/>
                <w:szCs w:val="20"/>
              </w:rPr>
              <w:t>3.2.4</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2</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Парки культуры и отдыха</w:t>
            </w:r>
          </w:p>
        </w:tc>
        <w:tc>
          <w:tcPr>
            <w:tcW w:w="1304" w:type="dxa"/>
          </w:tcPr>
          <w:p w:rsidR="00C74D66" w:rsidRPr="00A20A89" w:rsidRDefault="00C74D66" w:rsidP="00C74D66">
            <w:pPr>
              <w:spacing w:before="60" w:after="60"/>
              <w:jc w:val="both"/>
              <w:rPr>
                <w:sz w:val="20"/>
                <w:szCs w:val="20"/>
              </w:rPr>
            </w:pPr>
            <w:r w:rsidRPr="00A20A89">
              <w:rPr>
                <w:sz w:val="20"/>
                <w:szCs w:val="20"/>
              </w:rPr>
              <w:t>3.6.2</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3</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Приюты для животных</w:t>
            </w:r>
          </w:p>
        </w:tc>
        <w:tc>
          <w:tcPr>
            <w:tcW w:w="1304" w:type="dxa"/>
          </w:tcPr>
          <w:p w:rsidR="00C74D66" w:rsidRPr="00A20A89" w:rsidRDefault="00C74D66" w:rsidP="00C74D66">
            <w:pPr>
              <w:spacing w:before="60" w:after="60"/>
              <w:jc w:val="both"/>
              <w:rPr>
                <w:sz w:val="20"/>
                <w:szCs w:val="20"/>
              </w:rPr>
            </w:pPr>
            <w:r w:rsidRPr="00A20A89">
              <w:rPr>
                <w:sz w:val="20"/>
                <w:szCs w:val="20"/>
              </w:rPr>
              <w:t>3.10.2</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4</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Гостиничное обслуживание</w:t>
            </w:r>
          </w:p>
        </w:tc>
        <w:tc>
          <w:tcPr>
            <w:tcW w:w="1304" w:type="dxa"/>
          </w:tcPr>
          <w:p w:rsidR="00F26ECA" w:rsidRPr="00A20A89" w:rsidRDefault="00F26ECA" w:rsidP="00A626E1">
            <w:pPr>
              <w:spacing w:before="60" w:after="60"/>
              <w:jc w:val="both"/>
              <w:rPr>
                <w:sz w:val="20"/>
                <w:szCs w:val="20"/>
              </w:rPr>
            </w:pPr>
            <w:r w:rsidRPr="00A20A89">
              <w:rPr>
                <w:sz w:val="20"/>
                <w:szCs w:val="20"/>
              </w:rPr>
              <w:t>4.7</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5</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Площадки для занятий спортом</w:t>
            </w:r>
          </w:p>
        </w:tc>
        <w:tc>
          <w:tcPr>
            <w:tcW w:w="1304" w:type="dxa"/>
          </w:tcPr>
          <w:p w:rsidR="00C74D66" w:rsidRPr="00A20A89" w:rsidRDefault="00C74D66" w:rsidP="00C74D66">
            <w:pPr>
              <w:spacing w:before="60" w:after="60"/>
              <w:jc w:val="both"/>
              <w:rPr>
                <w:sz w:val="20"/>
                <w:szCs w:val="20"/>
              </w:rPr>
            </w:pPr>
            <w:r w:rsidRPr="00A20A89">
              <w:rPr>
                <w:sz w:val="20"/>
                <w:szCs w:val="20"/>
              </w:rPr>
              <w:t>5.1.3</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6</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Туристическое обслуживание</w:t>
            </w:r>
          </w:p>
        </w:tc>
        <w:tc>
          <w:tcPr>
            <w:tcW w:w="1304" w:type="dxa"/>
          </w:tcPr>
          <w:p w:rsidR="00F26ECA" w:rsidRPr="00A20A89" w:rsidRDefault="00F26ECA" w:rsidP="00A626E1">
            <w:pPr>
              <w:spacing w:before="60" w:after="60"/>
              <w:jc w:val="both"/>
              <w:rPr>
                <w:sz w:val="20"/>
                <w:szCs w:val="20"/>
              </w:rPr>
            </w:pPr>
            <w:r w:rsidRPr="00A20A89">
              <w:rPr>
                <w:sz w:val="20"/>
                <w:szCs w:val="20"/>
              </w:rPr>
              <w:t>5.2.1</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7</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Производственная деятельность</w:t>
            </w:r>
          </w:p>
        </w:tc>
        <w:tc>
          <w:tcPr>
            <w:tcW w:w="1304" w:type="dxa"/>
          </w:tcPr>
          <w:p w:rsidR="00C74D66" w:rsidRPr="00A20A89" w:rsidRDefault="00C74D66" w:rsidP="00C74D66">
            <w:pPr>
              <w:spacing w:before="60" w:after="60"/>
              <w:jc w:val="both"/>
              <w:rPr>
                <w:sz w:val="20"/>
                <w:szCs w:val="20"/>
              </w:rPr>
            </w:pPr>
            <w:r w:rsidRPr="00A20A89">
              <w:rPr>
                <w:sz w:val="20"/>
                <w:szCs w:val="20"/>
              </w:rPr>
              <w:t>6.0</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8</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Легкая промышленность</w:t>
            </w:r>
          </w:p>
        </w:tc>
        <w:tc>
          <w:tcPr>
            <w:tcW w:w="1304" w:type="dxa"/>
          </w:tcPr>
          <w:p w:rsidR="00C74D66" w:rsidRPr="00A20A89" w:rsidRDefault="00C74D66" w:rsidP="00C74D66">
            <w:pPr>
              <w:spacing w:before="60" w:after="60"/>
              <w:jc w:val="both"/>
              <w:rPr>
                <w:sz w:val="20"/>
                <w:szCs w:val="20"/>
              </w:rPr>
            </w:pPr>
            <w:r w:rsidRPr="00A20A89">
              <w:rPr>
                <w:sz w:val="20"/>
                <w:szCs w:val="20"/>
              </w:rPr>
              <w:t>6.3</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9</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Пищевая промышленность</w:t>
            </w:r>
          </w:p>
        </w:tc>
        <w:tc>
          <w:tcPr>
            <w:tcW w:w="1304" w:type="dxa"/>
          </w:tcPr>
          <w:p w:rsidR="00C74D66" w:rsidRPr="00A20A89" w:rsidRDefault="00C74D66" w:rsidP="00C74D66">
            <w:pPr>
              <w:spacing w:before="60" w:after="60"/>
              <w:jc w:val="both"/>
              <w:rPr>
                <w:sz w:val="20"/>
                <w:szCs w:val="20"/>
              </w:rPr>
            </w:pPr>
            <w:r w:rsidRPr="00A20A89">
              <w:rPr>
                <w:sz w:val="20"/>
                <w:szCs w:val="20"/>
              </w:rPr>
              <w:t>6.4</w:t>
            </w:r>
          </w:p>
        </w:tc>
      </w:tr>
      <w:tr w:rsidR="00E17A9A" w:rsidRPr="00A20A89" w:rsidTr="00A626E1">
        <w:trPr>
          <w:trHeight w:val="340"/>
        </w:trPr>
        <w:tc>
          <w:tcPr>
            <w:tcW w:w="737" w:type="dxa"/>
            <w:shd w:val="clear" w:color="auto" w:fill="auto"/>
          </w:tcPr>
          <w:p w:rsidR="00C74D66" w:rsidRPr="00A20A89" w:rsidRDefault="00C74D66" w:rsidP="00C74D66">
            <w:pPr>
              <w:spacing w:before="60" w:after="60"/>
              <w:jc w:val="both"/>
              <w:rPr>
                <w:sz w:val="20"/>
                <w:szCs w:val="20"/>
              </w:rPr>
            </w:pPr>
            <w:r w:rsidRPr="00A20A89">
              <w:rPr>
                <w:sz w:val="20"/>
                <w:szCs w:val="20"/>
              </w:rPr>
              <w:t>10</w:t>
            </w:r>
          </w:p>
        </w:tc>
        <w:tc>
          <w:tcPr>
            <w:tcW w:w="7880" w:type="dxa"/>
            <w:shd w:val="clear" w:color="auto" w:fill="auto"/>
          </w:tcPr>
          <w:p w:rsidR="00C74D66" w:rsidRPr="00A20A89" w:rsidRDefault="00C74D66" w:rsidP="00C74D66">
            <w:pPr>
              <w:spacing w:before="60" w:after="60"/>
              <w:rPr>
                <w:sz w:val="20"/>
                <w:szCs w:val="20"/>
              </w:rPr>
            </w:pPr>
            <w:r w:rsidRPr="00A20A89">
              <w:rPr>
                <w:sz w:val="20"/>
                <w:szCs w:val="20"/>
              </w:rPr>
              <w:t>Связь</w:t>
            </w:r>
          </w:p>
        </w:tc>
        <w:tc>
          <w:tcPr>
            <w:tcW w:w="1304" w:type="dxa"/>
          </w:tcPr>
          <w:p w:rsidR="00C74D66" w:rsidRPr="00A20A89" w:rsidRDefault="00C74D66" w:rsidP="00C74D66">
            <w:pPr>
              <w:spacing w:before="60" w:after="60"/>
              <w:jc w:val="both"/>
              <w:rPr>
                <w:sz w:val="20"/>
                <w:szCs w:val="20"/>
              </w:rPr>
            </w:pPr>
            <w:r w:rsidRPr="00A20A89">
              <w:rPr>
                <w:sz w:val="20"/>
                <w:szCs w:val="20"/>
              </w:rPr>
              <w:t xml:space="preserve">6.8 </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11</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Обслуживание перевозок пассажиров</w:t>
            </w:r>
          </w:p>
        </w:tc>
        <w:tc>
          <w:tcPr>
            <w:tcW w:w="1304" w:type="dxa"/>
          </w:tcPr>
          <w:p w:rsidR="00F26ECA" w:rsidRPr="00A20A89" w:rsidRDefault="00F26ECA" w:rsidP="00A626E1">
            <w:pPr>
              <w:spacing w:before="60" w:after="60"/>
              <w:jc w:val="both"/>
              <w:rPr>
                <w:sz w:val="20"/>
                <w:szCs w:val="20"/>
              </w:rPr>
            </w:pPr>
            <w:r w:rsidRPr="00A20A89">
              <w:rPr>
                <w:sz w:val="20"/>
                <w:szCs w:val="20"/>
              </w:rPr>
              <w:t>7.2.2</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12</w:t>
            </w:r>
          </w:p>
        </w:tc>
        <w:tc>
          <w:tcPr>
            <w:tcW w:w="7880" w:type="dxa"/>
            <w:shd w:val="clear" w:color="auto" w:fill="auto"/>
          </w:tcPr>
          <w:p w:rsidR="00F26ECA" w:rsidRPr="00A20A89" w:rsidRDefault="00F26ECA" w:rsidP="00A626E1">
            <w:pPr>
              <w:spacing w:before="60" w:after="60"/>
              <w:rPr>
                <w:sz w:val="20"/>
                <w:szCs w:val="20"/>
              </w:rPr>
            </w:pPr>
            <w:r w:rsidRPr="00A20A89">
              <w:rPr>
                <w:sz w:val="20"/>
                <w:szCs w:val="20"/>
              </w:rPr>
              <w:t>Ритуальная деятельность</w:t>
            </w:r>
          </w:p>
        </w:tc>
        <w:tc>
          <w:tcPr>
            <w:tcW w:w="1304" w:type="dxa"/>
          </w:tcPr>
          <w:p w:rsidR="00F26ECA" w:rsidRPr="00A20A89" w:rsidRDefault="00F26ECA" w:rsidP="00A626E1">
            <w:pPr>
              <w:spacing w:before="60" w:after="60"/>
              <w:jc w:val="both"/>
              <w:rPr>
                <w:sz w:val="20"/>
                <w:szCs w:val="20"/>
              </w:rPr>
            </w:pPr>
            <w:r w:rsidRPr="00A20A89">
              <w:rPr>
                <w:sz w:val="20"/>
                <w:szCs w:val="20"/>
              </w:rPr>
              <w:t>12.1</w:t>
            </w:r>
          </w:p>
        </w:tc>
      </w:tr>
      <w:tr w:rsidR="00E17A9A" w:rsidRPr="00A20A89" w:rsidTr="00A626E1">
        <w:trPr>
          <w:trHeight w:val="340"/>
        </w:trPr>
        <w:tc>
          <w:tcPr>
            <w:tcW w:w="9921" w:type="dxa"/>
            <w:gridSpan w:val="3"/>
            <w:shd w:val="clear" w:color="auto" w:fill="auto"/>
          </w:tcPr>
          <w:p w:rsidR="00F26ECA" w:rsidRPr="00A20A89" w:rsidRDefault="00F26ECA" w:rsidP="00A626E1">
            <w:pPr>
              <w:spacing w:before="60" w:after="60"/>
              <w:jc w:val="both"/>
              <w:rPr>
                <w:i/>
                <w:sz w:val="20"/>
                <w:szCs w:val="20"/>
              </w:rPr>
            </w:pPr>
            <w:r w:rsidRPr="00A20A89">
              <w:rPr>
                <w:i/>
                <w:sz w:val="20"/>
                <w:szCs w:val="20"/>
              </w:rPr>
              <w:t>Вспомогательные виды разрешенного использования земельных участков и объектов капитального строительства</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1</w:t>
            </w:r>
          </w:p>
        </w:tc>
        <w:tc>
          <w:tcPr>
            <w:tcW w:w="7880" w:type="dxa"/>
            <w:shd w:val="clear" w:color="auto" w:fill="auto"/>
          </w:tcPr>
          <w:p w:rsidR="00F26ECA" w:rsidRPr="00A20A89" w:rsidRDefault="00F26ECA" w:rsidP="00A626E1">
            <w:pPr>
              <w:spacing w:before="60" w:after="60"/>
              <w:jc w:val="both"/>
              <w:rPr>
                <w:sz w:val="20"/>
                <w:szCs w:val="20"/>
              </w:rPr>
            </w:pPr>
            <w:r w:rsidRPr="00A20A89">
              <w:rPr>
                <w:sz w:val="20"/>
                <w:szCs w:val="20"/>
              </w:rPr>
              <w:t>Хранение автотранспорта</w:t>
            </w:r>
          </w:p>
        </w:tc>
        <w:tc>
          <w:tcPr>
            <w:tcW w:w="1304" w:type="dxa"/>
          </w:tcPr>
          <w:p w:rsidR="00F26ECA" w:rsidRPr="00A20A89" w:rsidRDefault="00F26ECA" w:rsidP="00A626E1">
            <w:pPr>
              <w:spacing w:before="60" w:after="60"/>
              <w:jc w:val="both"/>
              <w:rPr>
                <w:sz w:val="20"/>
                <w:szCs w:val="20"/>
              </w:rPr>
            </w:pPr>
            <w:r w:rsidRPr="00A20A89">
              <w:rPr>
                <w:sz w:val="20"/>
                <w:szCs w:val="20"/>
              </w:rPr>
              <w:t>2.7.1</w:t>
            </w:r>
          </w:p>
        </w:tc>
      </w:tr>
      <w:tr w:rsidR="00E17A9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2</w:t>
            </w:r>
          </w:p>
        </w:tc>
        <w:tc>
          <w:tcPr>
            <w:tcW w:w="7880" w:type="dxa"/>
            <w:shd w:val="clear" w:color="auto" w:fill="auto"/>
          </w:tcPr>
          <w:p w:rsidR="00F26ECA" w:rsidRPr="00A20A89" w:rsidRDefault="00F26ECA" w:rsidP="00A626E1">
            <w:pPr>
              <w:spacing w:before="60" w:after="60"/>
              <w:jc w:val="both"/>
              <w:rPr>
                <w:sz w:val="20"/>
                <w:szCs w:val="20"/>
              </w:rPr>
            </w:pPr>
            <w:r w:rsidRPr="00A20A89">
              <w:rPr>
                <w:sz w:val="20"/>
                <w:szCs w:val="20"/>
              </w:rPr>
              <w:t>Служебные гаражи</w:t>
            </w:r>
          </w:p>
        </w:tc>
        <w:tc>
          <w:tcPr>
            <w:tcW w:w="1304" w:type="dxa"/>
          </w:tcPr>
          <w:p w:rsidR="00F26ECA" w:rsidRPr="00A20A89" w:rsidRDefault="00F26ECA" w:rsidP="00A626E1">
            <w:pPr>
              <w:spacing w:before="60" w:after="60"/>
              <w:jc w:val="both"/>
              <w:rPr>
                <w:sz w:val="20"/>
                <w:szCs w:val="20"/>
              </w:rPr>
            </w:pPr>
            <w:r w:rsidRPr="00A20A89">
              <w:rPr>
                <w:sz w:val="20"/>
                <w:szCs w:val="20"/>
              </w:rPr>
              <w:t>4.9</w:t>
            </w:r>
          </w:p>
        </w:tc>
      </w:tr>
      <w:tr w:rsidR="00F26ECA" w:rsidRPr="00A20A89" w:rsidTr="00A626E1">
        <w:trPr>
          <w:trHeight w:val="340"/>
        </w:trPr>
        <w:tc>
          <w:tcPr>
            <w:tcW w:w="737" w:type="dxa"/>
            <w:shd w:val="clear" w:color="auto" w:fill="auto"/>
          </w:tcPr>
          <w:p w:rsidR="00F26ECA" w:rsidRPr="00A20A89" w:rsidRDefault="00C74D66" w:rsidP="00A626E1">
            <w:pPr>
              <w:spacing w:before="60" w:after="60"/>
              <w:jc w:val="both"/>
              <w:rPr>
                <w:sz w:val="20"/>
                <w:szCs w:val="20"/>
              </w:rPr>
            </w:pPr>
            <w:r w:rsidRPr="00A20A89">
              <w:rPr>
                <w:sz w:val="20"/>
                <w:szCs w:val="20"/>
              </w:rPr>
              <w:t>3</w:t>
            </w:r>
          </w:p>
        </w:tc>
        <w:tc>
          <w:tcPr>
            <w:tcW w:w="7880" w:type="dxa"/>
            <w:shd w:val="clear" w:color="auto" w:fill="auto"/>
          </w:tcPr>
          <w:p w:rsidR="00F26ECA" w:rsidRPr="00A20A89" w:rsidRDefault="00F26ECA" w:rsidP="00A626E1">
            <w:pPr>
              <w:spacing w:before="60" w:after="60"/>
              <w:jc w:val="both"/>
              <w:rPr>
                <w:sz w:val="20"/>
                <w:szCs w:val="20"/>
              </w:rPr>
            </w:pPr>
            <w:r w:rsidRPr="00A20A89">
              <w:rPr>
                <w:sz w:val="20"/>
                <w:szCs w:val="20"/>
              </w:rPr>
              <w:t>Стоянки транспорта общего пользования</w:t>
            </w:r>
          </w:p>
        </w:tc>
        <w:tc>
          <w:tcPr>
            <w:tcW w:w="1304" w:type="dxa"/>
          </w:tcPr>
          <w:p w:rsidR="00F26ECA" w:rsidRPr="00A20A89" w:rsidRDefault="00F26ECA" w:rsidP="00A626E1">
            <w:pPr>
              <w:spacing w:before="60" w:after="60"/>
              <w:jc w:val="both"/>
              <w:rPr>
                <w:sz w:val="20"/>
                <w:szCs w:val="20"/>
              </w:rPr>
            </w:pPr>
            <w:r w:rsidRPr="00A20A89">
              <w:rPr>
                <w:sz w:val="20"/>
                <w:szCs w:val="20"/>
              </w:rPr>
              <w:t>7.2.3</w:t>
            </w:r>
          </w:p>
        </w:tc>
      </w:tr>
    </w:tbl>
    <w:p w:rsidR="006548D4" w:rsidRPr="00A20A89" w:rsidRDefault="006548D4" w:rsidP="006548D4">
      <w:pPr>
        <w:pStyle w:val="G7"/>
        <w:tabs>
          <w:tab w:val="left" w:pos="993"/>
        </w:tabs>
        <w:ind w:left="680" w:firstLine="0"/>
      </w:pPr>
    </w:p>
    <w:p w:rsidR="006548D4" w:rsidRPr="00A20A89" w:rsidRDefault="006548D4" w:rsidP="004044F8">
      <w:pPr>
        <w:pStyle w:val="G7"/>
        <w:numPr>
          <w:ilvl w:val="0"/>
          <w:numId w:val="229"/>
        </w:numPr>
        <w:tabs>
          <w:tab w:val="left" w:pos="993"/>
        </w:tabs>
        <w:ind w:left="0" w:firstLine="680"/>
      </w:pPr>
      <w:r w:rsidRPr="00A20A89">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838"/>
        <w:gridCol w:w="839"/>
        <w:gridCol w:w="838"/>
        <w:gridCol w:w="839"/>
        <w:gridCol w:w="839"/>
        <w:gridCol w:w="838"/>
        <w:gridCol w:w="839"/>
        <w:gridCol w:w="838"/>
        <w:gridCol w:w="839"/>
        <w:gridCol w:w="839"/>
      </w:tblGrid>
      <w:tr w:rsidR="00E17A9A" w:rsidRPr="00A20A89" w:rsidTr="0010164D">
        <w:trPr>
          <w:cantSplit/>
          <w:trHeight w:val="3572"/>
        </w:trPr>
        <w:tc>
          <w:tcPr>
            <w:tcW w:w="1531" w:type="dxa"/>
            <w:textDirection w:val="btLr"/>
            <w:vAlign w:val="center"/>
          </w:tcPr>
          <w:p w:rsidR="0010164D" w:rsidRPr="00A20A89" w:rsidRDefault="0010164D" w:rsidP="00A626E1">
            <w:pPr>
              <w:spacing w:line="204" w:lineRule="auto"/>
              <w:jc w:val="center"/>
              <w:rPr>
                <w:sz w:val="20"/>
                <w:szCs w:val="20"/>
              </w:rPr>
            </w:pPr>
            <w:r w:rsidRPr="00A20A89">
              <w:rPr>
                <w:sz w:val="20"/>
                <w:szCs w:val="20"/>
              </w:rPr>
              <w:t>Наименование</w:t>
            </w:r>
          </w:p>
        </w:tc>
        <w:tc>
          <w:tcPr>
            <w:tcW w:w="838" w:type="dxa"/>
            <w:textDirection w:val="btLr"/>
            <w:vAlign w:val="center"/>
          </w:tcPr>
          <w:p w:rsidR="0010164D" w:rsidRPr="00A20A89" w:rsidRDefault="0010164D" w:rsidP="00A626E1">
            <w:pPr>
              <w:spacing w:line="204" w:lineRule="auto"/>
              <w:jc w:val="center"/>
              <w:rPr>
                <w:sz w:val="20"/>
                <w:szCs w:val="20"/>
              </w:rPr>
            </w:pPr>
            <w:r w:rsidRPr="00A20A89">
              <w:rPr>
                <w:sz w:val="20"/>
                <w:szCs w:val="20"/>
              </w:rPr>
              <w:t>Минимальная площадь (га)</w:t>
            </w:r>
          </w:p>
        </w:tc>
        <w:tc>
          <w:tcPr>
            <w:tcW w:w="839" w:type="dxa"/>
            <w:textDirection w:val="btLr"/>
            <w:vAlign w:val="center"/>
          </w:tcPr>
          <w:p w:rsidR="0010164D" w:rsidRPr="00A20A89" w:rsidRDefault="0010164D" w:rsidP="00A626E1">
            <w:pPr>
              <w:spacing w:line="204" w:lineRule="auto"/>
              <w:jc w:val="center"/>
              <w:rPr>
                <w:sz w:val="20"/>
                <w:szCs w:val="20"/>
              </w:rPr>
            </w:pPr>
            <w:r w:rsidRPr="00A20A89">
              <w:rPr>
                <w:sz w:val="20"/>
                <w:szCs w:val="20"/>
              </w:rPr>
              <w:t>Максимальная площадь (га)</w:t>
            </w:r>
          </w:p>
        </w:tc>
        <w:tc>
          <w:tcPr>
            <w:tcW w:w="838" w:type="dxa"/>
            <w:textDirection w:val="btLr"/>
            <w:vAlign w:val="center"/>
          </w:tcPr>
          <w:p w:rsidR="0010164D" w:rsidRPr="00A20A89" w:rsidRDefault="0010164D" w:rsidP="00A626E1">
            <w:pPr>
              <w:spacing w:line="204" w:lineRule="auto"/>
              <w:jc w:val="center"/>
              <w:rPr>
                <w:sz w:val="20"/>
                <w:szCs w:val="20"/>
              </w:rPr>
            </w:pPr>
            <w:r w:rsidRPr="00A20A89">
              <w:rPr>
                <w:sz w:val="20"/>
                <w:szCs w:val="20"/>
              </w:rPr>
              <w:t>Минимальная длина стороны по уличному фронту (м)*</w:t>
            </w:r>
          </w:p>
        </w:tc>
        <w:tc>
          <w:tcPr>
            <w:tcW w:w="839" w:type="dxa"/>
            <w:textDirection w:val="btLr"/>
            <w:vAlign w:val="center"/>
          </w:tcPr>
          <w:p w:rsidR="0010164D" w:rsidRPr="00A20A89" w:rsidRDefault="0010164D" w:rsidP="00A626E1">
            <w:pPr>
              <w:spacing w:line="204" w:lineRule="auto"/>
              <w:jc w:val="center"/>
              <w:rPr>
                <w:sz w:val="20"/>
                <w:szCs w:val="20"/>
              </w:rPr>
            </w:pPr>
            <w:r w:rsidRPr="00A20A89">
              <w:rPr>
                <w:sz w:val="20"/>
                <w:szCs w:val="20"/>
              </w:rPr>
              <w:t>Минимальная ширина/глубина (м)*</w:t>
            </w:r>
          </w:p>
        </w:tc>
        <w:tc>
          <w:tcPr>
            <w:tcW w:w="839" w:type="dxa"/>
            <w:textDirection w:val="btLr"/>
            <w:vAlign w:val="center"/>
          </w:tcPr>
          <w:p w:rsidR="0010164D" w:rsidRPr="00A20A89" w:rsidRDefault="0010164D" w:rsidP="00A626E1">
            <w:pPr>
              <w:spacing w:line="204" w:lineRule="auto"/>
              <w:jc w:val="center"/>
              <w:rPr>
                <w:sz w:val="20"/>
                <w:szCs w:val="20"/>
              </w:rPr>
            </w:pPr>
            <w:r w:rsidRPr="00A20A89">
              <w:rPr>
                <w:sz w:val="20"/>
                <w:szCs w:val="20"/>
              </w:rPr>
              <w:t>Максимальный коэффициент застройки (%)</w:t>
            </w:r>
          </w:p>
        </w:tc>
        <w:tc>
          <w:tcPr>
            <w:tcW w:w="838" w:type="dxa"/>
            <w:textDirection w:val="btLr"/>
            <w:vAlign w:val="center"/>
          </w:tcPr>
          <w:p w:rsidR="0010164D" w:rsidRPr="00A20A89" w:rsidRDefault="0010164D" w:rsidP="00A626E1">
            <w:pPr>
              <w:spacing w:line="204" w:lineRule="auto"/>
              <w:jc w:val="center"/>
              <w:rPr>
                <w:sz w:val="20"/>
                <w:szCs w:val="20"/>
              </w:rPr>
            </w:pPr>
            <w:r w:rsidRPr="00A20A89">
              <w:rPr>
                <w:sz w:val="20"/>
                <w:szCs w:val="20"/>
              </w:rPr>
              <w:t>Минимальный коэффициент озеленения (%)</w:t>
            </w:r>
          </w:p>
        </w:tc>
        <w:tc>
          <w:tcPr>
            <w:tcW w:w="839" w:type="dxa"/>
            <w:textDirection w:val="btLr"/>
            <w:vAlign w:val="center"/>
          </w:tcPr>
          <w:p w:rsidR="0010164D" w:rsidRPr="00A20A89" w:rsidRDefault="0010164D" w:rsidP="00A626E1">
            <w:pPr>
              <w:spacing w:line="204" w:lineRule="auto"/>
              <w:jc w:val="center"/>
              <w:rPr>
                <w:sz w:val="20"/>
                <w:szCs w:val="20"/>
              </w:rPr>
            </w:pPr>
            <w:r w:rsidRPr="00A20A89">
              <w:rPr>
                <w:sz w:val="20"/>
                <w:szCs w:val="20"/>
              </w:rPr>
              <w:t>Максимальная высота ограды (м)</w:t>
            </w:r>
          </w:p>
        </w:tc>
        <w:tc>
          <w:tcPr>
            <w:tcW w:w="838" w:type="dxa"/>
            <w:textDirection w:val="btLr"/>
            <w:vAlign w:val="center"/>
          </w:tcPr>
          <w:p w:rsidR="0010164D" w:rsidRPr="00A20A89" w:rsidRDefault="0010164D" w:rsidP="0010164D">
            <w:pPr>
              <w:spacing w:line="180" w:lineRule="auto"/>
              <w:jc w:val="center"/>
              <w:rPr>
                <w:sz w:val="20"/>
                <w:szCs w:val="20"/>
              </w:rPr>
            </w:pPr>
            <w:r w:rsidRPr="00A20A89">
              <w:rPr>
                <w:sz w:val="20"/>
                <w:szCs w:val="20"/>
              </w:rPr>
              <w:t>Минимальные отступы от границ земельных участков, за пределами которых запрещено строительство зданий, строений, сооружений (м)</w:t>
            </w:r>
          </w:p>
        </w:tc>
        <w:tc>
          <w:tcPr>
            <w:tcW w:w="839" w:type="dxa"/>
            <w:textDirection w:val="btLr"/>
          </w:tcPr>
          <w:p w:rsidR="0010164D" w:rsidRPr="00A20A89" w:rsidRDefault="0010164D" w:rsidP="0010164D">
            <w:pPr>
              <w:spacing w:line="180" w:lineRule="auto"/>
              <w:jc w:val="center"/>
              <w:rPr>
                <w:sz w:val="20"/>
                <w:szCs w:val="20"/>
              </w:rPr>
            </w:pPr>
            <w:r w:rsidRPr="00A20A89">
              <w:rPr>
                <w:sz w:val="20"/>
                <w:szCs w:val="20"/>
              </w:rPr>
              <w:t>Минимальные отступы от границ земельных участков в целях определения  мест допустимого размещения зданий, строений, сооружений (м)</w:t>
            </w:r>
          </w:p>
        </w:tc>
        <w:tc>
          <w:tcPr>
            <w:tcW w:w="839" w:type="dxa"/>
            <w:textDirection w:val="btLr"/>
            <w:vAlign w:val="center"/>
          </w:tcPr>
          <w:p w:rsidR="0010164D" w:rsidRPr="00A20A89" w:rsidRDefault="0010164D" w:rsidP="00A626E1">
            <w:pPr>
              <w:spacing w:line="204" w:lineRule="auto"/>
              <w:jc w:val="center"/>
              <w:rPr>
                <w:sz w:val="20"/>
                <w:szCs w:val="20"/>
              </w:rPr>
            </w:pPr>
            <w:r w:rsidRPr="00A20A89">
              <w:rPr>
                <w:sz w:val="20"/>
                <w:szCs w:val="20"/>
              </w:rPr>
              <w:t>Предельное количество этажей</w:t>
            </w:r>
          </w:p>
        </w:tc>
      </w:tr>
      <w:tr w:rsidR="0010164D" w:rsidRPr="00A20A89" w:rsidTr="0010164D">
        <w:trPr>
          <w:trHeight w:val="1051"/>
        </w:trPr>
        <w:tc>
          <w:tcPr>
            <w:tcW w:w="1531" w:type="dxa"/>
          </w:tcPr>
          <w:p w:rsidR="0010164D" w:rsidRPr="00A20A89" w:rsidRDefault="0010164D" w:rsidP="00A626E1">
            <w:pPr>
              <w:jc w:val="both"/>
              <w:rPr>
                <w:sz w:val="20"/>
                <w:szCs w:val="20"/>
              </w:rPr>
            </w:pPr>
            <w:r w:rsidRPr="00A20A89">
              <w:rPr>
                <w:sz w:val="20"/>
                <w:szCs w:val="20"/>
              </w:rPr>
              <w:t>Общественные</w:t>
            </w:r>
          </w:p>
          <w:p w:rsidR="0010164D" w:rsidRPr="00A20A89" w:rsidRDefault="0010164D" w:rsidP="00A626E1">
            <w:pPr>
              <w:jc w:val="both"/>
              <w:rPr>
                <w:sz w:val="20"/>
                <w:szCs w:val="20"/>
              </w:rPr>
            </w:pPr>
            <w:r w:rsidRPr="00A20A89">
              <w:rPr>
                <w:sz w:val="20"/>
                <w:szCs w:val="20"/>
              </w:rPr>
              <w:t>объекты</w:t>
            </w:r>
          </w:p>
        </w:tc>
        <w:tc>
          <w:tcPr>
            <w:tcW w:w="838" w:type="dxa"/>
          </w:tcPr>
          <w:p w:rsidR="0010164D" w:rsidRPr="00A20A89" w:rsidRDefault="0010164D" w:rsidP="00A626E1">
            <w:pPr>
              <w:jc w:val="center"/>
              <w:rPr>
                <w:sz w:val="20"/>
                <w:szCs w:val="20"/>
              </w:rPr>
            </w:pPr>
            <w:r w:rsidRPr="00A20A89">
              <w:rPr>
                <w:sz w:val="20"/>
                <w:szCs w:val="20"/>
              </w:rPr>
              <w:t>0,09</w:t>
            </w:r>
          </w:p>
        </w:tc>
        <w:tc>
          <w:tcPr>
            <w:tcW w:w="839" w:type="dxa"/>
          </w:tcPr>
          <w:p w:rsidR="0010164D" w:rsidRPr="00A20A89" w:rsidRDefault="0010164D" w:rsidP="00A626E1">
            <w:pPr>
              <w:jc w:val="center"/>
              <w:rPr>
                <w:sz w:val="20"/>
                <w:szCs w:val="20"/>
              </w:rPr>
            </w:pPr>
            <w:r w:rsidRPr="00A20A89">
              <w:rPr>
                <w:sz w:val="20"/>
                <w:szCs w:val="20"/>
              </w:rPr>
              <w:t>Не подлежит установлению</w:t>
            </w:r>
          </w:p>
        </w:tc>
        <w:tc>
          <w:tcPr>
            <w:tcW w:w="838" w:type="dxa"/>
          </w:tcPr>
          <w:p w:rsidR="0010164D" w:rsidRPr="00A20A89" w:rsidRDefault="0010164D" w:rsidP="00A626E1">
            <w:pPr>
              <w:jc w:val="center"/>
              <w:rPr>
                <w:sz w:val="20"/>
                <w:szCs w:val="20"/>
              </w:rPr>
            </w:pPr>
            <w:r w:rsidRPr="00A20A89">
              <w:rPr>
                <w:sz w:val="20"/>
                <w:szCs w:val="20"/>
              </w:rPr>
              <w:t>30</w:t>
            </w:r>
          </w:p>
        </w:tc>
        <w:tc>
          <w:tcPr>
            <w:tcW w:w="839" w:type="dxa"/>
          </w:tcPr>
          <w:p w:rsidR="0010164D" w:rsidRPr="00A20A89" w:rsidRDefault="0010164D" w:rsidP="00A626E1">
            <w:pPr>
              <w:jc w:val="center"/>
              <w:rPr>
                <w:sz w:val="20"/>
                <w:szCs w:val="20"/>
              </w:rPr>
            </w:pPr>
            <w:r w:rsidRPr="00A20A89">
              <w:rPr>
                <w:sz w:val="20"/>
                <w:szCs w:val="20"/>
              </w:rPr>
              <w:t>30</w:t>
            </w:r>
          </w:p>
        </w:tc>
        <w:tc>
          <w:tcPr>
            <w:tcW w:w="839" w:type="dxa"/>
          </w:tcPr>
          <w:p w:rsidR="0010164D" w:rsidRPr="00A20A89" w:rsidRDefault="0010164D" w:rsidP="00A626E1">
            <w:pPr>
              <w:jc w:val="center"/>
              <w:rPr>
                <w:sz w:val="20"/>
                <w:szCs w:val="20"/>
              </w:rPr>
            </w:pPr>
            <w:r w:rsidRPr="00A20A89">
              <w:rPr>
                <w:sz w:val="20"/>
                <w:szCs w:val="20"/>
              </w:rPr>
              <w:t>70</w:t>
            </w:r>
          </w:p>
        </w:tc>
        <w:tc>
          <w:tcPr>
            <w:tcW w:w="838" w:type="dxa"/>
          </w:tcPr>
          <w:p w:rsidR="0010164D" w:rsidRPr="00A20A89" w:rsidRDefault="0010164D" w:rsidP="00A626E1">
            <w:pPr>
              <w:jc w:val="center"/>
              <w:rPr>
                <w:sz w:val="20"/>
                <w:szCs w:val="20"/>
              </w:rPr>
            </w:pPr>
            <w:r w:rsidRPr="00A20A89">
              <w:rPr>
                <w:sz w:val="20"/>
                <w:szCs w:val="20"/>
              </w:rPr>
              <w:t>20</w:t>
            </w:r>
          </w:p>
        </w:tc>
        <w:tc>
          <w:tcPr>
            <w:tcW w:w="839" w:type="dxa"/>
          </w:tcPr>
          <w:p w:rsidR="0010164D" w:rsidRPr="00A20A89" w:rsidRDefault="0010164D" w:rsidP="00A626E1">
            <w:pPr>
              <w:jc w:val="center"/>
              <w:rPr>
                <w:sz w:val="20"/>
                <w:szCs w:val="20"/>
              </w:rPr>
            </w:pPr>
            <w:r w:rsidRPr="00A20A89">
              <w:rPr>
                <w:sz w:val="20"/>
                <w:szCs w:val="20"/>
              </w:rPr>
              <w:t>1,6</w:t>
            </w:r>
          </w:p>
        </w:tc>
        <w:tc>
          <w:tcPr>
            <w:tcW w:w="838" w:type="dxa"/>
          </w:tcPr>
          <w:p w:rsidR="0010164D" w:rsidRPr="00A20A89" w:rsidRDefault="0010164D" w:rsidP="00A626E1">
            <w:pPr>
              <w:jc w:val="center"/>
              <w:rPr>
                <w:sz w:val="20"/>
                <w:szCs w:val="20"/>
              </w:rPr>
            </w:pPr>
            <w:r w:rsidRPr="00A20A89">
              <w:rPr>
                <w:sz w:val="20"/>
                <w:szCs w:val="20"/>
              </w:rPr>
              <w:t>1</w:t>
            </w:r>
          </w:p>
        </w:tc>
        <w:tc>
          <w:tcPr>
            <w:tcW w:w="839" w:type="dxa"/>
          </w:tcPr>
          <w:p w:rsidR="0010164D" w:rsidRPr="00A20A89" w:rsidRDefault="0010164D" w:rsidP="00A626E1">
            <w:pPr>
              <w:jc w:val="center"/>
              <w:rPr>
                <w:sz w:val="20"/>
                <w:szCs w:val="20"/>
              </w:rPr>
            </w:pPr>
            <w:r w:rsidRPr="00A20A89">
              <w:rPr>
                <w:sz w:val="20"/>
                <w:szCs w:val="20"/>
              </w:rPr>
              <w:t>3</w:t>
            </w:r>
          </w:p>
        </w:tc>
        <w:tc>
          <w:tcPr>
            <w:tcW w:w="839" w:type="dxa"/>
          </w:tcPr>
          <w:p w:rsidR="0010164D" w:rsidRPr="00A20A89" w:rsidRDefault="0010164D" w:rsidP="00A626E1">
            <w:pPr>
              <w:jc w:val="center"/>
              <w:rPr>
                <w:sz w:val="20"/>
                <w:szCs w:val="20"/>
              </w:rPr>
            </w:pPr>
            <w:r w:rsidRPr="00A20A89">
              <w:rPr>
                <w:sz w:val="20"/>
                <w:szCs w:val="20"/>
              </w:rPr>
              <w:t>4</w:t>
            </w:r>
          </w:p>
        </w:tc>
      </w:tr>
    </w:tbl>
    <w:p w:rsidR="006548D4" w:rsidRPr="00A20A89" w:rsidRDefault="006548D4" w:rsidP="006548D4">
      <w:pPr>
        <w:pStyle w:val="G7"/>
        <w:tabs>
          <w:tab w:val="left" w:pos="993"/>
          <w:tab w:val="left" w:pos="1134"/>
          <w:tab w:val="left" w:pos="1985"/>
        </w:tabs>
        <w:ind w:firstLine="680"/>
      </w:pPr>
    </w:p>
    <w:p w:rsidR="006548D4" w:rsidRPr="00A20A89" w:rsidRDefault="006548D4" w:rsidP="004044F8">
      <w:pPr>
        <w:pStyle w:val="ConsPlusNonformat"/>
        <w:widowControl w:val="0"/>
        <w:numPr>
          <w:ilvl w:val="1"/>
          <w:numId w:val="229"/>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w:t>
      </w:r>
    </w:p>
    <w:p w:rsidR="006548D4" w:rsidRPr="00A20A89" w:rsidRDefault="006548D4" w:rsidP="004044F8">
      <w:pPr>
        <w:pStyle w:val="ConsPlusNonformat"/>
        <w:widowControl w:val="0"/>
        <w:numPr>
          <w:ilvl w:val="1"/>
          <w:numId w:val="229"/>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6548D4" w:rsidRPr="00A20A89" w:rsidRDefault="006548D4" w:rsidP="004044F8">
      <w:pPr>
        <w:pStyle w:val="ConsPlusNonformat"/>
        <w:widowControl w:val="0"/>
        <w:numPr>
          <w:ilvl w:val="1"/>
          <w:numId w:val="229"/>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w:t>
      </w:r>
    </w:p>
    <w:p w:rsidR="006548D4" w:rsidRPr="00A20A89" w:rsidRDefault="006548D4" w:rsidP="004044F8">
      <w:pPr>
        <w:pStyle w:val="ConsPlusNonformat"/>
        <w:widowControl w:val="0"/>
        <w:numPr>
          <w:ilvl w:val="1"/>
          <w:numId w:val="229"/>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Допускается предусматривать подъезд для пожарных машин только с одной стороны здания в случаях, если: </w:t>
      </w:r>
    </w:p>
    <w:p w:rsidR="006548D4" w:rsidRPr="00A20A89" w:rsidRDefault="006548D4" w:rsidP="004044F8">
      <w:pPr>
        <w:pStyle w:val="ConsPlusNonformat"/>
        <w:widowControl w:val="0"/>
        <w:numPr>
          <w:ilvl w:val="1"/>
          <w:numId w:val="230"/>
        </w:numPr>
        <w:tabs>
          <w:tab w:val="left" w:pos="1134"/>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высота здания менее 5 этажей;</w:t>
      </w:r>
    </w:p>
    <w:p w:rsidR="006548D4" w:rsidRPr="00A20A89" w:rsidRDefault="006548D4" w:rsidP="004044F8">
      <w:pPr>
        <w:pStyle w:val="ConsPlusNonformat"/>
        <w:widowControl w:val="0"/>
        <w:numPr>
          <w:ilvl w:val="1"/>
          <w:numId w:val="230"/>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обеспечивается доступ пожарных с автолестниц или автоподъемников в любую квартиру или помещение со стороны единственного проезда;</w:t>
      </w:r>
    </w:p>
    <w:p w:rsidR="006548D4" w:rsidRPr="00A20A89" w:rsidRDefault="006548D4" w:rsidP="004044F8">
      <w:pPr>
        <w:pStyle w:val="ConsPlusNonformat"/>
        <w:widowControl w:val="0"/>
        <w:numPr>
          <w:ilvl w:val="1"/>
          <w:numId w:val="230"/>
        </w:numPr>
        <w:tabs>
          <w:tab w:val="left" w:pos="1134"/>
        </w:tabs>
        <w:ind w:left="1134" w:hanging="425"/>
        <w:jc w:val="both"/>
        <w:rPr>
          <w:rFonts w:ascii="Times New Roman" w:hAnsi="Times New Roman" w:cs="Times New Roman"/>
          <w:sz w:val="24"/>
          <w:szCs w:val="24"/>
        </w:rPr>
      </w:pPr>
      <w:r w:rsidRPr="00A20A89">
        <w:rPr>
          <w:rFonts w:ascii="Times New Roman" w:hAnsi="Times New Roman" w:cs="Times New Roman"/>
          <w:sz w:val="24"/>
          <w:szCs w:val="24"/>
        </w:rPr>
        <w:t xml:space="preserve">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 </w:t>
      </w:r>
    </w:p>
    <w:p w:rsidR="006548D4" w:rsidRPr="00A20A89" w:rsidRDefault="006548D4" w:rsidP="004044F8">
      <w:pPr>
        <w:pStyle w:val="ConsPlusNonformat"/>
        <w:widowControl w:val="0"/>
        <w:numPr>
          <w:ilvl w:val="1"/>
          <w:numId w:val="229"/>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пределах основных фасадов зданий, имеющих входы, проезды устанавливаются шириной 5,5 м.</w:t>
      </w:r>
    </w:p>
    <w:p w:rsidR="006548D4" w:rsidRPr="00A20A89" w:rsidRDefault="006548D4" w:rsidP="004044F8">
      <w:pPr>
        <w:pStyle w:val="ConsPlusNonformat"/>
        <w:widowControl w:val="0"/>
        <w:numPr>
          <w:ilvl w:val="1"/>
          <w:numId w:val="229"/>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w:t>
      </w:r>
    </w:p>
    <w:p w:rsidR="006548D4" w:rsidRPr="00A20A89" w:rsidRDefault="006548D4" w:rsidP="004044F8">
      <w:pPr>
        <w:pStyle w:val="ConsPlusNonformat"/>
        <w:widowControl w:val="0"/>
        <w:numPr>
          <w:ilvl w:val="1"/>
          <w:numId w:val="229"/>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В замкнутые и полузамкнутые дворы необходимо предусматривать проезды для пожарных автомобилей.</w:t>
      </w:r>
    </w:p>
    <w:p w:rsidR="006548D4" w:rsidRPr="00A20A89" w:rsidRDefault="006548D4" w:rsidP="004044F8">
      <w:pPr>
        <w:pStyle w:val="ConsPlusNonformat"/>
        <w:widowControl w:val="0"/>
        <w:numPr>
          <w:ilvl w:val="1"/>
          <w:numId w:val="229"/>
        </w:numPr>
        <w:tabs>
          <w:tab w:val="left" w:pos="1276"/>
        </w:tabs>
        <w:ind w:left="0" w:firstLine="680"/>
        <w:jc w:val="both"/>
        <w:rPr>
          <w:rFonts w:ascii="Times New Roman" w:hAnsi="Times New Roman" w:cs="Times New Roman"/>
          <w:sz w:val="24"/>
          <w:szCs w:val="24"/>
        </w:rPr>
      </w:pPr>
      <w:r w:rsidRPr="00A20A89">
        <w:rPr>
          <w:rFonts w:ascii="Times New Roman" w:hAnsi="Times New Roman" w:cs="Times New Roman"/>
          <w:sz w:val="24"/>
          <w:szCs w:val="24"/>
        </w:rPr>
        <w:t xml:space="preserve">Тупиковые проезды должны заканчиваться разворотными площадками размерами в плане 16×16. </w:t>
      </w:r>
    </w:p>
    <w:p w:rsidR="006548D4" w:rsidRPr="00A20A89" w:rsidRDefault="006548D4" w:rsidP="004044F8">
      <w:pPr>
        <w:pStyle w:val="G7"/>
        <w:numPr>
          <w:ilvl w:val="0"/>
          <w:numId w:val="231"/>
        </w:numPr>
        <w:tabs>
          <w:tab w:val="left" w:pos="993"/>
          <w:tab w:val="left" w:pos="1134"/>
        </w:tabs>
        <w:ind w:left="0" w:firstLine="680"/>
        <w:rPr>
          <w:szCs w:val="24"/>
        </w:rPr>
      </w:pPr>
      <w:r w:rsidRPr="00A20A89">
        <w:rPr>
          <w:szCs w:val="24"/>
        </w:rPr>
        <w:t>Ограничения в границах территории с ценным наследием</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 xml:space="preserve">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Территория внутренней зоны в плане может иметь следующие границы:</w:t>
      </w:r>
    </w:p>
    <w:p w:rsidR="006548D4" w:rsidRPr="00A20A89" w:rsidRDefault="006548D4" w:rsidP="004044F8">
      <w:pPr>
        <w:pStyle w:val="G7"/>
        <w:numPr>
          <w:ilvl w:val="1"/>
          <w:numId w:val="232"/>
        </w:numPr>
        <w:tabs>
          <w:tab w:val="left" w:pos="993"/>
          <w:tab w:val="left" w:pos="1134"/>
        </w:tabs>
        <w:ind w:left="0" w:firstLine="680"/>
        <w:rPr>
          <w:szCs w:val="24"/>
        </w:rPr>
      </w:pPr>
      <w:r w:rsidRPr="00A20A89">
        <w:rPr>
          <w:szCs w:val="24"/>
        </w:rPr>
        <w:t>Совпадать с историческими границами усадьбы;</w:t>
      </w:r>
    </w:p>
    <w:p w:rsidR="006548D4" w:rsidRPr="00A20A89" w:rsidRDefault="006548D4" w:rsidP="004044F8">
      <w:pPr>
        <w:pStyle w:val="G7"/>
        <w:numPr>
          <w:ilvl w:val="1"/>
          <w:numId w:val="232"/>
        </w:numPr>
        <w:tabs>
          <w:tab w:val="left" w:pos="993"/>
          <w:tab w:val="left" w:pos="1134"/>
        </w:tabs>
        <w:ind w:left="0" w:firstLine="680"/>
        <w:rPr>
          <w:szCs w:val="24"/>
        </w:rPr>
      </w:pPr>
      <w:r w:rsidRPr="00A20A89">
        <w:rPr>
          <w:szCs w:val="24"/>
        </w:rPr>
        <w:t>Иметь границы в пределах величин, равных полуторной длине и ширине здания памятника, отстоящие от внешних углов здания, при отсутствии архивных документов;</w:t>
      </w:r>
    </w:p>
    <w:p w:rsidR="006548D4" w:rsidRPr="00A20A89" w:rsidRDefault="006548D4" w:rsidP="004044F8">
      <w:pPr>
        <w:pStyle w:val="G7"/>
        <w:numPr>
          <w:ilvl w:val="1"/>
          <w:numId w:val="232"/>
        </w:numPr>
        <w:tabs>
          <w:tab w:val="left" w:pos="993"/>
          <w:tab w:val="left" w:pos="1134"/>
        </w:tabs>
        <w:ind w:left="0" w:firstLine="680"/>
        <w:rPr>
          <w:szCs w:val="24"/>
        </w:rPr>
      </w:pPr>
      <w:r w:rsidRPr="00A20A89">
        <w:rPr>
          <w:szCs w:val="24"/>
        </w:rPr>
        <w:t>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 двойной ширине бокового фасада. В случае организации объединенной зона охраны, граница внешней зоны совпадает с границей объединенной зоны охраны.  В границах внешней зоны разрешена застройка, если высота постройки не превысит величины двойной высоты памятника архитектуры.</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 xml:space="preserve">В границах внутренней охранной зоны запрещена любая застройка для обеспечения сохранности визуального восприятия памятника архитектуры. </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Ограничения, устанавливаемые на территориях охранной зоны памятников архитектуры, сформировавших мелкомасштабную историческую застройку города, имеющую структуру непрерывного фасадного фронта с постановкой по красным линиям старинных улиц</w:t>
      </w:r>
    </w:p>
    <w:p w:rsidR="006548D4" w:rsidRPr="00A20A89" w:rsidRDefault="006548D4" w:rsidP="004044F8">
      <w:pPr>
        <w:pStyle w:val="G7"/>
        <w:numPr>
          <w:ilvl w:val="1"/>
          <w:numId w:val="233"/>
        </w:numPr>
        <w:tabs>
          <w:tab w:val="left" w:pos="993"/>
          <w:tab w:val="left" w:pos="1134"/>
        </w:tabs>
        <w:ind w:left="0" w:firstLine="680"/>
        <w:rPr>
          <w:szCs w:val="24"/>
        </w:rPr>
      </w:pPr>
      <w:r w:rsidRPr="00A20A89">
        <w:rPr>
          <w:szCs w:val="24"/>
        </w:rPr>
        <w:t>Здания новой постройки могут размещаться вдоль исторических красных линий, при этом уровень их карнизов или низа покрытий должен совпадать с уровнем карнизов памятников.</w:t>
      </w:r>
    </w:p>
    <w:p w:rsidR="006548D4" w:rsidRPr="00A20A89" w:rsidRDefault="006548D4" w:rsidP="004044F8">
      <w:pPr>
        <w:pStyle w:val="G7"/>
        <w:numPr>
          <w:ilvl w:val="1"/>
          <w:numId w:val="233"/>
        </w:numPr>
        <w:tabs>
          <w:tab w:val="left" w:pos="993"/>
          <w:tab w:val="left" w:pos="1134"/>
        </w:tabs>
        <w:ind w:left="0" w:firstLine="680"/>
        <w:rPr>
          <w:szCs w:val="24"/>
        </w:rPr>
      </w:pPr>
      <w:r w:rsidRPr="00A20A89">
        <w:rPr>
          <w:szCs w:val="24"/>
        </w:rPr>
        <w:t>При угловом расположении здание новой постройки должно закреплять угол квартала. Его высота при соответствующем обосновании может быть в 4-5 этажей.</w:t>
      </w:r>
    </w:p>
    <w:p w:rsidR="006548D4" w:rsidRPr="00A20A89" w:rsidRDefault="006548D4" w:rsidP="004044F8">
      <w:pPr>
        <w:pStyle w:val="G7"/>
        <w:numPr>
          <w:ilvl w:val="1"/>
          <w:numId w:val="233"/>
        </w:numPr>
        <w:tabs>
          <w:tab w:val="left" w:pos="993"/>
          <w:tab w:val="left" w:pos="1134"/>
        </w:tabs>
        <w:ind w:left="0" w:firstLine="680"/>
        <w:rPr>
          <w:szCs w:val="24"/>
        </w:rPr>
      </w:pPr>
      <w:r w:rsidRPr="00A20A89">
        <w:rPr>
          <w:szCs w:val="24"/>
        </w:rPr>
        <w:t>Здания новой постройки, которые по высоте карниза или низа покрытия (при плоской кровле) превышают величину карнизов смежных с ними памятников до двойной высоты карниза, должны размещаться с отступом от исторической линии застройки на расстояние не менее, чем на 5 метров, в зависимости от высоты размещаемого здания, с устройством решетчатого, не глухого ограждения по линии существующей застройки, высотой не выше 1,6 м и благоустройством территории перед вновь проектируемыми объектами, с использованием элементов ландшафтной архитектуры.</w:t>
      </w:r>
    </w:p>
    <w:p w:rsidR="006548D4" w:rsidRPr="00A20A89" w:rsidRDefault="006548D4" w:rsidP="004044F8">
      <w:pPr>
        <w:pStyle w:val="G7"/>
        <w:numPr>
          <w:ilvl w:val="1"/>
          <w:numId w:val="233"/>
        </w:numPr>
        <w:tabs>
          <w:tab w:val="left" w:pos="993"/>
          <w:tab w:val="left" w:pos="1134"/>
        </w:tabs>
        <w:ind w:left="0" w:firstLine="680"/>
        <w:rPr>
          <w:szCs w:val="24"/>
        </w:rPr>
      </w:pPr>
      <w:r w:rsidRPr="00A20A89">
        <w:rPr>
          <w:szCs w:val="24"/>
        </w:rPr>
        <w:t>Разрешается строительство домов и хозяйственных построек в порядке восстановления на старых местах.</w:t>
      </w:r>
    </w:p>
    <w:p w:rsidR="006548D4" w:rsidRPr="00A20A89" w:rsidRDefault="006548D4" w:rsidP="004044F8">
      <w:pPr>
        <w:pStyle w:val="G7"/>
        <w:numPr>
          <w:ilvl w:val="1"/>
          <w:numId w:val="233"/>
        </w:numPr>
        <w:tabs>
          <w:tab w:val="left" w:pos="993"/>
          <w:tab w:val="left" w:pos="1134"/>
        </w:tabs>
        <w:ind w:left="0" w:firstLine="680"/>
        <w:rPr>
          <w:szCs w:val="24"/>
        </w:rPr>
      </w:pPr>
      <w:r w:rsidRPr="00A20A89">
        <w:rPr>
          <w:szCs w:val="24"/>
        </w:rPr>
        <w:t>При осуществлении нового строительства архитектурные решения реализуются строго в соответствии с согласованным и утвержденным в установленном порядке проектом, под контролем Госоргана по охране объектов культурного наследия.</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Ограничения по предельным параметрам разрешенного строительства, реконструкции объектов капитального строительства в границах территории с ценным наследием</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со</w:t>
      </w:r>
      <w:r w:rsidR="00FB78C9" w:rsidRPr="00A20A89">
        <w:rPr>
          <w:szCs w:val="24"/>
        </w:rPr>
        <w:t>-</w:t>
      </w:r>
      <w:r w:rsidRPr="00A20A89">
        <w:rPr>
          <w:szCs w:val="24"/>
        </w:rPr>
        <w:t xml:space="preserve">масштабны аналогичным параметрам окружающей исторической застройки.         </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Уклон кровель зданий должен быть, как правило, в пределах уклонов кровель памятников архитектуры.</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Допускается устройство атриумов, перекрытых дворов, висячих садов в пределах внутриквартальных пространств.</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Устройство прозрачных кровель, зимних садов и оранжерей возможно в постройках, расположенных внутри кварталов.</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Окраска кровель и фасадов зданий разрешена только на основании колерного бланка, выданного Администрацией городского округа город Стерлитамак Республики Башкортостан по согласованию с Госорганом по охране объектов культурного наследия;</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Верхний обрез цоколя вновь возводимых зданий не должен превышать высоту цоколя близ расположенного здания — памятника.</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Фундаментные рвы устраивать с подпором стен наклонными подкосами.</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Минимальная ширина простенков должна быть не менее ширины проёмов.</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Минимальная высота стен от окон до кровли (включая карниз) должна быть не менее 0,9 м.</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Минимальные габариты окон: высота не менее 1,6 м, ширина не менее 0,9 м.</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Для облицовки стен запрещается применение керамической плитки, кроме изразцов типа “ кабанчик”.</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Применение обычной или терразитовой штукатурки (кроме фактуры “внабрызг”).</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Применение натурального камня;</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При окраске фасадов необходимо соблюдать правильность окраски элементов ордерной системы – в случае её применения.</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Лепные тяги и карнизы должны вытягиваться по шаблонам, сделанным в соответствии с классическими архитектурными обломами.</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 xml:space="preserve">Лицевые фасадные стены должны завершаться карнизом или выносом (выпуском) кровли (на кронштейнах, кобылках, продолжениях наклонных стропил). </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Максимальная верхняя высотная отметка воротного проёма – не выше верхней отметки оконных проёмов 1-го этажа (или бельэтажа).</w:t>
      </w:r>
    </w:p>
    <w:p w:rsidR="006548D4" w:rsidRPr="00A20A89" w:rsidRDefault="006548D4" w:rsidP="004044F8">
      <w:pPr>
        <w:pStyle w:val="G7"/>
        <w:numPr>
          <w:ilvl w:val="0"/>
          <w:numId w:val="234"/>
        </w:numPr>
        <w:tabs>
          <w:tab w:val="left" w:pos="993"/>
          <w:tab w:val="left" w:pos="1134"/>
        </w:tabs>
        <w:ind w:left="0" w:firstLine="680"/>
        <w:rPr>
          <w:szCs w:val="24"/>
        </w:rPr>
      </w:pPr>
      <w:r w:rsidRPr="00A20A89">
        <w:rPr>
          <w:szCs w:val="24"/>
        </w:rPr>
        <w:t>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но выполненными по архитектурному проекту.</w:t>
      </w:r>
    </w:p>
    <w:p w:rsidR="006548D4" w:rsidRPr="00A20A89" w:rsidRDefault="006548D4" w:rsidP="004044F8">
      <w:pPr>
        <w:pStyle w:val="a7"/>
        <w:numPr>
          <w:ilvl w:val="1"/>
          <w:numId w:val="231"/>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w:t>
      </w:r>
    </w:p>
    <w:p w:rsidR="006548D4" w:rsidRPr="00A20A89" w:rsidRDefault="006548D4" w:rsidP="004044F8">
      <w:pPr>
        <w:pStyle w:val="a7"/>
        <w:numPr>
          <w:ilvl w:val="1"/>
          <w:numId w:val="231"/>
        </w:numPr>
        <w:spacing w:after="0" w:line="240" w:lineRule="auto"/>
        <w:ind w:left="0" w:firstLine="680"/>
        <w:jc w:val="both"/>
        <w:rPr>
          <w:rFonts w:ascii="Times New Roman" w:hAnsi="Times New Roman"/>
          <w:iCs/>
          <w:sz w:val="24"/>
          <w:szCs w:val="24"/>
        </w:rPr>
      </w:pPr>
      <w:r w:rsidRPr="00A20A89">
        <w:rPr>
          <w:rFonts w:ascii="Times New Roman" w:hAnsi="Times New Roman"/>
          <w:iCs/>
          <w:sz w:val="24"/>
          <w:szCs w:val="24"/>
        </w:rPr>
        <w:t>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w:t>
      </w:r>
    </w:p>
    <w:p w:rsidR="006548D4" w:rsidRPr="00A20A89" w:rsidRDefault="006548D4" w:rsidP="004044F8">
      <w:pPr>
        <w:pStyle w:val="G7"/>
        <w:numPr>
          <w:ilvl w:val="0"/>
          <w:numId w:val="231"/>
        </w:numPr>
        <w:tabs>
          <w:tab w:val="left" w:pos="993"/>
          <w:tab w:val="left" w:pos="1134"/>
        </w:tabs>
        <w:ind w:left="0" w:firstLine="680"/>
        <w:rPr>
          <w:szCs w:val="24"/>
        </w:rPr>
      </w:pPr>
      <w:r w:rsidRPr="00A20A8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В границах территориальной зоны указаны следующие ограничения использования земельных участков и объектов капитального строительства, и зоны с особыми условиями использования территории:</w:t>
      </w:r>
    </w:p>
    <w:p w:rsidR="006548D4" w:rsidRPr="00A20A89" w:rsidRDefault="006548D4" w:rsidP="004044F8">
      <w:pPr>
        <w:pStyle w:val="G7"/>
        <w:numPr>
          <w:ilvl w:val="0"/>
          <w:numId w:val="235"/>
        </w:numPr>
        <w:rPr>
          <w:szCs w:val="24"/>
        </w:rPr>
      </w:pPr>
      <w:r w:rsidRPr="00A20A89">
        <w:rPr>
          <w:szCs w:val="24"/>
        </w:rPr>
        <w:t>Водоохранная зона;</w:t>
      </w:r>
    </w:p>
    <w:p w:rsidR="006548D4" w:rsidRPr="00A20A89" w:rsidRDefault="006548D4" w:rsidP="004044F8">
      <w:pPr>
        <w:pStyle w:val="G7"/>
        <w:numPr>
          <w:ilvl w:val="0"/>
          <w:numId w:val="235"/>
        </w:numPr>
        <w:rPr>
          <w:szCs w:val="24"/>
        </w:rPr>
      </w:pPr>
      <w:r w:rsidRPr="00A20A89">
        <w:rPr>
          <w:szCs w:val="24"/>
        </w:rPr>
        <w:t>Прибрежная защитная полоса;</w:t>
      </w:r>
    </w:p>
    <w:p w:rsidR="006548D4" w:rsidRPr="00A20A89" w:rsidRDefault="006548D4" w:rsidP="004044F8">
      <w:pPr>
        <w:pStyle w:val="G7"/>
        <w:numPr>
          <w:ilvl w:val="0"/>
          <w:numId w:val="235"/>
        </w:numPr>
        <w:rPr>
          <w:rStyle w:val="blk"/>
          <w:szCs w:val="24"/>
        </w:rPr>
      </w:pPr>
      <w:r w:rsidRPr="00A20A89">
        <w:rPr>
          <w:rStyle w:val="blk"/>
          <w:szCs w:val="24"/>
        </w:rPr>
        <w:t>Охранная зона объектов электроэнергетики (объектов электросетевого хозяйства и объектов по производству электрической энергии);</w:t>
      </w:r>
    </w:p>
    <w:p w:rsidR="006548D4" w:rsidRPr="00A20A89" w:rsidRDefault="006548D4" w:rsidP="004044F8">
      <w:pPr>
        <w:pStyle w:val="G7"/>
        <w:numPr>
          <w:ilvl w:val="0"/>
          <w:numId w:val="235"/>
        </w:numPr>
        <w:rPr>
          <w:rStyle w:val="blk"/>
          <w:szCs w:val="24"/>
        </w:rPr>
      </w:pPr>
      <w:r w:rsidRPr="00A20A89">
        <w:rPr>
          <w:rStyle w:val="blk"/>
          <w:szCs w:val="24"/>
        </w:rPr>
        <w:t>Охранная зона тепловых сетей;</w:t>
      </w:r>
    </w:p>
    <w:p w:rsidR="006548D4" w:rsidRPr="00A20A89" w:rsidRDefault="006548D4" w:rsidP="004044F8">
      <w:pPr>
        <w:pStyle w:val="G7"/>
        <w:numPr>
          <w:ilvl w:val="0"/>
          <w:numId w:val="235"/>
        </w:numPr>
        <w:rPr>
          <w:szCs w:val="24"/>
        </w:rPr>
      </w:pPr>
      <w:r w:rsidRPr="00A20A89">
        <w:rPr>
          <w:szCs w:val="24"/>
        </w:rPr>
        <w:t>Зоны охраны объектов культурного наследия;</w:t>
      </w:r>
    </w:p>
    <w:p w:rsidR="006548D4" w:rsidRPr="00A20A89" w:rsidRDefault="006548D4" w:rsidP="004044F8">
      <w:pPr>
        <w:pStyle w:val="G7"/>
        <w:numPr>
          <w:ilvl w:val="0"/>
          <w:numId w:val="235"/>
        </w:numPr>
        <w:rPr>
          <w:szCs w:val="24"/>
        </w:rPr>
      </w:pPr>
      <w:r w:rsidRPr="00A20A89">
        <w:rPr>
          <w:szCs w:val="24"/>
        </w:rPr>
        <w:t xml:space="preserve">Защитная </w:t>
      </w:r>
      <w:hyperlink r:id="rId54" w:anchor="dst852" w:history="1">
        <w:r w:rsidRPr="00A20A89">
          <w:rPr>
            <w:szCs w:val="24"/>
          </w:rPr>
          <w:t>зона</w:t>
        </w:r>
      </w:hyperlink>
      <w:r w:rsidRPr="00A20A89">
        <w:rPr>
          <w:szCs w:val="24"/>
        </w:rPr>
        <w:t xml:space="preserve"> объекта культурного наследия.</w:t>
      </w:r>
    </w:p>
    <w:p w:rsidR="006548D4" w:rsidRPr="00A20A89" w:rsidRDefault="006548D4" w:rsidP="004044F8">
      <w:pPr>
        <w:pStyle w:val="G7"/>
        <w:numPr>
          <w:ilvl w:val="0"/>
          <w:numId w:val="231"/>
        </w:numPr>
        <w:tabs>
          <w:tab w:val="left" w:pos="993"/>
          <w:tab w:val="left" w:pos="1134"/>
        </w:tabs>
        <w:ind w:left="0" w:firstLine="680"/>
        <w:rPr>
          <w:szCs w:val="24"/>
        </w:rPr>
      </w:pPr>
      <w:r w:rsidRPr="00A20A89">
        <w:rPr>
          <w:szCs w:val="24"/>
        </w:rPr>
        <w:t>Иные требования к использованию земельных участков</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На территориях городского округа город Стерлитамак,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6548D4" w:rsidRPr="00A20A89" w:rsidRDefault="006548D4" w:rsidP="004044F8">
      <w:pPr>
        <w:pStyle w:val="G7"/>
        <w:numPr>
          <w:ilvl w:val="1"/>
          <w:numId w:val="231"/>
        </w:numPr>
        <w:tabs>
          <w:tab w:val="left" w:pos="993"/>
          <w:tab w:val="left" w:pos="1134"/>
        </w:tabs>
        <w:ind w:left="0" w:firstLine="680"/>
        <w:rPr>
          <w:szCs w:val="24"/>
        </w:rPr>
      </w:pPr>
      <w:r w:rsidRPr="00A20A89">
        <w:rPr>
          <w:szCs w:val="24"/>
        </w:rPr>
        <w:t>Требуемое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6548D4" w:rsidRPr="00A20A89" w:rsidRDefault="006548D4" w:rsidP="004044F8">
      <w:pPr>
        <w:pStyle w:val="G7"/>
        <w:numPr>
          <w:ilvl w:val="0"/>
          <w:numId w:val="231"/>
        </w:numPr>
        <w:tabs>
          <w:tab w:val="left" w:pos="993"/>
          <w:tab w:val="left" w:pos="1134"/>
        </w:tabs>
        <w:ind w:left="0" w:firstLine="680"/>
        <w:rPr>
          <w:szCs w:val="24"/>
        </w:rPr>
      </w:pPr>
      <w:r w:rsidRPr="00A20A89">
        <w:rPr>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D1BC8" w:rsidRPr="00A20A89" w:rsidRDefault="000D1BC8" w:rsidP="000D1BC8">
      <w:pPr>
        <w:pStyle w:val="G"/>
        <w:outlineLvl w:val="1"/>
      </w:pPr>
      <w:bookmarkStart w:id="354" w:name="_Toc73360364"/>
      <w:r w:rsidRPr="00A20A89">
        <w:t>Градостроительные регламенты в части ограничений использования земельных участков и объектов капитального строительства</w:t>
      </w:r>
      <w:bookmarkEnd w:id="343"/>
      <w:bookmarkEnd w:id="344"/>
      <w:bookmarkEnd w:id="345"/>
      <w:bookmarkEnd w:id="354"/>
    </w:p>
    <w:p w:rsidR="000D1BC8" w:rsidRPr="00A20A89" w:rsidRDefault="000D1BC8" w:rsidP="00D02633">
      <w:pPr>
        <w:pStyle w:val="G0"/>
        <w:keepLines/>
        <w:tabs>
          <w:tab w:val="left" w:pos="1701"/>
          <w:tab w:val="left" w:pos="1985"/>
        </w:tabs>
        <w:ind w:left="0" w:firstLine="0"/>
        <w:outlineLvl w:val="2"/>
      </w:pPr>
      <w:bookmarkStart w:id="355" w:name="_Toc240365973"/>
      <w:bookmarkStart w:id="356" w:name="_Toc310512060"/>
      <w:bookmarkStart w:id="357" w:name="_Toc347611703"/>
      <w:bookmarkStart w:id="358" w:name="_Toc407277168"/>
      <w:bookmarkStart w:id="359" w:name="_Toc529809932"/>
      <w:bookmarkStart w:id="360" w:name="_Toc15408896"/>
      <w:bookmarkStart w:id="361" w:name="_Toc15409253"/>
      <w:bookmarkStart w:id="362" w:name="_Toc73360365"/>
      <w:r w:rsidRPr="00A20A89">
        <w:t>Ограничения использования земельных участков и объектов капитального строительства</w:t>
      </w:r>
      <w:bookmarkEnd w:id="355"/>
      <w:bookmarkEnd w:id="356"/>
      <w:bookmarkEnd w:id="357"/>
      <w:bookmarkEnd w:id="358"/>
      <w:bookmarkEnd w:id="359"/>
      <w:bookmarkEnd w:id="360"/>
      <w:bookmarkEnd w:id="361"/>
      <w:bookmarkEnd w:id="362"/>
    </w:p>
    <w:p w:rsidR="000D1BC8" w:rsidRPr="00A20A89" w:rsidRDefault="000D1BC8" w:rsidP="00BD242A">
      <w:pPr>
        <w:pStyle w:val="G7"/>
        <w:numPr>
          <w:ilvl w:val="0"/>
          <w:numId w:val="69"/>
        </w:numPr>
        <w:tabs>
          <w:tab w:val="left" w:pos="993"/>
          <w:tab w:val="left" w:pos="1134"/>
        </w:tabs>
        <w:ind w:left="0" w:firstLine="680"/>
      </w:pPr>
      <w:r w:rsidRPr="00A20A89">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0D1BC8" w:rsidRPr="00A20A89" w:rsidRDefault="000D1BC8" w:rsidP="00BD242A">
      <w:pPr>
        <w:pStyle w:val="G7"/>
        <w:numPr>
          <w:ilvl w:val="0"/>
          <w:numId w:val="69"/>
        </w:numPr>
        <w:tabs>
          <w:tab w:val="left" w:pos="993"/>
          <w:tab w:val="left" w:pos="1134"/>
        </w:tabs>
        <w:ind w:left="0" w:firstLine="680"/>
      </w:pPr>
      <w:r w:rsidRPr="00A20A89">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0D1BC8" w:rsidRPr="00A20A89" w:rsidRDefault="000D1BC8" w:rsidP="00BD242A">
      <w:pPr>
        <w:pStyle w:val="G7"/>
        <w:numPr>
          <w:ilvl w:val="0"/>
          <w:numId w:val="69"/>
        </w:numPr>
        <w:tabs>
          <w:tab w:val="left" w:pos="993"/>
          <w:tab w:val="left" w:pos="1134"/>
        </w:tabs>
        <w:ind w:left="0" w:firstLine="680"/>
      </w:pPr>
      <w:r w:rsidRPr="00A20A89">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0D1BC8" w:rsidRPr="00A20A89" w:rsidRDefault="000D1BC8" w:rsidP="00BD242A">
      <w:pPr>
        <w:pStyle w:val="G7"/>
        <w:numPr>
          <w:ilvl w:val="0"/>
          <w:numId w:val="69"/>
        </w:numPr>
        <w:tabs>
          <w:tab w:val="left" w:pos="993"/>
          <w:tab w:val="left" w:pos="1134"/>
        </w:tabs>
        <w:ind w:left="0" w:firstLine="680"/>
      </w:pPr>
      <w:r w:rsidRPr="00A20A89">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0D1BC8" w:rsidRPr="00A20A89" w:rsidRDefault="000D1BC8" w:rsidP="00BD242A">
      <w:pPr>
        <w:pStyle w:val="G7"/>
        <w:numPr>
          <w:ilvl w:val="0"/>
          <w:numId w:val="69"/>
        </w:numPr>
        <w:tabs>
          <w:tab w:val="left" w:pos="993"/>
          <w:tab w:val="left" w:pos="1134"/>
        </w:tabs>
        <w:ind w:left="0" w:firstLine="680"/>
      </w:pPr>
      <w:r w:rsidRPr="00A20A89">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0D1BC8" w:rsidRPr="00A20A89" w:rsidRDefault="000D1BC8" w:rsidP="00BD242A">
      <w:pPr>
        <w:pStyle w:val="G7"/>
        <w:numPr>
          <w:ilvl w:val="0"/>
          <w:numId w:val="69"/>
        </w:numPr>
        <w:tabs>
          <w:tab w:val="left" w:pos="993"/>
          <w:tab w:val="left" w:pos="1134"/>
        </w:tabs>
        <w:ind w:left="0" w:firstLine="680"/>
      </w:pPr>
      <w:r w:rsidRPr="00A20A89">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0D1BC8" w:rsidRPr="00A20A89" w:rsidRDefault="000D1BC8" w:rsidP="00BD242A">
      <w:pPr>
        <w:pStyle w:val="G7"/>
        <w:numPr>
          <w:ilvl w:val="0"/>
          <w:numId w:val="69"/>
        </w:numPr>
        <w:tabs>
          <w:tab w:val="left" w:pos="993"/>
          <w:tab w:val="left" w:pos="1134"/>
        </w:tabs>
        <w:ind w:left="0" w:firstLine="680"/>
      </w:pPr>
      <w:r w:rsidRPr="00A20A89">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F33BCA" w:rsidRPr="00A20A89" w:rsidRDefault="00F33BCA" w:rsidP="00F33BCA">
      <w:pPr>
        <w:pStyle w:val="G0"/>
        <w:keepLines/>
        <w:tabs>
          <w:tab w:val="left" w:pos="1701"/>
          <w:tab w:val="left" w:pos="1985"/>
        </w:tabs>
        <w:ind w:left="0" w:firstLine="709"/>
        <w:outlineLvl w:val="2"/>
      </w:pPr>
      <w:bookmarkStart w:id="363" w:name="_Toc73360366"/>
      <w:r w:rsidRPr="00A20A89">
        <w:t>Перечень недвижимых объектов культурного наследия (памятников истории и культуры) города Стерлитамак</w:t>
      </w:r>
      <w:bookmarkEnd w:id="363"/>
    </w:p>
    <w:p w:rsidR="006A1163" w:rsidRPr="00A20A89" w:rsidRDefault="006A1163" w:rsidP="006A1163">
      <w:pPr>
        <w:pStyle w:val="G7"/>
        <w:tabs>
          <w:tab w:val="left" w:pos="993"/>
          <w:tab w:val="left" w:pos="1134"/>
        </w:tabs>
        <w:jc w:val="center"/>
      </w:pPr>
    </w:p>
    <w:p w:rsidR="00656634" w:rsidRPr="00A20A89" w:rsidRDefault="00656634" w:rsidP="004044F8">
      <w:pPr>
        <w:pStyle w:val="G7"/>
        <w:numPr>
          <w:ilvl w:val="0"/>
          <w:numId w:val="174"/>
        </w:numPr>
        <w:tabs>
          <w:tab w:val="left" w:pos="993"/>
          <w:tab w:val="left" w:pos="1134"/>
        </w:tabs>
        <w:ind w:left="0" w:firstLine="680"/>
      </w:pPr>
      <w:r w:rsidRPr="00A20A89">
        <w:t xml:space="preserve">Перечень недвижимых объектов культурного наследия (памятников истории и культуры) </w:t>
      </w:r>
      <w:r w:rsidR="00CA3F74" w:rsidRPr="00A20A89">
        <w:t xml:space="preserve">регионального значения </w:t>
      </w:r>
      <w:r w:rsidRPr="00A20A89">
        <w:t xml:space="preserve">города Стерлитамак с указанием высот, выполненный </w:t>
      </w:r>
    </w:p>
    <w:p w:rsidR="00656634" w:rsidRPr="00A20A89" w:rsidRDefault="00656634" w:rsidP="00656634">
      <w:pPr>
        <w:pStyle w:val="G7"/>
        <w:tabs>
          <w:tab w:val="left" w:pos="993"/>
          <w:tab w:val="left" w:pos="1134"/>
        </w:tabs>
        <w:ind w:left="68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93"/>
        <w:gridCol w:w="1820"/>
        <w:gridCol w:w="1225"/>
        <w:gridCol w:w="1456"/>
        <w:gridCol w:w="510"/>
        <w:gridCol w:w="1023"/>
        <w:gridCol w:w="1010"/>
        <w:gridCol w:w="834"/>
        <w:gridCol w:w="1094"/>
      </w:tblGrid>
      <w:tr w:rsidR="005347BA" w:rsidTr="00325D9F">
        <w:trPr>
          <w:cantSplit/>
          <w:trHeight w:hRule="exact" w:val="358"/>
          <w:tblHeader/>
        </w:trPr>
        <w:tc>
          <w:tcPr>
            <w:tcW w:w="263" w:type="pct"/>
            <w:vMerge w:val="restart"/>
          </w:tcPr>
          <w:p w:rsidR="006067C6" w:rsidRPr="00A20A89" w:rsidRDefault="006067C6" w:rsidP="001531C3">
            <w:pPr>
              <w:jc w:val="both"/>
              <w:rPr>
                <w:rFonts w:eastAsia="Lucida Sans Unicode"/>
                <w:sz w:val="20"/>
                <w:szCs w:val="20"/>
              </w:rPr>
            </w:pPr>
            <w:r w:rsidRPr="00A20A89">
              <w:rPr>
                <w:rFonts w:eastAsia="Lucida Sans Unicode"/>
                <w:sz w:val="20"/>
                <w:szCs w:val="20"/>
              </w:rPr>
              <w:t>№№</w:t>
            </w:r>
          </w:p>
          <w:p w:rsidR="006067C6" w:rsidRPr="00A20A89" w:rsidRDefault="006067C6" w:rsidP="001531C3">
            <w:pPr>
              <w:rPr>
                <w:rFonts w:eastAsia="Lucida Sans Unicode"/>
                <w:sz w:val="20"/>
                <w:szCs w:val="20"/>
              </w:rPr>
            </w:pPr>
          </w:p>
        </w:tc>
        <w:tc>
          <w:tcPr>
            <w:tcW w:w="964" w:type="pct"/>
            <w:vMerge w:val="restart"/>
          </w:tcPr>
          <w:p w:rsidR="006067C6" w:rsidRPr="00A20A89" w:rsidRDefault="006067C6" w:rsidP="001531C3">
            <w:pPr>
              <w:jc w:val="both"/>
              <w:rPr>
                <w:rFonts w:eastAsia="Lucida Sans Unicode"/>
                <w:sz w:val="20"/>
                <w:szCs w:val="20"/>
              </w:rPr>
            </w:pPr>
            <w:r w:rsidRPr="00A20A89">
              <w:rPr>
                <w:rFonts w:eastAsia="Lucida Sans Unicode"/>
                <w:sz w:val="20"/>
                <w:szCs w:val="20"/>
              </w:rPr>
              <w:t>Наименование памятника</w:t>
            </w:r>
          </w:p>
        </w:tc>
        <w:tc>
          <w:tcPr>
            <w:tcW w:w="1694" w:type="pct"/>
            <w:gridSpan w:val="3"/>
          </w:tcPr>
          <w:p w:rsidR="006067C6" w:rsidRPr="00A20A89" w:rsidRDefault="006067C6" w:rsidP="00800709">
            <w:pPr>
              <w:jc w:val="both"/>
              <w:rPr>
                <w:rFonts w:eastAsia="Lucida Sans Unicode"/>
                <w:sz w:val="20"/>
                <w:szCs w:val="20"/>
              </w:rPr>
            </w:pPr>
            <w:r w:rsidRPr="00A20A89">
              <w:rPr>
                <w:rFonts w:eastAsia="Lucida Sans Unicode"/>
                <w:sz w:val="20"/>
                <w:szCs w:val="20"/>
              </w:rPr>
              <w:t>Местоположение памятника</w:t>
            </w:r>
          </w:p>
        </w:tc>
        <w:tc>
          <w:tcPr>
            <w:tcW w:w="543" w:type="pct"/>
            <w:vMerge w:val="restart"/>
          </w:tcPr>
          <w:p w:rsidR="006067C6" w:rsidRPr="00A20A89" w:rsidRDefault="006067C6" w:rsidP="00800709">
            <w:pPr>
              <w:jc w:val="both"/>
              <w:rPr>
                <w:rFonts w:eastAsia="Lucida Sans Unicode"/>
                <w:sz w:val="20"/>
                <w:szCs w:val="20"/>
              </w:rPr>
            </w:pPr>
            <w:r w:rsidRPr="00A20A89">
              <w:rPr>
                <w:rFonts w:eastAsia="Lucida Sans Unicode"/>
                <w:sz w:val="20"/>
                <w:szCs w:val="20"/>
              </w:rPr>
              <w:t>Датировка</w:t>
            </w:r>
          </w:p>
          <w:p w:rsidR="006067C6" w:rsidRPr="00A20A89" w:rsidRDefault="006067C6" w:rsidP="001531C3">
            <w:pPr>
              <w:rPr>
                <w:rFonts w:eastAsia="Lucida Sans Unicode"/>
                <w:sz w:val="20"/>
                <w:szCs w:val="20"/>
              </w:rPr>
            </w:pPr>
          </w:p>
        </w:tc>
        <w:tc>
          <w:tcPr>
            <w:tcW w:w="536" w:type="pct"/>
            <w:vMerge w:val="restart"/>
          </w:tcPr>
          <w:p w:rsidR="006067C6" w:rsidRPr="00A20A89" w:rsidRDefault="006067C6" w:rsidP="00800709">
            <w:pPr>
              <w:jc w:val="both"/>
              <w:rPr>
                <w:rFonts w:eastAsia="Lucida Sans Unicode"/>
                <w:sz w:val="20"/>
                <w:szCs w:val="20"/>
              </w:rPr>
            </w:pPr>
            <w:r w:rsidRPr="00A20A89">
              <w:rPr>
                <w:rFonts w:eastAsia="Lucida Sans Unicode"/>
                <w:sz w:val="20"/>
                <w:szCs w:val="20"/>
              </w:rPr>
              <w:t>Высота до конька крыши, м</w:t>
            </w:r>
          </w:p>
          <w:p w:rsidR="006067C6" w:rsidRPr="00A20A89" w:rsidRDefault="006067C6" w:rsidP="001531C3">
            <w:pPr>
              <w:rPr>
                <w:rFonts w:eastAsia="Lucida Sans Unicode"/>
                <w:sz w:val="20"/>
                <w:szCs w:val="20"/>
              </w:rPr>
            </w:pPr>
          </w:p>
        </w:tc>
        <w:tc>
          <w:tcPr>
            <w:tcW w:w="443" w:type="pct"/>
            <w:vMerge w:val="restart"/>
          </w:tcPr>
          <w:p w:rsidR="006067C6" w:rsidRPr="00A20A89" w:rsidRDefault="006067C6" w:rsidP="001531C3">
            <w:pPr>
              <w:jc w:val="both"/>
              <w:rPr>
                <w:rFonts w:eastAsia="Lucida Sans Unicode"/>
                <w:sz w:val="20"/>
                <w:szCs w:val="20"/>
              </w:rPr>
            </w:pPr>
            <w:r w:rsidRPr="00A20A89">
              <w:rPr>
                <w:rFonts w:eastAsia="Lucida Sans Unicode"/>
                <w:sz w:val="20"/>
                <w:szCs w:val="20"/>
              </w:rPr>
              <w:t>Высота до верха карниза, м</w:t>
            </w:r>
          </w:p>
        </w:tc>
        <w:tc>
          <w:tcPr>
            <w:tcW w:w="557" w:type="pct"/>
            <w:vMerge w:val="restart"/>
          </w:tcPr>
          <w:p w:rsidR="006067C6" w:rsidRPr="00A20A89" w:rsidRDefault="006067C6" w:rsidP="006067C6">
            <w:pPr>
              <w:widowControl w:val="0"/>
              <w:suppressAutoHyphens/>
              <w:autoSpaceDE w:val="0"/>
              <w:autoSpaceDN w:val="0"/>
              <w:snapToGrid w:val="0"/>
              <w:spacing w:before="40" w:after="40"/>
              <w:jc w:val="center"/>
              <w:textAlignment w:val="baseline"/>
              <w:rPr>
                <w:rFonts w:eastAsia="Andale Sans UI"/>
                <w:b/>
                <w:kern w:val="3"/>
                <w:sz w:val="20"/>
                <w:szCs w:val="20"/>
                <w:lang w:eastAsia="en-US" w:bidi="en-US"/>
              </w:rPr>
            </w:pPr>
            <w:r w:rsidRPr="00A20A89">
              <w:rPr>
                <w:rFonts w:eastAsia="Andale Sans UI"/>
                <w:b/>
                <w:kern w:val="3"/>
                <w:sz w:val="20"/>
                <w:szCs w:val="20"/>
                <w:lang w:eastAsia="en-US" w:bidi="en-US"/>
              </w:rPr>
              <w:t>Принятие на</w:t>
            </w:r>
          </w:p>
          <w:p w:rsidR="006067C6" w:rsidRPr="00A20A89" w:rsidRDefault="006067C6" w:rsidP="006067C6">
            <w:pPr>
              <w:jc w:val="both"/>
              <w:rPr>
                <w:rFonts w:eastAsia="Lucida Sans Unicode"/>
                <w:sz w:val="20"/>
                <w:szCs w:val="20"/>
              </w:rPr>
            </w:pPr>
            <w:r w:rsidRPr="00A20A89">
              <w:rPr>
                <w:rFonts w:eastAsia="Andale Sans UI"/>
                <w:b/>
                <w:kern w:val="3"/>
                <w:sz w:val="20"/>
                <w:szCs w:val="20"/>
                <w:lang w:eastAsia="en-US" w:bidi="en-US"/>
              </w:rPr>
              <w:t>гос.  охрану</w:t>
            </w:r>
          </w:p>
        </w:tc>
      </w:tr>
      <w:tr w:rsidR="005347BA" w:rsidTr="00325D9F">
        <w:trPr>
          <w:cantSplit/>
          <w:trHeight w:hRule="exact" w:val="622"/>
          <w:tblHeader/>
        </w:trPr>
        <w:tc>
          <w:tcPr>
            <w:tcW w:w="263" w:type="pct"/>
            <w:vMerge/>
          </w:tcPr>
          <w:p w:rsidR="006067C6" w:rsidRPr="00A20A89" w:rsidRDefault="006067C6" w:rsidP="00800709">
            <w:pPr>
              <w:jc w:val="both"/>
              <w:rPr>
                <w:rFonts w:eastAsia="Lucida Sans Unicode"/>
                <w:sz w:val="20"/>
                <w:szCs w:val="20"/>
              </w:rPr>
            </w:pPr>
          </w:p>
        </w:tc>
        <w:tc>
          <w:tcPr>
            <w:tcW w:w="964" w:type="pct"/>
            <w:vMerge/>
          </w:tcPr>
          <w:p w:rsidR="006067C6" w:rsidRPr="00A20A89" w:rsidRDefault="006067C6" w:rsidP="00800709">
            <w:pPr>
              <w:jc w:val="both"/>
              <w:rPr>
                <w:rFonts w:eastAsia="Lucida Sans Unicode"/>
                <w:sz w:val="20"/>
                <w:szCs w:val="20"/>
              </w:rPr>
            </w:pPr>
          </w:p>
        </w:tc>
        <w:tc>
          <w:tcPr>
            <w:tcW w:w="650" w:type="pct"/>
          </w:tcPr>
          <w:p w:rsidR="006067C6" w:rsidRPr="00A20A89" w:rsidRDefault="006067C6" w:rsidP="001531C3">
            <w:pPr>
              <w:jc w:val="both"/>
              <w:rPr>
                <w:rFonts w:eastAsia="Lucida Sans Unicode"/>
                <w:sz w:val="20"/>
                <w:szCs w:val="20"/>
              </w:rPr>
            </w:pPr>
            <w:r w:rsidRPr="00A20A89">
              <w:rPr>
                <w:rFonts w:eastAsia="Lucida Sans Unicode"/>
                <w:sz w:val="20"/>
                <w:szCs w:val="20"/>
              </w:rPr>
              <w:t>Район, город</w:t>
            </w:r>
          </w:p>
        </w:tc>
        <w:tc>
          <w:tcPr>
            <w:tcW w:w="772" w:type="pct"/>
          </w:tcPr>
          <w:p w:rsidR="006067C6" w:rsidRPr="00A20A89" w:rsidRDefault="006067C6" w:rsidP="001531C3">
            <w:pPr>
              <w:jc w:val="both"/>
              <w:rPr>
                <w:rFonts w:eastAsia="Lucida Sans Unicode"/>
                <w:sz w:val="20"/>
                <w:szCs w:val="20"/>
              </w:rPr>
            </w:pPr>
            <w:r w:rsidRPr="00A20A89">
              <w:rPr>
                <w:rFonts w:eastAsia="Lucida Sans Unicode"/>
                <w:sz w:val="20"/>
                <w:szCs w:val="20"/>
              </w:rPr>
              <w:t>Село, деревня, улица</w:t>
            </w:r>
          </w:p>
        </w:tc>
        <w:tc>
          <w:tcPr>
            <w:tcW w:w="272" w:type="pct"/>
          </w:tcPr>
          <w:p w:rsidR="006067C6" w:rsidRPr="00A20A89" w:rsidRDefault="006067C6" w:rsidP="00800709">
            <w:pPr>
              <w:jc w:val="both"/>
              <w:rPr>
                <w:rFonts w:eastAsia="Lucida Sans Unicode"/>
                <w:sz w:val="20"/>
                <w:szCs w:val="20"/>
              </w:rPr>
            </w:pPr>
            <w:r w:rsidRPr="00A20A89">
              <w:rPr>
                <w:rFonts w:eastAsia="Lucida Sans Unicode"/>
                <w:sz w:val="20"/>
                <w:szCs w:val="20"/>
              </w:rPr>
              <w:t>Дом</w:t>
            </w:r>
          </w:p>
          <w:p w:rsidR="006067C6" w:rsidRPr="00A20A89" w:rsidRDefault="006067C6" w:rsidP="001531C3">
            <w:pPr>
              <w:rPr>
                <w:rFonts w:eastAsia="Lucida Sans Unicode"/>
                <w:sz w:val="20"/>
                <w:szCs w:val="20"/>
              </w:rPr>
            </w:pPr>
          </w:p>
        </w:tc>
        <w:tc>
          <w:tcPr>
            <w:tcW w:w="543" w:type="pct"/>
            <w:vMerge/>
          </w:tcPr>
          <w:p w:rsidR="006067C6" w:rsidRPr="00A20A89" w:rsidRDefault="006067C6" w:rsidP="00800709">
            <w:pPr>
              <w:jc w:val="both"/>
              <w:rPr>
                <w:rFonts w:eastAsia="Lucida Sans Unicode"/>
                <w:sz w:val="20"/>
                <w:szCs w:val="20"/>
              </w:rPr>
            </w:pPr>
          </w:p>
        </w:tc>
        <w:tc>
          <w:tcPr>
            <w:tcW w:w="536" w:type="pct"/>
            <w:vMerge/>
          </w:tcPr>
          <w:p w:rsidR="006067C6" w:rsidRPr="00A20A89" w:rsidRDefault="006067C6" w:rsidP="00800709">
            <w:pPr>
              <w:jc w:val="both"/>
              <w:rPr>
                <w:rFonts w:eastAsia="Lucida Sans Unicode"/>
                <w:sz w:val="20"/>
                <w:szCs w:val="20"/>
              </w:rPr>
            </w:pPr>
          </w:p>
        </w:tc>
        <w:tc>
          <w:tcPr>
            <w:tcW w:w="443" w:type="pct"/>
            <w:vMerge/>
          </w:tcPr>
          <w:p w:rsidR="006067C6" w:rsidRPr="00A20A89" w:rsidRDefault="006067C6" w:rsidP="00800709">
            <w:pPr>
              <w:jc w:val="both"/>
              <w:rPr>
                <w:rFonts w:eastAsia="Lucida Sans Unicode"/>
                <w:sz w:val="20"/>
                <w:szCs w:val="20"/>
              </w:rPr>
            </w:pPr>
          </w:p>
        </w:tc>
        <w:tc>
          <w:tcPr>
            <w:tcW w:w="557" w:type="pct"/>
            <w:vMerge/>
          </w:tcPr>
          <w:p w:rsidR="006067C6" w:rsidRPr="00A20A89" w:rsidRDefault="006067C6" w:rsidP="00800709">
            <w:pPr>
              <w:jc w:val="both"/>
              <w:rPr>
                <w:rFonts w:eastAsia="Lucida Sans Unicode"/>
                <w:sz w:val="20"/>
                <w:szCs w:val="20"/>
              </w:rPr>
            </w:pPr>
          </w:p>
        </w:tc>
      </w:tr>
      <w:tr w:rsidR="005347BA" w:rsidTr="00325D9F">
        <w:trPr>
          <w:tblHeader/>
        </w:trPr>
        <w:tc>
          <w:tcPr>
            <w:tcW w:w="263" w:type="pct"/>
          </w:tcPr>
          <w:p w:rsidR="006067C6" w:rsidRPr="00A20A89" w:rsidRDefault="006067C6" w:rsidP="00CC3261">
            <w:pPr>
              <w:jc w:val="center"/>
              <w:rPr>
                <w:rFonts w:eastAsia="Lucida Sans Unicode"/>
                <w:sz w:val="20"/>
                <w:szCs w:val="20"/>
              </w:rPr>
            </w:pPr>
            <w:r w:rsidRPr="00A20A89">
              <w:rPr>
                <w:rFonts w:eastAsia="Lucida Sans Unicode"/>
                <w:sz w:val="20"/>
                <w:szCs w:val="20"/>
              </w:rPr>
              <w:t>1</w:t>
            </w:r>
          </w:p>
        </w:tc>
        <w:tc>
          <w:tcPr>
            <w:tcW w:w="964" w:type="pct"/>
          </w:tcPr>
          <w:p w:rsidR="006067C6" w:rsidRPr="00A20A89" w:rsidRDefault="006067C6" w:rsidP="00CC3261">
            <w:pPr>
              <w:jc w:val="center"/>
              <w:rPr>
                <w:rFonts w:eastAsia="Lucida Sans Unicode"/>
                <w:sz w:val="20"/>
                <w:szCs w:val="20"/>
              </w:rPr>
            </w:pPr>
            <w:r w:rsidRPr="00A20A89">
              <w:rPr>
                <w:rFonts w:eastAsia="Lucida Sans Unicode"/>
                <w:sz w:val="20"/>
                <w:szCs w:val="20"/>
              </w:rPr>
              <w:t>2</w:t>
            </w:r>
          </w:p>
        </w:tc>
        <w:tc>
          <w:tcPr>
            <w:tcW w:w="650" w:type="pct"/>
          </w:tcPr>
          <w:p w:rsidR="006067C6" w:rsidRPr="00A20A89" w:rsidRDefault="006067C6" w:rsidP="00CC3261">
            <w:pPr>
              <w:jc w:val="center"/>
              <w:rPr>
                <w:rFonts w:eastAsia="Lucida Sans Unicode"/>
                <w:sz w:val="20"/>
                <w:szCs w:val="20"/>
              </w:rPr>
            </w:pPr>
            <w:r w:rsidRPr="00A20A89">
              <w:rPr>
                <w:rFonts w:eastAsia="Lucida Sans Unicode"/>
                <w:sz w:val="20"/>
                <w:szCs w:val="20"/>
              </w:rPr>
              <w:t>3</w:t>
            </w:r>
          </w:p>
        </w:tc>
        <w:tc>
          <w:tcPr>
            <w:tcW w:w="772" w:type="pct"/>
          </w:tcPr>
          <w:p w:rsidR="006067C6" w:rsidRPr="00A20A89" w:rsidRDefault="006067C6" w:rsidP="00CC3261">
            <w:pPr>
              <w:jc w:val="center"/>
              <w:rPr>
                <w:rFonts w:eastAsia="Lucida Sans Unicode"/>
                <w:sz w:val="20"/>
                <w:szCs w:val="20"/>
              </w:rPr>
            </w:pPr>
            <w:r w:rsidRPr="00A20A89">
              <w:rPr>
                <w:rFonts w:eastAsia="Lucida Sans Unicode"/>
                <w:sz w:val="20"/>
                <w:szCs w:val="20"/>
              </w:rPr>
              <w:t>4</w:t>
            </w:r>
          </w:p>
        </w:tc>
        <w:tc>
          <w:tcPr>
            <w:tcW w:w="272" w:type="pct"/>
          </w:tcPr>
          <w:p w:rsidR="006067C6" w:rsidRPr="00A20A89" w:rsidRDefault="006067C6" w:rsidP="00CC3261">
            <w:pPr>
              <w:jc w:val="center"/>
              <w:rPr>
                <w:rFonts w:eastAsia="Lucida Sans Unicode"/>
                <w:sz w:val="20"/>
                <w:szCs w:val="20"/>
              </w:rPr>
            </w:pPr>
            <w:r w:rsidRPr="00A20A89">
              <w:rPr>
                <w:rFonts w:eastAsia="Lucida Sans Unicode"/>
                <w:sz w:val="20"/>
                <w:szCs w:val="20"/>
              </w:rPr>
              <w:t>5</w:t>
            </w:r>
          </w:p>
        </w:tc>
        <w:tc>
          <w:tcPr>
            <w:tcW w:w="543" w:type="pct"/>
          </w:tcPr>
          <w:p w:rsidR="006067C6" w:rsidRPr="00A20A89" w:rsidRDefault="006067C6" w:rsidP="00CC3261">
            <w:pPr>
              <w:jc w:val="center"/>
              <w:rPr>
                <w:rFonts w:eastAsia="Lucida Sans Unicode"/>
                <w:sz w:val="20"/>
                <w:szCs w:val="20"/>
              </w:rPr>
            </w:pPr>
            <w:r w:rsidRPr="00A20A89">
              <w:rPr>
                <w:rFonts w:eastAsia="Lucida Sans Unicode"/>
                <w:sz w:val="20"/>
                <w:szCs w:val="20"/>
              </w:rPr>
              <w:t>6</w:t>
            </w:r>
          </w:p>
        </w:tc>
        <w:tc>
          <w:tcPr>
            <w:tcW w:w="536" w:type="pct"/>
          </w:tcPr>
          <w:p w:rsidR="006067C6" w:rsidRPr="00A20A89" w:rsidRDefault="006067C6" w:rsidP="00CC3261">
            <w:pPr>
              <w:jc w:val="center"/>
              <w:rPr>
                <w:rFonts w:eastAsia="Lucida Sans Unicode"/>
                <w:sz w:val="20"/>
                <w:szCs w:val="20"/>
              </w:rPr>
            </w:pPr>
            <w:r w:rsidRPr="00A20A89">
              <w:rPr>
                <w:rFonts w:eastAsia="Lucida Sans Unicode"/>
                <w:sz w:val="20"/>
                <w:szCs w:val="20"/>
              </w:rPr>
              <w:t>8</w:t>
            </w:r>
          </w:p>
        </w:tc>
        <w:tc>
          <w:tcPr>
            <w:tcW w:w="443" w:type="pct"/>
          </w:tcPr>
          <w:p w:rsidR="006067C6" w:rsidRPr="00A20A89" w:rsidRDefault="006067C6" w:rsidP="00CC3261">
            <w:pPr>
              <w:jc w:val="center"/>
              <w:rPr>
                <w:rFonts w:eastAsia="Lucida Sans Unicode"/>
                <w:sz w:val="20"/>
                <w:szCs w:val="20"/>
              </w:rPr>
            </w:pPr>
            <w:r w:rsidRPr="00A20A89">
              <w:rPr>
                <w:rFonts w:eastAsia="Lucida Sans Unicode"/>
                <w:sz w:val="20"/>
                <w:szCs w:val="20"/>
              </w:rPr>
              <w:t>9</w:t>
            </w:r>
          </w:p>
        </w:tc>
        <w:tc>
          <w:tcPr>
            <w:tcW w:w="557" w:type="pct"/>
          </w:tcPr>
          <w:p w:rsidR="006067C6" w:rsidRPr="00A20A89" w:rsidRDefault="006067C6" w:rsidP="00CC3261">
            <w:pPr>
              <w:jc w:val="center"/>
              <w:rPr>
                <w:rFonts w:eastAsia="Lucida Sans Unicode"/>
                <w:sz w:val="20"/>
                <w:szCs w:val="20"/>
              </w:rPr>
            </w:pPr>
          </w:p>
        </w:tc>
      </w:tr>
      <w:tr w:rsidR="005347BA" w:rsidTr="00325D9F">
        <w:tc>
          <w:tcPr>
            <w:tcW w:w="5000" w:type="pct"/>
            <w:gridSpan w:val="9"/>
          </w:tcPr>
          <w:p w:rsidR="006067C6" w:rsidRPr="00A20A89" w:rsidRDefault="006067C6" w:rsidP="006A1163">
            <w:pPr>
              <w:jc w:val="center"/>
              <w:rPr>
                <w:sz w:val="20"/>
                <w:szCs w:val="20"/>
              </w:rPr>
            </w:pPr>
            <w:r w:rsidRPr="00A20A89">
              <w:rPr>
                <w:sz w:val="20"/>
                <w:szCs w:val="20"/>
              </w:rPr>
              <w:t>Памятники истории и культуры</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Школа староверческая</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Баумана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26</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1914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9,2</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6,1</w:t>
            </w:r>
          </w:p>
        </w:tc>
        <w:tc>
          <w:tcPr>
            <w:tcW w:w="557" w:type="pct"/>
          </w:tcPr>
          <w:p w:rsidR="003062E5" w:rsidRPr="00A20A89" w:rsidRDefault="003062E5" w:rsidP="003062E5">
            <w:pPr>
              <w:jc w:val="both"/>
              <w:rPr>
                <w:rFonts w:eastAsia="Lucida Sans Unicode"/>
                <w:sz w:val="20"/>
                <w:szCs w:val="20"/>
              </w:rPr>
            </w:pPr>
            <w:r w:rsidRPr="00A20A89">
              <w:rPr>
                <w:rFonts w:eastAsia="Andale Sans UI"/>
                <w:kern w:val="3"/>
                <w:sz w:val="20"/>
                <w:szCs w:val="20"/>
                <w:lang w:eastAsia="en-US" w:bidi="en-US"/>
              </w:rPr>
              <w:t>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Здание, где проходил первый Всебашкирский съезд Советов</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75</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после </w:t>
            </w:r>
          </w:p>
          <w:p w:rsidR="003062E5" w:rsidRPr="00A20A89" w:rsidRDefault="003062E5" w:rsidP="003062E5">
            <w:pPr>
              <w:jc w:val="both"/>
              <w:rPr>
                <w:rFonts w:eastAsia="Lucida Sans Unicode"/>
                <w:sz w:val="20"/>
                <w:szCs w:val="20"/>
              </w:rPr>
            </w:pPr>
            <w:r w:rsidRPr="00A20A89">
              <w:rPr>
                <w:rFonts w:eastAsia="Lucida Sans Unicode"/>
                <w:sz w:val="20"/>
                <w:szCs w:val="20"/>
              </w:rPr>
              <w:t>1908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7,1</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5,8</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ПСМ БАССР N 348 от 28.06.57 г.,</w:t>
            </w:r>
          </w:p>
          <w:p w:rsidR="003062E5" w:rsidRPr="00A20A89" w:rsidRDefault="003062E5" w:rsidP="003062E5">
            <w:pPr>
              <w:widowControl w:val="0"/>
              <w:suppressAutoHyphens/>
              <w:autoSpaceDE w:val="0"/>
              <w:autoSpaceDN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Водопьянова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83</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после </w:t>
            </w:r>
          </w:p>
          <w:p w:rsidR="003062E5" w:rsidRPr="00A20A89" w:rsidRDefault="003062E5" w:rsidP="003062E5">
            <w:pPr>
              <w:jc w:val="both"/>
              <w:rPr>
                <w:rFonts w:eastAsia="Lucida Sans Unicode"/>
                <w:sz w:val="20"/>
                <w:szCs w:val="20"/>
              </w:rPr>
            </w:pPr>
            <w:r w:rsidRPr="00A20A89">
              <w:rPr>
                <w:rFonts w:eastAsia="Lucida Sans Unicode"/>
                <w:sz w:val="20"/>
                <w:szCs w:val="20"/>
              </w:rPr>
              <w:t>1908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5,6</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4,8</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4</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Цепляева</w:t>
            </w:r>
          </w:p>
          <w:p w:rsidR="003062E5" w:rsidRPr="00A20A89" w:rsidRDefault="003062E5" w:rsidP="003062E5">
            <w:pPr>
              <w:jc w:val="both"/>
              <w:rPr>
                <w:rFonts w:eastAsia="Lucida Sans Unicode"/>
                <w:sz w:val="20"/>
                <w:szCs w:val="20"/>
              </w:rPr>
            </w:pP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86</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1905-</w:t>
            </w:r>
          </w:p>
          <w:p w:rsidR="003062E5" w:rsidRPr="00A20A89" w:rsidRDefault="003062E5" w:rsidP="003062E5">
            <w:pPr>
              <w:jc w:val="both"/>
              <w:rPr>
                <w:rFonts w:eastAsia="Lucida Sans Unicode"/>
                <w:sz w:val="20"/>
                <w:szCs w:val="20"/>
              </w:rPr>
            </w:pPr>
            <w:r w:rsidRPr="00A20A89">
              <w:rPr>
                <w:rFonts w:eastAsia="Lucida Sans Unicode"/>
                <w:sz w:val="20"/>
                <w:szCs w:val="20"/>
              </w:rPr>
              <w:t>1907 гг.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5,7</w:t>
            </w:r>
          </w:p>
        </w:tc>
        <w:tc>
          <w:tcPr>
            <w:tcW w:w="557" w:type="pct"/>
          </w:tcPr>
          <w:p w:rsidR="003062E5" w:rsidRPr="00A20A89" w:rsidRDefault="003062E5" w:rsidP="003062E5">
            <w:pPr>
              <w:widowControl w:val="0"/>
              <w:suppressLineNumbers/>
              <w:suppressAutoHyphens/>
              <w:autoSpaceDN w:val="0"/>
              <w:snapToGrid w:val="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5</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где в 1921 г. в штабе ЧОН Башкирии находился командир III командного батальона Аркадий Гайдар (Голиков А.П.)</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88</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кон. </w:t>
            </w:r>
          </w:p>
          <w:p w:rsidR="003062E5" w:rsidRPr="00A20A89" w:rsidRDefault="003062E5" w:rsidP="003062E5">
            <w:pPr>
              <w:jc w:val="both"/>
              <w:rPr>
                <w:rFonts w:eastAsia="Lucida Sans Unicode"/>
                <w:sz w:val="20"/>
                <w:szCs w:val="20"/>
              </w:rPr>
            </w:pPr>
            <w:r w:rsidRPr="00A20A89">
              <w:rPr>
                <w:rFonts w:eastAsia="Lucida Sans Unicode"/>
                <w:sz w:val="20"/>
                <w:szCs w:val="20"/>
              </w:rPr>
              <w:t>XIX в.,</w:t>
            </w:r>
          </w:p>
          <w:p w:rsidR="003062E5" w:rsidRPr="00A20A89" w:rsidRDefault="003062E5" w:rsidP="003062E5">
            <w:pPr>
              <w:jc w:val="both"/>
              <w:rPr>
                <w:rFonts w:eastAsia="Lucida Sans Unicode"/>
                <w:sz w:val="20"/>
                <w:szCs w:val="20"/>
              </w:rPr>
            </w:pPr>
            <w:r w:rsidRPr="00A20A89">
              <w:rPr>
                <w:rFonts w:eastAsia="Lucida Sans Unicode"/>
                <w:sz w:val="20"/>
                <w:szCs w:val="20"/>
              </w:rPr>
              <w:t>сент.</w:t>
            </w:r>
          </w:p>
          <w:p w:rsidR="003062E5" w:rsidRPr="00A20A89" w:rsidRDefault="003062E5" w:rsidP="003062E5">
            <w:pPr>
              <w:jc w:val="both"/>
              <w:rPr>
                <w:rFonts w:eastAsia="Lucida Sans Unicode"/>
                <w:sz w:val="20"/>
                <w:szCs w:val="20"/>
              </w:rPr>
            </w:pPr>
            <w:r w:rsidRPr="00A20A89">
              <w:rPr>
                <w:rFonts w:eastAsia="Lucida Sans Unicode"/>
                <w:sz w:val="20"/>
                <w:szCs w:val="20"/>
              </w:rPr>
              <w:t>1921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8,2</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5,5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393-р от 04.12.87 г.,</w:t>
            </w:r>
          </w:p>
          <w:p w:rsidR="003062E5" w:rsidRPr="00A20A89" w:rsidRDefault="003062E5" w:rsidP="003062E5">
            <w:pPr>
              <w:widowControl w:val="0"/>
              <w:suppressAutoHyphens/>
              <w:autoSpaceDE w:val="0"/>
              <w:autoSpaceDN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6</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Патрикеева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89</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1893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10,5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7</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Городской общественный банк</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100</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1914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11,5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9,3</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ПСМ БАССР N 390 от 19.07.76 г.,</w:t>
            </w:r>
          </w:p>
          <w:p w:rsidR="003062E5" w:rsidRPr="00A20A89" w:rsidRDefault="003062E5" w:rsidP="003062E5">
            <w:pPr>
              <w:widowControl w:val="0"/>
              <w:suppressAutoHyphens/>
              <w:autoSpaceDE w:val="0"/>
              <w:autoSpaceDN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Указ ПВС РБ N 6-2/251в от12.05.92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8</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Фрея</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100а</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1880-е гг.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8,3</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9</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Земская Управа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103</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1914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18,5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10,2</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ПСМ БАССР N 390 от 19.07.76 г.,</w:t>
            </w:r>
          </w:p>
          <w:p w:rsidR="003062E5" w:rsidRPr="00A20A89" w:rsidRDefault="003062E5" w:rsidP="003062E5">
            <w:pPr>
              <w:widowControl w:val="0"/>
              <w:suppressAutoHyphens/>
              <w:autoSpaceDE w:val="0"/>
              <w:autoSpaceDN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10</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Аптека Лебедькова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104</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8,3</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5,4</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11</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купца Звездина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107</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10-е гг. </w:t>
            </w:r>
          </w:p>
          <w:p w:rsidR="003062E5" w:rsidRPr="00A20A89" w:rsidRDefault="003062E5" w:rsidP="003062E5">
            <w:pPr>
              <w:jc w:val="both"/>
              <w:rPr>
                <w:rFonts w:eastAsia="Lucida Sans Unicode"/>
                <w:sz w:val="20"/>
                <w:szCs w:val="20"/>
              </w:rPr>
            </w:pPr>
            <w:r w:rsidRPr="00A20A89">
              <w:rPr>
                <w:rFonts w:eastAsia="Lucida Sans Unicode"/>
                <w:sz w:val="20"/>
                <w:szCs w:val="20"/>
              </w:rPr>
              <w:t>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10,2</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8,3</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12</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Пересыльная тюрьма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113</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2-ая пол. XIX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8,5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3062E5" w:rsidRPr="00A20A89"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13</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Жилые дома Жилкина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134</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w:t>
            </w:r>
          </w:p>
          <w:p w:rsidR="003062E5" w:rsidRPr="00A20A89" w:rsidRDefault="003062E5" w:rsidP="003062E5">
            <w:pPr>
              <w:jc w:val="both"/>
              <w:rPr>
                <w:rFonts w:eastAsia="Lucida Sans Unicode"/>
                <w:sz w:val="20"/>
                <w:szCs w:val="20"/>
              </w:rPr>
            </w:pPr>
            <w:r w:rsidRPr="00A20A89">
              <w:rPr>
                <w:rFonts w:eastAsia="Lucida Sans Unicode"/>
                <w:sz w:val="20"/>
                <w:szCs w:val="20"/>
              </w:rPr>
              <w:t>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6,4</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4,2</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14</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Жилые дома Жилкина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136</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5,1</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4,0</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15</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Жилые дома Жилкина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136а</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w:t>
            </w:r>
          </w:p>
          <w:p w:rsidR="003062E5" w:rsidRPr="00A20A89" w:rsidRDefault="003062E5" w:rsidP="003062E5">
            <w:pPr>
              <w:jc w:val="both"/>
              <w:rPr>
                <w:rFonts w:eastAsia="Lucida Sans Unicode"/>
                <w:sz w:val="20"/>
                <w:szCs w:val="20"/>
              </w:rPr>
            </w:pPr>
            <w:r w:rsidRPr="00A20A89">
              <w:rPr>
                <w:rFonts w:eastAsia="Lucida Sans Unicode"/>
                <w:sz w:val="20"/>
                <w:szCs w:val="20"/>
              </w:rPr>
              <w:t>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6,4</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5,0</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16</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Реальное училище</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К.Маркса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150</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1908-</w:t>
            </w:r>
          </w:p>
          <w:p w:rsidR="003062E5" w:rsidRPr="00A20A89" w:rsidRDefault="003062E5" w:rsidP="003062E5">
            <w:pPr>
              <w:jc w:val="both"/>
              <w:rPr>
                <w:rFonts w:eastAsia="Lucida Sans Unicode"/>
                <w:sz w:val="20"/>
                <w:szCs w:val="20"/>
              </w:rPr>
            </w:pPr>
            <w:r w:rsidRPr="00A20A89">
              <w:rPr>
                <w:rFonts w:eastAsia="Lucida Sans Unicode"/>
                <w:sz w:val="20"/>
                <w:szCs w:val="20"/>
              </w:rPr>
              <w:t>1926 гг.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12,5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10,6</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305-р от 03.10.88 г., 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17</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Пекарня Жилкина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Комсомольская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21</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1909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10,2</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8,7</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18</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Здание общественное</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Комсомольская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43</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кон.XIX в.-нач. 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10,3</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9,0</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19</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Торговые ряды Баязитова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Комсомольская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45</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1906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20</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Училище реальное</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Комсомольская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67</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1914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12,2(до верха ц.парапет)</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11,4</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Доходные дома Егорова и Самойлова: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Комсомольская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74, 76</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 XX в.</w:t>
            </w:r>
          </w:p>
        </w:tc>
        <w:tc>
          <w:tcPr>
            <w:tcW w:w="536" w:type="pct"/>
          </w:tcPr>
          <w:p w:rsidR="003062E5" w:rsidRPr="00A20A89" w:rsidRDefault="003062E5" w:rsidP="003062E5">
            <w:pPr>
              <w:jc w:val="both"/>
              <w:rPr>
                <w:rFonts w:eastAsia="Lucida Sans Unicode"/>
                <w:sz w:val="20"/>
                <w:szCs w:val="20"/>
              </w:rPr>
            </w:pPr>
          </w:p>
        </w:tc>
        <w:tc>
          <w:tcPr>
            <w:tcW w:w="443" w:type="pct"/>
          </w:tcPr>
          <w:p w:rsidR="003062E5" w:rsidRPr="00A20A89" w:rsidRDefault="003062E5" w:rsidP="003062E5">
            <w:pPr>
              <w:jc w:val="both"/>
              <w:rPr>
                <w:rFonts w:eastAsia="Lucida Sans Unicode"/>
                <w:sz w:val="20"/>
                <w:szCs w:val="20"/>
              </w:rPr>
            </w:pPr>
          </w:p>
        </w:tc>
        <w:tc>
          <w:tcPr>
            <w:tcW w:w="557" w:type="pct"/>
          </w:tcPr>
          <w:p w:rsidR="003062E5" w:rsidRPr="00A20A89" w:rsidRDefault="003062E5" w:rsidP="003062E5">
            <w:pPr>
              <w:jc w:val="both"/>
              <w:rPr>
                <w:rFonts w:eastAsia="Lucida Sans Unicode"/>
                <w:sz w:val="20"/>
                <w:szCs w:val="20"/>
              </w:rPr>
            </w:pP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21</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1-ое здание</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Комсомольская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74</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 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6,1</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4,4</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22</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2-ое здание</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Комсомольская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76</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 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8,2</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23</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Вторыгина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Комсомольская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78</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 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10,2</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8,9</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24</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Милованова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Мира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3</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кон. XIX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8,3</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7,5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25</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Усманова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Мира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53</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 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11,0</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26</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Козодоева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Мира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60</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кон.XIX в.</w:t>
            </w:r>
          </w:p>
          <w:p w:rsidR="003062E5" w:rsidRPr="00A20A89" w:rsidRDefault="003062E5" w:rsidP="003062E5">
            <w:pPr>
              <w:jc w:val="both"/>
              <w:rPr>
                <w:rFonts w:eastAsia="Lucida Sans Unicode"/>
                <w:sz w:val="20"/>
                <w:szCs w:val="20"/>
              </w:rPr>
            </w:pPr>
            <w:r w:rsidRPr="00A20A89">
              <w:rPr>
                <w:rFonts w:eastAsia="Lucida Sans Unicode"/>
                <w:sz w:val="20"/>
                <w:szCs w:val="20"/>
              </w:rPr>
              <w:t>-нач.XX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10,5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9,4</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27</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Костина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Мира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61</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кон.XIX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9,75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8,4</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28</w:t>
            </w:r>
          </w:p>
        </w:tc>
        <w:tc>
          <w:tcPr>
            <w:tcW w:w="964" w:type="pct"/>
          </w:tcPr>
          <w:p w:rsidR="003062E5" w:rsidRPr="00325D9F" w:rsidRDefault="003062E5" w:rsidP="003062E5">
            <w:pPr>
              <w:jc w:val="both"/>
              <w:rPr>
                <w:rFonts w:eastAsia="Lucida Sans Unicode"/>
                <w:sz w:val="20"/>
                <w:szCs w:val="20"/>
              </w:rPr>
            </w:pPr>
            <w:r w:rsidRPr="00325D9F">
              <w:rPr>
                <w:rFonts w:eastAsia="Lucida Sans Unicode"/>
                <w:sz w:val="20"/>
                <w:szCs w:val="20"/>
              </w:rPr>
              <w:t>Усадьба Крыгиных: 2-е здание</w:t>
            </w:r>
          </w:p>
        </w:tc>
        <w:tc>
          <w:tcPr>
            <w:tcW w:w="650" w:type="pct"/>
          </w:tcPr>
          <w:p w:rsidR="003062E5" w:rsidRPr="00325D9F" w:rsidRDefault="003062E5" w:rsidP="003062E5">
            <w:pPr>
              <w:jc w:val="both"/>
              <w:rPr>
                <w:rFonts w:eastAsia="Lucida Sans Unicode"/>
                <w:sz w:val="20"/>
                <w:szCs w:val="20"/>
              </w:rPr>
            </w:pPr>
            <w:r w:rsidRPr="00325D9F">
              <w:rPr>
                <w:rFonts w:eastAsia="Lucida Sans Unicode"/>
                <w:sz w:val="20"/>
                <w:szCs w:val="20"/>
              </w:rPr>
              <w:t>Стерлитамак</w:t>
            </w:r>
          </w:p>
        </w:tc>
        <w:tc>
          <w:tcPr>
            <w:tcW w:w="772" w:type="pct"/>
          </w:tcPr>
          <w:p w:rsidR="003062E5" w:rsidRPr="00325D9F" w:rsidRDefault="00A07B01" w:rsidP="003062E5">
            <w:pPr>
              <w:jc w:val="both"/>
              <w:rPr>
                <w:rFonts w:eastAsia="Lucida Sans Unicode"/>
                <w:sz w:val="20"/>
                <w:szCs w:val="20"/>
              </w:rPr>
            </w:pPr>
            <w:r w:rsidRPr="00325D9F">
              <w:rPr>
                <w:rFonts w:eastAsia="Lucida Sans Unicode"/>
                <w:sz w:val="20"/>
                <w:szCs w:val="20"/>
              </w:rPr>
              <w:t>Нагумано</w:t>
            </w:r>
            <w:r w:rsidR="003062E5" w:rsidRPr="00325D9F">
              <w:rPr>
                <w:rFonts w:eastAsia="Lucida Sans Unicode"/>
                <w:sz w:val="20"/>
                <w:szCs w:val="20"/>
              </w:rPr>
              <w:t>ва</w:t>
            </w:r>
          </w:p>
        </w:tc>
        <w:tc>
          <w:tcPr>
            <w:tcW w:w="272" w:type="pct"/>
          </w:tcPr>
          <w:p w:rsidR="003062E5" w:rsidRPr="00325D9F" w:rsidRDefault="003062E5" w:rsidP="003062E5">
            <w:pPr>
              <w:jc w:val="both"/>
              <w:rPr>
                <w:rFonts w:eastAsia="Lucida Sans Unicode"/>
                <w:sz w:val="20"/>
                <w:szCs w:val="20"/>
              </w:rPr>
            </w:pPr>
            <w:r w:rsidRPr="00325D9F">
              <w:rPr>
                <w:rFonts w:eastAsia="Lucida Sans Unicode"/>
                <w:sz w:val="20"/>
                <w:szCs w:val="20"/>
              </w:rPr>
              <w:t>10а</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кон.XIXв..</w:t>
            </w:r>
          </w:p>
        </w:tc>
        <w:tc>
          <w:tcPr>
            <w:tcW w:w="536" w:type="pct"/>
          </w:tcPr>
          <w:p w:rsidR="003062E5" w:rsidRPr="00A20A89" w:rsidRDefault="003062E5" w:rsidP="003062E5">
            <w:pPr>
              <w:jc w:val="both"/>
              <w:rPr>
                <w:rFonts w:eastAsia="Lucida Sans Unicode"/>
                <w:sz w:val="20"/>
                <w:szCs w:val="20"/>
              </w:rPr>
            </w:pPr>
          </w:p>
        </w:tc>
        <w:tc>
          <w:tcPr>
            <w:tcW w:w="443" w:type="pct"/>
          </w:tcPr>
          <w:p w:rsidR="003062E5" w:rsidRPr="00A20A89" w:rsidRDefault="003062E5" w:rsidP="003062E5">
            <w:pPr>
              <w:jc w:val="both"/>
              <w:rPr>
                <w:rFonts w:eastAsia="Lucida Sans Unicode"/>
                <w:sz w:val="20"/>
                <w:szCs w:val="20"/>
              </w:rPr>
            </w:pP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29</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Здание начального училища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Садовая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20</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1879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13,0</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10,5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30</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Казначейство</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Садовая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25</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1895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12,0</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10,5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31</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Баязитова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Советская</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80</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I-ая пол. </w:t>
            </w:r>
          </w:p>
          <w:p w:rsidR="003062E5" w:rsidRPr="00A20A89" w:rsidRDefault="003062E5" w:rsidP="003062E5">
            <w:pPr>
              <w:jc w:val="both"/>
              <w:rPr>
                <w:rFonts w:eastAsia="Lucida Sans Unicode"/>
                <w:sz w:val="20"/>
                <w:szCs w:val="20"/>
              </w:rPr>
            </w:pPr>
            <w:r w:rsidRPr="00A20A89">
              <w:rPr>
                <w:rFonts w:eastAsia="Lucida Sans Unicode"/>
                <w:sz w:val="20"/>
                <w:szCs w:val="20"/>
              </w:rPr>
              <w:t>XIX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5,5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3,9</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32</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Будаева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Халтурина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17</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1907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6,25</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5,75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3062E5" w:rsidRPr="00A20A89"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33</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Докучаева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Халтурина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19</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1910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8,7</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7,5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34</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Жилой дом</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Халтурина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97</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1910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6,0</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4,0</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35</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мещанина Горбунова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Хмельницкого</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51</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кон.XIX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4,7</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3,2</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36</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крестьянина Еремина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15</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1905-</w:t>
            </w:r>
          </w:p>
          <w:p w:rsidR="003062E5" w:rsidRPr="00A20A89" w:rsidRDefault="003062E5" w:rsidP="003062E5">
            <w:pPr>
              <w:jc w:val="both"/>
              <w:rPr>
                <w:rFonts w:eastAsia="Lucida Sans Unicode"/>
                <w:sz w:val="20"/>
                <w:szCs w:val="20"/>
              </w:rPr>
            </w:pPr>
            <w:r w:rsidRPr="00A20A89">
              <w:rPr>
                <w:rFonts w:eastAsia="Lucida Sans Unicode"/>
                <w:sz w:val="20"/>
                <w:szCs w:val="20"/>
              </w:rPr>
              <w:t>1907 гг.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6,8</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5,5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37</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Дьякова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16</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1908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10,4</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9,0</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305-р от 03.10.88 г., 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38</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Магазин Дьяконова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17</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1893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9,8</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39</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Баязитова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18</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1916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14,3</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11,8</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305-р от 03.10.88 г.,</w:t>
            </w:r>
          </w:p>
          <w:p w:rsidR="003062E5" w:rsidRPr="00A20A89" w:rsidRDefault="003062E5" w:rsidP="003062E5">
            <w:pPr>
              <w:widowControl w:val="0"/>
              <w:suppressAutoHyphens/>
              <w:autoSpaceDE w:val="0"/>
              <w:autoSpaceDN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40</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Магазин Симонова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19</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нач.XX 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8,9   </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8,0</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41</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Симонова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20</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кон.XIXв.</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10,3</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305-р от 03.10.88 г., 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42</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торговый Баязитова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20а</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1906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11,5  </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10,6</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305-р от 03.10.88 г., 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43</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Утямышева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21</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1887-е гг.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9,1  </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8,5</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305-р от 03.10.88 г., 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44</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Утямышева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21а</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1887 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 xml:space="preserve">7,7  </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7,0</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305-р от 03.10.88 г., Указ ПВС РБ N 6-2/251в от 12.05.92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45</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Урманцева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22</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1907-</w:t>
            </w:r>
          </w:p>
          <w:p w:rsidR="003062E5" w:rsidRPr="00A20A89" w:rsidRDefault="003062E5" w:rsidP="003062E5">
            <w:pPr>
              <w:jc w:val="both"/>
              <w:rPr>
                <w:rFonts w:eastAsia="Lucida Sans Unicode"/>
                <w:sz w:val="20"/>
                <w:szCs w:val="20"/>
              </w:rPr>
            </w:pPr>
            <w:r w:rsidRPr="00A20A89">
              <w:rPr>
                <w:rFonts w:eastAsia="Lucida Sans Unicode"/>
                <w:sz w:val="20"/>
                <w:szCs w:val="20"/>
              </w:rPr>
              <w:t>1910 гг.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6,4</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4,7</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Расп.КМ РБ N 359р от 13.04.94 г.</w:t>
            </w:r>
          </w:p>
        </w:tc>
      </w:tr>
      <w:tr w:rsidR="005347BA" w:rsidTr="00325D9F">
        <w:tc>
          <w:tcPr>
            <w:tcW w:w="263" w:type="pct"/>
          </w:tcPr>
          <w:p w:rsidR="003062E5" w:rsidRPr="00A20A89" w:rsidRDefault="003062E5" w:rsidP="003062E5">
            <w:pPr>
              <w:jc w:val="both"/>
              <w:rPr>
                <w:rFonts w:eastAsia="Lucida Sans Unicode"/>
                <w:sz w:val="20"/>
                <w:szCs w:val="20"/>
              </w:rPr>
            </w:pPr>
            <w:r w:rsidRPr="00A20A89">
              <w:rPr>
                <w:rFonts w:eastAsia="Lucida Sans Unicode"/>
                <w:sz w:val="20"/>
                <w:szCs w:val="20"/>
              </w:rPr>
              <w:t>46</w:t>
            </w:r>
          </w:p>
        </w:tc>
        <w:tc>
          <w:tcPr>
            <w:tcW w:w="964" w:type="pct"/>
          </w:tcPr>
          <w:p w:rsidR="003062E5" w:rsidRPr="00A20A89" w:rsidRDefault="003062E5" w:rsidP="003062E5">
            <w:pPr>
              <w:jc w:val="both"/>
              <w:rPr>
                <w:rFonts w:eastAsia="Lucida Sans Unicode"/>
                <w:sz w:val="20"/>
                <w:szCs w:val="20"/>
              </w:rPr>
            </w:pPr>
            <w:r w:rsidRPr="00A20A89">
              <w:rPr>
                <w:rFonts w:eastAsia="Lucida Sans Unicode"/>
                <w:sz w:val="20"/>
                <w:szCs w:val="20"/>
              </w:rPr>
              <w:t>Дом Утямышева</w:t>
            </w:r>
          </w:p>
        </w:tc>
        <w:tc>
          <w:tcPr>
            <w:tcW w:w="650" w:type="pct"/>
          </w:tcPr>
          <w:p w:rsidR="003062E5" w:rsidRPr="00A20A89" w:rsidRDefault="003062E5" w:rsidP="003062E5">
            <w:pPr>
              <w:jc w:val="both"/>
              <w:rPr>
                <w:rFonts w:eastAsia="Lucida Sans Unicode"/>
                <w:sz w:val="20"/>
                <w:szCs w:val="20"/>
              </w:rPr>
            </w:pPr>
            <w:r w:rsidRPr="00A20A89">
              <w:rPr>
                <w:rFonts w:eastAsia="Lucida Sans Unicode"/>
                <w:sz w:val="20"/>
                <w:szCs w:val="20"/>
              </w:rPr>
              <w:t>Стерлитамак</w:t>
            </w:r>
          </w:p>
        </w:tc>
        <w:tc>
          <w:tcPr>
            <w:tcW w:w="772" w:type="pct"/>
          </w:tcPr>
          <w:p w:rsidR="003062E5" w:rsidRPr="00A20A89" w:rsidRDefault="003062E5" w:rsidP="003062E5">
            <w:pPr>
              <w:jc w:val="both"/>
              <w:rPr>
                <w:rFonts w:eastAsia="Lucida Sans Unicode"/>
                <w:sz w:val="20"/>
                <w:szCs w:val="20"/>
              </w:rPr>
            </w:pPr>
            <w:r w:rsidRPr="00A20A89">
              <w:rPr>
                <w:rFonts w:eastAsia="Lucida Sans Unicode"/>
                <w:sz w:val="20"/>
                <w:szCs w:val="20"/>
              </w:rPr>
              <w:t>Худайбердина</w:t>
            </w:r>
          </w:p>
        </w:tc>
        <w:tc>
          <w:tcPr>
            <w:tcW w:w="272" w:type="pct"/>
          </w:tcPr>
          <w:p w:rsidR="003062E5" w:rsidRPr="00A20A89" w:rsidRDefault="003062E5" w:rsidP="003062E5">
            <w:pPr>
              <w:jc w:val="both"/>
              <w:rPr>
                <w:rFonts w:eastAsia="Lucida Sans Unicode"/>
                <w:sz w:val="20"/>
                <w:szCs w:val="20"/>
              </w:rPr>
            </w:pPr>
            <w:r w:rsidRPr="00A20A89">
              <w:rPr>
                <w:rFonts w:eastAsia="Lucida Sans Unicode"/>
                <w:sz w:val="20"/>
                <w:szCs w:val="20"/>
              </w:rPr>
              <w:t>23</w:t>
            </w:r>
          </w:p>
        </w:tc>
        <w:tc>
          <w:tcPr>
            <w:tcW w:w="543" w:type="pct"/>
          </w:tcPr>
          <w:p w:rsidR="003062E5" w:rsidRPr="00A20A89" w:rsidRDefault="003062E5" w:rsidP="003062E5">
            <w:pPr>
              <w:jc w:val="both"/>
              <w:rPr>
                <w:rFonts w:eastAsia="Lucida Sans Unicode"/>
                <w:sz w:val="20"/>
                <w:szCs w:val="20"/>
              </w:rPr>
            </w:pPr>
            <w:r w:rsidRPr="00A20A89">
              <w:rPr>
                <w:rFonts w:eastAsia="Lucida Sans Unicode"/>
                <w:sz w:val="20"/>
                <w:szCs w:val="20"/>
              </w:rPr>
              <w:t>1887-е гг.</w:t>
            </w:r>
          </w:p>
        </w:tc>
        <w:tc>
          <w:tcPr>
            <w:tcW w:w="536" w:type="pct"/>
          </w:tcPr>
          <w:p w:rsidR="003062E5" w:rsidRPr="00A20A89" w:rsidRDefault="003062E5" w:rsidP="003062E5">
            <w:pPr>
              <w:jc w:val="both"/>
              <w:rPr>
                <w:rFonts w:eastAsia="Lucida Sans Unicode"/>
                <w:sz w:val="20"/>
                <w:szCs w:val="20"/>
              </w:rPr>
            </w:pPr>
            <w:r w:rsidRPr="00A20A89">
              <w:rPr>
                <w:rFonts w:eastAsia="Lucida Sans Unicode"/>
                <w:sz w:val="20"/>
                <w:szCs w:val="20"/>
              </w:rPr>
              <w:t>8.6</w:t>
            </w:r>
          </w:p>
        </w:tc>
        <w:tc>
          <w:tcPr>
            <w:tcW w:w="443" w:type="pct"/>
          </w:tcPr>
          <w:p w:rsidR="003062E5" w:rsidRPr="00A20A89" w:rsidRDefault="003062E5" w:rsidP="003062E5">
            <w:pPr>
              <w:jc w:val="both"/>
              <w:rPr>
                <w:rFonts w:eastAsia="Lucida Sans Unicode"/>
                <w:sz w:val="20"/>
                <w:szCs w:val="20"/>
              </w:rPr>
            </w:pPr>
            <w:r w:rsidRPr="00A20A89">
              <w:rPr>
                <w:rFonts w:eastAsia="Lucida Sans Unicode"/>
                <w:sz w:val="20"/>
                <w:szCs w:val="20"/>
              </w:rPr>
              <w:t>7</w:t>
            </w:r>
          </w:p>
        </w:tc>
        <w:tc>
          <w:tcPr>
            <w:tcW w:w="557" w:type="pct"/>
          </w:tcPr>
          <w:p w:rsidR="003062E5" w:rsidRPr="00A20A89" w:rsidRDefault="003062E5" w:rsidP="003062E5">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Расп.СМ БАССР N 305-р от 03.10.88 г., Указ ПВС РБ N 6-2/251в от 12.05.92 г.</w:t>
            </w:r>
          </w:p>
        </w:tc>
      </w:tr>
      <w:tr w:rsidR="00E17A9A" w:rsidRPr="00A20A89" w:rsidTr="00325D9F">
        <w:tc>
          <w:tcPr>
            <w:tcW w:w="5000" w:type="pct"/>
            <w:gridSpan w:val="9"/>
          </w:tcPr>
          <w:p w:rsidR="006067C6" w:rsidRPr="00A20A89" w:rsidRDefault="006067C6" w:rsidP="006A1163">
            <w:pPr>
              <w:jc w:val="center"/>
              <w:rPr>
                <w:rFonts w:eastAsia="Lucida Sans Unicode"/>
                <w:sz w:val="20"/>
                <w:szCs w:val="20"/>
              </w:rPr>
            </w:pPr>
            <w:r w:rsidRPr="00A20A89">
              <w:rPr>
                <w:rFonts w:eastAsia="Lucida Sans Unicode"/>
                <w:sz w:val="20"/>
                <w:szCs w:val="20"/>
              </w:rPr>
              <w:t>Могилы</w:t>
            </w:r>
          </w:p>
        </w:tc>
      </w:tr>
      <w:tr w:rsidR="00E17A9A" w:rsidRPr="00A20A89" w:rsidTr="00325D9F">
        <w:tc>
          <w:tcPr>
            <w:tcW w:w="263" w:type="pct"/>
          </w:tcPr>
          <w:p w:rsidR="006067C6" w:rsidRPr="00A20A89" w:rsidRDefault="006067C6" w:rsidP="006067C6">
            <w:pPr>
              <w:jc w:val="both"/>
              <w:rPr>
                <w:rFonts w:eastAsia="Lucida Sans Unicode"/>
                <w:sz w:val="20"/>
                <w:szCs w:val="20"/>
              </w:rPr>
            </w:pPr>
            <w:r w:rsidRPr="00A20A89">
              <w:rPr>
                <w:rFonts w:eastAsia="Lucida Sans Unicode"/>
                <w:sz w:val="20"/>
                <w:szCs w:val="20"/>
              </w:rPr>
              <w:t>1</w:t>
            </w:r>
          </w:p>
        </w:tc>
        <w:tc>
          <w:tcPr>
            <w:tcW w:w="964" w:type="pct"/>
          </w:tcPr>
          <w:p w:rsidR="006067C6" w:rsidRPr="00A20A89" w:rsidRDefault="006067C6" w:rsidP="006067C6">
            <w:pPr>
              <w:jc w:val="both"/>
              <w:rPr>
                <w:rFonts w:eastAsia="Lucida Sans Unicode"/>
                <w:sz w:val="20"/>
                <w:szCs w:val="20"/>
              </w:rPr>
            </w:pPr>
            <w:r w:rsidRPr="00A20A89">
              <w:rPr>
                <w:rFonts w:eastAsia="Andale Sans UI"/>
                <w:bCs/>
                <w:kern w:val="3"/>
                <w:sz w:val="20"/>
                <w:szCs w:val="20"/>
                <w:lang w:eastAsia="en-US" w:bidi="en-US"/>
              </w:rPr>
              <w:t>Братская могила советских воинов, умерших от ран в госпиталях в годы Великой Отечественной войны</w:t>
            </w:r>
          </w:p>
        </w:tc>
        <w:tc>
          <w:tcPr>
            <w:tcW w:w="650" w:type="pct"/>
          </w:tcPr>
          <w:p w:rsidR="006067C6" w:rsidRPr="00A20A89" w:rsidRDefault="006067C6" w:rsidP="006067C6">
            <w:pPr>
              <w:jc w:val="both"/>
              <w:rPr>
                <w:rFonts w:eastAsia="Lucida Sans Unicode"/>
                <w:sz w:val="20"/>
                <w:szCs w:val="20"/>
              </w:rPr>
            </w:pPr>
            <w:r w:rsidRPr="00A20A89">
              <w:rPr>
                <w:rFonts w:eastAsia="Lucida Sans Unicode"/>
                <w:sz w:val="20"/>
                <w:szCs w:val="20"/>
              </w:rPr>
              <w:t>Стерлитамак</w:t>
            </w:r>
          </w:p>
        </w:tc>
        <w:tc>
          <w:tcPr>
            <w:tcW w:w="772" w:type="pct"/>
          </w:tcPr>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Казина</w:t>
            </w:r>
          </w:p>
        </w:tc>
        <w:tc>
          <w:tcPr>
            <w:tcW w:w="272"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p w:rsidR="006067C6" w:rsidRPr="00A20A89" w:rsidRDefault="006067C6" w:rsidP="006067C6">
            <w:pPr>
              <w:rPr>
                <w:rFonts w:eastAsia="Lucida Sans Unicode"/>
                <w:sz w:val="20"/>
                <w:szCs w:val="20"/>
              </w:rPr>
            </w:pPr>
          </w:p>
        </w:tc>
        <w:tc>
          <w:tcPr>
            <w:tcW w:w="543" w:type="pct"/>
          </w:tcPr>
          <w:p w:rsidR="006067C6" w:rsidRPr="00A20A89" w:rsidRDefault="006067C6" w:rsidP="006067C6">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1942-</w:t>
            </w:r>
          </w:p>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1945 гг.</w:t>
            </w:r>
          </w:p>
        </w:tc>
        <w:tc>
          <w:tcPr>
            <w:tcW w:w="536"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443"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57" w:type="pct"/>
          </w:tcPr>
          <w:p w:rsidR="006067C6" w:rsidRPr="00A20A89" w:rsidRDefault="006067C6" w:rsidP="006067C6">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ПСМ БАССР № 441 от 11.07.55 г.</w:t>
            </w:r>
          </w:p>
        </w:tc>
      </w:tr>
      <w:tr w:rsidR="00E17A9A" w:rsidRPr="00A20A89" w:rsidTr="00325D9F">
        <w:tc>
          <w:tcPr>
            <w:tcW w:w="263" w:type="pct"/>
          </w:tcPr>
          <w:p w:rsidR="006067C6" w:rsidRPr="00A20A89" w:rsidRDefault="006067C6" w:rsidP="006067C6">
            <w:pPr>
              <w:jc w:val="both"/>
              <w:rPr>
                <w:rFonts w:eastAsia="Lucida Sans Unicode"/>
                <w:sz w:val="20"/>
                <w:szCs w:val="20"/>
              </w:rPr>
            </w:pPr>
            <w:r w:rsidRPr="00A20A89">
              <w:rPr>
                <w:rFonts w:eastAsia="Lucida Sans Unicode"/>
                <w:sz w:val="20"/>
                <w:szCs w:val="20"/>
              </w:rPr>
              <w:t>2</w:t>
            </w:r>
          </w:p>
        </w:tc>
        <w:tc>
          <w:tcPr>
            <w:tcW w:w="964" w:type="pct"/>
          </w:tcPr>
          <w:p w:rsidR="006067C6" w:rsidRPr="00A20A89" w:rsidRDefault="006067C6" w:rsidP="006067C6">
            <w:pPr>
              <w:jc w:val="both"/>
              <w:rPr>
                <w:rFonts w:eastAsia="Lucida Sans Unicode"/>
                <w:sz w:val="20"/>
                <w:szCs w:val="20"/>
              </w:rPr>
            </w:pPr>
            <w:r w:rsidRPr="00A20A89">
              <w:rPr>
                <w:rFonts w:eastAsia="Andale Sans UI"/>
                <w:bCs/>
                <w:kern w:val="3"/>
                <w:sz w:val="20"/>
                <w:szCs w:val="20"/>
                <w:lang w:eastAsia="en-US" w:bidi="en-US"/>
              </w:rPr>
              <w:t>Братская могила Красноармейцев и советских работников, погибших за власть Советов 1918 г.</w:t>
            </w:r>
          </w:p>
        </w:tc>
        <w:tc>
          <w:tcPr>
            <w:tcW w:w="650" w:type="pct"/>
          </w:tcPr>
          <w:p w:rsidR="006067C6" w:rsidRPr="00A20A89" w:rsidRDefault="006067C6" w:rsidP="006067C6">
            <w:pPr>
              <w:jc w:val="both"/>
              <w:rPr>
                <w:rFonts w:eastAsia="Lucida Sans Unicode"/>
                <w:sz w:val="20"/>
                <w:szCs w:val="20"/>
              </w:rPr>
            </w:pPr>
            <w:r w:rsidRPr="00A20A89">
              <w:rPr>
                <w:rFonts w:eastAsia="Lucida Sans Unicode"/>
                <w:sz w:val="20"/>
                <w:szCs w:val="20"/>
              </w:rPr>
              <w:t>Стерлитамак</w:t>
            </w:r>
          </w:p>
        </w:tc>
        <w:tc>
          <w:tcPr>
            <w:tcW w:w="772" w:type="pct"/>
          </w:tcPr>
          <w:p w:rsidR="006067C6" w:rsidRPr="00A20A89" w:rsidRDefault="006067C6" w:rsidP="006067C6">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Сквер им. Шепелюка</w:t>
            </w:r>
          </w:p>
        </w:tc>
        <w:tc>
          <w:tcPr>
            <w:tcW w:w="272"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43" w:type="pct"/>
          </w:tcPr>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1918 г.</w:t>
            </w:r>
          </w:p>
        </w:tc>
        <w:tc>
          <w:tcPr>
            <w:tcW w:w="536"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443"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57" w:type="pct"/>
          </w:tcPr>
          <w:p w:rsidR="006067C6" w:rsidRPr="00A20A89" w:rsidRDefault="006067C6" w:rsidP="006067C6">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ПСМ БАССР № 441 от 11.07.55 г.</w:t>
            </w:r>
          </w:p>
        </w:tc>
      </w:tr>
      <w:tr w:rsidR="00E17A9A" w:rsidRPr="00A20A89" w:rsidTr="00325D9F">
        <w:tc>
          <w:tcPr>
            <w:tcW w:w="263" w:type="pct"/>
          </w:tcPr>
          <w:p w:rsidR="006067C6" w:rsidRPr="00A20A89" w:rsidRDefault="006067C6" w:rsidP="006067C6">
            <w:pPr>
              <w:jc w:val="both"/>
              <w:rPr>
                <w:rFonts w:eastAsia="Lucida Sans Unicode"/>
                <w:sz w:val="20"/>
                <w:szCs w:val="20"/>
              </w:rPr>
            </w:pPr>
            <w:r w:rsidRPr="00A20A89">
              <w:rPr>
                <w:rFonts w:eastAsia="Lucida Sans Unicode"/>
                <w:sz w:val="20"/>
                <w:szCs w:val="20"/>
              </w:rPr>
              <w:t>3</w:t>
            </w:r>
          </w:p>
        </w:tc>
        <w:tc>
          <w:tcPr>
            <w:tcW w:w="964" w:type="pct"/>
          </w:tcPr>
          <w:p w:rsidR="006067C6" w:rsidRPr="00A20A89" w:rsidRDefault="006067C6" w:rsidP="006067C6">
            <w:pPr>
              <w:jc w:val="both"/>
              <w:rPr>
                <w:rFonts w:eastAsia="Lucida Sans Unicode"/>
                <w:sz w:val="20"/>
                <w:szCs w:val="20"/>
              </w:rPr>
            </w:pPr>
            <w:r w:rsidRPr="00A20A89">
              <w:rPr>
                <w:rFonts w:eastAsia="Andale Sans UI"/>
                <w:bCs/>
                <w:kern w:val="3"/>
                <w:sz w:val="20"/>
                <w:szCs w:val="20"/>
                <w:lang w:eastAsia="en-US" w:bidi="en-US"/>
              </w:rPr>
              <w:t>Могила командира красногвардейского отряда Г.В.Уткина и первого председателя Стерлитамакского Уездного Совета П.П.Шепелюка</w:t>
            </w:r>
          </w:p>
        </w:tc>
        <w:tc>
          <w:tcPr>
            <w:tcW w:w="650" w:type="pct"/>
          </w:tcPr>
          <w:p w:rsidR="006067C6" w:rsidRPr="00A20A89" w:rsidRDefault="006067C6" w:rsidP="006067C6">
            <w:pPr>
              <w:jc w:val="both"/>
              <w:rPr>
                <w:rFonts w:eastAsia="Lucida Sans Unicode"/>
                <w:sz w:val="20"/>
                <w:szCs w:val="20"/>
              </w:rPr>
            </w:pPr>
            <w:r w:rsidRPr="00A20A89">
              <w:rPr>
                <w:rFonts w:eastAsia="Lucida Sans Unicode"/>
                <w:sz w:val="20"/>
                <w:szCs w:val="20"/>
              </w:rPr>
              <w:t>Стерлитамак</w:t>
            </w:r>
          </w:p>
        </w:tc>
        <w:tc>
          <w:tcPr>
            <w:tcW w:w="772" w:type="pct"/>
          </w:tcPr>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Сквер им. Шепелюка</w:t>
            </w:r>
          </w:p>
        </w:tc>
        <w:tc>
          <w:tcPr>
            <w:tcW w:w="272"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43" w:type="pct"/>
          </w:tcPr>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1919 г.</w:t>
            </w:r>
          </w:p>
        </w:tc>
        <w:tc>
          <w:tcPr>
            <w:tcW w:w="536"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443"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57" w:type="pct"/>
          </w:tcPr>
          <w:p w:rsidR="006067C6" w:rsidRPr="00A20A89" w:rsidRDefault="006067C6" w:rsidP="006067C6">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ПСМ БАССР № 190 от 09.04.82 г.</w:t>
            </w:r>
          </w:p>
        </w:tc>
      </w:tr>
      <w:tr w:rsidR="00E17A9A" w:rsidRPr="00A20A89" w:rsidTr="00325D9F">
        <w:tc>
          <w:tcPr>
            <w:tcW w:w="263" w:type="pct"/>
          </w:tcPr>
          <w:p w:rsidR="006067C6" w:rsidRPr="00A20A89" w:rsidRDefault="006067C6" w:rsidP="006067C6">
            <w:pPr>
              <w:jc w:val="both"/>
              <w:rPr>
                <w:rFonts w:eastAsia="Lucida Sans Unicode"/>
                <w:sz w:val="20"/>
                <w:szCs w:val="20"/>
              </w:rPr>
            </w:pPr>
            <w:r w:rsidRPr="00A20A89">
              <w:rPr>
                <w:rFonts w:eastAsia="Lucida Sans Unicode"/>
                <w:sz w:val="20"/>
                <w:szCs w:val="20"/>
              </w:rPr>
              <w:t>4</w:t>
            </w:r>
          </w:p>
        </w:tc>
        <w:tc>
          <w:tcPr>
            <w:tcW w:w="964" w:type="pct"/>
          </w:tcPr>
          <w:p w:rsidR="006067C6" w:rsidRPr="00A20A89" w:rsidRDefault="006067C6" w:rsidP="006067C6">
            <w:pPr>
              <w:jc w:val="both"/>
              <w:rPr>
                <w:rFonts w:eastAsia="Lucida Sans Unicode"/>
                <w:sz w:val="20"/>
                <w:szCs w:val="20"/>
              </w:rPr>
            </w:pPr>
            <w:r w:rsidRPr="00A20A89">
              <w:rPr>
                <w:rFonts w:eastAsia="Andale Sans UI"/>
                <w:bCs/>
                <w:kern w:val="3"/>
                <w:sz w:val="20"/>
                <w:szCs w:val="20"/>
                <w:lang w:eastAsia="en-US" w:bidi="en-US"/>
              </w:rPr>
              <w:t>Братская могила советских воинов, умерших от ран в госпиталях в годы Великой Отечественной войны</w:t>
            </w:r>
          </w:p>
        </w:tc>
        <w:tc>
          <w:tcPr>
            <w:tcW w:w="650" w:type="pct"/>
          </w:tcPr>
          <w:p w:rsidR="006067C6" w:rsidRPr="00A20A89" w:rsidRDefault="006067C6" w:rsidP="006067C6">
            <w:pPr>
              <w:jc w:val="both"/>
              <w:rPr>
                <w:rFonts w:eastAsia="Lucida Sans Unicode"/>
                <w:sz w:val="20"/>
                <w:szCs w:val="20"/>
              </w:rPr>
            </w:pPr>
            <w:r w:rsidRPr="00A20A89">
              <w:rPr>
                <w:rFonts w:eastAsia="Lucida Sans Unicode"/>
                <w:sz w:val="20"/>
                <w:szCs w:val="20"/>
              </w:rPr>
              <w:t>Стерлитамак</w:t>
            </w:r>
          </w:p>
        </w:tc>
        <w:tc>
          <w:tcPr>
            <w:tcW w:w="772" w:type="pct"/>
          </w:tcPr>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Стадионная</w:t>
            </w:r>
          </w:p>
        </w:tc>
        <w:tc>
          <w:tcPr>
            <w:tcW w:w="272"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43" w:type="pct"/>
          </w:tcPr>
          <w:p w:rsidR="006067C6" w:rsidRPr="00A20A89" w:rsidRDefault="006067C6" w:rsidP="006067C6">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1941-</w:t>
            </w:r>
          </w:p>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1945 гг.</w:t>
            </w:r>
          </w:p>
        </w:tc>
        <w:tc>
          <w:tcPr>
            <w:tcW w:w="536"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443"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57" w:type="pct"/>
          </w:tcPr>
          <w:p w:rsidR="006067C6" w:rsidRPr="00A20A89" w:rsidRDefault="006067C6" w:rsidP="006067C6">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ПСМ БАССР № 441 от 11.07.55 г.</w:t>
            </w:r>
          </w:p>
          <w:p w:rsidR="006067C6" w:rsidRPr="00A20A89" w:rsidRDefault="006067C6" w:rsidP="006067C6">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ПСМ БАССР № 190 от 09.04.82 г.</w:t>
            </w:r>
          </w:p>
        </w:tc>
      </w:tr>
      <w:tr w:rsidR="006067C6" w:rsidRPr="00A20A89" w:rsidTr="00325D9F">
        <w:tc>
          <w:tcPr>
            <w:tcW w:w="263" w:type="pct"/>
          </w:tcPr>
          <w:p w:rsidR="006067C6" w:rsidRPr="00A20A89" w:rsidRDefault="006067C6" w:rsidP="006067C6">
            <w:pPr>
              <w:jc w:val="both"/>
              <w:rPr>
                <w:rFonts w:eastAsia="Lucida Sans Unicode"/>
                <w:sz w:val="20"/>
                <w:szCs w:val="20"/>
              </w:rPr>
            </w:pPr>
            <w:r w:rsidRPr="00A20A89">
              <w:rPr>
                <w:rFonts w:eastAsia="Lucida Sans Unicode"/>
                <w:sz w:val="20"/>
                <w:szCs w:val="20"/>
              </w:rPr>
              <w:t>5</w:t>
            </w:r>
          </w:p>
        </w:tc>
        <w:tc>
          <w:tcPr>
            <w:tcW w:w="964" w:type="pct"/>
          </w:tcPr>
          <w:p w:rsidR="006067C6" w:rsidRPr="00A20A89" w:rsidRDefault="006067C6" w:rsidP="006067C6">
            <w:pPr>
              <w:jc w:val="both"/>
              <w:rPr>
                <w:rFonts w:eastAsia="Lucida Sans Unicode"/>
                <w:sz w:val="20"/>
                <w:szCs w:val="20"/>
              </w:rPr>
            </w:pPr>
            <w:r w:rsidRPr="00A20A89">
              <w:rPr>
                <w:rFonts w:eastAsia="Andale Sans UI"/>
                <w:bCs/>
                <w:kern w:val="3"/>
                <w:sz w:val="20"/>
                <w:szCs w:val="20"/>
                <w:lang w:eastAsia="en-US" w:bidi="en-US"/>
              </w:rPr>
              <w:t>Место расстрела белогвардейцами организаторов и активистов Советской власти</w:t>
            </w:r>
          </w:p>
        </w:tc>
        <w:tc>
          <w:tcPr>
            <w:tcW w:w="650" w:type="pct"/>
          </w:tcPr>
          <w:p w:rsidR="006067C6" w:rsidRPr="00A20A89" w:rsidRDefault="006067C6" w:rsidP="006067C6">
            <w:pPr>
              <w:jc w:val="both"/>
              <w:rPr>
                <w:rFonts w:eastAsia="Lucida Sans Unicode"/>
                <w:sz w:val="20"/>
                <w:szCs w:val="20"/>
              </w:rPr>
            </w:pPr>
            <w:r w:rsidRPr="00A20A89">
              <w:rPr>
                <w:rFonts w:eastAsia="Lucida Sans Unicode"/>
                <w:sz w:val="20"/>
                <w:szCs w:val="20"/>
              </w:rPr>
              <w:t>Стерлитамак</w:t>
            </w:r>
          </w:p>
        </w:tc>
        <w:tc>
          <w:tcPr>
            <w:tcW w:w="772" w:type="pct"/>
          </w:tcPr>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В 5 км к северу от города по Уфимскому тракту</w:t>
            </w:r>
          </w:p>
        </w:tc>
        <w:tc>
          <w:tcPr>
            <w:tcW w:w="272"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43" w:type="pct"/>
          </w:tcPr>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1918 г.</w:t>
            </w:r>
          </w:p>
        </w:tc>
        <w:tc>
          <w:tcPr>
            <w:tcW w:w="536"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443" w:type="pct"/>
          </w:tcPr>
          <w:p w:rsidR="006067C6" w:rsidRPr="00A20A89" w:rsidRDefault="006067C6" w:rsidP="006067C6">
            <w:pPr>
              <w:jc w:val="both"/>
              <w:rPr>
                <w:rFonts w:eastAsia="Lucida Sans Unicode"/>
                <w:sz w:val="20"/>
                <w:szCs w:val="20"/>
              </w:rPr>
            </w:pPr>
            <w:r w:rsidRPr="00A20A89">
              <w:rPr>
                <w:rFonts w:eastAsia="Lucida Sans Unicode"/>
                <w:sz w:val="20"/>
                <w:szCs w:val="20"/>
              </w:rPr>
              <w:t>-</w:t>
            </w:r>
          </w:p>
        </w:tc>
        <w:tc>
          <w:tcPr>
            <w:tcW w:w="557" w:type="pct"/>
          </w:tcPr>
          <w:p w:rsidR="006067C6" w:rsidRPr="00A20A89" w:rsidRDefault="006067C6" w:rsidP="006067C6">
            <w:pPr>
              <w:jc w:val="both"/>
              <w:rPr>
                <w:rFonts w:eastAsia="Lucida Sans Unicode"/>
                <w:sz w:val="20"/>
                <w:szCs w:val="20"/>
              </w:rPr>
            </w:pPr>
            <w:r w:rsidRPr="00A20A89">
              <w:rPr>
                <w:rFonts w:eastAsia="Andale Sans UI"/>
                <w:kern w:val="3"/>
                <w:sz w:val="20"/>
                <w:szCs w:val="20"/>
                <w:lang w:eastAsia="en-US" w:bidi="en-US"/>
              </w:rPr>
              <w:t>ПСМ БАССР № 190 от 09.04.82 г.</w:t>
            </w:r>
          </w:p>
        </w:tc>
      </w:tr>
    </w:tbl>
    <w:p w:rsidR="00656634" w:rsidRPr="00A20A89" w:rsidRDefault="00656634" w:rsidP="00656634">
      <w:pPr>
        <w:pStyle w:val="G7"/>
        <w:tabs>
          <w:tab w:val="left" w:pos="993"/>
          <w:tab w:val="left" w:pos="1134"/>
        </w:tabs>
      </w:pPr>
    </w:p>
    <w:p w:rsidR="0042186F" w:rsidRPr="00A20A89" w:rsidRDefault="0042186F" w:rsidP="004044F8">
      <w:pPr>
        <w:pStyle w:val="G7"/>
        <w:numPr>
          <w:ilvl w:val="0"/>
          <w:numId w:val="174"/>
        </w:numPr>
        <w:tabs>
          <w:tab w:val="left" w:pos="993"/>
          <w:tab w:val="left" w:pos="1134"/>
        </w:tabs>
      </w:pPr>
      <w:r w:rsidRPr="00A20A89">
        <w:t xml:space="preserve">Перечень </w:t>
      </w:r>
      <w:r w:rsidR="00E25A05" w:rsidRPr="00A20A89">
        <w:t>выявленных</w:t>
      </w:r>
      <w:r w:rsidRPr="00A20A89">
        <w:t xml:space="preserve"> объектов культурного наследия </w:t>
      </w:r>
      <w:r w:rsidR="00CA3F74" w:rsidRPr="00A20A89">
        <w:t xml:space="preserve">регионального значения </w:t>
      </w:r>
      <w:r w:rsidRPr="00A20A89">
        <w:t xml:space="preserve">города Стерлитамак </w:t>
      </w:r>
    </w:p>
    <w:p w:rsidR="0042186F" w:rsidRPr="00A20A89" w:rsidRDefault="0042186F" w:rsidP="00656634">
      <w:pPr>
        <w:pStyle w:val="G7"/>
        <w:tabs>
          <w:tab w:val="left" w:pos="993"/>
          <w:tab w:val="left" w:pos="1134"/>
        </w:tabs>
      </w:pPr>
    </w:p>
    <w:tbl>
      <w:tblPr>
        <w:tblW w:w="959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9"/>
        <w:gridCol w:w="2340"/>
        <w:gridCol w:w="1535"/>
        <w:gridCol w:w="1536"/>
        <w:gridCol w:w="1536"/>
        <w:gridCol w:w="2126"/>
      </w:tblGrid>
      <w:tr w:rsidR="00E17A9A" w:rsidRPr="00A20A89" w:rsidTr="00E25A05">
        <w:trPr>
          <w:cantSplit/>
          <w:trHeight w:hRule="exact" w:val="358"/>
          <w:tblHeader/>
        </w:trPr>
        <w:tc>
          <w:tcPr>
            <w:tcW w:w="519" w:type="dxa"/>
            <w:vMerge w:val="restart"/>
          </w:tcPr>
          <w:p w:rsidR="00E25A05" w:rsidRPr="00A20A89" w:rsidRDefault="00E25A05" w:rsidP="0042186F">
            <w:pPr>
              <w:jc w:val="both"/>
              <w:rPr>
                <w:rFonts w:eastAsia="Lucida Sans Unicode"/>
                <w:sz w:val="20"/>
                <w:szCs w:val="20"/>
              </w:rPr>
            </w:pPr>
            <w:r w:rsidRPr="00A20A89">
              <w:rPr>
                <w:rFonts w:eastAsia="Lucida Sans Unicode"/>
                <w:sz w:val="20"/>
                <w:szCs w:val="20"/>
              </w:rPr>
              <w:t>№№</w:t>
            </w:r>
          </w:p>
          <w:p w:rsidR="00E25A05" w:rsidRPr="00A20A89" w:rsidRDefault="00E25A05" w:rsidP="0042186F">
            <w:pPr>
              <w:rPr>
                <w:rFonts w:eastAsia="Lucida Sans Unicode"/>
                <w:sz w:val="20"/>
                <w:szCs w:val="20"/>
              </w:rPr>
            </w:pPr>
          </w:p>
        </w:tc>
        <w:tc>
          <w:tcPr>
            <w:tcW w:w="2340" w:type="dxa"/>
            <w:vMerge w:val="restart"/>
          </w:tcPr>
          <w:p w:rsidR="00E25A05" w:rsidRPr="00A20A89" w:rsidRDefault="00E25A05" w:rsidP="0042186F">
            <w:pPr>
              <w:jc w:val="both"/>
              <w:rPr>
                <w:rFonts w:eastAsia="Lucida Sans Unicode"/>
                <w:sz w:val="20"/>
                <w:szCs w:val="20"/>
              </w:rPr>
            </w:pPr>
            <w:r w:rsidRPr="00A20A89">
              <w:rPr>
                <w:rFonts w:eastAsia="Lucida Sans Unicode"/>
                <w:sz w:val="20"/>
                <w:szCs w:val="20"/>
              </w:rPr>
              <w:t>Наименование памятника</w:t>
            </w:r>
          </w:p>
        </w:tc>
        <w:tc>
          <w:tcPr>
            <w:tcW w:w="4607" w:type="dxa"/>
            <w:gridSpan w:val="3"/>
          </w:tcPr>
          <w:p w:rsidR="00E25A05" w:rsidRPr="00A20A89" w:rsidRDefault="00E25A05" w:rsidP="00E25A05">
            <w:pPr>
              <w:jc w:val="center"/>
              <w:rPr>
                <w:rFonts w:eastAsia="Lucida Sans Unicode"/>
                <w:sz w:val="20"/>
                <w:szCs w:val="20"/>
              </w:rPr>
            </w:pPr>
            <w:r w:rsidRPr="00A20A89">
              <w:rPr>
                <w:rFonts w:eastAsia="Lucida Sans Unicode"/>
                <w:sz w:val="20"/>
                <w:szCs w:val="20"/>
              </w:rPr>
              <w:t>Местоположение памятника</w:t>
            </w:r>
          </w:p>
        </w:tc>
        <w:tc>
          <w:tcPr>
            <w:tcW w:w="2126" w:type="dxa"/>
            <w:vMerge w:val="restart"/>
          </w:tcPr>
          <w:p w:rsidR="00E25A05" w:rsidRPr="00A20A89" w:rsidRDefault="00E25A05" w:rsidP="00E25A05">
            <w:pPr>
              <w:jc w:val="center"/>
              <w:rPr>
                <w:rFonts w:eastAsia="Lucida Sans Unicode"/>
                <w:sz w:val="20"/>
                <w:szCs w:val="20"/>
              </w:rPr>
            </w:pPr>
            <w:r w:rsidRPr="00A20A89">
              <w:rPr>
                <w:rFonts w:eastAsia="Lucida Sans Unicode"/>
                <w:sz w:val="20"/>
                <w:szCs w:val="20"/>
              </w:rPr>
              <w:t>Датировка</w:t>
            </w:r>
          </w:p>
          <w:p w:rsidR="00E25A05" w:rsidRPr="00A20A89" w:rsidRDefault="00E25A05" w:rsidP="00E25A05">
            <w:pPr>
              <w:jc w:val="center"/>
              <w:rPr>
                <w:rFonts w:eastAsia="Lucida Sans Unicode"/>
                <w:sz w:val="20"/>
                <w:szCs w:val="20"/>
              </w:rPr>
            </w:pPr>
          </w:p>
        </w:tc>
      </w:tr>
      <w:tr w:rsidR="00E17A9A" w:rsidRPr="00A20A89" w:rsidTr="00E25A05">
        <w:trPr>
          <w:cantSplit/>
          <w:trHeight w:hRule="exact" w:val="622"/>
          <w:tblHeader/>
        </w:trPr>
        <w:tc>
          <w:tcPr>
            <w:tcW w:w="519" w:type="dxa"/>
            <w:vMerge/>
          </w:tcPr>
          <w:p w:rsidR="00E25A05" w:rsidRPr="00A20A89" w:rsidRDefault="00E25A05" w:rsidP="0042186F">
            <w:pPr>
              <w:jc w:val="both"/>
              <w:rPr>
                <w:rFonts w:eastAsia="Lucida Sans Unicode"/>
                <w:sz w:val="20"/>
                <w:szCs w:val="20"/>
              </w:rPr>
            </w:pPr>
          </w:p>
        </w:tc>
        <w:tc>
          <w:tcPr>
            <w:tcW w:w="2340" w:type="dxa"/>
            <w:vMerge/>
          </w:tcPr>
          <w:p w:rsidR="00E25A05" w:rsidRPr="00A20A89" w:rsidRDefault="00E25A05" w:rsidP="0042186F">
            <w:pPr>
              <w:jc w:val="both"/>
              <w:rPr>
                <w:rFonts w:eastAsia="Lucida Sans Unicode"/>
                <w:sz w:val="20"/>
                <w:szCs w:val="20"/>
              </w:rPr>
            </w:pP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Район, город</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Село, деревня, улица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Дом</w:t>
            </w:r>
          </w:p>
          <w:p w:rsidR="00E25A05" w:rsidRPr="00A20A89" w:rsidRDefault="00E25A05" w:rsidP="00E25A05">
            <w:pPr>
              <w:jc w:val="center"/>
              <w:rPr>
                <w:rFonts w:eastAsia="Lucida Sans Unicode"/>
                <w:sz w:val="20"/>
                <w:szCs w:val="20"/>
              </w:rPr>
            </w:pPr>
          </w:p>
        </w:tc>
        <w:tc>
          <w:tcPr>
            <w:tcW w:w="2126" w:type="dxa"/>
            <w:vMerge/>
          </w:tcPr>
          <w:p w:rsidR="00E25A05" w:rsidRPr="00A20A89" w:rsidRDefault="00E25A05" w:rsidP="00E25A05">
            <w:pPr>
              <w:jc w:val="center"/>
              <w:rPr>
                <w:rFonts w:eastAsia="Lucida Sans Unicode"/>
                <w:sz w:val="20"/>
                <w:szCs w:val="20"/>
              </w:rPr>
            </w:pPr>
          </w:p>
        </w:tc>
      </w:tr>
      <w:tr w:rsidR="00E17A9A" w:rsidRPr="00A20A89" w:rsidTr="00E25A05">
        <w:trPr>
          <w:tblHeader/>
        </w:trPr>
        <w:tc>
          <w:tcPr>
            <w:tcW w:w="519" w:type="dxa"/>
          </w:tcPr>
          <w:p w:rsidR="00E25A05" w:rsidRPr="00A20A89" w:rsidRDefault="00E25A05" w:rsidP="0042186F">
            <w:pPr>
              <w:jc w:val="center"/>
              <w:rPr>
                <w:rFonts w:eastAsia="Lucida Sans Unicode"/>
                <w:sz w:val="20"/>
                <w:szCs w:val="20"/>
              </w:rPr>
            </w:pPr>
            <w:r w:rsidRPr="00A20A89">
              <w:rPr>
                <w:rFonts w:eastAsia="Lucida Sans Unicode"/>
                <w:sz w:val="20"/>
                <w:szCs w:val="20"/>
              </w:rPr>
              <w:t>1</w:t>
            </w:r>
          </w:p>
        </w:tc>
        <w:tc>
          <w:tcPr>
            <w:tcW w:w="2340" w:type="dxa"/>
          </w:tcPr>
          <w:p w:rsidR="00E25A05" w:rsidRPr="00A20A89" w:rsidRDefault="00E25A05" w:rsidP="0042186F">
            <w:pPr>
              <w:jc w:val="center"/>
              <w:rPr>
                <w:rFonts w:eastAsia="Lucida Sans Unicode"/>
                <w:sz w:val="20"/>
                <w:szCs w:val="20"/>
              </w:rPr>
            </w:pPr>
            <w:r w:rsidRPr="00A20A89">
              <w:rPr>
                <w:rFonts w:eastAsia="Lucida Sans Unicode"/>
                <w:sz w:val="20"/>
                <w:szCs w:val="20"/>
              </w:rPr>
              <w:t>2</w:t>
            </w:r>
          </w:p>
        </w:tc>
        <w:tc>
          <w:tcPr>
            <w:tcW w:w="1535" w:type="dxa"/>
          </w:tcPr>
          <w:p w:rsidR="00E25A05" w:rsidRPr="00A20A89" w:rsidRDefault="00E25A05" w:rsidP="0042186F">
            <w:pPr>
              <w:jc w:val="center"/>
              <w:rPr>
                <w:rFonts w:eastAsia="Lucida Sans Unicode"/>
                <w:sz w:val="20"/>
                <w:szCs w:val="20"/>
              </w:rPr>
            </w:pPr>
            <w:r w:rsidRPr="00A20A89">
              <w:rPr>
                <w:rFonts w:eastAsia="Lucida Sans Unicode"/>
                <w:sz w:val="20"/>
                <w:szCs w:val="20"/>
              </w:rPr>
              <w:t>3</w:t>
            </w:r>
          </w:p>
        </w:tc>
        <w:tc>
          <w:tcPr>
            <w:tcW w:w="1536" w:type="dxa"/>
          </w:tcPr>
          <w:p w:rsidR="00E25A05" w:rsidRPr="00A20A89" w:rsidRDefault="00E25A05" w:rsidP="0042186F">
            <w:pPr>
              <w:jc w:val="center"/>
              <w:rPr>
                <w:rFonts w:eastAsia="Lucida Sans Unicode"/>
                <w:sz w:val="20"/>
                <w:szCs w:val="20"/>
              </w:rPr>
            </w:pPr>
            <w:r w:rsidRPr="00A20A89">
              <w:rPr>
                <w:rFonts w:eastAsia="Lucida Sans Unicode"/>
                <w:sz w:val="20"/>
                <w:szCs w:val="20"/>
              </w:rPr>
              <w:t>4</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5</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6</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1</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Казенный водочный завод (комплекс)</w:t>
            </w:r>
          </w:p>
          <w:p w:rsidR="00E25A05" w:rsidRPr="00A20A89" w:rsidRDefault="00E25A05" w:rsidP="0042186F">
            <w:pPr>
              <w:jc w:val="both"/>
              <w:rPr>
                <w:rFonts w:eastAsia="Lucida Sans Unicode"/>
                <w:sz w:val="20"/>
                <w:szCs w:val="20"/>
              </w:rPr>
            </w:pP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Аэродромная</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12</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нач.ХХ в.</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2</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Торговые ряды Кузнецова А.В.</w:t>
            </w:r>
          </w:p>
          <w:p w:rsidR="00E25A05" w:rsidRPr="00A20A89" w:rsidRDefault="00E25A05" w:rsidP="0042186F">
            <w:pPr>
              <w:jc w:val="both"/>
              <w:rPr>
                <w:rFonts w:eastAsia="Lucida Sans Unicode"/>
                <w:sz w:val="20"/>
                <w:szCs w:val="20"/>
              </w:rPr>
            </w:pPr>
            <w:r w:rsidRPr="00A20A89">
              <w:rPr>
                <w:rFonts w:eastAsia="Lucida Sans Unicode"/>
                <w:sz w:val="20"/>
                <w:szCs w:val="20"/>
              </w:rPr>
              <w:t>(основное здание вне комплекса)</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Гоголя</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2</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1907 г.</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3</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Дом Милованова</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Ивлева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2</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1911 г.</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4</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Дом мещанина Митюнина</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0912E3" w:rsidP="0042186F">
            <w:pPr>
              <w:jc w:val="both"/>
              <w:rPr>
                <w:rFonts w:eastAsia="Lucida Sans Unicode"/>
                <w:sz w:val="20"/>
                <w:szCs w:val="20"/>
              </w:rPr>
            </w:pPr>
            <w:r w:rsidRPr="00A20A89">
              <w:rPr>
                <w:rFonts w:eastAsia="Lucida Sans Unicode"/>
                <w:sz w:val="20"/>
                <w:szCs w:val="20"/>
              </w:rPr>
              <w:t>Комсомоль</w:t>
            </w:r>
            <w:r w:rsidR="00E25A05" w:rsidRPr="00A20A89">
              <w:rPr>
                <w:rFonts w:eastAsia="Lucida Sans Unicode"/>
                <w:sz w:val="20"/>
                <w:szCs w:val="20"/>
              </w:rPr>
              <w:t>ская</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83</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кон.XIX в.</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5</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Кожевенный завод Евдокимова О.С.</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0912E3" w:rsidP="0042186F">
            <w:pPr>
              <w:jc w:val="both"/>
              <w:rPr>
                <w:rFonts w:eastAsia="Lucida Sans Unicode"/>
                <w:sz w:val="20"/>
                <w:szCs w:val="20"/>
              </w:rPr>
            </w:pPr>
            <w:r w:rsidRPr="00A20A89">
              <w:rPr>
                <w:rFonts w:eastAsia="Lucida Sans Unicode"/>
                <w:sz w:val="20"/>
                <w:szCs w:val="20"/>
              </w:rPr>
              <w:t>Комсомоль</w:t>
            </w:r>
            <w:r w:rsidR="00E25A05" w:rsidRPr="00A20A89">
              <w:rPr>
                <w:rFonts w:eastAsia="Lucida Sans Unicode"/>
                <w:sz w:val="20"/>
                <w:szCs w:val="20"/>
              </w:rPr>
              <w:t>ская</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93</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1896 г.</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6</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Дом мещанина Поярк</w:t>
            </w:r>
            <w:r w:rsidR="00111A67">
              <w:rPr>
                <w:rFonts w:eastAsia="Lucida Sans Unicode"/>
                <w:sz w:val="20"/>
                <w:szCs w:val="20"/>
              </w:rPr>
              <w:t>ина</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К.Маркса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122</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после    1908 г.</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7</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Колониальный магазин Сухоруковой</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К.Маркса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124</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кон. XIX в.</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8</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Дом Лейдекера К.И.</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К.Маркса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126</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1890-е гг.</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9</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Мечеть</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Латыпова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47</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1874 г.</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10</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Дом фельдшера Никанорова</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Мира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54</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кон.XIX в.</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11</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Третья приходская школа</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Пантелькина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54</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нач..ХХ в.</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12</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Богадельня им.Федоровых с домовой церковью</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Халтурина</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119</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1897-   1905 гг.</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13</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Дом купца Дезорцева С.А.</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Б.Хмельниц-кого</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40</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на рубеже XIX-XX вв.</w:t>
            </w:r>
          </w:p>
        </w:tc>
      </w:tr>
      <w:tr w:rsidR="00E17A9A" w:rsidRPr="00A20A89" w:rsidTr="00E25A05">
        <w:tc>
          <w:tcPr>
            <w:tcW w:w="519" w:type="dxa"/>
          </w:tcPr>
          <w:p w:rsidR="00E25A05" w:rsidRPr="00A20A89" w:rsidRDefault="00E25A05" w:rsidP="0042186F">
            <w:pPr>
              <w:jc w:val="both"/>
              <w:rPr>
                <w:rFonts w:eastAsia="Lucida Sans Unicode"/>
                <w:sz w:val="20"/>
                <w:szCs w:val="20"/>
              </w:rPr>
            </w:pPr>
            <w:r w:rsidRPr="00A20A89">
              <w:rPr>
                <w:rFonts w:eastAsia="Lucida Sans Unicode"/>
                <w:sz w:val="20"/>
                <w:szCs w:val="20"/>
              </w:rPr>
              <w:t>14</w:t>
            </w:r>
          </w:p>
        </w:tc>
        <w:tc>
          <w:tcPr>
            <w:tcW w:w="2340" w:type="dxa"/>
          </w:tcPr>
          <w:p w:rsidR="00E25A05" w:rsidRPr="00A20A89" w:rsidRDefault="00E25A05" w:rsidP="0042186F">
            <w:pPr>
              <w:jc w:val="both"/>
              <w:rPr>
                <w:rFonts w:eastAsia="Lucida Sans Unicode"/>
                <w:sz w:val="20"/>
                <w:szCs w:val="20"/>
              </w:rPr>
            </w:pPr>
            <w:r w:rsidRPr="00A20A89">
              <w:rPr>
                <w:rFonts w:eastAsia="Lucida Sans Unicode"/>
                <w:sz w:val="20"/>
                <w:szCs w:val="20"/>
              </w:rPr>
              <w:t>ДомкупцаЛ.Г.Пантелеева</w:t>
            </w:r>
          </w:p>
        </w:tc>
        <w:tc>
          <w:tcPr>
            <w:tcW w:w="1535" w:type="dxa"/>
          </w:tcPr>
          <w:p w:rsidR="00E25A05" w:rsidRPr="00A20A89" w:rsidRDefault="00E25A05"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E25A05" w:rsidRPr="00A20A89" w:rsidRDefault="00E25A05" w:rsidP="0042186F">
            <w:pPr>
              <w:jc w:val="both"/>
              <w:rPr>
                <w:rFonts w:eastAsia="Lucida Sans Unicode"/>
                <w:sz w:val="20"/>
                <w:szCs w:val="20"/>
              </w:rPr>
            </w:pPr>
            <w:r w:rsidRPr="00A20A89">
              <w:rPr>
                <w:rFonts w:eastAsia="Lucida Sans Unicode"/>
                <w:sz w:val="20"/>
                <w:szCs w:val="20"/>
              </w:rPr>
              <w:t>7 ноября</w:t>
            </w:r>
          </w:p>
        </w:tc>
        <w:tc>
          <w:tcPr>
            <w:tcW w:w="1536" w:type="dxa"/>
          </w:tcPr>
          <w:p w:rsidR="00E25A05" w:rsidRPr="00A20A89" w:rsidRDefault="00E25A05" w:rsidP="00E25A05">
            <w:pPr>
              <w:jc w:val="center"/>
              <w:rPr>
                <w:rFonts w:eastAsia="Lucida Sans Unicode"/>
                <w:sz w:val="20"/>
                <w:szCs w:val="20"/>
              </w:rPr>
            </w:pPr>
            <w:r w:rsidRPr="00A20A89">
              <w:rPr>
                <w:rFonts w:eastAsia="Lucida Sans Unicode"/>
                <w:sz w:val="20"/>
                <w:szCs w:val="20"/>
              </w:rPr>
              <w:t>4</w:t>
            </w:r>
          </w:p>
        </w:tc>
        <w:tc>
          <w:tcPr>
            <w:tcW w:w="2126" w:type="dxa"/>
          </w:tcPr>
          <w:p w:rsidR="00E25A05" w:rsidRPr="00A20A89" w:rsidRDefault="00E25A05" w:rsidP="00E25A05">
            <w:pPr>
              <w:jc w:val="center"/>
              <w:rPr>
                <w:rFonts w:eastAsia="Lucida Sans Unicode"/>
                <w:sz w:val="20"/>
                <w:szCs w:val="20"/>
              </w:rPr>
            </w:pPr>
            <w:r w:rsidRPr="00A20A89">
              <w:rPr>
                <w:rFonts w:eastAsia="Lucida Sans Unicode"/>
                <w:sz w:val="20"/>
                <w:szCs w:val="20"/>
              </w:rPr>
              <w:t>1908 г.</w:t>
            </w:r>
          </w:p>
        </w:tc>
      </w:tr>
      <w:tr w:rsidR="009C7AE7" w:rsidRPr="00A20A89" w:rsidTr="00E25A05">
        <w:tc>
          <w:tcPr>
            <w:tcW w:w="519" w:type="dxa"/>
          </w:tcPr>
          <w:p w:rsidR="009C7AE7" w:rsidRPr="00A20A89" w:rsidRDefault="009C7AE7" w:rsidP="0042186F">
            <w:pPr>
              <w:jc w:val="both"/>
              <w:rPr>
                <w:rFonts w:eastAsia="Lucida Sans Unicode"/>
                <w:sz w:val="20"/>
                <w:szCs w:val="20"/>
              </w:rPr>
            </w:pPr>
            <w:r w:rsidRPr="00A20A89">
              <w:rPr>
                <w:rFonts w:eastAsia="Lucida Sans Unicode"/>
                <w:sz w:val="20"/>
                <w:szCs w:val="20"/>
              </w:rPr>
              <w:t>15</w:t>
            </w:r>
          </w:p>
        </w:tc>
        <w:tc>
          <w:tcPr>
            <w:tcW w:w="2340" w:type="dxa"/>
          </w:tcPr>
          <w:p w:rsidR="009C7AE7" w:rsidRPr="00A20A89" w:rsidRDefault="009C7AE7" w:rsidP="0042186F">
            <w:pPr>
              <w:jc w:val="both"/>
              <w:rPr>
                <w:rFonts w:eastAsia="Lucida Sans Unicode"/>
                <w:sz w:val="20"/>
                <w:szCs w:val="20"/>
              </w:rPr>
            </w:pPr>
            <w:r w:rsidRPr="00A20A89">
              <w:rPr>
                <w:rFonts w:eastAsia="Lucida Sans Unicode"/>
                <w:sz w:val="20"/>
                <w:szCs w:val="20"/>
              </w:rPr>
              <w:t>Симоновская мельница (недостроенная церковь)</w:t>
            </w:r>
          </w:p>
        </w:tc>
        <w:tc>
          <w:tcPr>
            <w:tcW w:w="1535" w:type="dxa"/>
          </w:tcPr>
          <w:p w:rsidR="009C7AE7" w:rsidRPr="00A20A89" w:rsidRDefault="009C7AE7" w:rsidP="0042186F">
            <w:pPr>
              <w:jc w:val="both"/>
              <w:rPr>
                <w:rFonts w:eastAsia="Lucida Sans Unicode"/>
                <w:sz w:val="20"/>
                <w:szCs w:val="20"/>
              </w:rPr>
            </w:pPr>
            <w:r w:rsidRPr="00A20A89">
              <w:rPr>
                <w:rFonts w:eastAsia="Lucida Sans Unicode"/>
                <w:sz w:val="20"/>
                <w:szCs w:val="20"/>
              </w:rPr>
              <w:t>Стерлитамак</w:t>
            </w:r>
          </w:p>
        </w:tc>
        <w:tc>
          <w:tcPr>
            <w:tcW w:w="1536" w:type="dxa"/>
          </w:tcPr>
          <w:p w:rsidR="009C7AE7" w:rsidRPr="00A20A89" w:rsidRDefault="009C7AE7" w:rsidP="0042186F">
            <w:pPr>
              <w:jc w:val="both"/>
              <w:rPr>
                <w:rFonts w:eastAsia="Lucida Sans Unicode"/>
                <w:sz w:val="20"/>
                <w:szCs w:val="20"/>
              </w:rPr>
            </w:pPr>
            <w:r w:rsidRPr="00A20A89">
              <w:rPr>
                <w:rFonts w:eastAsia="Lucida Sans Unicode"/>
                <w:sz w:val="20"/>
                <w:szCs w:val="20"/>
              </w:rPr>
              <w:t>Халтурина</w:t>
            </w:r>
          </w:p>
        </w:tc>
        <w:tc>
          <w:tcPr>
            <w:tcW w:w="1536" w:type="dxa"/>
          </w:tcPr>
          <w:p w:rsidR="009C7AE7" w:rsidRPr="00A20A89" w:rsidRDefault="009C7AE7" w:rsidP="00E25A05">
            <w:pPr>
              <w:jc w:val="center"/>
              <w:rPr>
                <w:rFonts w:eastAsia="Lucida Sans Unicode"/>
                <w:sz w:val="20"/>
                <w:szCs w:val="20"/>
              </w:rPr>
            </w:pPr>
            <w:r w:rsidRPr="00A20A89">
              <w:rPr>
                <w:rFonts w:eastAsia="Lucida Sans Unicode"/>
                <w:sz w:val="20"/>
                <w:szCs w:val="20"/>
              </w:rPr>
              <w:t>192</w:t>
            </w:r>
          </w:p>
        </w:tc>
        <w:tc>
          <w:tcPr>
            <w:tcW w:w="2126" w:type="dxa"/>
          </w:tcPr>
          <w:p w:rsidR="009C7AE7" w:rsidRPr="00A20A89" w:rsidRDefault="009C7AE7" w:rsidP="00E25A05">
            <w:pPr>
              <w:jc w:val="center"/>
              <w:rPr>
                <w:rFonts w:eastAsia="Lucida Sans Unicode"/>
                <w:sz w:val="20"/>
                <w:szCs w:val="20"/>
              </w:rPr>
            </w:pPr>
          </w:p>
        </w:tc>
      </w:tr>
    </w:tbl>
    <w:p w:rsidR="007539FE" w:rsidRPr="00A20A89" w:rsidRDefault="007539FE" w:rsidP="00CB087C">
      <w:pPr>
        <w:pStyle w:val="G7"/>
        <w:tabs>
          <w:tab w:val="left" w:pos="993"/>
          <w:tab w:val="left" w:pos="1134"/>
        </w:tabs>
        <w:ind w:firstLine="0"/>
      </w:pPr>
    </w:p>
    <w:p w:rsidR="007539FE" w:rsidRPr="00A20A89" w:rsidRDefault="007539FE" w:rsidP="007539FE">
      <w:pPr>
        <w:pStyle w:val="G7"/>
        <w:tabs>
          <w:tab w:val="left" w:pos="993"/>
          <w:tab w:val="left" w:pos="1134"/>
        </w:tabs>
        <w:ind w:left="360" w:firstLine="0"/>
      </w:pPr>
    </w:p>
    <w:p w:rsidR="003A3662" w:rsidRPr="00A20A89" w:rsidRDefault="003A3662" w:rsidP="004044F8">
      <w:pPr>
        <w:pStyle w:val="G7"/>
        <w:numPr>
          <w:ilvl w:val="0"/>
          <w:numId w:val="174"/>
        </w:numPr>
        <w:tabs>
          <w:tab w:val="left" w:pos="993"/>
          <w:tab w:val="left" w:pos="1134"/>
        </w:tabs>
        <w:ind w:firstLine="0"/>
      </w:pPr>
      <w:r w:rsidRPr="00A20A89">
        <w:t>Перечень утраченных объектов культурного наследия</w:t>
      </w:r>
    </w:p>
    <w:p w:rsidR="003A3662" w:rsidRPr="00A20A89" w:rsidRDefault="003A3662" w:rsidP="003A3662">
      <w:pPr>
        <w:pStyle w:val="G7"/>
        <w:tabs>
          <w:tab w:val="left" w:pos="993"/>
          <w:tab w:val="left" w:pos="1134"/>
        </w:tabs>
        <w:ind w:left="360" w:firstLine="0"/>
      </w:pPr>
    </w:p>
    <w:tbl>
      <w:tblPr>
        <w:tblW w:w="959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9"/>
        <w:gridCol w:w="2410"/>
        <w:gridCol w:w="992"/>
        <w:gridCol w:w="992"/>
        <w:gridCol w:w="993"/>
        <w:gridCol w:w="1559"/>
        <w:gridCol w:w="2126"/>
      </w:tblGrid>
      <w:tr w:rsidR="00E17A9A" w:rsidRPr="00A20A89" w:rsidTr="00E35A3C">
        <w:trPr>
          <w:cantSplit/>
          <w:trHeight w:hRule="exact" w:val="555"/>
          <w:tblHeader/>
        </w:trPr>
        <w:tc>
          <w:tcPr>
            <w:tcW w:w="519" w:type="dxa"/>
            <w:vMerge w:val="restart"/>
            <w:tcMar>
              <w:top w:w="55" w:type="dxa"/>
              <w:left w:w="55" w:type="dxa"/>
              <w:bottom w:w="55" w:type="dxa"/>
              <w:right w:w="55" w:type="dxa"/>
            </w:tcMar>
            <w:vAlign w:val="center"/>
          </w:tcPr>
          <w:p w:rsidR="003A3662" w:rsidRPr="00A20A89" w:rsidRDefault="003A3662" w:rsidP="007E4E19">
            <w:pPr>
              <w:widowControl w:val="0"/>
              <w:suppressAutoHyphens/>
              <w:autoSpaceDE w:val="0"/>
              <w:autoSpaceDN w:val="0"/>
              <w:snapToGrid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N</w:t>
            </w:r>
          </w:p>
          <w:p w:rsidR="003A3662" w:rsidRPr="00A20A89" w:rsidRDefault="003A3662" w:rsidP="007E4E19">
            <w:pPr>
              <w:widowControl w:val="0"/>
              <w:suppressAutoHyphens/>
              <w:autoSpaceDE w:val="0"/>
              <w:autoSpaceDN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п/п</w:t>
            </w:r>
          </w:p>
        </w:tc>
        <w:tc>
          <w:tcPr>
            <w:tcW w:w="2410" w:type="dxa"/>
            <w:vMerge w:val="restart"/>
            <w:tcMar>
              <w:top w:w="55" w:type="dxa"/>
              <w:left w:w="55" w:type="dxa"/>
              <w:bottom w:w="55" w:type="dxa"/>
              <w:right w:w="55" w:type="dxa"/>
            </w:tcMar>
            <w:vAlign w:val="center"/>
          </w:tcPr>
          <w:p w:rsidR="003A3662" w:rsidRPr="00A20A89" w:rsidRDefault="003A3662" w:rsidP="007E4E19">
            <w:pPr>
              <w:widowControl w:val="0"/>
              <w:suppressAutoHyphens/>
              <w:autoSpaceDE w:val="0"/>
              <w:autoSpaceDN w:val="0"/>
              <w:snapToGrid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Наименование памятника</w:t>
            </w:r>
          </w:p>
        </w:tc>
        <w:tc>
          <w:tcPr>
            <w:tcW w:w="2977" w:type="dxa"/>
            <w:gridSpan w:val="3"/>
            <w:tcMar>
              <w:top w:w="55" w:type="dxa"/>
              <w:left w:w="55" w:type="dxa"/>
              <w:bottom w:w="55" w:type="dxa"/>
              <w:right w:w="55" w:type="dxa"/>
            </w:tcMar>
            <w:vAlign w:val="center"/>
          </w:tcPr>
          <w:p w:rsidR="003A3662" w:rsidRPr="00A20A89" w:rsidRDefault="003A3662" w:rsidP="007E4E19">
            <w:pPr>
              <w:widowControl w:val="0"/>
              <w:suppressAutoHyphens/>
              <w:autoSpaceDE w:val="0"/>
              <w:autoSpaceDN w:val="0"/>
              <w:snapToGrid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Местоположение памятника</w:t>
            </w:r>
          </w:p>
        </w:tc>
        <w:tc>
          <w:tcPr>
            <w:tcW w:w="1559" w:type="dxa"/>
            <w:vMerge w:val="restart"/>
            <w:tcMar>
              <w:top w:w="55" w:type="dxa"/>
              <w:left w:w="55" w:type="dxa"/>
              <w:bottom w:w="55" w:type="dxa"/>
              <w:right w:w="55" w:type="dxa"/>
            </w:tcMar>
            <w:vAlign w:val="center"/>
          </w:tcPr>
          <w:p w:rsidR="003A3662" w:rsidRPr="00A20A89" w:rsidRDefault="003A3662" w:rsidP="00FB78C9">
            <w:pPr>
              <w:widowControl w:val="0"/>
              <w:suppressAutoHyphens/>
              <w:autoSpaceDE w:val="0"/>
              <w:autoSpaceDN w:val="0"/>
              <w:snapToGrid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Датировка</w:t>
            </w:r>
          </w:p>
        </w:tc>
        <w:tc>
          <w:tcPr>
            <w:tcW w:w="2126" w:type="dxa"/>
            <w:vMerge w:val="restart"/>
            <w:tcMar>
              <w:top w:w="55" w:type="dxa"/>
              <w:left w:w="55" w:type="dxa"/>
              <w:bottom w:w="55" w:type="dxa"/>
              <w:right w:w="55" w:type="dxa"/>
            </w:tcMar>
            <w:vAlign w:val="center"/>
          </w:tcPr>
          <w:p w:rsidR="003A3662" w:rsidRPr="00A20A89" w:rsidRDefault="003A3662" w:rsidP="007E4E19">
            <w:pPr>
              <w:widowControl w:val="0"/>
              <w:suppressAutoHyphens/>
              <w:autoSpaceDE w:val="0"/>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Современное использование,</w:t>
            </w:r>
          </w:p>
          <w:p w:rsidR="003A3662" w:rsidRPr="00A20A89" w:rsidRDefault="003A3662" w:rsidP="007E4E19">
            <w:pPr>
              <w:widowControl w:val="0"/>
              <w:suppressAutoHyphens/>
              <w:autoSpaceDE w:val="0"/>
              <w:autoSpaceDN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для пам. археол. –</w:t>
            </w:r>
          </w:p>
          <w:p w:rsidR="003A3662" w:rsidRPr="00A20A89" w:rsidRDefault="003A3662" w:rsidP="007E4E19">
            <w:pPr>
              <w:widowControl w:val="0"/>
              <w:suppressAutoHyphens/>
              <w:autoSpaceDE w:val="0"/>
              <w:autoSpaceDN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источник</w:t>
            </w:r>
          </w:p>
        </w:tc>
      </w:tr>
      <w:tr w:rsidR="00E17A9A" w:rsidRPr="00A20A89" w:rsidTr="00E35A3C">
        <w:trPr>
          <w:cantSplit/>
          <w:trHeight w:hRule="exact" w:val="924"/>
          <w:tblHeader/>
        </w:trPr>
        <w:tc>
          <w:tcPr>
            <w:tcW w:w="519" w:type="dxa"/>
            <w:vMerge/>
            <w:tcMar>
              <w:top w:w="55" w:type="dxa"/>
              <w:left w:w="55" w:type="dxa"/>
              <w:bottom w:w="55" w:type="dxa"/>
              <w:right w:w="55" w:type="dxa"/>
            </w:tcMar>
            <w:vAlign w:val="center"/>
          </w:tcPr>
          <w:p w:rsidR="003A3662" w:rsidRPr="00A20A89" w:rsidRDefault="003A3662" w:rsidP="007E4E19">
            <w:pPr>
              <w:widowControl w:val="0"/>
              <w:suppressAutoHyphens/>
              <w:autoSpaceDN w:val="0"/>
              <w:jc w:val="center"/>
              <w:textAlignment w:val="baseline"/>
              <w:rPr>
                <w:rFonts w:eastAsia="Andale Sans UI"/>
                <w:kern w:val="3"/>
                <w:sz w:val="20"/>
                <w:szCs w:val="20"/>
                <w:lang w:eastAsia="en-US" w:bidi="en-US"/>
              </w:rPr>
            </w:pPr>
          </w:p>
        </w:tc>
        <w:tc>
          <w:tcPr>
            <w:tcW w:w="2410" w:type="dxa"/>
            <w:vMerge/>
            <w:tcMar>
              <w:top w:w="55" w:type="dxa"/>
              <w:left w:w="55" w:type="dxa"/>
              <w:bottom w:w="55" w:type="dxa"/>
              <w:right w:w="55" w:type="dxa"/>
            </w:tcMar>
            <w:vAlign w:val="center"/>
          </w:tcPr>
          <w:p w:rsidR="003A3662" w:rsidRPr="00A20A89" w:rsidRDefault="003A3662" w:rsidP="007E4E19">
            <w:pPr>
              <w:widowControl w:val="0"/>
              <w:suppressAutoHyphens/>
              <w:autoSpaceDN w:val="0"/>
              <w:jc w:val="center"/>
              <w:textAlignment w:val="baseline"/>
              <w:rPr>
                <w:rFonts w:eastAsia="Andale Sans UI"/>
                <w:kern w:val="3"/>
                <w:sz w:val="20"/>
                <w:szCs w:val="20"/>
                <w:lang w:eastAsia="en-US" w:bidi="en-US"/>
              </w:rPr>
            </w:pPr>
          </w:p>
        </w:tc>
        <w:tc>
          <w:tcPr>
            <w:tcW w:w="992" w:type="dxa"/>
            <w:tcMar>
              <w:top w:w="55" w:type="dxa"/>
              <w:left w:w="55" w:type="dxa"/>
              <w:bottom w:w="55" w:type="dxa"/>
              <w:right w:w="55" w:type="dxa"/>
            </w:tcMar>
            <w:vAlign w:val="cente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Район,</w:t>
            </w:r>
          </w:p>
          <w:p w:rsidR="003A3662" w:rsidRPr="00A20A89" w:rsidRDefault="003A3662" w:rsidP="007E4E19">
            <w:pPr>
              <w:widowControl w:val="0"/>
              <w:suppressAutoHyphens/>
              <w:autoSpaceDE w:val="0"/>
              <w:autoSpaceDN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город</w:t>
            </w:r>
          </w:p>
        </w:tc>
        <w:tc>
          <w:tcPr>
            <w:tcW w:w="992" w:type="dxa"/>
            <w:tcMar>
              <w:top w:w="55" w:type="dxa"/>
              <w:left w:w="55" w:type="dxa"/>
              <w:bottom w:w="55" w:type="dxa"/>
              <w:right w:w="55" w:type="dxa"/>
            </w:tcMar>
            <w:vAlign w:val="cente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Село,</w:t>
            </w:r>
          </w:p>
          <w:p w:rsidR="003A3662" w:rsidRPr="00A20A89" w:rsidRDefault="003A3662" w:rsidP="007E4E19">
            <w:pPr>
              <w:widowControl w:val="0"/>
              <w:suppressAutoHyphens/>
              <w:autoSpaceDE w:val="0"/>
              <w:autoSpaceDN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деревня,</w:t>
            </w:r>
          </w:p>
          <w:p w:rsidR="003A3662" w:rsidRPr="00A20A89" w:rsidRDefault="003A3662" w:rsidP="007E4E19">
            <w:pPr>
              <w:widowControl w:val="0"/>
              <w:suppressAutoHyphens/>
              <w:autoSpaceDE w:val="0"/>
              <w:autoSpaceDN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улица</w:t>
            </w:r>
          </w:p>
        </w:tc>
        <w:tc>
          <w:tcPr>
            <w:tcW w:w="993" w:type="dxa"/>
            <w:tcMar>
              <w:top w:w="55" w:type="dxa"/>
              <w:left w:w="55" w:type="dxa"/>
              <w:bottom w:w="55" w:type="dxa"/>
              <w:right w:w="55" w:type="dxa"/>
            </w:tcMar>
            <w:vAlign w:val="cente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Дом</w:t>
            </w:r>
          </w:p>
        </w:tc>
        <w:tc>
          <w:tcPr>
            <w:tcW w:w="1559" w:type="dxa"/>
            <w:vMerge/>
            <w:tcMar>
              <w:top w:w="55" w:type="dxa"/>
              <w:left w:w="55" w:type="dxa"/>
              <w:bottom w:w="55" w:type="dxa"/>
              <w:right w:w="55" w:type="dxa"/>
            </w:tcMar>
            <w:vAlign w:val="center"/>
          </w:tcPr>
          <w:p w:rsidR="003A3662" w:rsidRPr="00A20A89" w:rsidRDefault="003A3662" w:rsidP="007E4E19">
            <w:pPr>
              <w:widowControl w:val="0"/>
              <w:suppressAutoHyphens/>
              <w:autoSpaceDN w:val="0"/>
              <w:jc w:val="center"/>
              <w:textAlignment w:val="baseline"/>
              <w:rPr>
                <w:rFonts w:eastAsia="Andale Sans UI"/>
                <w:kern w:val="3"/>
                <w:sz w:val="20"/>
                <w:szCs w:val="20"/>
                <w:lang w:eastAsia="en-US" w:bidi="en-US"/>
              </w:rPr>
            </w:pPr>
          </w:p>
        </w:tc>
        <w:tc>
          <w:tcPr>
            <w:tcW w:w="2126" w:type="dxa"/>
            <w:vMerge/>
            <w:tcMar>
              <w:top w:w="55" w:type="dxa"/>
              <w:left w:w="55" w:type="dxa"/>
              <w:bottom w:w="55" w:type="dxa"/>
              <w:right w:w="55" w:type="dxa"/>
            </w:tcMar>
            <w:vAlign w:val="center"/>
          </w:tcPr>
          <w:p w:rsidR="003A3662" w:rsidRPr="00A20A89" w:rsidRDefault="003A3662" w:rsidP="007E4E19">
            <w:pPr>
              <w:widowControl w:val="0"/>
              <w:suppressAutoHyphens/>
              <w:autoSpaceDN w:val="0"/>
              <w:jc w:val="center"/>
              <w:textAlignment w:val="baseline"/>
              <w:rPr>
                <w:rFonts w:eastAsia="Andale Sans UI"/>
                <w:kern w:val="3"/>
                <w:sz w:val="20"/>
                <w:szCs w:val="20"/>
                <w:lang w:eastAsia="en-US" w:bidi="en-US"/>
              </w:rPr>
            </w:pPr>
          </w:p>
        </w:tc>
      </w:tr>
      <w:tr w:rsidR="00E17A9A" w:rsidRPr="00A20A89" w:rsidTr="00E35A3C">
        <w:trPr>
          <w:cantSplit/>
        </w:trPr>
        <w:tc>
          <w:tcPr>
            <w:tcW w:w="519" w:type="dxa"/>
            <w:tcMar>
              <w:top w:w="55" w:type="dxa"/>
              <w:left w:w="55" w:type="dxa"/>
              <w:bottom w:w="55" w:type="dxa"/>
              <w:right w:w="55" w:type="dxa"/>
            </w:tcMar>
          </w:tcPr>
          <w:p w:rsidR="003A3662" w:rsidRPr="00A20A89" w:rsidRDefault="003A3662" w:rsidP="007E4E19">
            <w:pPr>
              <w:widowControl w:val="0"/>
              <w:suppressLineNumbers/>
              <w:suppressAutoHyphens/>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1</w:t>
            </w:r>
          </w:p>
        </w:tc>
        <w:tc>
          <w:tcPr>
            <w:tcW w:w="2410"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bCs/>
                <w:kern w:val="3"/>
                <w:sz w:val="20"/>
                <w:szCs w:val="20"/>
                <w:lang w:eastAsia="en-US" w:bidi="en-US"/>
              </w:rPr>
              <w:t>Дома Голушубова</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w:t>
            </w:r>
          </w:p>
        </w:tc>
        <w:tc>
          <w:tcPr>
            <w:tcW w:w="992" w:type="dxa"/>
            <w:tcMar>
              <w:top w:w="55" w:type="dxa"/>
              <w:left w:w="55" w:type="dxa"/>
              <w:bottom w:w="55" w:type="dxa"/>
              <w:right w:w="55" w:type="dxa"/>
            </w:tcMar>
          </w:tcPr>
          <w:p w:rsidR="003A3662" w:rsidRPr="00A20A89" w:rsidRDefault="000912E3"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Комсомоль</w:t>
            </w:r>
            <w:r w:rsidR="003A3662" w:rsidRPr="00A20A89">
              <w:rPr>
                <w:rFonts w:eastAsia="Andale Sans UI"/>
                <w:kern w:val="3"/>
                <w:sz w:val="20"/>
                <w:szCs w:val="20"/>
                <w:lang w:eastAsia="en-US" w:bidi="en-US"/>
              </w:rPr>
              <w:t>ская</w:t>
            </w:r>
          </w:p>
        </w:tc>
        <w:tc>
          <w:tcPr>
            <w:tcW w:w="993"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33</w:t>
            </w:r>
          </w:p>
        </w:tc>
        <w:tc>
          <w:tcPr>
            <w:tcW w:w="1559"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1873 г.</w:t>
            </w:r>
          </w:p>
        </w:tc>
        <w:tc>
          <w:tcPr>
            <w:tcW w:w="2126"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Жилой дом (снесен)</w:t>
            </w:r>
          </w:p>
        </w:tc>
      </w:tr>
      <w:tr w:rsidR="00E17A9A" w:rsidRPr="00A20A89" w:rsidTr="00E35A3C">
        <w:trPr>
          <w:cantSplit/>
        </w:trPr>
        <w:tc>
          <w:tcPr>
            <w:tcW w:w="519" w:type="dxa"/>
            <w:tcMar>
              <w:top w:w="55" w:type="dxa"/>
              <w:left w:w="55" w:type="dxa"/>
              <w:bottom w:w="55" w:type="dxa"/>
              <w:right w:w="55" w:type="dxa"/>
            </w:tcMar>
          </w:tcPr>
          <w:p w:rsidR="003A3662" w:rsidRPr="00A20A89" w:rsidRDefault="003A3662" w:rsidP="007E4E19">
            <w:pPr>
              <w:widowControl w:val="0"/>
              <w:suppressLineNumbers/>
              <w:suppressAutoHyphens/>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2</w:t>
            </w:r>
          </w:p>
        </w:tc>
        <w:tc>
          <w:tcPr>
            <w:tcW w:w="2410"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bCs/>
                <w:kern w:val="3"/>
                <w:sz w:val="20"/>
                <w:szCs w:val="20"/>
                <w:lang w:eastAsia="en-US" w:bidi="en-US"/>
              </w:rPr>
              <w:t>Дома Голушубова</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w:t>
            </w:r>
          </w:p>
        </w:tc>
        <w:tc>
          <w:tcPr>
            <w:tcW w:w="992" w:type="dxa"/>
            <w:tcMar>
              <w:top w:w="55" w:type="dxa"/>
              <w:left w:w="55" w:type="dxa"/>
              <w:bottom w:w="55" w:type="dxa"/>
              <w:right w:w="55" w:type="dxa"/>
            </w:tcMar>
          </w:tcPr>
          <w:p w:rsidR="003A3662" w:rsidRPr="00A20A89" w:rsidRDefault="000912E3"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Комсомоль</w:t>
            </w:r>
            <w:r w:rsidR="003A3662" w:rsidRPr="00A20A89">
              <w:rPr>
                <w:rFonts w:eastAsia="Andale Sans UI"/>
                <w:kern w:val="3"/>
                <w:sz w:val="20"/>
                <w:szCs w:val="20"/>
                <w:lang w:eastAsia="en-US" w:bidi="en-US"/>
              </w:rPr>
              <w:t>ская</w:t>
            </w:r>
          </w:p>
        </w:tc>
        <w:tc>
          <w:tcPr>
            <w:tcW w:w="993"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35</w:t>
            </w:r>
          </w:p>
        </w:tc>
        <w:tc>
          <w:tcPr>
            <w:tcW w:w="1559"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1873 г.</w:t>
            </w:r>
          </w:p>
        </w:tc>
        <w:tc>
          <w:tcPr>
            <w:tcW w:w="2126"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Жилой дом (снесен)</w:t>
            </w:r>
          </w:p>
        </w:tc>
      </w:tr>
      <w:tr w:rsidR="00E17A9A" w:rsidRPr="00A20A89" w:rsidTr="00E35A3C">
        <w:trPr>
          <w:cantSplit/>
        </w:trPr>
        <w:tc>
          <w:tcPr>
            <w:tcW w:w="519" w:type="dxa"/>
            <w:tcMar>
              <w:top w:w="55" w:type="dxa"/>
              <w:left w:w="55" w:type="dxa"/>
              <w:bottom w:w="55" w:type="dxa"/>
              <w:right w:w="55" w:type="dxa"/>
            </w:tcMar>
          </w:tcPr>
          <w:p w:rsidR="003A3662" w:rsidRPr="00A20A89" w:rsidRDefault="003A3662" w:rsidP="007E4E19">
            <w:pPr>
              <w:widowControl w:val="0"/>
              <w:suppressLineNumbers/>
              <w:suppressAutoHyphens/>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3</w:t>
            </w:r>
          </w:p>
        </w:tc>
        <w:tc>
          <w:tcPr>
            <w:tcW w:w="2410"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bCs/>
                <w:kern w:val="3"/>
                <w:sz w:val="20"/>
                <w:szCs w:val="20"/>
                <w:lang w:eastAsia="en-US" w:bidi="en-US"/>
              </w:rPr>
              <w:t>Реальное училище</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w:t>
            </w:r>
          </w:p>
        </w:tc>
        <w:tc>
          <w:tcPr>
            <w:tcW w:w="992" w:type="dxa"/>
            <w:tcMar>
              <w:top w:w="55" w:type="dxa"/>
              <w:left w:w="55" w:type="dxa"/>
              <w:bottom w:w="55" w:type="dxa"/>
              <w:right w:w="55" w:type="dxa"/>
            </w:tcMar>
          </w:tcPr>
          <w:p w:rsidR="003A3662" w:rsidRPr="00A20A89" w:rsidRDefault="000912E3"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Комсомоль</w:t>
            </w:r>
            <w:r w:rsidR="003A3662" w:rsidRPr="00A20A89">
              <w:rPr>
                <w:rFonts w:eastAsia="Andale Sans UI"/>
                <w:kern w:val="3"/>
                <w:sz w:val="20"/>
                <w:szCs w:val="20"/>
                <w:lang w:eastAsia="en-US" w:bidi="en-US"/>
              </w:rPr>
              <w:t>ская</w:t>
            </w:r>
          </w:p>
        </w:tc>
        <w:tc>
          <w:tcPr>
            <w:tcW w:w="993"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40</w:t>
            </w:r>
          </w:p>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(б.67)</w:t>
            </w:r>
          </w:p>
        </w:tc>
        <w:tc>
          <w:tcPr>
            <w:tcW w:w="1559"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кон. XIX в.</w:t>
            </w:r>
          </w:p>
        </w:tc>
        <w:tc>
          <w:tcPr>
            <w:tcW w:w="2126"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Пединститут (снесен)</w:t>
            </w:r>
          </w:p>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0300956000-код</w:t>
            </w:r>
          </w:p>
        </w:tc>
      </w:tr>
      <w:tr w:rsidR="00E17A9A" w:rsidRPr="00A20A89" w:rsidTr="00E35A3C">
        <w:trPr>
          <w:cantSplit/>
        </w:trPr>
        <w:tc>
          <w:tcPr>
            <w:tcW w:w="519" w:type="dxa"/>
            <w:tcMar>
              <w:top w:w="55" w:type="dxa"/>
              <w:left w:w="55" w:type="dxa"/>
              <w:bottom w:w="55" w:type="dxa"/>
              <w:right w:w="55" w:type="dxa"/>
            </w:tcMar>
          </w:tcPr>
          <w:p w:rsidR="003A3662" w:rsidRPr="00A20A89" w:rsidRDefault="003A3662" w:rsidP="007E4E19">
            <w:pPr>
              <w:widowControl w:val="0"/>
              <w:suppressLineNumbers/>
              <w:suppressAutoHyphens/>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4</w:t>
            </w:r>
          </w:p>
        </w:tc>
        <w:tc>
          <w:tcPr>
            <w:tcW w:w="2410"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bCs/>
                <w:kern w:val="3"/>
                <w:sz w:val="20"/>
                <w:szCs w:val="20"/>
                <w:lang w:eastAsia="en-US" w:bidi="en-US"/>
              </w:rPr>
              <w:t>Усадьба Крыгиных:</w:t>
            </w:r>
          </w:p>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bCs/>
                <w:kern w:val="3"/>
                <w:sz w:val="20"/>
                <w:szCs w:val="20"/>
                <w:lang w:eastAsia="en-US" w:bidi="en-US"/>
              </w:rPr>
              <w:t>1-е здание</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Нагуманова</w:t>
            </w:r>
          </w:p>
        </w:tc>
        <w:tc>
          <w:tcPr>
            <w:tcW w:w="993"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10</w:t>
            </w:r>
          </w:p>
        </w:tc>
        <w:tc>
          <w:tcPr>
            <w:tcW w:w="1559"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кон. XIX в.</w:t>
            </w:r>
          </w:p>
        </w:tc>
        <w:tc>
          <w:tcPr>
            <w:tcW w:w="2126"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Жилой дом</w:t>
            </w:r>
          </w:p>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(снесен в 2007 г.)</w:t>
            </w:r>
          </w:p>
        </w:tc>
      </w:tr>
      <w:tr w:rsidR="00E17A9A" w:rsidRPr="00A20A89" w:rsidTr="00E35A3C">
        <w:trPr>
          <w:cantSplit/>
        </w:trPr>
        <w:tc>
          <w:tcPr>
            <w:tcW w:w="519" w:type="dxa"/>
            <w:tcMar>
              <w:top w:w="55" w:type="dxa"/>
              <w:left w:w="55" w:type="dxa"/>
              <w:bottom w:w="55" w:type="dxa"/>
              <w:right w:w="55" w:type="dxa"/>
            </w:tcMar>
          </w:tcPr>
          <w:p w:rsidR="003A3662" w:rsidRPr="00A20A89" w:rsidRDefault="003A3662" w:rsidP="007E4E19">
            <w:pPr>
              <w:widowControl w:val="0"/>
              <w:suppressLineNumbers/>
              <w:suppressAutoHyphens/>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5</w:t>
            </w:r>
          </w:p>
        </w:tc>
        <w:tc>
          <w:tcPr>
            <w:tcW w:w="2410"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bCs/>
                <w:kern w:val="3"/>
                <w:sz w:val="20"/>
                <w:szCs w:val="20"/>
                <w:lang w:eastAsia="en-US" w:bidi="en-US"/>
              </w:rPr>
              <w:t>Усадьба Крыгиных:</w:t>
            </w:r>
          </w:p>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bCs/>
                <w:kern w:val="3"/>
                <w:sz w:val="20"/>
                <w:szCs w:val="20"/>
                <w:lang w:eastAsia="en-US" w:bidi="en-US"/>
              </w:rPr>
              <w:t>2-е здание</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Нагуманова</w:t>
            </w:r>
          </w:p>
        </w:tc>
        <w:tc>
          <w:tcPr>
            <w:tcW w:w="993"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12</w:t>
            </w:r>
          </w:p>
        </w:tc>
        <w:tc>
          <w:tcPr>
            <w:tcW w:w="1559"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кон. XIX в.</w:t>
            </w:r>
          </w:p>
        </w:tc>
        <w:tc>
          <w:tcPr>
            <w:tcW w:w="2126"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Жилой дом</w:t>
            </w:r>
          </w:p>
          <w:p w:rsidR="00002396" w:rsidRPr="00A20A89" w:rsidRDefault="001B16A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sz w:val="20"/>
                <w:szCs w:val="20"/>
                <w:lang w:eastAsia="en-US" w:bidi="en-US"/>
              </w:rPr>
              <w:t>(сгорел в 2007 г.)</w:t>
            </w:r>
          </w:p>
        </w:tc>
      </w:tr>
      <w:tr w:rsidR="00E17A9A" w:rsidRPr="00A20A89" w:rsidTr="00E35A3C">
        <w:trPr>
          <w:cantSplit/>
        </w:trPr>
        <w:tc>
          <w:tcPr>
            <w:tcW w:w="519" w:type="dxa"/>
            <w:tcMar>
              <w:top w:w="55" w:type="dxa"/>
              <w:left w:w="55" w:type="dxa"/>
              <w:bottom w:w="55" w:type="dxa"/>
              <w:right w:w="55" w:type="dxa"/>
            </w:tcMar>
          </w:tcPr>
          <w:p w:rsidR="003A3662" w:rsidRPr="00A20A89" w:rsidRDefault="003A3662" w:rsidP="007E4E19">
            <w:pPr>
              <w:widowControl w:val="0"/>
              <w:suppressLineNumbers/>
              <w:suppressAutoHyphens/>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6</w:t>
            </w:r>
          </w:p>
        </w:tc>
        <w:tc>
          <w:tcPr>
            <w:tcW w:w="2410"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bCs/>
                <w:kern w:val="3"/>
                <w:sz w:val="20"/>
                <w:szCs w:val="20"/>
                <w:lang w:eastAsia="en-US" w:bidi="en-US"/>
              </w:rPr>
              <w:t>Фотография Голушубова</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Садовая</w:t>
            </w:r>
          </w:p>
        </w:tc>
        <w:tc>
          <w:tcPr>
            <w:tcW w:w="993"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18</w:t>
            </w:r>
          </w:p>
        </w:tc>
        <w:tc>
          <w:tcPr>
            <w:tcW w:w="1559"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2-я пол. XIX в.</w:t>
            </w:r>
          </w:p>
        </w:tc>
        <w:tc>
          <w:tcPr>
            <w:tcW w:w="2126"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Снесен в 1997 г.</w:t>
            </w:r>
          </w:p>
        </w:tc>
      </w:tr>
      <w:tr w:rsidR="00E17A9A" w:rsidRPr="00A20A89" w:rsidTr="00E35A3C">
        <w:trPr>
          <w:cantSplit/>
        </w:trPr>
        <w:tc>
          <w:tcPr>
            <w:tcW w:w="519" w:type="dxa"/>
            <w:tcMar>
              <w:top w:w="55" w:type="dxa"/>
              <w:left w:w="55" w:type="dxa"/>
              <w:bottom w:w="55" w:type="dxa"/>
              <w:right w:w="55" w:type="dxa"/>
            </w:tcMar>
          </w:tcPr>
          <w:p w:rsidR="003A3662" w:rsidRPr="00A20A89" w:rsidRDefault="003A3662" w:rsidP="007E4E19">
            <w:pPr>
              <w:widowControl w:val="0"/>
              <w:suppressLineNumbers/>
              <w:suppressAutoHyphens/>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7</w:t>
            </w:r>
          </w:p>
        </w:tc>
        <w:tc>
          <w:tcPr>
            <w:tcW w:w="2410"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bCs/>
                <w:kern w:val="3"/>
                <w:sz w:val="20"/>
                <w:szCs w:val="20"/>
                <w:lang w:eastAsia="en-US" w:bidi="en-US"/>
              </w:rPr>
              <w:t>Пивная Громова</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Халтурина</w:t>
            </w:r>
          </w:p>
        </w:tc>
        <w:tc>
          <w:tcPr>
            <w:tcW w:w="993"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99</w:t>
            </w:r>
          </w:p>
        </w:tc>
        <w:tc>
          <w:tcPr>
            <w:tcW w:w="1559"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2-я пол. XIX в.</w:t>
            </w:r>
          </w:p>
        </w:tc>
        <w:tc>
          <w:tcPr>
            <w:tcW w:w="2126"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Жилье (снесен в 1998 г.)</w:t>
            </w:r>
          </w:p>
        </w:tc>
      </w:tr>
      <w:tr w:rsidR="003A3662" w:rsidRPr="00A20A89" w:rsidTr="00E35A3C">
        <w:trPr>
          <w:cantSplit/>
        </w:trPr>
        <w:tc>
          <w:tcPr>
            <w:tcW w:w="519" w:type="dxa"/>
            <w:tcMar>
              <w:top w:w="55" w:type="dxa"/>
              <w:left w:w="55" w:type="dxa"/>
              <w:bottom w:w="55" w:type="dxa"/>
              <w:right w:w="55" w:type="dxa"/>
            </w:tcMar>
          </w:tcPr>
          <w:p w:rsidR="003A3662" w:rsidRPr="00A20A89" w:rsidRDefault="003A3662" w:rsidP="007E4E19">
            <w:pPr>
              <w:widowControl w:val="0"/>
              <w:suppressLineNumbers/>
              <w:suppressAutoHyphens/>
              <w:autoSpaceDN w:val="0"/>
              <w:snapToGrid w:val="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8</w:t>
            </w:r>
          </w:p>
        </w:tc>
        <w:tc>
          <w:tcPr>
            <w:tcW w:w="2410"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bCs/>
                <w:kern w:val="3"/>
                <w:sz w:val="20"/>
                <w:szCs w:val="20"/>
                <w:lang w:eastAsia="en-US" w:bidi="en-US"/>
              </w:rPr>
              <w:t>Здание торговых рядов</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w:t>
            </w:r>
          </w:p>
        </w:tc>
        <w:tc>
          <w:tcPr>
            <w:tcW w:w="992"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Худайбердина</w:t>
            </w:r>
          </w:p>
        </w:tc>
        <w:tc>
          <w:tcPr>
            <w:tcW w:w="993"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14</w:t>
            </w:r>
          </w:p>
        </w:tc>
        <w:tc>
          <w:tcPr>
            <w:tcW w:w="1559"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кон. XIX в.</w:t>
            </w:r>
          </w:p>
        </w:tc>
        <w:tc>
          <w:tcPr>
            <w:tcW w:w="2126" w:type="dxa"/>
            <w:tcMar>
              <w:top w:w="55" w:type="dxa"/>
              <w:left w:w="55" w:type="dxa"/>
              <w:bottom w:w="55" w:type="dxa"/>
              <w:right w:w="55" w:type="dxa"/>
            </w:tcMar>
          </w:tcPr>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Снесен</w:t>
            </w:r>
          </w:p>
          <w:p w:rsidR="003A3662" w:rsidRPr="00A20A89" w:rsidRDefault="003A3662" w:rsidP="007E4E19">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0301156000-код</w:t>
            </w:r>
          </w:p>
        </w:tc>
      </w:tr>
    </w:tbl>
    <w:p w:rsidR="0042186F" w:rsidRPr="00A20A89" w:rsidRDefault="0042186F" w:rsidP="00656634">
      <w:pPr>
        <w:pStyle w:val="G7"/>
        <w:tabs>
          <w:tab w:val="left" w:pos="993"/>
          <w:tab w:val="left" w:pos="1134"/>
        </w:tabs>
      </w:pPr>
    </w:p>
    <w:p w:rsidR="00E2248A" w:rsidRPr="00A20A89" w:rsidRDefault="00E2248A" w:rsidP="00656634">
      <w:pPr>
        <w:pStyle w:val="G7"/>
        <w:tabs>
          <w:tab w:val="left" w:pos="993"/>
          <w:tab w:val="left" w:pos="1134"/>
        </w:tabs>
      </w:pPr>
    </w:p>
    <w:p w:rsidR="00E2248A" w:rsidRPr="00A20A89" w:rsidRDefault="00E2248A" w:rsidP="00E2248A">
      <w:pPr>
        <w:pStyle w:val="G7"/>
        <w:tabs>
          <w:tab w:val="left" w:pos="993"/>
          <w:tab w:val="left" w:pos="1134"/>
        </w:tabs>
        <w:ind w:firstLine="0"/>
      </w:pPr>
      <w:r w:rsidRPr="00A20A89">
        <w:t xml:space="preserve"> 4.  Перечень объектов археологическо</w:t>
      </w:r>
      <w:r w:rsidR="00980C11" w:rsidRPr="00A20A89">
        <w:t>г</w:t>
      </w:r>
      <w:r w:rsidRPr="00A20A89">
        <w:t>о  наследия</w:t>
      </w:r>
    </w:p>
    <w:p w:rsidR="00E2248A" w:rsidRPr="00A20A89" w:rsidRDefault="00E2248A" w:rsidP="00E2248A">
      <w:pPr>
        <w:pStyle w:val="G7"/>
        <w:tabs>
          <w:tab w:val="left" w:pos="993"/>
          <w:tab w:val="left" w:pos="1134"/>
        </w:tabs>
        <w:ind w:left="360" w:firstLine="0"/>
      </w:pPr>
    </w:p>
    <w:tbl>
      <w:tblPr>
        <w:tblW w:w="959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9"/>
        <w:gridCol w:w="2410"/>
        <w:gridCol w:w="2977"/>
        <w:gridCol w:w="1559"/>
        <w:gridCol w:w="2126"/>
      </w:tblGrid>
      <w:tr w:rsidR="00C54F13" w:rsidRPr="00A20A89" w:rsidTr="00083AF9">
        <w:trPr>
          <w:cantSplit/>
          <w:trHeight w:val="1469"/>
          <w:tblHeader/>
        </w:trPr>
        <w:tc>
          <w:tcPr>
            <w:tcW w:w="519" w:type="dxa"/>
            <w:tcMar>
              <w:top w:w="55" w:type="dxa"/>
              <w:left w:w="55" w:type="dxa"/>
              <w:bottom w:w="55" w:type="dxa"/>
              <w:right w:w="55" w:type="dxa"/>
            </w:tcMar>
            <w:vAlign w:val="center"/>
          </w:tcPr>
          <w:p w:rsidR="00C54F13" w:rsidRPr="00A20A89" w:rsidRDefault="00C54F13" w:rsidP="00B90554">
            <w:pPr>
              <w:widowControl w:val="0"/>
              <w:suppressAutoHyphens/>
              <w:autoSpaceDE w:val="0"/>
              <w:autoSpaceDN w:val="0"/>
              <w:snapToGrid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N</w:t>
            </w:r>
          </w:p>
          <w:p w:rsidR="00C54F13" w:rsidRPr="00A20A89" w:rsidRDefault="00C54F13" w:rsidP="00B90554">
            <w:pPr>
              <w:widowControl w:val="0"/>
              <w:suppressAutoHyphens/>
              <w:autoSpaceDE w:val="0"/>
              <w:autoSpaceDN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п/п</w:t>
            </w:r>
          </w:p>
        </w:tc>
        <w:tc>
          <w:tcPr>
            <w:tcW w:w="2410" w:type="dxa"/>
            <w:tcMar>
              <w:top w:w="55" w:type="dxa"/>
              <w:left w:w="55" w:type="dxa"/>
              <w:bottom w:w="55" w:type="dxa"/>
              <w:right w:w="55" w:type="dxa"/>
            </w:tcMar>
            <w:vAlign w:val="center"/>
          </w:tcPr>
          <w:p w:rsidR="00C54F13" w:rsidRPr="00A20A89" w:rsidRDefault="00C54F13" w:rsidP="00B90554">
            <w:pPr>
              <w:widowControl w:val="0"/>
              <w:suppressAutoHyphens/>
              <w:autoSpaceDE w:val="0"/>
              <w:autoSpaceDN w:val="0"/>
              <w:snapToGrid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Наименование памятника</w:t>
            </w:r>
          </w:p>
        </w:tc>
        <w:tc>
          <w:tcPr>
            <w:tcW w:w="2977" w:type="dxa"/>
            <w:tcMar>
              <w:top w:w="55" w:type="dxa"/>
              <w:left w:w="55" w:type="dxa"/>
              <w:bottom w:w="55" w:type="dxa"/>
              <w:right w:w="55" w:type="dxa"/>
            </w:tcMar>
            <w:vAlign w:val="center"/>
          </w:tcPr>
          <w:p w:rsidR="00C54F13" w:rsidRPr="00A20A89" w:rsidRDefault="00C54F13" w:rsidP="00B90554">
            <w:pPr>
              <w:widowControl w:val="0"/>
              <w:suppressAutoHyphens/>
              <w:autoSpaceDE w:val="0"/>
              <w:autoSpaceDN w:val="0"/>
              <w:snapToGrid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Местоположение памятника</w:t>
            </w:r>
          </w:p>
        </w:tc>
        <w:tc>
          <w:tcPr>
            <w:tcW w:w="1559" w:type="dxa"/>
            <w:tcMar>
              <w:top w:w="55" w:type="dxa"/>
              <w:left w:w="55" w:type="dxa"/>
              <w:bottom w:w="55" w:type="dxa"/>
              <w:right w:w="55" w:type="dxa"/>
            </w:tcMar>
            <w:vAlign w:val="center"/>
          </w:tcPr>
          <w:p w:rsidR="00C54F13" w:rsidRPr="00A20A89" w:rsidRDefault="00C54F13" w:rsidP="00B90554">
            <w:pPr>
              <w:widowControl w:val="0"/>
              <w:suppressAutoHyphens/>
              <w:autoSpaceDE w:val="0"/>
              <w:autoSpaceDN w:val="0"/>
              <w:snapToGrid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Дати-</w:t>
            </w:r>
          </w:p>
          <w:p w:rsidR="00C54F13" w:rsidRPr="00A20A89" w:rsidRDefault="00C54F13" w:rsidP="00B90554">
            <w:pPr>
              <w:widowControl w:val="0"/>
              <w:suppressAutoHyphens/>
              <w:autoSpaceDE w:val="0"/>
              <w:autoSpaceDN w:val="0"/>
              <w:spacing w:before="40" w:after="4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ровка</w:t>
            </w:r>
          </w:p>
        </w:tc>
        <w:tc>
          <w:tcPr>
            <w:tcW w:w="2126" w:type="dxa"/>
            <w:tcMar>
              <w:top w:w="55" w:type="dxa"/>
              <w:left w:w="55" w:type="dxa"/>
              <w:bottom w:w="55" w:type="dxa"/>
              <w:right w:w="55" w:type="dxa"/>
            </w:tcMar>
            <w:vAlign w:val="center"/>
          </w:tcPr>
          <w:p w:rsidR="00C54F13" w:rsidRPr="00A20A89" w:rsidRDefault="00C54F13" w:rsidP="005149DF">
            <w:pPr>
              <w:widowControl w:val="0"/>
              <w:suppressAutoHyphens/>
              <w:autoSpaceDE w:val="0"/>
              <w:autoSpaceDN w:val="0"/>
              <w:snapToGrid w:val="0"/>
              <w:spacing w:before="40" w:after="40"/>
              <w:jc w:val="center"/>
              <w:textAlignment w:val="baseline"/>
              <w:rPr>
                <w:rFonts w:eastAsia="Andale Sans UI"/>
                <w:b/>
                <w:kern w:val="3"/>
                <w:sz w:val="20"/>
                <w:szCs w:val="20"/>
                <w:lang w:eastAsia="en-US" w:bidi="en-US"/>
              </w:rPr>
            </w:pPr>
            <w:r w:rsidRPr="00A20A89">
              <w:rPr>
                <w:rFonts w:eastAsia="Andale Sans UI"/>
                <w:b/>
                <w:kern w:val="3"/>
                <w:sz w:val="20"/>
                <w:szCs w:val="20"/>
                <w:lang w:eastAsia="en-US" w:bidi="en-US"/>
              </w:rPr>
              <w:t>Принятие на</w:t>
            </w:r>
          </w:p>
          <w:p w:rsidR="00C54F13" w:rsidRPr="00A20A89" w:rsidRDefault="00C54F13" w:rsidP="005149DF">
            <w:pPr>
              <w:widowControl w:val="0"/>
              <w:suppressAutoHyphens/>
              <w:autoSpaceDE w:val="0"/>
              <w:autoSpaceDN w:val="0"/>
              <w:spacing w:before="40" w:after="40"/>
              <w:jc w:val="center"/>
              <w:textAlignment w:val="baseline"/>
              <w:rPr>
                <w:rFonts w:eastAsia="Andale Sans UI"/>
                <w:kern w:val="3"/>
                <w:sz w:val="20"/>
                <w:szCs w:val="20"/>
                <w:lang w:eastAsia="en-US" w:bidi="en-US"/>
              </w:rPr>
            </w:pPr>
            <w:r w:rsidRPr="00A20A89">
              <w:rPr>
                <w:rFonts w:eastAsia="Andale Sans UI"/>
                <w:b/>
                <w:kern w:val="3"/>
                <w:sz w:val="20"/>
                <w:szCs w:val="20"/>
                <w:lang w:eastAsia="en-US" w:bidi="en-US"/>
              </w:rPr>
              <w:t>гос.  охрану</w:t>
            </w:r>
          </w:p>
        </w:tc>
      </w:tr>
      <w:tr w:rsidR="00C54F13" w:rsidRPr="00A20A89" w:rsidTr="00083AF9">
        <w:trPr>
          <w:cantSplit/>
        </w:trPr>
        <w:tc>
          <w:tcPr>
            <w:tcW w:w="519" w:type="dxa"/>
            <w:tcMar>
              <w:top w:w="55" w:type="dxa"/>
              <w:left w:w="55" w:type="dxa"/>
              <w:bottom w:w="55" w:type="dxa"/>
              <w:right w:w="55" w:type="dxa"/>
            </w:tcMar>
          </w:tcPr>
          <w:p w:rsidR="00C54F13" w:rsidRPr="00A20A89" w:rsidRDefault="00C54F13" w:rsidP="00B90554">
            <w:pPr>
              <w:widowControl w:val="0"/>
              <w:suppressLineNumbers/>
              <w:suppressAutoHyphens/>
              <w:autoSpaceDN w:val="0"/>
              <w:snapToGrid w:val="0"/>
              <w:jc w:val="center"/>
              <w:textAlignment w:val="baseline"/>
              <w:rPr>
                <w:rFonts w:eastAsia="Andale Sans UI"/>
                <w:kern w:val="3"/>
                <w:sz w:val="20"/>
                <w:szCs w:val="20"/>
                <w:lang w:eastAsia="en-US" w:bidi="en-US"/>
              </w:rPr>
            </w:pPr>
          </w:p>
        </w:tc>
        <w:tc>
          <w:tcPr>
            <w:tcW w:w="2410" w:type="dxa"/>
            <w:tcMar>
              <w:top w:w="55" w:type="dxa"/>
              <w:left w:w="55" w:type="dxa"/>
              <w:bottom w:w="55" w:type="dxa"/>
              <w:right w:w="55" w:type="dxa"/>
            </w:tcMar>
          </w:tcPr>
          <w:p w:rsidR="00C54F13" w:rsidRPr="00A20A89" w:rsidRDefault="00C54F13" w:rsidP="00B90554">
            <w:pPr>
              <w:widowControl w:val="0"/>
              <w:suppressAutoHyphens/>
              <w:autoSpaceDE w:val="0"/>
              <w:autoSpaceDN w:val="0"/>
              <w:snapToGrid w:val="0"/>
              <w:spacing w:before="20" w:after="20"/>
              <w:textAlignment w:val="baseline"/>
              <w:rPr>
                <w:rFonts w:eastAsia="Andale Sans UI"/>
                <w:bCs/>
                <w:kern w:val="3"/>
                <w:sz w:val="20"/>
                <w:szCs w:val="20"/>
                <w:lang w:eastAsia="en-US" w:bidi="en-US"/>
              </w:rPr>
            </w:pPr>
            <w:r w:rsidRPr="00A20A89">
              <w:rPr>
                <w:rFonts w:eastAsia="Andale Sans UI"/>
                <w:kern w:val="3"/>
                <w:sz w:val="20"/>
                <w:szCs w:val="20"/>
                <w:lang w:eastAsia="en-US" w:bidi="en-US"/>
              </w:rPr>
              <w:t>Объект культурного (археологического) наследия федерального значения «Могильник у д. Левашовка»</w:t>
            </w:r>
          </w:p>
        </w:tc>
        <w:tc>
          <w:tcPr>
            <w:tcW w:w="2977" w:type="dxa"/>
            <w:tcMar>
              <w:top w:w="55" w:type="dxa"/>
              <w:left w:w="55" w:type="dxa"/>
              <w:bottom w:w="55" w:type="dxa"/>
              <w:right w:w="55" w:type="dxa"/>
            </w:tcMar>
          </w:tcPr>
          <w:p w:rsidR="00C54F13" w:rsidRPr="00A20A89" w:rsidRDefault="00C54F13" w:rsidP="00C54F13">
            <w:pPr>
              <w:widowControl w:val="0"/>
              <w:suppressAutoHyphens/>
              <w:autoSpaceDE w:val="0"/>
              <w:autoSpaceDN w:val="0"/>
              <w:snapToGrid w:val="0"/>
              <w:spacing w:before="20" w:after="20"/>
              <w:jc w:val="center"/>
              <w:textAlignment w:val="baseline"/>
              <w:rPr>
                <w:rFonts w:eastAsia="Andale Sans UI"/>
                <w:kern w:val="3"/>
                <w:sz w:val="20"/>
                <w:szCs w:val="20"/>
                <w:lang w:eastAsia="en-US" w:bidi="en-US"/>
              </w:rPr>
            </w:pPr>
            <w:r w:rsidRPr="00A20A89">
              <w:rPr>
                <w:rFonts w:eastAsia="Andale Sans UI"/>
                <w:kern w:val="3"/>
                <w:sz w:val="20"/>
                <w:szCs w:val="20"/>
                <w:lang w:eastAsia="en-US" w:bidi="en-US"/>
              </w:rPr>
              <w:t>Стерлитамак, близ д. Левашовка,  на территории содового завода. Границы указанного объекта культурного (археологического) наследия не утверждены.</w:t>
            </w:r>
          </w:p>
        </w:tc>
        <w:tc>
          <w:tcPr>
            <w:tcW w:w="1559" w:type="dxa"/>
            <w:tcMar>
              <w:top w:w="55" w:type="dxa"/>
              <w:left w:w="55" w:type="dxa"/>
              <w:bottom w:w="55" w:type="dxa"/>
              <w:right w:w="55" w:type="dxa"/>
            </w:tcMar>
          </w:tcPr>
          <w:p w:rsidR="00C54F13" w:rsidRPr="00A20A89" w:rsidRDefault="00C54F13" w:rsidP="00B90554">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VIII—X вв.</w:t>
            </w:r>
          </w:p>
        </w:tc>
        <w:tc>
          <w:tcPr>
            <w:tcW w:w="2126" w:type="dxa"/>
            <w:tcMar>
              <w:top w:w="55" w:type="dxa"/>
              <w:left w:w="55" w:type="dxa"/>
              <w:bottom w:w="55" w:type="dxa"/>
              <w:right w:w="55" w:type="dxa"/>
            </w:tcMar>
          </w:tcPr>
          <w:p w:rsidR="00C54F13" w:rsidRPr="00A20A89" w:rsidRDefault="00C54F13" w:rsidP="00B90554">
            <w:pPr>
              <w:widowControl w:val="0"/>
              <w:suppressAutoHyphens/>
              <w:autoSpaceDE w:val="0"/>
              <w:autoSpaceDN w:val="0"/>
              <w:snapToGrid w:val="0"/>
              <w:spacing w:before="20" w:after="20"/>
              <w:textAlignment w:val="baseline"/>
              <w:rPr>
                <w:rFonts w:eastAsia="Andale Sans UI"/>
                <w:kern w:val="3"/>
                <w:sz w:val="20"/>
                <w:szCs w:val="20"/>
                <w:lang w:eastAsia="en-US" w:bidi="en-US"/>
              </w:rPr>
            </w:pPr>
            <w:r w:rsidRPr="00A20A89">
              <w:rPr>
                <w:rFonts w:eastAsia="Andale Sans UI"/>
                <w:kern w:val="3"/>
                <w:sz w:val="20"/>
                <w:szCs w:val="20"/>
                <w:lang w:eastAsia="en-US" w:bidi="en-US"/>
              </w:rPr>
              <w:t>Постановление Совета министров Башкирской АССР № 599 от 31.12.1970 г.</w:t>
            </w:r>
          </w:p>
        </w:tc>
      </w:tr>
    </w:tbl>
    <w:p w:rsidR="00E2248A" w:rsidRPr="00A20A89" w:rsidRDefault="00E2248A" w:rsidP="00656634">
      <w:pPr>
        <w:pStyle w:val="G7"/>
        <w:tabs>
          <w:tab w:val="left" w:pos="993"/>
          <w:tab w:val="left" w:pos="1134"/>
        </w:tabs>
      </w:pPr>
    </w:p>
    <w:p w:rsidR="000D1BC8" w:rsidRPr="00A20A89" w:rsidRDefault="000D1BC8" w:rsidP="00D02633">
      <w:pPr>
        <w:pStyle w:val="G0"/>
        <w:keepLines/>
        <w:tabs>
          <w:tab w:val="left" w:pos="1701"/>
          <w:tab w:val="left" w:pos="1985"/>
        </w:tabs>
        <w:ind w:left="0" w:firstLine="0"/>
        <w:outlineLvl w:val="2"/>
      </w:pPr>
      <w:bookmarkStart w:id="364" w:name="_Toc15408897"/>
      <w:bookmarkStart w:id="365" w:name="_Toc15409254"/>
      <w:bookmarkStart w:id="366" w:name="_Toc392254013"/>
      <w:bookmarkStart w:id="367" w:name="_Toc407277169"/>
      <w:bookmarkStart w:id="368" w:name="_Toc529809933"/>
      <w:bookmarkStart w:id="369" w:name="_Toc73360367"/>
      <w:r w:rsidRPr="00A20A89">
        <w:t>Ограничения использования земельных участков и объектов капитального строительства в границах зон охраны объектов культурного наследия</w:t>
      </w:r>
      <w:bookmarkEnd w:id="364"/>
      <w:bookmarkEnd w:id="365"/>
      <w:bookmarkEnd w:id="369"/>
    </w:p>
    <w:p w:rsidR="004B0448" w:rsidRPr="00A20A89" w:rsidRDefault="004B0448" w:rsidP="003D1EF9">
      <w:pPr>
        <w:pStyle w:val="G7"/>
        <w:numPr>
          <w:ilvl w:val="0"/>
          <w:numId w:val="77"/>
        </w:numPr>
        <w:tabs>
          <w:tab w:val="left" w:pos="993"/>
          <w:tab w:val="left" w:pos="1134"/>
        </w:tabs>
        <w:ind w:left="0" w:firstLine="709"/>
        <w:rPr>
          <w:szCs w:val="24"/>
        </w:rPr>
      </w:pPr>
      <w:r w:rsidRPr="00A20A89">
        <w:rPr>
          <w:rFonts w:eastAsia="Lucida Sans Unicode"/>
          <w:szCs w:val="24"/>
        </w:rPr>
        <w:t>Ограничения</w:t>
      </w:r>
      <w:r w:rsidRPr="00A20A89">
        <w:rPr>
          <w:szCs w:val="24"/>
        </w:rPr>
        <w:t xml:space="preserve"> использования земельных участков и объектов капитального строительства в границах зон охраны объектов культурного наследия устанавливаются с учетом требований Градостроительного кодекса</w:t>
      </w:r>
      <w:r w:rsidR="00FB78C9" w:rsidRPr="00A20A89">
        <w:rPr>
          <w:szCs w:val="24"/>
        </w:rPr>
        <w:t xml:space="preserve"> </w:t>
      </w:r>
      <w:r w:rsidR="00B77A3A" w:rsidRPr="00A20A89">
        <w:rPr>
          <w:szCs w:val="24"/>
        </w:rPr>
        <w:t>Российской Федерации</w:t>
      </w:r>
      <w:r w:rsidRPr="00A20A89">
        <w:rPr>
          <w:szCs w:val="24"/>
        </w:rPr>
        <w:t>, Земельного кодекса</w:t>
      </w:r>
      <w:r w:rsidR="00FB78C9" w:rsidRPr="00A20A89">
        <w:rPr>
          <w:szCs w:val="24"/>
        </w:rPr>
        <w:t xml:space="preserve"> </w:t>
      </w:r>
      <w:r w:rsidR="00B77A3A" w:rsidRPr="00A20A89">
        <w:rPr>
          <w:szCs w:val="24"/>
        </w:rPr>
        <w:t>Российской Федерации</w:t>
      </w:r>
      <w:r w:rsidRPr="00A20A89">
        <w:rPr>
          <w:szCs w:val="24"/>
        </w:rPr>
        <w:t xml:space="preserve">, </w:t>
      </w:r>
      <w:r w:rsidRPr="00A20A89">
        <w:rPr>
          <w:bCs/>
          <w:szCs w:val="24"/>
        </w:rPr>
        <w:t xml:space="preserve">Федерального закона от 25.06.2002 N 73-ФЗ «Об объектах культурного наследия (памятниках истории и культуры) народов Российской Федерации», </w:t>
      </w:r>
      <w:r w:rsidRPr="00A20A89">
        <w:rPr>
          <w:szCs w:val="24"/>
        </w:rPr>
        <w:t xml:space="preserve">Постановления Правительства </w:t>
      </w:r>
      <w:r w:rsidR="00002396" w:rsidRPr="00A20A89">
        <w:rPr>
          <w:bCs/>
          <w:szCs w:val="24"/>
        </w:rPr>
        <w:t>Российской Федерации</w:t>
      </w:r>
      <w:r w:rsidRPr="00A20A89">
        <w:rPr>
          <w:szCs w:val="24"/>
        </w:rPr>
        <w:t xml:space="preserve">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005F23C7" w:rsidRPr="00A20A89">
        <w:rPr>
          <w:szCs w:val="24"/>
        </w:rPr>
        <w:t xml:space="preserve">, </w:t>
      </w:r>
      <w:r w:rsidR="005F23C7" w:rsidRPr="00A20A89">
        <w:t>Постановления Правительства Республики Башкортостан от 30.11.2018 №584</w:t>
      </w:r>
      <w:r w:rsidR="00EC6914">
        <w:rPr>
          <w:lang w:val="ru-RU"/>
        </w:rPr>
        <w:t xml:space="preserve"> </w:t>
      </w:r>
      <w:r w:rsidR="00002396" w:rsidRPr="00A20A89">
        <w:t>"Об утверждении границ зон охраны объектов культурного наследия регионального значения, расположенных на территории городского округа город Стерлитамак Республики Башкортостан, режимах использования земель и требований к градостроительным регламентам в границах территорий данных зон"</w:t>
      </w:r>
      <w:r w:rsidR="005F23C7" w:rsidRPr="00A20A89">
        <w:t>.</w:t>
      </w:r>
    </w:p>
    <w:p w:rsidR="005F23C7" w:rsidRPr="00A20A89" w:rsidRDefault="005F23C7" w:rsidP="005F23C7">
      <w:pPr>
        <w:pStyle w:val="af2"/>
        <w:rPr>
          <w:sz w:val="24"/>
          <w:szCs w:val="24"/>
        </w:rPr>
      </w:pPr>
      <w:r w:rsidRPr="00A20A89">
        <w:rPr>
          <w:sz w:val="24"/>
          <w:szCs w:val="24"/>
        </w:rPr>
        <w:t xml:space="preserve">Перечень объектов, для которых установлены границы зоны охраны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2546"/>
        <w:gridCol w:w="2033"/>
        <w:gridCol w:w="4495"/>
      </w:tblGrid>
      <w:tr w:rsidR="005F23C7" w:rsidRPr="00A20A89" w:rsidTr="001C5D46">
        <w:trPr>
          <w:trHeight w:val="547"/>
        </w:trPr>
        <w:tc>
          <w:tcPr>
            <w:tcW w:w="260"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 п/п</w:t>
            </w:r>
          </w:p>
        </w:tc>
        <w:tc>
          <w:tcPr>
            <w:tcW w:w="1330"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Наименование объекта</w:t>
            </w:r>
          </w:p>
        </w:tc>
        <w:tc>
          <w:tcPr>
            <w:tcW w:w="1062"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Адрес</w:t>
            </w:r>
          </w:p>
        </w:tc>
        <w:tc>
          <w:tcPr>
            <w:tcW w:w="2348"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Утверждающий документ</w:t>
            </w:r>
          </w:p>
        </w:tc>
      </w:tr>
      <w:tr w:rsidR="005F23C7" w:rsidRPr="00A20A89" w:rsidTr="001C5D46">
        <w:tc>
          <w:tcPr>
            <w:tcW w:w="260"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1</w:t>
            </w:r>
          </w:p>
        </w:tc>
        <w:tc>
          <w:tcPr>
            <w:tcW w:w="1330"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rFonts w:eastAsia="Lucida Sans Unicode"/>
                <w:sz w:val="20"/>
                <w:szCs w:val="20"/>
                <w:lang w:val="ru-RU" w:eastAsia="en-US"/>
              </w:rPr>
              <w:t>Дом Водопьянова</w:t>
            </w:r>
          </w:p>
        </w:tc>
        <w:tc>
          <w:tcPr>
            <w:tcW w:w="1062"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К. Маркса, 83</w:t>
            </w:r>
          </w:p>
        </w:tc>
        <w:tc>
          <w:tcPr>
            <w:tcW w:w="2348"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Постановление Правительства Республики Башкортостан от 30.11.2018 №584</w:t>
            </w:r>
          </w:p>
        </w:tc>
      </w:tr>
      <w:tr w:rsidR="005F23C7" w:rsidRPr="00A20A89" w:rsidTr="001C5D46">
        <w:tc>
          <w:tcPr>
            <w:tcW w:w="260"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2</w:t>
            </w:r>
          </w:p>
        </w:tc>
        <w:tc>
          <w:tcPr>
            <w:tcW w:w="1330"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rFonts w:eastAsia="Lucida Sans Unicode"/>
                <w:sz w:val="20"/>
                <w:szCs w:val="20"/>
                <w:lang w:val="ru-RU" w:eastAsia="en-US"/>
              </w:rPr>
              <w:t>Жилые дома Жилкина</w:t>
            </w:r>
          </w:p>
        </w:tc>
        <w:tc>
          <w:tcPr>
            <w:tcW w:w="1062"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К. Маркса, 134</w:t>
            </w:r>
          </w:p>
        </w:tc>
        <w:tc>
          <w:tcPr>
            <w:tcW w:w="2348" w:type="pct"/>
            <w:shd w:val="clear" w:color="auto" w:fill="auto"/>
          </w:tcPr>
          <w:p w:rsidR="005F23C7" w:rsidRPr="00A20A89" w:rsidRDefault="005F23C7" w:rsidP="009170B0">
            <w:r w:rsidRPr="00A20A89">
              <w:rPr>
                <w:sz w:val="20"/>
                <w:szCs w:val="20"/>
              </w:rPr>
              <w:t>Постановление Правительства Республики Башкортостан от 30.11.2018 №584</w:t>
            </w:r>
          </w:p>
        </w:tc>
      </w:tr>
      <w:tr w:rsidR="005F23C7" w:rsidRPr="00A20A89" w:rsidTr="001C5D46">
        <w:tc>
          <w:tcPr>
            <w:tcW w:w="260"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3</w:t>
            </w:r>
          </w:p>
        </w:tc>
        <w:tc>
          <w:tcPr>
            <w:tcW w:w="1330" w:type="pct"/>
            <w:shd w:val="clear" w:color="auto" w:fill="auto"/>
          </w:tcPr>
          <w:p w:rsidR="005F23C7" w:rsidRPr="00A20A89" w:rsidRDefault="005F23C7" w:rsidP="009170B0">
            <w:r w:rsidRPr="00A20A89">
              <w:rPr>
                <w:rFonts w:eastAsia="Lucida Sans Unicode"/>
                <w:sz w:val="20"/>
                <w:szCs w:val="20"/>
              </w:rPr>
              <w:t>Жилые дома Жилкина</w:t>
            </w:r>
          </w:p>
        </w:tc>
        <w:tc>
          <w:tcPr>
            <w:tcW w:w="1062" w:type="pct"/>
            <w:shd w:val="clear" w:color="auto" w:fill="auto"/>
          </w:tcPr>
          <w:p w:rsidR="005F23C7" w:rsidRPr="00A20A89" w:rsidRDefault="005F23C7" w:rsidP="009170B0">
            <w:r w:rsidRPr="00A20A89">
              <w:rPr>
                <w:sz w:val="20"/>
                <w:szCs w:val="20"/>
              </w:rPr>
              <w:t>К. Маркса, 136</w:t>
            </w:r>
          </w:p>
        </w:tc>
        <w:tc>
          <w:tcPr>
            <w:tcW w:w="2348" w:type="pct"/>
            <w:shd w:val="clear" w:color="auto" w:fill="auto"/>
          </w:tcPr>
          <w:p w:rsidR="005F23C7" w:rsidRPr="00A20A89" w:rsidRDefault="005F23C7" w:rsidP="009170B0">
            <w:r w:rsidRPr="00A20A89">
              <w:rPr>
                <w:sz w:val="20"/>
                <w:szCs w:val="20"/>
              </w:rPr>
              <w:t>Постановление Правительства Республики Башкортостан от 30.11.2018 №584</w:t>
            </w:r>
          </w:p>
        </w:tc>
      </w:tr>
      <w:tr w:rsidR="005F23C7" w:rsidRPr="00A20A89" w:rsidTr="001C5D46">
        <w:tc>
          <w:tcPr>
            <w:tcW w:w="260" w:type="pct"/>
            <w:shd w:val="clear" w:color="auto" w:fill="auto"/>
          </w:tcPr>
          <w:p w:rsidR="005F23C7" w:rsidRPr="003964EA" w:rsidRDefault="005F23C7" w:rsidP="001C5D46">
            <w:pPr>
              <w:pStyle w:val="af2"/>
              <w:spacing w:before="0" w:after="0" w:line="240" w:lineRule="auto"/>
              <w:ind w:firstLine="0"/>
              <w:rPr>
                <w:sz w:val="20"/>
                <w:szCs w:val="20"/>
                <w:lang w:val="ru-RU" w:eastAsia="en-US"/>
              </w:rPr>
            </w:pPr>
            <w:r w:rsidRPr="003964EA">
              <w:rPr>
                <w:sz w:val="20"/>
                <w:szCs w:val="20"/>
                <w:lang w:val="ru-RU" w:eastAsia="en-US"/>
              </w:rPr>
              <w:t>4</w:t>
            </w:r>
          </w:p>
        </w:tc>
        <w:tc>
          <w:tcPr>
            <w:tcW w:w="1330" w:type="pct"/>
            <w:shd w:val="clear" w:color="auto" w:fill="auto"/>
          </w:tcPr>
          <w:p w:rsidR="005F23C7" w:rsidRPr="00A20A89" w:rsidRDefault="005F23C7" w:rsidP="009170B0">
            <w:r w:rsidRPr="00A20A89">
              <w:rPr>
                <w:rFonts w:eastAsia="Lucida Sans Unicode"/>
                <w:sz w:val="20"/>
                <w:szCs w:val="20"/>
              </w:rPr>
              <w:t>Жилые дома Жилкина</w:t>
            </w:r>
          </w:p>
        </w:tc>
        <w:tc>
          <w:tcPr>
            <w:tcW w:w="1062" w:type="pct"/>
            <w:shd w:val="clear" w:color="auto" w:fill="auto"/>
          </w:tcPr>
          <w:p w:rsidR="005F23C7" w:rsidRPr="00A20A89" w:rsidRDefault="005F23C7" w:rsidP="009170B0">
            <w:r w:rsidRPr="00A20A89">
              <w:rPr>
                <w:sz w:val="20"/>
                <w:szCs w:val="20"/>
              </w:rPr>
              <w:t>К. Маркса, 136а</w:t>
            </w:r>
          </w:p>
        </w:tc>
        <w:tc>
          <w:tcPr>
            <w:tcW w:w="2348" w:type="pct"/>
            <w:shd w:val="clear" w:color="auto" w:fill="auto"/>
          </w:tcPr>
          <w:p w:rsidR="005F23C7" w:rsidRPr="00A20A89" w:rsidRDefault="005F23C7" w:rsidP="009170B0">
            <w:r w:rsidRPr="00A20A89">
              <w:rPr>
                <w:sz w:val="20"/>
                <w:szCs w:val="20"/>
              </w:rPr>
              <w:t>Постановление Правительства Республики Башкортостан от 30.11.2018 №584</w:t>
            </w:r>
          </w:p>
        </w:tc>
      </w:tr>
    </w:tbl>
    <w:p w:rsidR="00153203" w:rsidRPr="00A20A89" w:rsidRDefault="00153203" w:rsidP="00153203">
      <w:pPr>
        <w:pStyle w:val="af2"/>
        <w:spacing w:before="0" w:after="0" w:line="240" w:lineRule="auto"/>
        <w:ind w:firstLine="0"/>
      </w:pPr>
    </w:p>
    <w:p w:rsidR="007D445A" w:rsidRPr="00A20A89" w:rsidRDefault="007D445A" w:rsidP="001C25B0">
      <w:pPr>
        <w:pStyle w:val="G7"/>
        <w:numPr>
          <w:ilvl w:val="0"/>
          <w:numId w:val="77"/>
        </w:numPr>
        <w:tabs>
          <w:tab w:val="left" w:pos="993"/>
          <w:tab w:val="left" w:pos="1134"/>
        </w:tabs>
        <w:ind w:left="0" w:firstLine="709"/>
        <w:rPr>
          <w:szCs w:val="24"/>
        </w:rPr>
      </w:pPr>
      <w:r w:rsidRPr="00A20A89">
        <w:rPr>
          <w:rFonts w:eastAsia="Lucida Sans Unicode"/>
          <w:szCs w:val="24"/>
        </w:rPr>
        <w:t>Сохранение объекта культурного наследия</w:t>
      </w:r>
    </w:p>
    <w:p w:rsidR="007D445A" w:rsidRPr="00A20A89" w:rsidRDefault="007D445A" w:rsidP="001C25B0">
      <w:pPr>
        <w:pStyle w:val="G7"/>
        <w:tabs>
          <w:tab w:val="left" w:pos="993"/>
          <w:tab w:val="left" w:pos="1134"/>
        </w:tabs>
        <w:rPr>
          <w:szCs w:val="24"/>
        </w:rPr>
      </w:pPr>
      <w:r w:rsidRPr="00A20A89">
        <w:rPr>
          <w:rStyle w:val="blk"/>
          <w:szCs w:val="24"/>
        </w:rPr>
        <w:t>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0D1BC8" w:rsidRPr="00A20A89" w:rsidRDefault="000D1BC8" w:rsidP="001C25B0">
      <w:pPr>
        <w:pStyle w:val="G7"/>
        <w:tabs>
          <w:tab w:val="left" w:pos="993"/>
          <w:tab w:val="left" w:pos="1134"/>
        </w:tabs>
        <w:rPr>
          <w:szCs w:val="24"/>
        </w:rPr>
      </w:pPr>
      <w:r w:rsidRPr="00A20A89">
        <w:rPr>
          <w:szCs w:val="24"/>
        </w:rPr>
        <w:t>Основными работами по сохранению объектов культурного наследия являются: консервация, ремонт, реставрация, приспособление объекта культурного наследия для современного использования.</w:t>
      </w:r>
    </w:p>
    <w:p w:rsidR="007D445A" w:rsidRPr="00A20A89" w:rsidRDefault="007D445A" w:rsidP="004044F8">
      <w:pPr>
        <w:pStyle w:val="a7"/>
        <w:numPr>
          <w:ilvl w:val="0"/>
          <w:numId w:val="103"/>
        </w:numPr>
        <w:spacing w:after="0" w:line="240" w:lineRule="auto"/>
        <w:ind w:left="0" w:firstLine="709"/>
        <w:jc w:val="both"/>
        <w:rPr>
          <w:rFonts w:ascii="Times New Roman" w:hAnsi="Times New Roman"/>
          <w:sz w:val="24"/>
          <w:szCs w:val="24"/>
        </w:rPr>
      </w:pPr>
      <w:r w:rsidRPr="00A20A89">
        <w:rPr>
          <w:rFonts w:ascii="Times New Roman" w:hAnsi="Times New Roman"/>
          <w:sz w:val="24"/>
          <w:szCs w:val="24"/>
        </w:rP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7D445A" w:rsidRPr="00A20A89" w:rsidRDefault="007D445A" w:rsidP="004044F8">
      <w:pPr>
        <w:pStyle w:val="a7"/>
        <w:numPr>
          <w:ilvl w:val="0"/>
          <w:numId w:val="103"/>
        </w:numPr>
        <w:spacing w:after="0" w:line="240" w:lineRule="auto"/>
        <w:ind w:left="0" w:firstLine="709"/>
        <w:jc w:val="both"/>
        <w:rPr>
          <w:rFonts w:ascii="Times New Roman" w:hAnsi="Times New Roman"/>
          <w:sz w:val="24"/>
          <w:szCs w:val="24"/>
        </w:rPr>
      </w:pPr>
      <w:r w:rsidRPr="00A20A89">
        <w:rPr>
          <w:rFonts w:ascii="Times New Roman" w:hAnsi="Times New Roman"/>
          <w:sz w:val="24"/>
          <w:szCs w:val="24"/>
        </w:rP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7D445A" w:rsidRPr="00A20A89" w:rsidRDefault="007D445A" w:rsidP="004044F8">
      <w:pPr>
        <w:pStyle w:val="a7"/>
        <w:numPr>
          <w:ilvl w:val="0"/>
          <w:numId w:val="103"/>
        </w:numPr>
        <w:spacing w:after="0" w:line="240" w:lineRule="auto"/>
        <w:ind w:left="0" w:firstLine="709"/>
        <w:jc w:val="both"/>
        <w:rPr>
          <w:rFonts w:ascii="Times New Roman" w:hAnsi="Times New Roman"/>
          <w:sz w:val="24"/>
          <w:szCs w:val="24"/>
        </w:rPr>
      </w:pPr>
      <w:r w:rsidRPr="00A20A89">
        <w:rPr>
          <w:rFonts w:ascii="Times New Roman" w:hAnsi="Times New Roman"/>
          <w:sz w:val="24"/>
          <w:szCs w:val="24"/>
        </w:rP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7D445A" w:rsidRPr="00A20A89" w:rsidRDefault="007D445A" w:rsidP="004044F8">
      <w:pPr>
        <w:pStyle w:val="a7"/>
        <w:numPr>
          <w:ilvl w:val="0"/>
          <w:numId w:val="103"/>
        </w:numPr>
        <w:spacing w:after="0" w:line="240" w:lineRule="auto"/>
        <w:ind w:left="0" w:firstLine="709"/>
        <w:jc w:val="both"/>
        <w:rPr>
          <w:rFonts w:ascii="Times New Roman" w:hAnsi="Times New Roman"/>
          <w:sz w:val="24"/>
          <w:szCs w:val="24"/>
        </w:rPr>
      </w:pPr>
      <w:r w:rsidRPr="00A20A89">
        <w:rPr>
          <w:rFonts w:ascii="Times New Roman" w:hAnsi="Times New Roman"/>
          <w:sz w:val="24"/>
          <w:szCs w:val="24"/>
        </w:rP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7D445A" w:rsidRPr="00A20A89" w:rsidRDefault="007D445A" w:rsidP="009F24C3">
      <w:pPr>
        <w:pStyle w:val="a7"/>
        <w:spacing w:after="0" w:line="240" w:lineRule="auto"/>
        <w:ind w:left="0" w:firstLine="709"/>
        <w:jc w:val="both"/>
        <w:rPr>
          <w:rFonts w:ascii="Times New Roman" w:hAnsi="Times New Roman"/>
          <w:sz w:val="24"/>
          <w:szCs w:val="24"/>
        </w:rPr>
      </w:pPr>
      <w:r w:rsidRPr="00A20A89">
        <w:rPr>
          <w:rFonts w:ascii="Times New Roman" w:hAnsi="Times New Roman"/>
          <w:bCs/>
          <w:sz w:val="24"/>
          <w:szCs w:val="24"/>
        </w:rPr>
        <w:t xml:space="preserve">Порядок проведения работ по сохранению объекта культурного наследия, включенного в реестр, выявленного объекта культурного наследия должен обеспечивать требования Статьи 45 </w:t>
      </w:r>
      <w:r w:rsidRPr="00A20A89">
        <w:rPr>
          <w:rFonts w:ascii="Times New Roman" w:hAnsi="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753259" w:rsidRPr="00A20A89" w:rsidRDefault="00753259" w:rsidP="009F24C3">
      <w:pPr>
        <w:pStyle w:val="G7"/>
        <w:numPr>
          <w:ilvl w:val="0"/>
          <w:numId w:val="77"/>
        </w:numPr>
        <w:tabs>
          <w:tab w:val="left" w:pos="993"/>
          <w:tab w:val="left" w:pos="1134"/>
        </w:tabs>
        <w:ind w:left="0" w:firstLine="709"/>
        <w:rPr>
          <w:szCs w:val="24"/>
        </w:rPr>
      </w:pPr>
      <w:r w:rsidRPr="00A20A89">
        <w:rPr>
          <w:szCs w:val="24"/>
        </w:rPr>
        <w:t>Зоны охраны объектов культурного наследия</w:t>
      </w:r>
    </w:p>
    <w:p w:rsidR="00753259" w:rsidRPr="00A20A89" w:rsidRDefault="00753259" w:rsidP="009F24C3">
      <w:pPr>
        <w:pStyle w:val="G7"/>
        <w:tabs>
          <w:tab w:val="left" w:pos="993"/>
          <w:tab w:val="left" w:pos="1134"/>
        </w:tabs>
        <w:rPr>
          <w:rStyle w:val="blk"/>
          <w:szCs w:val="24"/>
        </w:rPr>
      </w:pPr>
      <w:r w:rsidRPr="00A20A89">
        <w:rPr>
          <w:rStyle w:val="blk"/>
          <w:szCs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w:t>
      </w:r>
    </w:p>
    <w:p w:rsidR="00753259" w:rsidRPr="00A20A89" w:rsidRDefault="00753259" w:rsidP="009F24C3">
      <w:pPr>
        <w:pStyle w:val="G7"/>
        <w:tabs>
          <w:tab w:val="left" w:pos="993"/>
          <w:tab w:val="left" w:pos="1134"/>
        </w:tabs>
        <w:rPr>
          <w:rStyle w:val="blk"/>
          <w:szCs w:val="24"/>
        </w:rPr>
      </w:pPr>
      <w:r w:rsidRPr="00A20A89">
        <w:rPr>
          <w:rStyle w:val="blk"/>
          <w:szCs w:val="24"/>
        </w:rPr>
        <w:t>Необходимый состав зон охраны объекта культурного наследия определяется проектом зон охраны объекта культурного наследия.</w:t>
      </w:r>
    </w:p>
    <w:p w:rsidR="00753259" w:rsidRPr="00A20A89" w:rsidRDefault="00753259" w:rsidP="009F24C3">
      <w:pPr>
        <w:pStyle w:val="G7"/>
        <w:tabs>
          <w:tab w:val="left" w:pos="993"/>
          <w:tab w:val="left" w:pos="1134"/>
        </w:tabs>
        <w:rPr>
          <w:rStyle w:val="blk"/>
          <w:szCs w:val="24"/>
        </w:rPr>
      </w:pPr>
      <w:r w:rsidRPr="00A20A89">
        <w:rPr>
          <w:rStyle w:val="blk"/>
          <w:szCs w:val="24"/>
        </w:rP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 </w:t>
      </w:r>
    </w:p>
    <w:p w:rsidR="00753259" w:rsidRPr="00A20A89" w:rsidRDefault="00753259" w:rsidP="009F24C3">
      <w:pPr>
        <w:pStyle w:val="G7"/>
        <w:tabs>
          <w:tab w:val="left" w:pos="993"/>
          <w:tab w:val="left" w:pos="1134"/>
        </w:tabs>
        <w:rPr>
          <w:szCs w:val="24"/>
        </w:rPr>
      </w:pPr>
      <w:r w:rsidRPr="00A20A89">
        <w:rPr>
          <w:rStyle w:val="blk"/>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0D1BC8" w:rsidRPr="00A20A89" w:rsidRDefault="00DE09EE" w:rsidP="009F24C3">
      <w:pPr>
        <w:pStyle w:val="G7"/>
        <w:numPr>
          <w:ilvl w:val="0"/>
          <w:numId w:val="77"/>
        </w:numPr>
        <w:tabs>
          <w:tab w:val="left" w:pos="993"/>
          <w:tab w:val="left" w:pos="1134"/>
        </w:tabs>
        <w:ind w:left="0" w:firstLine="709"/>
        <w:rPr>
          <w:szCs w:val="24"/>
        </w:rPr>
      </w:pPr>
      <w:r>
        <w:rPr>
          <w:szCs w:val="24"/>
          <w:lang w:val="ru-RU"/>
        </w:rPr>
        <w:t xml:space="preserve">Режим использования земель и требования к градостроительным регламентам в границах территорий объектов культурного наследия, указанных в пункте 1 настоящей статьи, </w:t>
      </w:r>
      <w:r w:rsidR="00FE2432">
        <w:rPr>
          <w:szCs w:val="24"/>
          <w:lang w:val="ru-RU"/>
        </w:rPr>
        <w:t>определяются</w:t>
      </w:r>
      <w:r>
        <w:rPr>
          <w:szCs w:val="24"/>
          <w:lang w:val="ru-RU"/>
        </w:rPr>
        <w:t xml:space="preserve"> </w:t>
      </w:r>
      <w:r w:rsidR="00FE2432">
        <w:rPr>
          <w:szCs w:val="24"/>
          <w:lang w:val="ru-RU"/>
        </w:rPr>
        <w:t>п</w:t>
      </w:r>
      <w:r w:rsidRPr="00A20A89">
        <w:t>остановлени</w:t>
      </w:r>
      <w:r w:rsidR="00FE2432">
        <w:rPr>
          <w:lang w:val="ru-RU"/>
        </w:rPr>
        <w:t>ем</w:t>
      </w:r>
      <w:r w:rsidRPr="00A20A89">
        <w:t xml:space="preserve"> Правительства Республики Башкортостан от 30.11.2018 №584</w:t>
      </w:r>
      <w:r>
        <w:rPr>
          <w:lang w:val="ru-RU"/>
        </w:rPr>
        <w:t xml:space="preserve"> </w:t>
      </w:r>
      <w:r w:rsidRPr="00A20A89">
        <w:t>"Об утверждении границ зон охраны объектов культурного наследия регионального значения, расположенных на территории городского округа город Стерлитамак Республики Башкортостан, режимах использования земель и требований к градостроительным регламентам в границах территорий данных зон"</w:t>
      </w:r>
      <w:r>
        <w:rPr>
          <w:lang w:val="ru-RU"/>
        </w:rPr>
        <w:t>.</w:t>
      </w:r>
    </w:p>
    <w:p w:rsidR="009F24C3" w:rsidRPr="00A20A89" w:rsidRDefault="009F24C3" w:rsidP="009F24C3">
      <w:pPr>
        <w:pStyle w:val="G7"/>
        <w:numPr>
          <w:ilvl w:val="0"/>
          <w:numId w:val="77"/>
        </w:numPr>
        <w:tabs>
          <w:tab w:val="left" w:pos="993"/>
          <w:tab w:val="left" w:pos="1134"/>
        </w:tabs>
        <w:ind w:left="0" w:firstLine="709"/>
        <w:rPr>
          <w:szCs w:val="24"/>
        </w:rPr>
      </w:pPr>
      <w:r w:rsidRPr="00A20A89">
        <w:rPr>
          <w:szCs w:val="24"/>
        </w:rPr>
        <w:t>Общие ограничения по видам градостроительных изменений</w:t>
      </w:r>
    </w:p>
    <w:p w:rsidR="009F24C3" w:rsidRPr="00A20A89" w:rsidRDefault="009F24C3" w:rsidP="00327A65">
      <w:pPr>
        <w:pStyle w:val="G7"/>
        <w:numPr>
          <w:ilvl w:val="0"/>
          <w:numId w:val="263"/>
        </w:numPr>
        <w:ind w:left="0" w:firstLine="709"/>
      </w:pPr>
      <w:r w:rsidRPr="00A20A89">
        <w:t xml:space="preserve">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 </w:t>
      </w:r>
    </w:p>
    <w:p w:rsidR="000D1BC8" w:rsidRPr="00A20A89" w:rsidRDefault="000D1BC8" w:rsidP="00D02633">
      <w:pPr>
        <w:pStyle w:val="G0"/>
        <w:keepLines/>
        <w:tabs>
          <w:tab w:val="left" w:pos="1701"/>
          <w:tab w:val="left" w:pos="1985"/>
        </w:tabs>
        <w:ind w:left="0" w:firstLine="0"/>
        <w:outlineLvl w:val="2"/>
      </w:pPr>
      <w:bookmarkStart w:id="370" w:name="_Toc15408898"/>
      <w:bookmarkStart w:id="371" w:name="_Toc15409255"/>
      <w:bookmarkStart w:id="372" w:name="_Toc73360368"/>
      <w:r w:rsidRPr="00A20A89">
        <w:t>Ограничения использования земельных участков и объектов капитального строительства в границах защитной зоны объекта культурного наследия</w:t>
      </w:r>
      <w:bookmarkEnd w:id="370"/>
      <w:bookmarkEnd w:id="371"/>
      <w:bookmarkEnd w:id="372"/>
    </w:p>
    <w:p w:rsidR="00200780" w:rsidRPr="00A20A89" w:rsidRDefault="00200780" w:rsidP="00200780">
      <w:pPr>
        <w:pStyle w:val="G7"/>
        <w:rPr>
          <w:szCs w:val="24"/>
        </w:rPr>
      </w:pPr>
      <w:r w:rsidRPr="00A20A89">
        <w:rPr>
          <w:rStyle w:val="blk"/>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00780" w:rsidRPr="00A20A89" w:rsidRDefault="00200780" w:rsidP="00200780">
      <w:pPr>
        <w:pStyle w:val="G7"/>
        <w:rPr>
          <w:rStyle w:val="blk"/>
        </w:rPr>
      </w:pPr>
      <w:bookmarkStart w:id="373" w:name="dst854"/>
      <w:bookmarkEnd w:id="373"/>
      <w:r w:rsidRPr="00A20A89">
        <w:rPr>
          <w:rStyle w:val="blk"/>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25.-6.2002 №73-ФЗ «Об объектах культурного наследия (памятниках истории и культуры) народов Российской Федерации» требования и ограничения.</w:t>
      </w:r>
    </w:p>
    <w:p w:rsidR="00200780" w:rsidRPr="00A20A89" w:rsidRDefault="00200780" w:rsidP="00200780">
      <w:pPr>
        <w:ind w:firstLine="540"/>
      </w:pPr>
      <w:r w:rsidRPr="00A20A89">
        <w:rPr>
          <w:rStyle w:val="blk"/>
        </w:rPr>
        <w:t>3. Границы защитной зоны объекта культурного наследия устанавливаются:</w:t>
      </w:r>
    </w:p>
    <w:p w:rsidR="00200780" w:rsidRPr="00A20A89" w:rsidRDefault="00200780" w:rsidP="00200780">
      <w:pPr>
        <w:ind w:firstLine="540"/>
      </w:pPr>
      <w:bookmarkStart w:id="374" w:name="dst856"/>
      <w:bookmarkEnd w:id="374"/>
      <w:r w:rsidRPr="00A20A89">
        <w:rPr>
          <w:rStyle w:val="blk"/>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00780" w:rsidRPr="00A20A89" w:rsidRDefault="00200780" w:rsidP="00200780">
      <w:pPr>
        <w:ind w:firstLine="540"/>
        <w:rPr>
          <w:rStyle w:val="blk"/>
        </w:rPr>
      </w:pPr>
      <w:bookmarkStart w:id="375" w:name="dst857"/>
      <w:bookmarkEnd w:id="375"/>
      <w:r w:rsidRPr="00A20A89">
        <w:rPr>
          <w:rStyle w:val="blk"/>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00780" w:rsidRPr="00A20A89" w:rsidRDefault="00153A70" w:rsidP="00200780">
      <w:pPr>
        <w:ind w:firstLine="540"/>
      </w:pPr>
      <w:r w:rsidRPr="00A20A89">
        <w:rPr>
          <w:rStyle w:val="blk"/>
        </w:rPr>
        <w:t xml:space="preserve">4. </w:t>
      </w:r>
      <w:r w:rsidR="00200780" w:rsidRPr="00A20A89">
        <w:rPr>
          <w:rStyle w:val="blk"/>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00780" w:rsidRPr="00A20A89" w:rsidRDefault="00200780" w:rsidP="00200780">
      <w:pPr>
        <w:ind w:firstLine="540"/>
      </w:pPr>
      <w:bookmarkStart w:id="376" w:name="dst859"/>
      <w:bookmarkEnd w:id="376"/>
      <w:r w:rsidRPr="00A20A89">
        <w:rPr>
          <w:rStyle w:val="blk"/>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D1BC8" w:rsidRPr="00A20A89" w:rsidRDefault="00200780" w:rsidP="008D34E3">
      <w:pPr>
        <w:ind w:firstLine="540"/>
        <w:rPr>
          <w:rStyle w:val="blk"/>
        </w:rPr>
      </w:pPr>
      <w:bookmarkStart w:id="377" w:name="dst100503"/>
      <w:bookmarkEnd w:id="377"/>
      <w:r w:rsidRPr="00A20A89">
        <w:rPr>
          <w:rStyle w:val="blk"/>
        </w:rPr>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7C2D57" w:rsidRPr="00A20A89" w:rsidRDefault="007C2D57" w:rsidP="00D02633">
      <w:pPr>
        <w:pStyle w:val="G0"/>
        <w:keepLines/>
        <w:tabs>
          <w:tab w:val="left" w:pos="1701"/>
          <w:tab w:val="left" w:pos="1985"/>
        </w:tabs>
        <w:ind w:left="0" w:firstLine="0"/>
        <w:outlineLvl w:val="2"/>
      </w:pPr>
      <w:bookmarkStart w:id="378" w:name="_Toc73360369"/>
      <w:r w:rsidRPr="00A20A89">
        <w:t xml:space="preserve">Ограничения использования земельных участков и объектов капитального </w:t>
      </w:r>
      <w:r w:rsidRPr="00A20A89">
        <w:rPr>
          <w:szCs w:val="24"/>
        </w:rPr>
        <w:t>строительства в границах территории объектов культурного наследия и режим использования территории объекта культурного наследия</w:t>
      </w:r>
      <w:bookmarkEnd w:id="378"/>
    </w:p>
    <w:p w:rsidR="00153203" w:rsidRPr="00A20A89" w:rsidRDefault="00153203" w:rsidP="00153203">
      <w:pPr>
        <w:pStyle w:val="af2"/>
        <w:spacing w:line="240" w:lineRule="auto"/>
        <w:ind w:firstLine="539"/>
        <w:rPr>
          <w:sz w:val="24"/>
          <w:szCs w:val="24"/>
        </w:rPr>
      </w:pPr>
      <w:r w:rsidRPr="00A20A89">
        <w:rPr>
          <w:sz w:val="24"/>
          <w:szCs w:val="24"/>
        </w:rPr>
        <w:t>Ограничения использования земельных участков и объектов капитального строительства в границах территории объектов культурного наследия и режим использования территории объекта культурного наследия.</w:t>
      </w:r>
    </w:p>
    <w:p w:rsidR="00153203" w:rsidRPr="00A20A89" w:rsidRDefault="00153203" w:rsidP="00153203">
      <w:pPr>
        <w:pStyle w:val="af2"/>
        <w:spacing w:line="240" w:lineRule="auto"/>
        <w:ind w:firstLine="539"/>
        <w:rPr>
          <w:sz w:val="24"/>
          <w:szCs w:val="24"/>
        </w:rPr>
      </w:pPr>
      <w:r w:rsidRPr="00A20A89">
        <w:rPr>
          <w:sz w:val="24"/>
          <w:szCs w:val="24"/>
        </w:rPr>
        <w:t>Ограничения использования земельных участков и объектов капитального строительства в границах территории объектов культурного наследия устанавливаются с учетом требований Градостроительного кодекса Российской Федерации, Федерального закона от 25.06.2002 г. № 73-ФЗ «Об объектах культурного наследия (памятников истории и культуры) народов Российской Федерации.</w:t>
      </w:r>
    </w:p>
    <w:p w:rsidR="00153203" w:rsidRPr="00A20A89" w:rsidRDefault="00153203" w:rsidP="00153203">
      <w:pPr>
        <w:pStyle w:val="af2"/>
        <w:spacing w:line="240" w:lineRule="auto"/>
        <w:ind w:firstLine="539"/>
        <w:rPr>
          <w:sz w:val="24"/>
          <w:szCs w:val="24"/>
        </w:rPr>
      </w:pPr>
      <w:r w:rsidRPr="00A20A89">
        <w:rPr>
          <w:sz w:val="24"/>
          <w:szCs w:val="24"/>
        </w:rPr>
        <w:t>Перечень объектов, для которых утверждены границы территории объектов культурного наследия.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2546"/>
        <w:gridCol w:w="2033"/>
        <w:gridCol w:w="4495"/>
      </w:tblGrid>
      <w:tr w:rsidR="00153203" w:rsidRPr="00A20A89" w:rsidTr="001C5D46">
        <w:trPr>
          <w:trHeight w:val="547"/>
        </w:trPr>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 п/п</w:t>
            </w:r>
          </w:p>
        </w:tc>
        <w:tc>
          <w:tcPr>
            <w:tcW w:w="133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Наименование объекта</w:t>
            </w:r>
          </w:p>
        </w:tc>
        <w:tc>
          <w:tcPr>
            <w:tcW w:w="1062"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Адрес</w:t>
            </w:r>
          </w:p>
        </w:tc>
        <w:tc>
          <w:tcPr>
            <w:tcW w:w="2348"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Утверждающий документ</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w:t>
            </w:r>
          </w:p>
        </w:tc>
        <w:tc>
          <w:tcPr>
            <w:tcW w:w="133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rFonts w:eastAsia="Lucida Sans Unicode"/>
                <w:sz w:val="20"/>
                <w:szCs w:val="20"/>
                <w:lang w:val="ru-RU" w:eastAsia="en-US"/>
              </w:rPr>
              <w:t>Дом Водопьянова</w:t>
            </w:r>
          </w:p>
        </w:tc>
        <w:tc>
          <w:tcPr>
            <w:tcW w:w="1062" w:type="pct"/>
            <w:shd w:val="clear" w:color="auto" w:fill="auto"/>
          </w:tcPr>
          <w:p w:rsidR="00153203" w:rsidRPr="003964EA" w:rsidRDefault="006722AF" w:rsidP="001C5D46">
            <w:pPr>
              <w:pStyle w:val="af2"/>
              <w:spacing w:before="0" w:after="0" w:line="240" w:lineRule="auto"/>
              <w:ind w:firstLine="0"/>
              <w:rPr>
                <w:sz w:val="20"/>
                <w:szCs w:val="20"/>
                <w:lang w:val="ru-RU" w:eastAsia="en-US"/>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sidR="00153203" w:rsidRPr="003964EA">
              <w:rPr>
                <w:sz w:val="20"/>
                <w:szCs w:val="20"/>
                <w:lang w:val="ru-RU" w:eastAsia="en-US"/>
              </w:rPr>
              <w:t>, 83</w:t>
            </w:r>
          </w:p>
        </w:tc>
        <w:tc>
          <w:tcPr>
            <w:tcW w:w="2348"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Приказ управления по государственной охране объектов культурного наследия от 04.10.2018 №305</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2</w:t>
            </w:r>
          </w:p>
        </w:tc>
        <w:tc>
          <w:tcPr>
            <w:tcW w:w="133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rFonts w:eastAsia="Lucida Sans Unicode"/>
                <w:sz w:val="20"/>
                <w:szCs w:val="20"/>
                <w:lang w:val="ru-RU" w:eastAsia="en-US"/>
              </w:rPr>
              <w:t>Жилые дома Жилкина</w:t>
            </w:r>
          </w:p>
        </w:tc>
        <w:tc>
          <w:tcPr>
            <w:tcW w:w="1062" w:type="pct"/>
            <w:shd w:val="clear" w:color="auto" w:fill="auto"/>
          </w:tcPr>
          <w:p w:rsidR="00153203" w:rsidRPr="003964EA" w:rsidRDefault="006722AF" w:rsidP="001C5D46">
            <w:pPr>
              <w:pStyle w:val="af2"/>
              <w:spacing w:before="0" w:after="0" w:line="240" w:lineRule="auto"/>
              <w:ind w:firstLine="0"/>
              <w:rPr>
                <w:sz w:val="20"/>
                <w:szCs w:val="20"/>
                <w:lang w:val="ru-RU" w:eastAsia="en-US"/>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sidR="00153203" w:rsidRPr="003964EA">
              <w:rPr>
                <w:sz w:val="20"/>
                <w:szCs w:val="20"/>
                <w:lang w:val="ru-RU" w:eastAsia="en-US"/>
              </w:rPr>
              <w:t>, 134</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04.10.2018 №308</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3</w:t>
            </w:r>
          </w:p>
        </w:tc>
        <w:tc>
          <w:tcPr>
            <w:tcW w:w="1330" w:type="pct"/>
            <w:shd w:val="clear" w:color="auto" w:fill="auto"/>
          </w:tcPr>
          <w:p w:rsidR="00153203" w:rsidRPr="00A20A89" w:rsidRDefault="00153203" w:rsidP="00B90554">
            <w:pPr>
              <w:rPr>
                <w:sz w:val="20"/>
                <w:szCs w:val="20"/>
              </w:rPr>
            </w:pPr>
            <w:r w:rsidRPr="00A20A89">
              <w:rPr>
                <w:rFonts w:eastAsia="Lucida Sans Unicode"/>
                <w:sz w:val="20"/>
                <w:szCs w:val="20"/>
              </w:rPr>
              <w:t>Жилые дома Жилкина</w:t>
            </w:r>
          </w:p>
        </w:tc>
        <w:tc>
          <w:tcPr>
            <w:tcW w:w="1062" w:type="pct"/>
            <w:shd w:val="clear" w:color="auto" w:fill="auto"/>
          </w:tcPr>
          <w:p w:rsidR="00153203" w:rsidRPr="00A20A89" w:rsidRDefault="006722AF" w:rsidP="00B90554">
            <w:pPr>
              <w:rPr>
                <w:sz w:val="20"/>
                <w:szCs w:val="20"/>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sidR="00153203" w:rsidRPr="00A20A89">
              <w:rPr>
                <w:sz w:val="20"/>
                <w:szCs w:val="20"/>
              </w:rPr>
              <w:t>, 136</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04.10.2018 №308</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4</w:t>
            </w:r>
          </w:p>
        </w:tc>
        <w:tc>
          <w:tcPr>
            <w:tcW w:w="1330" w:type="pct"/>
            <w:shd w:val="clear" w:color="auto" w:fill="auto"/>
          </w:tcPr>
          <w:p w:rsidR="00153203" w:rsidRPr="00A20A89" w:rsidRDefault="00153203" w:rsidP="00B90554">
            <w:pPr>
              <w:rPr>
                <w:sz w:val="20"/>
                <w:szCs w:val="20"/>
              </w:rPr>
            </w:pPr>
            <w:r w:rsidRPr="00A20A89">
              <w:rPr>
                <w:rFonts w:eastAsia="Lucida Sans Unicode"/>
                <w:sz w:val="20"/>
                <w:szCs w:val="20"/>
              </w:rPr>
              <w:t>Жилые дома Жилкина</w:t>
            </w:r>
          </w:p>
        </w:tc>
        <w:tc>
          <w:tcPr>
            <w:tcW w:w="1062" w:type="pct"/>
            <w:shd w:val="clear" w:color="auto" w:fill="auto"/>
          </w:tcPr>
          <w:p w:rsidR="00153203" w:rsidRPr="00A20A89" w:rsidRDefault="006722AF" w:rsidP="00B90554">
            <w:pPr>
              <w:rPr>
                <w:sz w:val="20"/>
                <w:szCs w:val="20"/>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sidR="00153203" w:rsidRPr="00A20A89">
              <w:rPr>
                <w:sz w:val="20"/>
                <w:szCs w:val="20"/>
              </w:rPr>
              <w:t>, 136а</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04.10.2018 №308</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5</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мещанина Горбунова</w:t>
            </w:r>
          </w:p>
        </w:tc>
        <w:tc>
          <w:tcPr>
            <w:tcW w:w="1062" w:type="pct"/>
            <w:shd w:val="clear" w:color="auto" w:fill="auto"/>
          </w:tcPr>
          <w:p w:rsidR="00153203" w:rsidRPr="00A20A89" w:rsidRDefault="006722AF" w:rsidP="006722AF">
            <w:pPr>
              <w:rPr>
                <w:sz w:val="20"/>
                <w:szCs w:val="20"/>
              </w:rPr>
            </w:pPr>
            <w:r w:rsidRPr="00F136A9">
              <w:rPr>
                <w:sz w:val="20"/>
                <w:szCs w:val="20"/>
              </w:rPr>
              <w:t>ул.</w:t>
            </w:r>
            <w:r w:rsidR="00153203" w:rsidRPr="00A20A89">
              <w:rPr>
                <w:sz w:val="20"/>
                <w:szCs w:val="20"/>
              </w:rPr>
              <w:t>Б</w:t>
            </w:r>
            <w:r>
              <w:rPr>
                <w:sz w:val="20"/>
                <w:szCs w:val="20"/>
              </w:rPr>
              <w:t xml:space="preserve">огдана </w:t>
            </w:r>
            <w:r w:rsidR="00153203" w:rsidRPr="00A20A89">
              <w:rPr>
                <w:sz w:val="20"/>
                <w:szCs w:val="20"/>
              </w:rPr>
              <w:t>Хмельницкого</w:t>
            </w:r>
            <w:r>
              <w:rPr>
                <w:sz w:val="20"/>
                <w:szCs w:val="20"/>
              </w:rPr>
              <w:t>,</w:t>
            </w:r>
            <w:r w:rsidR="00153203" w:rsidRPr="00A20A89">
              <w:rPr>
                <w:sz w:val="20"/>
                <w:szCs w:val="20"/>
              </w:rPr>
              <w:t xml:space="preserve"> 51</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28.06.2019 №170</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6</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Здание начального училища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Садовая</w:t>
            </w:r>
            <w:r>
              <w:rPr>
                <w:sz w:val="20"/>
                <w:szCs w:val="20"/>
              </w:rPr>
              <w:t>,</w:t>
            </w:r>
            <w:r w:rsidR="00153203" w:rsidRPr="00A20A89">
              <w:rPr>
                <w:sz w:val="20"/>
                <w:szCs w:val="20"/>
              </w:rPr>
              <w:t xml:space="preserve"> 20</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28.06.2019 №171</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7</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Училище реальное</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Комсомольская</w:t>
            </w:r>
            <w:r>
              <w:rPr>
                <w:sz w:val="20"/>
                <w:szCs w:val="20"/>
              </w:rPr>
              <w:t>,</w:t>
            </w:r>
            <w:r w:rsidR="00153203" w:rsidRPr="00A20A89">
              <w:rPr>
                <w:sz w:val="20"/>
                <w:szCs w:val="20"/>
              </w:rPr>
              <w:t xml:space="preserve"> 67</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28.06.2019 №172</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8</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Пересыльная тюрьма</w:t>
            </w:r>
          </w:p>
        </w:tc>
        <w:tc>
          <w:tcPr>
            <w:tcW w:w="1062" w:type="pct"/>
            <w:shd w:val="clear" w:color="auto" w:fill="auto"/>
          </w:tcPr>
          <w:p w:rsidR="00153203" w:rsidRPr="00A20A89" w:rsidRDefault="006722AF" w:rsidP="00B90554">
            <w:pPr>
              <w:rPr>
                <w:sz w:val="20"/>
                <w:szCs w:val="20"/>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Pr>
                <w:sz w:val="20"/>
                <w:szCs w:val="20"/>
              </w:rPr>
              <w:t>,</w:t>
            </w:r>
            <w:r w:rsidRPr="00A20A89">
              <w:rPr>
                <w:sz w:val="20"/>
                <w:szCs w:val="20"/>
              </w:rPr>
              <w:t xml:space="preserve"> </w:t>
            </w:r>
            <w:r w:rsidR="00153203" w:rsidRPr="00A20A89">
              <w:rPr>
                <w:sz w:val="20"/>
                <w:szCs w:val="20"/>
              </w:rPr>
              <w:t>113</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28.06.2019 №173</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9</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Казначейство</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Садовая</w:t>
            </w:r>
            <w:r>
              <w:rPr>
                <w:sz w:val="20"/>
                <w:szCs w:val="20"/>
              </w:rPr>
              <w:t>,</w:t>
            </w:r>
            <w:r w:rsidR="00153203" w:rsidRPr="00A20A89">
              <w:rPr>
                <w:sz w:val="20"/>
                <w:szCs w:val="20"/>
              </w:rPr>
              <w:t xml:space="preserve"> 25</w:t>
            </w:r>
          </w:p>
        </w:tc>
        <w:tc>
          <w:tcPr>
            <w:tcW w:w="2348" w:type="pct"/>
            <w:shd w:val="clear" w:color="auto" w:fill="auto"/>
          </w:tcPr>
          <w:p w:rsidR="00153203" w:rsidRPr="00A20A89" w:rsidRDefault="00153203" w:rsidP="00B90554">
            <w:pPr>
              <w:rPr>
                <w:sz w:val="20"/>
                <w:szCs w:val="20"/>
              </w:rPr>
            </w:pPr>
            <w:r w:rsidRPr="00A20A89">
              <w:rPr>
                <w:sz w:val="20"/>
                <w:szCs w:val="20"/>
              </w:rPr>
              <w:t xml:space="preserve">Приказ управления по государственной охране объектов культурного наследия от 28.06.2019 №174  в редакции Приказа управления по государственной охране объектов культурного наследия от 07.10.2019 №383  </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10</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Костина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Мира</w:t>
            </w:r>
            <w:r>
              <w:rPr>
                <w:sz w:val="20"/>
                <w:szCs w:val="20"/>
              </w:rPr>
              <w:t>,</w:t>
            </w:r>
            <w:r w:rsidR="00153203" w:rsidRPr="00A20A89">
              <w:rPr>
                <w:sz w:val="20"/>
                <w:szCs w:val="20"/>
              </w:rPr>
              <w:t xml:space="preserve"> 61</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28.06.2019 №175</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11</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Козодоева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Мира</w:t>
            </w:r>
            <w:r>
              <w:rPr>
                <w:sz w:val="20"/>
                <w:szCs w:val="20"/>
              </w:rPr>
              <w:t>,</w:t>
            </w:r>
            <w:r w:rsidR="00153203" w:rsidRPr="00A20A89">
              <w:rPr>
                <w:sz w:val="20"/>
                <w:szCs w:val="20"/>
              </w:rPr>
              <w:t xml:space="preserve"> 60</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28.06.2019 №175</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12</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Милованова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Мира</w:t>
            </w:r>
            <w:r>
              <w:rPr>
                <w:sz w:val="20"/>
                <w:szCs w:val="20"/>
              </w:rPr>
              <w:t>,</w:t>
            </w:r>
            <w:r w:rsidR="00153203" w:rsidRPr="00A20A89">
              <w:rPr>
                <w:sz w:val="20"/>
                <w:szCs w:val="20"/>
              </w:rPr>
              <w:t xml:space="preserve"> 3</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12.11.2019 №422</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13</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Здание, где проходил первый Всебашкирский съезд Советов</w:t>
            </w:r>
          </w:p>
        </w:tc>
        <w:tc>
          <w:tcPr>
            <w:tcW w:w="1062" w:type="pct"/>
            <w:shd w:val="clear" w:color="auto" w:fill="auto"/>
          </w:tcPr>
          <w:p w:rsidR="00153203" w:rsidRPr="00A20A89" w:rsidRDefault="006722AF" w:rsidP="00B90554">
            <w:pPr>
              <w:rPr>
                <w:sz w:val="20"/>
                <w:szCs w:val="20"/>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Pr>
                <w:sz w:val="20"/>
                <w:szCs w:val="20"/>
              </w:rPr>
              <w:t>,</w:t>
            </w:r>
            <w:r w:rsidRPr="00A20A89">
              <w:rPr>
                <w:sz w:val="20"/>
                <w:szCs w:val="20"/>
              </w:rPr>
              <w:t xml:space="preserve"> </w:t>
            </w:r>
            <w:r w:rsidR="00153203" w:rsidRPr="00A20A89">
              <w:rPr>
                <w:sz w:val="20"/>
                <w:szCs w:val="20"/>
              </w:rPr>
              <w:t>75</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05.02.2020 №24</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14</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Цепляева</w:t>
            </w:r>
          </w:p>
        </w:tc>
        <w:tc>
          <w:tcPr>
            <w:tcW w:w="1062" w:type="pct"/>
            <w:shd w:val="clear" w:color="auto" w:fill="auto"/>
          </w:tcPr>
          <w:p w:rsidR="00153203" w:rsidRPr="00A20A89" w:rsidRDefault="006722AF" w:rsidP="00B90554">
            <w:pPr>
              <w:rPr>
                <w:sz w:val="20"/>
                <w:szCs w:val="20"/>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Pr>
                <w:sz w:val="20"/>
                <w:szCs w:val="20"/>
              </w:rPr>
              <w:t>,</w:t>
            </w:r>
            <w:r w:rsidRPr="00A20A89">
              <w:rPr>
                <w:sz w:val="20"/>
                <w:szCs w:val="20"/>
              </w:rPr>
              <w:t xml:space="preserve"> </w:t>
            </w:r>
            <w:r w:rsidR="00153203" w:rsidRPr="00A20A89">
              <w:rPr>
                <w:sz w:val="20"/>
                <w:szCs w:val="20"/>
              </w:rPr>
              <w:t>86</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05.02.2020 №25</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15</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где в 1921 г. в штабе ЧОН Башкирии находился командир III командного батальона Аркадий Гайдар (Голиков А.П.)</w:t>
            </w:r>
          </w:p>
        </w:tc>
        <w:tc>
          <w:tcPr>
            <w:tcW w:w="1062" w:type="pct"/>
            <w:shd w:val="clear" w:color="auto" w:fill="auto"/>
          </w:tcPr>
          <w:p w:rsidR="00153203" w:rsidRPr="00A20A89" w:rsidRDefault="006722AF" w:rsidP="00B90554">
            <w:pPr>
              <w:rPr>
                <w:sz w:val="20"/>
                <w:szCs w:val="20"/>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Pr>
                <w:sz w:val="20"/>
                <w:szCs w:val="20"/>
              </w:rPr>
              <w:t>,</w:t>
            </w:r>
            <w:r w:rsidRPr="00A20A89">
              <w:rPr>
                <w:sz w:val="20"/>
                <w:szCs w:val="20"/>
              </w:rPr>
              <w:t xml:space="preserve"> </w:t>
            </w:r>
            <w:r w:rsidR="00153203" w:rsidRPr="00A20A89">
              <w:rPr>
                <w:sz w:val="20"/>
                <w:szCs w:val="20"/>
              </w:rPr>
              <w:t>88</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05.02.2020 №26</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16</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Патрикеева</w:t>
            </w:r>
          </w:p>
        </w:tc>
        <w:tc>
          <w:tcPr>
            <w:tcW w:w="1062" w:type="pct"/>
            <w:shd w:val="clear" w:color="auto" w:fill="auto"/>
          </w:tcPr>
          <w:p w:rsidR="00153203" w:rsidRPr="00A20A89" w:rsidRDefault="006722AF" w:rsidP="00B90554">
            <w:pPr>
              <w:rPr>
                <w:sz w:val="20"/>
                <w:szCs w:val="20"/>
              </w:rPr>
            </w:pPr>
            <w:r w:rsidRPr="00F136A9">
              <w:rPr>
                <w:sz w:val="20"/>
                <w:szCs w:val="20"/>
              </w:rPr>
              <w:t>ул.</w:t>
            </w:r>
            <w:r w:rsidRPr="00A20A89">
              <w:rPr>
                <w:sz w:val="20"/>
                <w:szCs w:val="20"/>
              </w:rPr>
              <w:t>К</w:t>
            </w:r>
            <w:r>
              <w:rPr>
                <w:sz w:val="20"/>
                <w:szCs w:val="20"/>
              </w:rPr>
              <w:t xml:space="preserve">арла </w:t>
            </w:r>
            <w:r w:rsidRPr="00A20A89">
              <w:rPr>
                <w:sz w:val="20"/>
                <w:szCs w:val="20"/>
              </w:rPr>
              <w:t>Маркса</w:t>
            </w:r>
            <w:r>
              <w:rPr>
                <w:sz w:val="20"/>
                <w:szCs w:val="20"/>
              </w:rPr>
              <w:t>,</w:t>
            </w:r>
            <w:r w:rsidRPr="00A20A89">
              <w:rPr>
                <w:sz w:val="20"/>
                <w:szCs w:val="20"/>
              </w:rPr>
              <w:t xml:space="preserve"> </w:t>
            </w:r>
            <w:r w:rsidR="00153203" w:rsidRPr="00A20A89">
              <w:rPr>
                <w:sz w:val="20"/>
                <w:szCs w:val="20"/>
              </w:rPr>
              <w:t>89</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05.02.2020 №27</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17</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Пекарня Жилкина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Комсомольская</w:t>
            </w:r>
            <w:r>
              <w:rPr>
                <w:sz w:val="20"/>
                <w:szCs w:val="20"/>
              </w:rPr>
              <w:t>,</w:t>
            </w:r>
            <w:r w:rsidR="00153203" w:rsidRPr="00A20A89">
              <w:rPr>
                <w:sz w:val="20"/>
                <w:szCs w:val="20"/>
              </w:rPr>
              <w:t xml:space="preserve"> 21</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05.02.2020 №28</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18</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Будаева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Халтурина</w:t>
            </w:r>
            <w:r>
              <w:rPr>
                <w:sz w:val="20"/>
                <w:szCs w:val="20"/>
              </w:rPr>
              <w:t>,</w:t>
            </w:r>
            <w:r w:rsidR="00153203" w:rsidRPr="00A20A89">
              <w:rPr>
                <w:sz w:val="20"/>
                <w:szCs w:val="20"/>
              </w:rPr>
              <w:t xml:space="preserve"> 17</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05.02.2020 №29</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19</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Докучаева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Халтурина</w:t>
            </w:r>
            <w:r>
              <w:rPr>
                <w:sz w:val="20"/>
                <w:szCs w:val="20"/>
              </w:rPr>
              <w:t>,</w:t>
            </w:r>
            <w:r w:rsidR="00153203" w:rsidRPr="00A20A89">
              <w:rPr>
                <w:sz w:val="20"/>
                <w:szCs w:val="20"/>
              </w:rPr>
              <w:t xml:space="preserve"> 19</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05.02.2020 №30</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20</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Жилой  Дом</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Халтурина 97</w:t>
            </w:r>
          </w:p>
          <w:p w:rsidR="00153203" w:rsidRPr="00A20A89" w:rsidRDefault="00153203" w:rsidP="001C5D46">
            <w:pPr>
              <w:ind w:firstLine="708"/>
              <w:rPr>
                <w:sz w:val="20"/>
                <w:szCs w:val="20"/>
              </w:rPr>
            </w:pP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05.02.2020 №31</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21</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Дьяконова</w:t>
            </w:r>
          </w:p>
        </w:tc>
        <w:tc>
          <w:tcPr>
            <w:tcW w:w="1062" w:type="pct"/>
            <w:shd w:val="clear" w:color="auto" w:fill="auto"/>
          </w:tcPr>
          <w:p w:rsidR="00153203" w:rsidRPr="00A20A89" w:rsidRDefault="006722AF" w:rsidP="006722AF">
            <w:pPr>
              <w:rPr>
                <w:sz w:val="20"/>
                <w:szCs w:val="20"/>
              </w:rPr>
            </w:pPr>
            <w:r w:rsidRPr="00F136A9">
              <w:rPr>
                <w:sz w:val="20"/>
                <w:szCs w:val="20"/>
              </w:rPr>
              <w:t>ул.</w:t>
            </w:r>
            <w:r w:rsidR="00153203" w:rsidRPr="00A20A89">
              <w:rPr>
                <w:sz w:val="20"/>
                <w:szCs w:val="20"/>
              </w:rPr>
              <w:t>К</w:t>
            </w:r>
            <w:r>
              <w:rPr>
                <w:sz w:val="20"/>
                <w:szCs w:val="20"/>
              </w:rPr>
              <w:t xml:space="preserve">арла </w:t>
            </w:r>
            <w:r w:rsidR="00153203" w:rsidRPr="00A20A89">
              <w:rPr>
                <w:sz w:val="20"/>
                <w:szCs w:val="20"/>
              </w:rPr>
              <w:t>Маркса</w:t>
            </w:r>
            <w:r>
              <w:rPr>
                <w:sz w:val="20"/>
                <w:szCs w:val="20"/>
              </w:rPr>
              <w:t>,</w:t>
            </w:r>
            <w:r w:rsidR="00153203" w:rsidRPr="00A20A89">
              <w:rPr>
                <w:sz w:val="20"/>
                <w:szCs w:val="20"/>
              </w:rPr>
              <w:t xml:space="preserve"> 150</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23.04.2020 №144</w:t>
            </w:r>
          </w:p>
        </w:tc>
      </w:tr>
      <w:tr w:rsidR="00153203" w:rsidRPr="00A20A89" w:rsidTr="001C5D46">
        <w:tc>
          <w:tcPr>
            <w:tcW w:w="260" w:type="pct"/>
            <w:shd w:val="clear" w:color="auto" w:fill="auto"/>
          </w:tcPr>
          <w:p w:rsidR="00153203" w:rsidRPr="003964EA" w:rsidRDefault="00153203" w:rsidP="001C5D46">
            <w:pPr>
              <w:pStyle w:val="af2"/>
              <w:spacing w:before="0" w:after="0" w:line="240" w:lineRule="auto"/>
              <w:ind w:firstLine="0"/>
              <w:rPr>
                <w:sz w:val="20"/>
                <w:szCs w:val="20"/>
                <w:lang w:val="ru-RU" w:eastAsia="en-US"/>
              </w:rPr>
            </w:pPr>
            <w:r w:rsidRPr="003964EA">
              <w:rPr>
                <w:sz w:val="20"/>
                <w:szCs w:val="20"/>
                <w:lang w:val="ru-RU" w:eastAsia="en-US"/>
              </w:rPr>
              <w:t>22</w:t>
            </w:r>
          </w:p>
        </w:tc>
        <w:tc>
          <w:tcPr>
            <w:tcW w:w="1330" w:type="pct"/>
            <w:shd w:val="clear" w:color="auto" w:fill="auto"/>
          </w:tcPr>
          <w:p w:rsidR="00153203" w:rsidRPr="00A20A89" w:rsidRDefault="00153203" w:rsidP="00B90554">
            <w:pPr>
              <w:rPr>
                <w:rFonts w:eastAsia="Lucida Sans Unicode"/>
                <w:sz w:val="20"/>
                <w:szCs w:val="20"/>
              </w:rPr>
            </w:pPr>
            <w:r w:rsidRPr="00A20A89">
              <w:rPr>
                <w:rFonts w:eastAsia="Lucida Sans Unicode"/>
                <w:sz w:val="20"/>
                <w:szCs w:val="20"/>
              </w:rPr>
              <w:t>Дом Утямышева</w:t>
            </w:r>
          </w:p>
        </w:tc>
        <w:tc>
          <w:tcPr>
            <w:tcW w:w="1062" w:type="pct"/>
            <w:shd w:val="clear" w:color="auto" w:fill="auto"/>
          </w:tcPr>
          <w:p w:rsidR="00153203" w:rsidRPr="00A20A89" w:rsidRDefault="006722AF" w:rsidP="00D31A26">
            <w:pPr>
              <w:rPr>
                <w:sz w:val="20"/>
                <w:szCs w:val="20"/>
              </w:rPr>
            </w:pPr>
            <w:r w:rsidRPr="00F136A9">
              <w:rPr>
                <w:sz w:val="20"/>
                <w:szCs w:val="20"/>
              </w:rPr>
              <w:t>ул.</w:t>
            </w:r>
            <w:r w:rsidR="00153203" w:rsidRPr="00A20A89">
              <w:rPr>
                <w:sz w:val="20"/>
                <w:szCs w:val="20"/>
              </w:rPr>
              <w:t>Худайбердина</w:t>
            </w:r>
            <w:r>
              <w:rPr>
                <w:sz w:val="20"/>
                <w:szCs w:val="20"/>
              </w:rPr>
              <w:t xml:space="preserve">, </w:t>
            </w:r>
            <w:r w:rsidR="00D31A26" w:rsidRPr="00A20A89">
              <w:rPr>
                <w:sz w:val="20"/>
                <w:szCs w:val="20"/>
              </w:rPr>
              <w:t>23</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23.04.2020 №145</w:t>
            </w:r>
          </w:p>
        </w:tc>
      </w:tr>
      <w:tr w:rsidR="00153203" w:rsidRPr="00A20A89" w:rsidTr="001C5D46">
        <w:tc>
          <w:tcPr>
            <w:tcW w:w="260" w:type="pct"/>
            <w:shd w:val="clear" w:color="auto" w:fill="auto"/>
          </w:tcPr>
          <w:p w:rsidR="00153203" w:rsidRPr="00A20A89" w:rsidRDefault="00153203" w:rsidP="00B90554">
            <w:pPr>
              <w:rPr>
                <w:sz w:val="20"/>
                <w:szCs w:val="20"/>
              </w:rPr>
            </w:pPr>
            <w:r w:rsidRPr="00A20A89">
              <w:rPr>
                <w:sz w:val="20"/>
                <w:szCs w:val="20"/>
              </w:rPr>
              <w:t>23</w:t>
            </w:r>
          </w:p>
        </w:tc>
        <w:tc>
          <w:tcPr>
            <w:tcW w:w="1330" w:type="pct"/>
            <w:shd w:val="clear" w:color="auto" w:fill="auto"/>
          </w:tcPr>
          <w:p w:rsidR="00153203" w:rsidRPr="00A20A89" w:rsidRDefault="00153203" w:rsidP="00B90554">
            <w:pPr>
              <w:rPr>
                <w:sz w:val="20"/>
                <w:szCs w:val="20"/>
              </w:rPr>
            </w:pPr>
            <w:r w:rsidRPr="00A20A89">
              <w:rPr>
                <w:sz w:val="20"/>
                <w:szCs w:val="20"/>
              </w:rPr>
              <w:t>Жилой дом</w:t>
            </w:r>
          </w:p>
        </w:tc>
        <w:tc>
          <w:tcPr>
            <w:tcW w:w="1062" w:type="pct"/>
            <w:shd w:val="clear" w:color="auto" w:fill="auto"/>
          </w:tcPr>
          <w:p w:rsidR="00153203" w:rsidRPr="00A20A89" w:rsidRDefault="00153203" w:rsidP="00B90554">
            <w:pPr>
              <w:rPr>
                <w:sz w:val="20"/>
                <w:szCs w:val="20"/>
              </w:rPr>
            </w:pPr>
            <w:r w:rsidRPr="00A20A89">
              <w:rPr>
                <w:sz w:val="20"/>
                <w:szCs w:val="20"/>
              </w:rPr>
              <w:t>ул. Карла Маркса, 107</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28.09.2020 №267</w:t>
            </w:r>
          </w:p>
        </w:tc>
      </w:tr>
      <w:tr w:rsidR="00153203" w:rsidRPr="00A20A89" w:rsidTr="001C5D46">
        <w:tc>
          <w:tcPr>
            <w:tcW w:w="260" w:type="pct"/>
            <w:shd w:val="clear" w:color="auto" w:fill="auto"/>
          </w:tcPr>
          <w:p w:rsidR="00153203" w:rsidRPr="00A20A89" w:rsidRDefault="00153203" w:rsidP="00B90554">
            <w:pPr>
              <w:rPr>
                <w:sz w:val="20"/>
                <w:szCs w:val="20"/>
              </w:rPr>
            </w:pPr>
            <w:r w:rsidRPr="00A20A89">
              <w:rPr>
                <w:sz w:val="20"/>
                <w:szCs w:val="20"/>
              </w:rPr>
              <w:t>24</w:t>
            </w:r>
          </w:p>
        </w:tc>
        <w:tc>
          <w:tcPr>
            <w:tcW w:w="1330" w:type="pct"/>
            <w:shd w:val="clear" w:color="auto" w:fill="auto"/>
          </w:tcPr>
          <w:p w:rsidR="00153203" w:rsidRPr="00A20A89" w:rsidRDefault="00153203" w:rsidP="00B90554">
            <w:pPr>
              <w:rPr>
                <w:sz w:val="20"/>
                <w:szCs w:val="20"/>
              </w:rPr>
            </w:pPr>
            <w:r w:rsidRPr="00A20A89">
              <w:rPr>
                <w:sz w:val="20"/>
                <w:szCs w:val="20"/>
              </w:rPr>
              <w:t>Дом Дьякова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Худайбердина, 16</w:t>
            </w:r>
          </w:p>
        </w:tc>
        <w:tc>
          <w:tcPr>
            <w:tcW w:w="2348" w:type="pct"/>
            <w:shd w:val="clear" w:color="auto" w:fill="auto"/>
          </w:tcPr>
          <w:p w:rsidR="00153203" w:rsidRPr="00A20A89" w:rsidRDefault="00153203" w:rsidP="006722AF">
            <w:pPr>
              <w:rPr>
                <w:sz w:val="20"/>
                <w:szCs w:val="20"/>
              </w:rPr>
            </w:pPr>
            <w:r w:rsidRPr="00A20A89">
              <w:rPr>
                <w:sz w:val="20"/>
                <w:szCs w:val="20"/>
              </w:rPr>
              <w:t>Приказ управления по государственной охране объектов культурного наследия от 28.09.2020 №26</w:t>
            </w:r>
            <w:r w:rsidR="006722AF">
              <w:rPr>
                <w:sz w:val="20"/>
                <w:szCs w:val="20"/>
              </w:rPr>
              <w:t>9</w:t>
            </w:r>
          </w:p>
        </w:tc>
      </w:tr>
      <w:tr w:rsidR="00153203" w:rsidRPr="00A20A89" w:rsidTr="001C5D46">
        <w:tc>
          <w:tcPr>
            <w:tcW w:w="260" w:type="pct"/>
            <w:shd w:val="clear" w:color="auto" w:fill="auto"/>
          </w:tcPr>
          <w:p w:rsidR="00153203" w:rsidRPr="00A20A89" w:rsidRDefault="00153203" w:rsidP="00B90554">
            <w:pPr>
              <w:rPr>
                <w:sz w:val="20"/>
                <w:szCs w:val="20"/>
              </w:rPr>
            </w:pPr>
            <w:r w:rsidRPr="00A20A89">
              <w:rPr>
                <w:sz w:val="20"/>
                <w:szCs w:val="20"/>
              </w:rPr>
              <w:t>25</w:t>
            </w:r>
          </w:p>
        </w:tc>
        <w:tc>
          <w:tcPr>
            <w:tcW w:w="1330" w:type="pct"/>
            <w:shd w:val="clear" w:color="auto" w:fill="auto"/>
          </w:tcPr>
          <w:p w:rsidR="00153203" w:rsidRPr="00A20A89" w:rsidRDefault="00153203" w:rsidP="00B90554">
            <w:pPr>
              <w:rPr>
                <w:sz w:val="20"/>
                <w:szCs w:val="20"/>
              </w:rPr>
            </w:pPr>
            <w:r w:rsidRPr="00A20A89">
              <w:rPr>
                <w:sz w:val="20"/>
                <w:szCs w:val="20"/>
              </w:rPr>
              <w:t>Дом Дьякова</w:t>
            </w:r>
          </w:p>
        </w:tc>
        <w:tc>
          <w:tcPr>
            <w:tcW w:w="1062" w:type="pct"/>
            <w:shd w:val="clear" w:color="auto" w:fill="auto"/>
          </w:tcPr>
          <w:p w:rsidR="00153203" w:rsidRPr="00A20A89" w:rsidRDefault="006722AF" w:rsidP="00B90554">
            <w:pPr>
              <w:rPr>
                <w:sz w:val="20"/>
                <w:szCs w:val="20"/>
              </w:rPr>
            </w:pPr>
            <w:r w:rsidRPr="00F136A9">
              <w:rPr>
                <w:sz w:val="20"/>
                <w:szCs w:val="20"/>
              </w:rPr>
              <w:t>ул.</w:t>
            </w:r>
            <w:r w:rsidR="00153203" w:rsidRPr="00A20A89">
              <w:rPr>
                <w:sz w:val="20"/>
                <w:szCs w:val="20"/>
              </w:rPr>
              <w:t>Худайбердина, 18</w:t>
            </w:r>
          </w:p>
        </w:tc>
        <w:tc>
          <w:tcPr>
            <w:tcW w:w="2348" w:type="pct"/>
            <w:shd w:val="clear" w:color="auto" w:fill="auto"/>
          </w:tcPr>
          <w:p w:rsidR="00153203" w:rsidRPr="00A20A89" w:rsidRDefault="00153203" w:rsidP="006722AF">
            <w:pPr>
              <w:rPr>
                <w:sz w:val="20"/>
                <w:szCs w:val="20"/>
              </w:rPr>
            </w:pPr>
            <w:r w:rsidRPr="00A20A89">
              <w:rPr>
                <w:sz w:val="20"/>
                <w:szCs w:val="20"/>
              </w:rPr>
              <w:t>Приказ управления по государственной охране объектов культурного наследия от 28.09.2020 №26</w:t>
            </w:r>
            <w:r w:rsidR="006722AF">
              <w:rPr>
                <w:sz w:val="20"/>
                <w:szCs w:val="20"/>
              </w:rPr>
              <w:t>8</w:t>
            </w:r>
          </w:p>
        </w:tc>
      </w:tr>
      <w:tr w:rsidR="00153203" w:rsidRPr="00A20A89" w:rsidTr="001C5D46">
        <w:tc>
          <w:tcPr>
            <w:tcW w:w="260" w:type="pct"/>
            <w:shd w:val="clear" w:color="auto" w:fill="auto"/>
          </w:tcPr>
          <w:p w:rsidR="00153203" w:rsidRPr="00A20A89" w:rsidRDefault="00153203" w:rsidP="00B90554">
            <w:pPr>
              <w:rPr>
                <w:sz w:val="20"/>
                <w:szCs w:val="20"/>
              </w:rPr>
            </w:pPr>
            <w:r w:rsidRPr="00A20A89">
              <w:rPr>
                <w:sz w:val="20"/>
                <w:szCs w:val="20"/>
              </w:rPr>
              <w:t>26</w:t>
            </w:r>
          </w:p>
        </w:tc>
        <w:tc>
          <w:tcPr>
            <w:tcW w:w="1330" w:type="pct"/>
            <w:shd w:val="clear" w:color="auto" w:fill="auto"/>
          </w:tcPr>
          <w:p w:rsidR="00153203" w:rsidRPr="00A20A89" w:rsidRDefault="00153203" w:rsidP="00B90554">
            <w:pPr>
              <w:rPr>
                <w:sz w:val="20"/>
                <w:szCs w:val="20"/>
              </w:rPr>
            </w:pPr>
            <w:r w:rsidRPr="00A20A89">
              <w:rPr>
                <w:sz w:val="20"/>
                <w:szCs w:val="20"/>
              </w:rPr>
              <w:t>Аптека Лебедькова</w:t>
            </w:r>
          </w:p>
        </w:tc>
        <w:tc>
          <w:tcPr>
            <w:tcW w:w="1062" w:type="pct"/>
            <w:shd w:val="clear" w:color="auto" w:fill="auto"/>
          </w:tcPr>
          <w:p w:rsidR="00153203" w:rsidRPr="00A20A89" w:rsidRDefault="00153203" w:rsidP="00B90554">
            <w:pPr>
              <w:rPr>
                <w:sz w:val="20"/>
                <w:szCs w:val="20"/>
              </w:rPr>
            </w:pPr>
            <w:r w:rsidRPr="00A20A89">
              <w:rPr>
                <w:sz w:val="20"/>
                <w:szCs w:val="20"/>
              </w:rPr>
              <w:t>ул. Карла Маркса, 104</w:t>
            </w:r>
          </w:p>
        </w:tc>
        <w:tc>
          <w:tcPr>
            <w:tcW w:w="2348" w:type="pct"/>
            <w:shd w:val="clear" w:color="auto" w:fill="auto"/>
          </w:tcPr>
          <w:p w:rsidR="00153203" w:rsidRPr="00A20A89" w:rsidRDefault="00153203" w:rsidP="00B90554">
            <w:pPr>
              <w:rPr>
                <w:sz w:val="20"/>
                <w:szCs w:val="20"/>
              </w:rPr>
            </w:pPr>
            <w:r w:rsidRPr="00A20A89">
              <w:rPr>
                <w:sz w:val="20"/>
                <w:szCs w:val="20"/>
              </w:rPr>
              <w:t>Приказ управления по государственной охране объектов культурного наследия от 28.09.2020 №270</w:t>
            </w:r>
          </w:p>
        </w:tc>
      </w:tr>
      <w:tr w:rsidR="00F136A9" w:rsidRPr="00A20A89" w:rsidTr="001C5D46">
        <w:tc>
          <w:tcPr>
            <w:tcW w:w="260" w:type="pct"/>
            <w:shd w:val="clear" w:color="auto" w:fill="auto"/>
          </w:tcPr>
          <w:p w:rsidR="00F136A9" w:rsidRPr="00F136A9" w:rsidRDefault="00F136A9" w:rsidP="002C0047">
            <w:pPr>
              <w:rPr>
                <w:sz w:val="20"/>
                <w:szCs w:val="20"/>
              </w:rPr>
            </w:pPr>
            <w:r w:rsidRPr="00F136A9">
              <w:rPr>
                <w:sz w:val="20"/>
                <w:szCs w:val="20"/>
              </w:rPr>
              <w:t>27</w:t>
            </w:r>
          </w:p>
        </w:tc>
        <w:tc>
          <w:tcPr>
            <w:tcW w:w="1330" w:type="pct"/>
            <w:shd w:val="clear" w:color="auto" w:fill="auto"/>
          </w:tcPr>
          <w:p w:rsidR="00F136A9" w:rsidRPr="00F136A9" w:rsidRDefault="00F136A9" w:rsidP="002C0047">
            <w:pPr>
              <w:rPr>
                <w:sz w:val="20"/>
                <w:szCs w:val="20"/>
              </w:rPr>
            </w:pPr>
            <w:r w:rsidRPr="00F136A9">
              <w:rPr>
                <w:sz w:val="20"/>
                <w:szCs w:val="20"/>
              </w:rPr>
              <w:t>Дом Утямышева</w:t>
            </w:r>
          </w:p>
        </w:tc>
        <w:tc>
          <w:tcPr>
            <w:tcW w:w="1062" w:type="pct"/>
            <w:shd w:val="clear" w:color="auto" w:fill="auto"/>
          </w:tcPr>
          <w:p w:rsidR="00F136A9" w:rsidRPr="00F136A9" w:rsidRDefault="00F136A9" w:rsidP="002C0047">
            <w:pPr>
              <w:rPr>
                <w:sz w:val="20"/>
                <w:szCs w:val="20"/>
              </w:rPr>
            </w:pPr>
            <w:r w:rsidRPr="00F136A9">
              <w:rPr>
                <w:sz w:val="20"/>
                <w:szCs w:val="20"/>
              </w:rPr>
              <w:t>ул. Худайбердина, 21а</w:t>
            </w:r>
          </w:p>
        </w:tc>
        <w:tc>
          <w:tcPr>
            <w:tcW w:w="2348" w:type="pct"/>
            <w:shd w:val="clear" w:color="auto" w:fill="auto"/>
          </w:tcPr>
          <w:p w:rsidR="00F136A9" w:rsidRPr="00F136A9" w:rsidRDefault="00F136A9" w:rsidP="002C0047">
            <w:pPr>
              <w:rPr>
                <w:sz w:val="20"/>
                <w:szCs w:val="20"/>
              </w:rPr>
            </w:pPr>
            <w:r w:rsidRPr="00F136A9">
              <w:rPr>
                <w:sz w:val="20"/>
                <w:szCs w:val="20"/>
              </w:rPr>
              <w:t>Приказ управления по государственной охране объектов культурного наследия от 18.02.2021 №24</w:t>
            </w:r>
          </w:p>
        </w:tc>
      </w:tr>
      <w:tr w:rsidR="00F136A9" w:rsidRPr="00A20A89" w:rsidTr="001C5D46">
        <w:tc>
          <w:tcPr>
            <w:tcW w:w="260" w:type="pct"/>
            <w:shd w:val="clear" w:color="auto" w:fill="auto"/>
          </w:tcPr>
          <w:p w:rsidR="00F136A9" w:rsidRPr="00F136A9" w:rsidRDefault="00F136A9" w:rsidP="002C0047">
            <w:pPr>
              <w:rPr>
                <w:sz w:val="20"/>
                <w:szCs w:val="20"/>
              </w:rPr>
            </w:pPr>
            <w:r w:rsidRPr="00F136A9">
              <w:rPr>
                <w:sz w:val="20"/>
                <w:szCs w:val="20"/>
              </w:rPr>
              <w:t>28</w:t>
            </w:r>
          </w:p>
        </w:tc>
        <w:tc>
          <w:tcPr>
            <w:tcW w:w="1330" w:type="pct"/>
            <w:shd w:val="clear" w:color="auto" w:fill="auto"/>
          </w:tcPr>
          <w:p w:rsidR="00F136A9" w:rsidRPr="00F136A9" w:rsidRDefault="00F136A9" w:rsidP="002C0047">
            <w:pPr>
              <w:rPr>
                <w:sz w:val="20"/>
                <w:szCs w:val="20"/>
              </w:rPr>
            </w:pPr>
            <w:r w:rsidRPr="00F136A9">
              <w:rPr>
                <w:sz w:val="20"/>
                <w:szCs w:val="20"/>
              </w:rPr>
              <w:t>Дом Баязитова</w:t>
            </w:r>
          </w:p>
        </w:tc>
        <w:tc>
          <w:tcPr>
            <w:tcW w:w="1062" w:type="pct"/>
            <w:shd w:val="clear" w:color="auto" w:fill="auto"/>
          </w:tcPr>
          <w:p w:rsidR="00F136A9" w:rsidRPr="00F136A9" w:rsidRDefault="00F136A9" w:rsidP="002C0047">
            <w:pPr>
              <w:rPr>
                <w:sz w:val="20"/>
                <w:szCs w:val="20"/>
              </w:rPr>
            </w:pPr>
            <w:r w:rsidRPr="00F136A9">
              <w:rPr>
                <w:sz w:val="20"/>
                <w:szCs w:val="20"/>
              </w:rPr>
              <w:t>ул. Советская, 80</w:t>
            </w:r>
          </w:p>
        </w:tc>
        <w:tc>
          <w:tcPr>
            <w:tcW w:w="2348" w:type="pct"/>
            <w:shd w:val="clear" w:color="auto" w:fill="auto"/>
          </w:tcPr>
          <w:p w:rsidR="00F136A9" w:rsidRPr="00F136A9" w:rsidRDefault="00F136A9" w:rsidP="002C0047">
            <w:pPr>
              <w:rPr>
                <w:sz w:val="20"/>
                <w:szCs w:val="20"/>
              </w:rPr>
            </w:pPr>
            <w:r w:rsidRPr="00F136A9">
              <w:rPr>
                <w:sz w:val="20"/>
                <w:szCs w:val="20"/>
              </w:rPr>
              <w:t>Приказ управления по государственной охране объектов культурного наследия от 18.02.2021 №25</w:t>
            </w:r>
          </w:p>
        </w:tc>
      </w:tr>
    </w:tbl>
    <w:p w:rsidR="007C2D57" w:rsidRPr="00A20A89" w:rsidRDefault="007C2D57" w:rsidP="008D34E3">
      <w:pPr>
        <w:ind w:firstLine="540"/>
      </w:pPr>
    </w:p>
    <w:p w:rsidR="000D1BC8" w:rsidRPr="00A20A89" w:rsidRDefault="000D1BC8" w:rsidP="00D02633">
      <w:pPr>
        <w:pStyle w:val="G0"/>
        <w:keepLines/>
        <w:tabs>
          <w:tab w:val="left" w:pos="1701"/>
          <w:tab w:val="left" w:pos="1985"/>
        </w:tabs>
        <w:ind w:left="0" w:firstLine="0"/>
        <w:outlineLvl w:val="2"/>
      </w:pPr>
      <w:bookmarkStart w:id="379" w:name="_Toc15408899"/>
      <w:bookmarkStart w:id="380" w:name="_Toc15409256"/>
      <w:bookmarkStart w:id="381" w:name="_Toc73360370"/>
      <w:r w:rsidRPr="00A20A89">
        <w:t>Ограничения использования земельных участков и объектов капитального строительства в границах охранной зоны объектов электроэнергетики (объектов электросетевого хозяйства и объектов по производству электрической энергии)</w:t>
      </w:r>
      <w:bookmarkEnd w:id="379"/>
      <w:bookmarkEnd w:id="380"/>
      <w:bookmarkEnd w:id="381"/>
    </w:p>
    <w:p w:rsidR="00232BDF" w:rsidRPr="00A20A89" w:rsidRDefault="000D1BC8" w:rsidP="00327A65">
      <w:pPr>
        <w:pStyle w:val="G7"/>
        <w:numPr>
          <w:ilvl w:val="0"/>
          <w:numId w:val="267"/>
        </w:numPr>
        <w:tabs>
          <w:tab w:val="left" w:pos="993"/>
          <w:tab w:val="left" w:pos="1134"/>
        </w:tabs>
        <w:ind w:left="0" w:firstLine="709"/>
      </w:pPr>
      <w:r w:rsidRPr="00A20A89">
        <w:t>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232BDF" w:rsidRPr="00A20A89" w:rsidRDefault="00232BDF" w:rsidP="00327A65">
      <w:pPr>
        <w:pStyle w:val="G7"/>
        <w:numPr>
          <w:ilvl w:val="0"/>
          <w:numId w:val="267"/>
        </w:numPr>
        <w:tabs>
          <w:tab w:val="left" w:pos="993"/>
          <w:tab w:val="left" w:pos="1134"/>
        </w:tabs>
        <w:ind w:left="0" w:firstLine="709"/>
      </w:pPr>
      <w:r w:rsidRPr="00A20A89">
        <w:t xml:space="preserve">Земельные участки у их собственников, землевладельцев, землепользователей или арендаторов не изымаются. </w:t>
      </w:r>
    </w:p>
    <w:p w:rsidR="00105D69" w:rsidRPr="00A20A89" w:rsidRDefault="00105D69" w:rsidP="00327A65">
      <w:pPr>
        <w:pStyle w:val="G7"/>
        <w:numPr>
          <w:ilvl w:val="0"/>
          <w:numId w:val="267"/>
        </w:numPr>
        <w:tabs>
          <w:tab w:val="left" w:pos="993"/>
          <w:tab w:val="left" w:pos="1134"/>
        </w:tabs>
        <w:ind w:left="0" w:firstLine="709"/>
      </w:pPr>
      <w:r w:rsidRPr="00A20A89">
        <w:t>Охранные зоны устанавливаются для всех объектов электросетевого хозяйства исходя из требований к границам установления охранных зон.</w:t>
      </w:r>
    </w:p>
    <w:p w:rsidR="002B2C6B" w:rsidRPr="00A20A89" w:rsidRDefault="002B2C6B" w:rsidP="00327A65">
      <w:pPr>
        <w:pStyle w:val="G7"/>
        <w:numPr>
          <w:ilvl w:val="0"/>
          <w:numId w:val="267"/>
        </w:numPr>
        <w:tabs>
          <w:tab w:val="left" w:pos="993"/>
          <w:tab w:val="left" w:pos="1134"/>
        </w:tabs>
        <w:ind w:left="0" w:firstLine="709"/>
      </w:pPr>
      <w:r w:rsidRPr="00A20A89">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2B2C6B" w:rsidRPr="00A20A89" w:rsidRDefault="002B2C6B" w:rsidP="00327A65">
      <w:pPr>
        <w:pStyle w:val="G7"/>
        <w:numPr>
          <w:ilvl w:val="0"/>
          <w:numId w:val="267"/>
        </w:numPr>
        <w:tabs>
          <w:tab w:val="left" w:pos="993"/>
          <w:tab w:val="left" w:pos="1134"/>
        </w:tabs>
        <w:ind w:left="0" w:firstLine="709"/>
      </w:pPr>
      <w:r w:rsidRPr="00A20A89">
        <w:t>Охранная зона считается установленной с даты внесения в документы государственного кадастрового учета сведений о ее границах.</w:t>
      </w:r>
    </w:p>
    <w:p w:rsidR="000D1BC8" w:rsidRPr="00A20A89" w:rsidRDefault="000D1BC8" w:rsidP="00327A65">
      <w:pPr>
        <w:pStyle w:val="G7"/>
        <w:numPr>
          <w:ilvl w:val="0"/>
          <w:numId w:val="267"/>
        </w:numPr>
        <w:tabs>
          <w:tab w:val="left" w:pos="993"/>
          <w:tab w:val="left" w:pos="1134"/>
        </w:tabs>
        <w:ind w:left="0" w:firstLine="680"/>
      </w:pPr>
      <w:r w:rsidRPr="00A20A89">
        <w:t>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D1BC8" w:rsidRPr="00A20A89" w:rsidRDefault="000D1BC8" w:rsidP="00BD242A">
      <w:pPr>
        <w:pStyle w:val="G7"/>
        <w:numPr>
          <w:ilvl w:val="0"/>
          <w:numId w:val="90"/>
        </w:numPr>
        <w:tabs>
          <w:tab w:val="left" w:pos="993"/>
          <w:tab w:val="left" w:pos="1134"/>
        </w:tabs>
        <w:ind w:left="0" w:firstLine="680"/>
      </w:pPr>
      <w:r w:rsidRPr="00A20A89">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D1BC8" w:rsidRPr="00A20A89" w:rsidRDefault="000D1BC8" w:rsidP="00BD242A">
      <w:pPr>
        <w:pStyle w:val="G7"/>
        <w:numPr>
          <w:ilvl w:val="0"/>
          <w:numId w:val="90"/>
        </w:numPr>
        <w:tabs>
          <w:tab w:val="left" w:pos="993"/>
          <w:tab w:val="left" w:pos="1134"/>
        </w:tabs>
        <w:ind w:left="0" w:firstLine="680"/>
      </w:pPr>
      <w:r w:rsidRPr="00A20A89">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D1BC8" w:rsidRPr="00A20A89" w:rsidRDefault="000D1BC8" w:rsidP="00BD242A">
      <w:pPr>
        <w:pStyle w:val="G7"/>
        <w:numPr>
          <w:ilvl w:val="0"/>
          <w:numId w:val="90"/>
        </w:numPr>
        <w:tabs>
          <w:tab w:val="left" w:pos="993"/>
          <w:tab w:val="left" w:pos="1134"/>
        </w:tabs>
        <w:ind w:left="0" w:firstLine="680"/>
      </w:pPr>
      <w:r w:rsidRPr="00A20A89">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D1BC8" w:rsidRPr="00A20A89" w:rsidRDefault="000D1BC8" w:rsidP="00BD242A">
      <w:pPr>
        <w:pStyle w:val="G7"/>
        <w:numPr>
          <w:ilvl w:val="0"/>
          <w:numId w:val="90"/>
        </w:numPr>
        <w:tabs>
          <w:tab w:val="left" w:pos="993"/>
          <w:tab w:val="left" w:pos="1134"/>
        </w:tabs>
        <w:ind w:left="0" w:firstLine="680"/>
      </w:pPr>
      <w:r w:rsidRPr="00A20A89">
        <w:t>размещать свалки;</w:t>
      </w:r>
    </w:p>
    <w:p w:rsidR="000D1BC8" w:rsidRPr="00A20A89" w:rsidRDefault="000D1BC8" w:rsidP="00BD242A">
      <w:pPr>
        <w:pStyle w:val="G7"/>
        <w:numPr>
          <w:ilvl w:val="0"/>
          <w:numId w:val="90"/>
        </w:numPr>
        <w:tabs>
          <w:tab w:val="left" w:pos="993"/>
          <w:tab w:val="left" w:pos="1134"/>
        </w:tabs>
        <w:ind w:left="0" w:firstLine="680"/>
      </w:pPr>
      <w:r w:rsidRPr="00A20A89">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D1BC8" w:rsidRPr="00A20A89" w:rsidRDefault="000D1BC8" w:rsidP="00327A65">
      <w:pPr>
        <w:pStyle w:val="G7"/>
        <w:numPr>
          <w:ilvl w:val="0"/>
          <w:numId w:val="267"/>
        </w:numPr>
        <w:tabs>
          <w:tab w:val="left" w:pos="993"/>
          <w:tab w:val="left" w:pos="1134"/>
        </w:tabs>
        <w:ind w:left="0" w:firstLine="680"/>
      </w:pPr>
      <w:r w:rsidRPr="00A20A89">
        <w:t xml:space="preserve">В охранных зонах, установленных для объектов электросетевого хозяйства напряжением свыше 1000 вольт, помимо действий, предусмотренных пунктом </w:t>
      </w:r>
      <w:r w:rsidR="002B2C6B" w:rsidRPr="00A20A89">
        <w:t>6</w:t>
      </w:r>
      <w:r w:rsidRPr="00A20A89">
        <w:t xml:space="preserve"> настоящей статьи, запрещается:</w:t>
      </w:r>
    </w:p>
    <w:p w:rsidR="000D1BC8" w:rsidRPr="00A20A89" w:rsidRDefault="000D1BC8" w:rsidP="00BD242A">
      <w:pPr>
        <w:pStyle w:val="G7"/>
        <w:numPr>
          <w:ilvl w:val="0"/>
          <w:numId w:val="91"/>
        </w:numPr>
        <w:tabs>
          <w:tab w:val="left" w:pos="993"/>
          <w:tab w:val="left" w:pos="1134"/>
        </w:tabs>
        <w:ind w:left="0" w:firstLine="680"/>
      </w:pPr>
      <w:r w:rsidRPr="00A20A89">
        <w:t>складировать или размещать хранилища любых, в том числе горюче-смазочных, материалов;</w:t>
      </w:r>
    </w:p>
    <w:p w:rsidR="000D1BC8" w:rsidRPr="00A20A89" w:rsidRDefault="000D1BC8" w:rsidP="00BD242A">
      <w:pPr>
        <w:pStyle w:val="G7"/>
        <w:numPr>
          <w:ilvl w:val="0"/>
          <w:numId w:val="91"/>
        </w:numPr>
        <w:tabs>
          <w:tab w:val="left" w:pos="993"/>
          <w:tab w:val="left" w:pos="1134"/>
        </w:tabs>
        <w:ind w:left="0" w:firstLine="680"/>
      </w:pPr>
      <w:r w:rsidRPr="00A20A89">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D1BC8" w:rsidRPr="00A20A89" w:rsidRDefault="000D1BC8" w:rsidP="00BD242A">
      <w:pPr>
        <w:pStyle w:val="G7"/>
        <w:numPr>
          <w:ilvl w:val="0"/>
          <w:numId w:val="91"/>
        </w:numPr>
        <w:tabs>
          <w:tab w:val="left" w:pos="993"/>
          <w:tab w:val="left" w:pos="1134"/>
        </w:tabs>
        <w:ind w:left="0" w:firstLine="680"/>
      </w:pPr>
      <w:r w:rsidRPr="00A20A89">
        <w:t>использовать (запускать) любые летательные аппараты, в том числе воздушных змеев, спортивные модели летательных аппаратов (в охранных зонах в</w:t>
      </w:r>
      <w:r w:rsidR="002B2C6B" w:rsidRPr="00A20A89">
        <w:t>оздушных линий электропередачи);</w:t>
      </w:r>
    </w:p>
    <w:p w:rsidR="002B2C6B" w:rsidRPr="00A20A89" w:rsidRDefault="002B2C6B" w:rsidP="00BD242A">
      <w:pPr>
        <w:pStyle w:val="G7"/>
        <w:numPr>
          <w:ilvl w:val="0"/>
          <w:numId w:val="91"/>
        </w:numPr>
        <w:tabs>
          <w:tab w:val="left" w:pos="993"/>
          <w:tab w:val="left" w:pos="1134"/>
        </w:tabs>
        <w:ind w:left="0" w:firstLine="680"/>
      </w:pPr>
      <w:r w:rsidRPr="00A20A89">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rsidR="002B2C6B" w:rsidRPr="00A20A89" w:rsidRDefault="002B2C6B" w:rsidP="00BD242A">
      <w:pPr>
        <w:pStyle w:val="G7"/>
        <w:numPr>
          <w:ilvl w:val="0"/>
          <w:numId w:val="91"/>
        </w:numPr>
        <w:tabs>
          <w:tab w:val="left" w:pos="993"/>
          <w:tab w:val="left" w:pos="1134"/>
        </w:tabs>
        <w:ind w:left="0" w:firstLine="680"/>
      </w:pPr>
      <w:r w:rsidRPr="00A20A89">
        <w:t xml:space="preserve"> осуществлять проход судов с поднятыми стрелами кранов и других механизмов (в охранных зонах воздушных линий электропередачи). </w:t>
      </w:r>
    </w:p>
    <w:p w:rsidR="000D1BC8" w:rsidRPr="00A20A89" w:rsidRDefault="000D1BC8" w:rsidP="00327A65">
      <w:pPr>
        <w:pStyle w:val="G7"/>
        <w:numPr>
          <w:ilvl w:val="0"/>
          <w:numId w:val="267"/>
        </w:numPr>
        <w:tabs>
          <w:tab w:val="left" w:pos="993"/>
          <w:tab w:val="left" w:pos="1134"/>
        </w:tabs>
        <w:ind w:left="0" w:firstLine="680"/>
      </w:pPr>
      <w:r w:rsidRPr="00A20A89">
        <w:t>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0D1BC8" w:rsidRPr="00A20A89" w:rsidRDefault="000D1BC8" w:rsidP="00BD242A">
      <w:pPr>
        <w:pStyle w:val="G7"/>
        <w:numPr>
          <w:ilvl w:val="0"/>
          <w:numId w:val="92"/>
        </w:numPr>
        <w:tabs>
          <w:tab w:val="left" w:pos="993"/>
          <w:tab w:val="left" w:pos="1134"/>
        </w:tabs>
        <w:ind w:left="0" w:firstLine="680"/>
      </w:pPr>
      <w:r w:rsidRPr="00A20A89">
        <w:t>строительство, капитальный ремонт, реконструкция или снос зданий и сооружений;</w:t>
      </w:r>
    </w:p>
    <w:p w:rsidR="000D1BC8" w:rsidRPr="00A20A89" w:rsidRDefault="000D1BC8" w:rsidP="00BD242A">
      <w:pPr>
        <w:pStyle w:val="G7"/>
        <w:numPr>
          <w:ilvl w:val="0"/>
          <w:numId w:val="92"/>
        </w:numPr>
        <w:tabs>
          <w:tab w:val="left" w:pos="993"/>
          <w:tab w:val="left" w:pos="1134"/>
        </w:tabs>
        <w:ind w:left="0" w:firstLine="680"/>
      </w:pPr>
      <w:r w:rsidRPr="00A20A89">
        <w:t>горные, взрывные, мелиоративные работы, в том числе связанные с временным затоплением земель;</w:t>
      </w:r>
    </w:p>
    <w:p w:rsidR="000D1BC8" w:rsidRPr="00A20A89" w:rsidRDefault="000D1BC8" w:rsidP="00BD242A">
      <w:pPr>
        <w:pStyle w:val="G7"/>
        <w:numPr>
          <w:ilvl w:val="0"/>
          <w:numId w:val="92"/>
        </w:numPr>
        <w:tabs>
          <w:tab w:val="left" w:pos="993"/>
          <w:tab w:val="left" w:pos="1134"/>
        </w:tabs>
        <w:ind w:left="0" w:firstLine="680"/>
      </w:pPr>
      <w:r w:rsidRPr="00A20A89">
        <w:t xml:space="preserve"> посадка и вырубка деревьев и кустарников;</w:t>
      </w:r>
    </w:p>
    <w:p w:rsidR="000D1BC8" w:rsidRPr="00A20A89" w:rsidRDefault="000D1BC8" w:rsidP="00BD242A">
      <w:pPr>
        <w:pStyle w:val="G7"/>
        <w:numPr>
          <w:ilvl w:val="0"/>
          <w:numId w:val="92"/>
        </w:numPr>
        <w:tabs>
          <w:tab w:val="left" w:pos="993"/>
          <w:tab w:val="left" w:pos="1134"/>
        </w:tabs>
        <w:ind w:left="0" w:firstLine="680"/>
      </w:pPr>
      <w:r w:rsidRPr="00A20A89">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D1BC8" w:rsidRPr="00A20A89" w:rsidRDefault="000D1BC8" w:rsidP="00BD242A">
      <w:pPr>
        <w:pStyle w:val="G7"/>
        <w:numPr>
          <w:ilvl w:val="0"/>
          <w:numId w:val="92"/>
        </w:numPr>
        <w:tabs>
          <w:tab w:val="left" w:pos="993"/>
          <w:tab w:val="left" w:pos="1134"/>
        </w:tabs>
        <w:ind w:left="0" w:firstLine="680"/>
      </w:pPr>
      <w:r w:rsidRPr="00A20A89">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D1BC8" w:rsidRPr="00A20A89" w:rsidRDefault="000D1BC8" w:rsidP="00BD242A">
      <w:pPr>
        <w:pStyle w:val="G7"/>
        <w:numPr>
          <w:ilvl w:val="0"/>
          <w:numId w:val="92"/>
        </w:numPr>
        <w:tabs>
          <w:tab w:val="left" w:pos="993"/>
          <w:tab w:val="left" w:pos="1134"/>
        </w:tabs>
        <w:ind w:left="0" w:firstLine="680"/>
      </w:pPr>
      <w:r w:rsidRPr="00A20A89">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D1BC8" w:rsidRPr="00A20A89" w:rsidRDefault="000D1BC8" w:rsidP="00BD242A">
      <w:pPr>
        <w:pStyle w:val="G7"/>
        <w:numPr>
          <w:ilvl w:val="0"/>
          <w:numId w:val="92"/>
        </w:numPr>
        <w:tabs>
          <w:tab w:val="left" w:pos="993"/>
          <w:tab w:val="left" w:pos="1134"/>
        </w:tabs>
        <w:ind w:left="0" w:firstLine="680"/>
      </w:pPr>
      <w:r w:rsidRPr="00A20A89">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D1BC8" w:rsidRPr="00A20A89" w:rsidRDefault="000D1BC8" w:rsidP="00BD242A">
      <w:pPr>
        <w:pStyle w:val="G7"/>
        <w:numPr>
          <w:ilvl w:val="0"/>
          <w:numId w:val="92"/>
        </w:numPr>
        <w:tabs>
          <w:tab w:val="left" w:pos="993"/>
          <w:tab w:val="left" w:pos="1134"/>
        </w:tabs>
        <w:ind w:left="0" w:firstLine="680"/>
      </w:pPr>
      <w:r w:rsidRPr="00A20A89">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D1BC8" w:rsidRPr="00A20A89" w:rsidRDefault="000D1BC8" w:rsidP="00BD242A">
      <w:pPr>
        <w:pStyle w:val="G7"/>
        <w:numPr>
          <w:ilvl w:val="0"/>
          <w:numId w:val="92"/>
        </w:numPr>
        <w:tabs>
          <w:tab w:val="left" w:pos="993"/>
          <w:tab w:val="left" w:pos="1134"/>
        </w:tabs>
        <w:ind w:left="0" w:firstLine="680"/>
      </w:pPr>
      <w:r w:rsidRPr="00A20A89">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D1BC8" w:rsidRPr="00A20A89" w:rsidRDefault="000D1BC8" w:rsidP="00327A65">
      <w:pPr>
        <w:pStyle w:val="G7"/>
        <w:numPr>
          <w:ilvl w:val="0"/>
          <w:numId w:val="267"/>
        </w:numPr>
        <w:tabs>
          <w:tab w:val="left" w:pos="993"/>
          <w:tab w:val="left" w:pos="1134"/>
        </w:tabs>
        <w:ind w:left="0" w:firstLine="680"/>
      </w:pPr>
      <w:r w:rsidRPr="00A20A89">
        <w:t xml:space="preserve">В охранных зонах, установленных для объектов электросетевого хозяйства напряжением до 1000 вольт, помимо действий, предусмотренных пунктом </w:t>
      </w:r>
      <w:r w:rsidR="002B2C6B" w:rsidRPr="00A20A89">
        <w:t>8</w:t>
      </w:r>
      <w:r w:rsidRPr="00A20A89">
        <w:t xml:space="preserve"> настоящей статьи, без письменного решения о согласовании сетевых организаций запрещается:</w:t>
      </w:r>
    </w:p>
    <w:p w:rsidR="000D1BC8" w:rsidRPr="00A20A89" w:rsidRDefault="000D1BC8" w:rsidP="00BD242A">
      <w:pPr>
        <w:pStyle w:val="G7"/>
        <w:numPr>
          <w:ilvl w:val="0"/>
          <w:numId w:val="93"/>
        </w:numPr>
        <w:tabs>
          <w:tab w:val="left" w:pos="993"/>
          <w:tab w:val="left" w:pos="1134"/>
        </w:tabs>
        <w:ind w:left="0" w:firstLine="680"/>
      </w:pPr>
      <w:r w:rsidRPr="00A20A89">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r w:rsidR="00E908D8">
        <w:rPr>
          <w:lang w:val="ru-RU"/>
        </w:rPr>
        <w:t xml:space="preserve">, </w:t>
      </w:r>
      <w:r w:rsidR="00E908D8" w:rsidRPr="00E908D8">
        <w:rPr>
          <w:lang w:val="ru-RU"/>
        </w:rPr>
        <w:t>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r w:rsidRPr="00A20A89">
        <w:t xml:space="preserve"> (в охранных зонах воздушных линий электропередачи);</w:t>
      </w:r>
    </w:p>
    <w:p w:rsidR="002B2C6B" w:rsidRPr="00A20A89" w:rsidRDefault="000D1BC8" w:rsidP="002B2C6B">
      <w:pPr>
        <w:pStyle w:val="G7"/>
        <w:numPr>
          <w:ilvl w:val="0"/>
          <w:numId w:val="93"/>
        </w:numPr>
        <w:tabs>
          <w:tab w:val="left" w:pos="993"/>
          <w:tab w:val="left" w:pos="1134"/>
        </w:tabs>
        <w:ind w:left="0" w:firstLine="680"/>
      </w:pPr>
      <w:r w:rsidRPr="00A20A89">
        <w:t>складировать или размещать хранилища любых, в том числе горюче-смазочных, материалов</w:t>
      </w:r>
      <w:r w:rsidR="002B2C6B" w:rsidRPr="00A20A89">
        <w:t>;</w:t>
      </w:r>
    </w:p>
    <w:p w:rsidR="002B2C6B" w:rsidRPr="00A20A89" w:rsidRDefault="002B2C6B" w:rsidP="003D1EF9">
      <w:pPr>
        <w:pStyle w:val="G7"/>
        <w:numPr>
          <w:ilvl w:val="0"/>
          <w:numId w:val="93"/>
        </w:numPr>
        <w:tabs>
          <w:tab w:val="left" w:pos="993"/>
          <w:tab w:val="left" w:pos="1134"/>
        </w:tabs>
        <w:ind w:left="0" w:firstLine="680"/>
      </w:pPr>
      <w:r w:rsidRPr="00A20A89">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B2C6B" w:rsidRPr="00A20A89" w:rsidRDefault="002B2C6B" w:rsidP="00327A65">
      <w:pPr>
        <w:pStyle w:val="G7"/>
        <w:numPr>
          <w:ilvl w:val="0"/>
          <w:numId w:val="267"/>
        </w:numPr>
        <w:tabs>
          <w:tab w:val="left" w:pos="993"/>
          <w:tab w:val="left" w:pos="1134"/>
        </w:tabs>
        <w:ind w:left="0" w:firstLine="680"/>
      </w:pPr>
      <w:r w:rsidRPr="00A20A89">
        <w:t xml:space="preserve">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 </w:t>
      </w:r>
    </w:p>
    <w:p w:rsidR="002B2C6B" w:rsidRPr="00A20A89" w:rsidRDefault="002B2C6B" w:rsidP="00327A65">
      <w:pPr>
        <w:pStyle w:val="G7"/>
        <w:numPr>
          <w:ilvl w:val="0"/>
          <w:numId w:val="267"/>
        </w:numPr>
        <w:tabs>
          <w:tab w:val="left" w:pos="993"/>
          <w:tab w:val="left" w:pos="1134"/>
        </w:tabs>
        <w:ind w:left="0" w:firstLine="680"/>
      </w:pPr>
      <w:r w:rsidRPr="00A20A89">
        <w:t xml:space="preserve">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2B2C6B" w:rsidRPr="00A20A89" w:rsidRDefault="002B2C6B" w:rsidP="00327A65">
      <w:pPr>
        <w:pStyle w:val="G7"/>
        <w:numPr>
          <w:ilvl w:val="0"/>
          <w:numId w:val="267"/>
        </w:numPr>
        <w:tabs>
          <w:tab w:val="left" w:pos="993"/>
          <w:tab w:val="left" w:pos="1134"/>
        </w:tabs>
        <w:ind w:left="0" w:firstLine="680"/>
      </w:pPr>
      <w:r w:rsidRPr="00A20A89">
        <w:t xml:space="preserve">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2B2C6B" w:rsidRPr="00A20A89" w:rsidRDefault="002B2C6B" w:rsidP="00327A65">
      <w:pPr>
        <w:pStyle w:val="G7"/>
        <w:numPr>
          <w:ilvl w:val="0"/>
          <w:numId w:val="267"/>
        </w:numPr>
        <w:tabs>
          <w:tab w:val="left" w:pos="993"/>
          <w:tab w:val="left" w:pos="1134"/>
        </w:tabs>
        <w:ind w:left="0" w:firstLine="680"/>
      </w:pPr>
      <w:r w:rsidRPr="00A20A89">
        <w:t xml:space="preserve"> 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17558C" w:rsidRPr="00A20A89" w:rsidRDefault="0017558C" w:rsidP="00327A65">
      <w:pPr>
        <w:pStyle w:val="G7"/>
        <w:numPr>
          <w:ilvl w:val="0"/>
          <w:numId w:val="267"/>
        </w:numPr>
        <w:tabs>
          <w:tab w:val="left" w:pos="993"/>
          <w:tab w:val="left" w:pos="1134"/>
        </w:tabs>
        <w:ind w:left="0" w:firstLine="680"/>
      </w:pPr>
      <w:r w:rsidRPr="00A20A89">
        <w:t xml:space="preserve"> 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EA7505" w:rsidRPr="00A20A89" w:rsidRDefault="00EA7505" w:rsidP="00327A65">
      <w:pPr>
        <w:pStyle w:val="G7"/>
        <w:numPr>
          <w:ilvl w:val="0"/>
          <w:numId w:val="267"/>
        </w:numPr>
        <w:tabs>
          <w:tab w:val="left" w:pos="993"/>
          <w:tab w:val="left" w:pos="1134"/>
        </w:tabs>
        <w:ind w:left="0" w:firstLine="680"/>
      </w:pPr>
      <w:r w:rsidRPr="00A20A89">
        <w:t xml:space="preserve">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 </w:t>
      </w:r>
    </w:p>
    <w:p w:rsidR="00EA7505" w:rsidRPr="00A20A89" w:rsidRDefault="00EA7505" w:rsidP="00327A65">
      <w:pPr>
        <w:pStyle w:val="G7"/>
        <w:numPr>
          <w:ilvl w:val="0"/>
          <w:numId w:val="267"/>
        </w:numPr>
        <w:tabs>
          <w:tab w:val="left" w:pos="993"/>
          <w:tab w:val="left" w:pos="1134"/>
        </w:tabs>
        <w:ind w:left="0" w:firstLine="680"/>
      </w:pPr>
      <w:r w:rsidRPr="00A20A89">
        <w:t xml:space="preserve">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 </w:t>
      </w:r>
    </w:p>
    <w:p w:rsidR="00EA7505" w:rsidRPr="00A20A89" w:rsidRDefault="00EA7505" w:rsidP="00327A65">
      <w:pPr>
        <w:pStyle w:val="G7"/>
        <w:numPr>
          <w:ilvl w:val="0"/>
          <w:numId w:val="267"/>
        </w:numPr>
        <w:tabs>
          <w:tab w:val="left" w:pos="993"/>
          <w:tab w:val="left" w:pos="1134"/>
        </w:tabs>
        <w:ind w:left="0" w:firstLine="680"/>
      </w:pPr>
      <w:r w:rsidRPr="00A20A89">
        <w:t xml:space="preserve">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 </w:t>
      </w:r>
    </w:p>
    <w:p w:rsidR="00EA7505" w:rsidRPr="00A20A89" w:rsidRDefault="00EA7505" w:rsidP="00EA7505">
      <w:pPr>
        <w:pStyle w:val="G7"/>
        <w:tabs>
          <w:tab w:val="left" w:pos="993"/>
          <w:tab w:val="left" w:pos="1134"/>
        </w:tabs>
      </w:pPr>
      <w:r w:rsidRPr="00A20A89">
        <w:t xml:space="preserve">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 </w:t>
      </w:r>
    </w:p>
    <w:p w:rsidR="00EA7505" w:rsidRPr="00A20A89" w:rsidRDefault="00EA7505" w:rsidP="00EA7505">
      <w:pPr>
        <w:pStyle w:val="G7"/>
        <w:tabs>
          <w:tab w:val="left" w:pos="993"/>
          <w:tab w:val="left" w:pos="1134"/>
        </w:tabs>
      </w:pPr>
      <w:r w:rsidRPr="00A20A89">
        <w:t xml:space="preserve">б) вырубка и опиловка деревьев и кустарников в пределах минимально допустимых расстояний до их крон, а также вырубка деревьев, угрожающих падением. </w:t>
      </w:r>
    </w:p>
    <w:p w:rsidR="00EA7505" w:rsidRPr="00A20A89" w:rsidRDefault="00EA7505" w:rsidP="00327A65">
      <w:pPr>
        <w:pStyle w:val="G7"/>
        <w:numPr>
          <w:ilvl w:val="0"/>
          <w:numId w:val="267"/>
        </w:numPr>
        <w:tabs>
          <w:tab w:val="left" w:pos="993"/>
          <w:tab w:val="left" w:pos="1134"/>
        </w:tabs>
        <w:ind w:left="0" w:firstLine="680"/>
      </w:pPr>
      <w:r w:rsidRPr="00A20A89">
        <w:t>Сетевые организации при содержании просек обязаны обеспечивать:</w:t>
      </w:r>
    </w:p>
    <w:p w:rsidR="00EA7505" w:rsidRPr="00A20A89" w:rsidRDefault="00EA7505" w:rsidP="00EA7505">
      <w:pPr>
        <w:pStyle w:val="G7"/>
        <w:tabs>
          <w:tab w:val="left" w:pos="993"/>
          <w:tab w:val="left" w:pos="1134"/>
        </w:tabs>
      </w:pPr>
      <w:r w:rsidRPr="00A20A89">
        <w:t>а) содержание просеки в пожаробезопасном состоянии в соответствии с требованиями правил пожарной безопасности в лесах;</w:t>
      </w:r>
    </w:p>
    <w:p w:rsidR="00EA7505" w:rsidRPr="00A20A89" w:rsidRDefault="00EA7505" w:rsidP="00EA7505">
      <w:pPr>
        <w:pStyle w:val="G7"/>
        <w:tabs>
          <w:tab w:val="left" w:pos="993"/>
          <w:tab w:val="left" w:pos="1134"/>
        </w:tabs>
      </w:pPr>
      <w:r w:rsidRPr="00A20A89">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EA7505" w:rsidRPr="00A20A89" w:rsidRDefault="00EA7505" w:rsidP="00EA7505">
      <w:pPr>
        <w:pStyle w:val="G7"/>
        <w:tabs>
          <w:tab w:val="left" w:pos="993"/>
          <w:tab w:val="left" w:pos="1134"/>
        </w:tabs>
      </w:pPr>
      <w:r w:rsidRPr="00A20A89">
        <w:t xml:space="preserve">в) вырубку или обрезку крон деревьев (лесных насаждений), произрастающих на просеках, высота которых превышает 4 метра. </w:t>
      </w:r>
    </w:p>
    <w:p w:rsidR="002B2C6B" w:rsidRPr="00A20A89" w:rsidRDefault="00EA7505" w:rsidP="00327A65">
      <w:pPr>
        <w:pStyle w:val="G7"/>
        <w:numPr>
          <w:ilvl w:val="0"/>
          <w:numId w:val="267"/>
        </w:numPr>
        <w:tabs>
          <w:tab w:val="left" w:pos="993"/>
          <w:tab w:val="left" w:pos="1134"/>
        </w:tabs>
        <w:ind w:left="0" w:firstLine="680"/>
      </w:pPr>
      <w:r w:rsidRPr="00A20A89">
        <w:t xml:space="preserve">Рубка деревьев в случаях, предусмотренных </w:t>
      </w:r>
      <w:r w:rsidR="003741FF">
        <w:rPr>
          <w:lang w:val="ru-RU"/>
        </w:rPr>
        <w:t>частями 17, 18</w:t>
      </w:r>
      <w:r w:rsidRPr="00A20A89">
        <w:t xml:space="preserve"> настоящ</w:t>
      </w:r>
      <w:r w:rsidR="003741FF">
        <w:rPr>
          <w:lang w:val="ru-RU"/>
        </w:rPr>
        <w:t>ей</w:t>
      </w:r>
      <w:r w:rsidRPr="00A20A89">
        <w:t xml:space="preserve"> </w:t>
      </w:r>
      <w:r w:rsidR="003741FF">
        <w:rPr>
          <w:lang w:val="ru-RU"/>
        </w:rPr>
        <w:t>статьи</w:t>
      </w:r>
      <w:r w:rsidRPr="00A20A89">
        <w:t xml:space="preserve">, осуществляется по мере необходимости без предварительного предоставления лесных участков. </w:t>
      </w:r>
    </w:p>
    <w:p w:rsidR="000D1BC8" w:rsidRPr="00A20A89" w:rsidRDefault="000D1BC8" w:rsidP="00327A65">
      <w:pPr>
        <w:pStyle w:val="G7"/>
        <w:numPr>
          <w:ilvl w:val="0"/>
          <w:numId w:val="267"/>
        </w:numPr>
        <w:tabs>
          <w:tab w:val="left" w:pos="993"/>
          <w:tab w:val="left" w:pos="1134"/>
        </w:tabs>
        <w:ind w:left="0" w:firstLine="680"/>
      </w:pPr>
      <w:r w:rsidRPr="00A20A89">
        <w:t>Охранные зоны устанавливаются:</w:t>
      </w:r>
    </w:p>
    <w:p w:rsidR="000D1BC8" w:rsidRPr="00A20A89" w:rsidRDefault="000D1BC8" w:rsidP="00BD242A">
      <w:pPr>
        <w:pStyle w:val="G7"/>
        <w:numPr>
          <w:ilvl w:val="0"/>
          <w:numId w:val="94"/>
        </w:numPr>
        <w:tabs>
          <w:tab w:val="left" w:pos="993"/>
          <w:tab w:val="left" w:pos="1134"/>
        </w:tabs>
        <w:ind w:left="0" w:firstLine="680"/>
      </w:pPr>
      <w:r w:rsidRPr="00A20A89">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tbl>
      <w:tblPr>
        <w:tblW w:w="4946"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41"/>
        <w:gridCol w:w="7029"/>
      </w:tblGrid>
      <w:tr w:rsidR="00E17A9A" w:rsidRPr="00A20A89" w:rsidTr="000D1BC8">
        <w:trPr>
          <w:jc w:val="center"/>
        </w:trPr>
        <w:tc>
          <w:tcPr>
            <w:tcW w:w="1209" w:type="pct"/>
            <w:tcBorders>
              <w:top w:val="outset" w:sz="6" w:space="0" w:color="auto"/>
              <w:bottom w:val="outset" w:sz="6" w:space="0" w:color="auto"/>
              <w:right w:val="outset" w:sz="6" w:space="0" w:color="auto"/>
            </w:tcBorders>
            <w:shd w:val="clear" w:color="auto" w:fill="auto"/>
          </w:tcPr>
          <w:p w:rsidR="000D1BC8" w:rsidRPr="003964EA" w:rsidRDefault="000D1BC8" w:rsidP="000D1BC8">
            <w:pPr>
              <w:pStyle w:val="afffffe"/>
              <w:jc w:val="center"/>
              <w:rPr>
                <w:rFonts w:cs="Calibri"/>
                <w:lang w:val="ru-RU" w:eastAsia="en-US"/>
              </w:rPr>
            </w:pPr>
            <w:r w:rsidRPr="003964EA">
              <w:rPr>
                <w:rFonts w:cs="Calibri"/>
                <w:lang w:val="ru-RU" w:eastAsia="en-US"/>
              </w:rPr>
              <w:t>Проектный номинальный класс напряжения, кВ</w:t>
            </w:r>
          </w:p>
        </w:tc>
        <w:tc>
          <w:tcPr>
            <w:tcW w:w="3791" w:type="pct"/>
            <w:tcBorders>
              <w:top w:val="outset" w:sz="6" w:space="0" w:color="auto"/>
              <w:left w:val="outset" w:sz="6" w:space="0" w:color="auto"/>
              <w:bottom w:val="outset" w:sz="6" w:space="0" w:color="auto"/>
            </w:tcBorders>
            <w:shd w:val="clear" w:color="auto" w:fill="auto"/>
          </w:tcPr>
          <w:p w:rsidR="000D1BC8" w:rsidRPr="003964EA" w:rsidRDefault="000D1BC8" w:rsidP="000D1BC8">
            <w:pPr>
              <w:pStyle w:val="afffffe"/>
              <w:jc w:val="center"/>
              <w:rPr>
                <w:rFonts w:cs="Calibri"/>
                <w:lang w:val="ru-RU" w:eastAsia="en-US"/>
              </w:rPr>
            </w:pPr>
            <w:r w:rsidRPr="003964EA">
              <w:rPr>
                <w:rFonts w:cs="Calibri"/>
                <w:lang w:val="ru-RU" w:eastAsia="en-US"/>
              </w:rPr>
              <w:t>Расстояние, м</w:t>
            </w:r>
          </w:p>
        </w:tc>
      </w:tr>
      <w:tr w:rsidR="00E17A9A" w:rsidRPr="00A20A89" w:rsidTr="000D1BC8">
        <w:trPr>
          <w:jc w:val="center"/>
        </w:trPr>
        <w:tc>
          <w:tcPr>
            <w:tcW w:w="1209" w:type="pct"/>
            <w:tcBorders>
              <w:top w:val="outset" w:sz="6" w:space="0" w:color="auto"/>
              <w:bottom w:val="outset" w:sz="6" w:space="0" w:color="auto"/>
              <w:right w:val="outset" w:sz="6" w:space="0" w:color="auto"/>
            </w:tcBorders>
          </w:tcPr>
          <w:p w:rsidR="000D1BC8" w:rsidRPr="003964EA" w:rsidRDefault="000D1BC8" w:rsidP="000D1BC8">
            <w:pPr>
              <w:pStyle w:val="afffffe"/>
              <w:ind w:left="150" w:right="42"/>
              <w:rPr>
                <w:rFonts w:cs="Calibri"/>
                <w:lang w:val="ru-RU" w:eastAsia="en-US"/>
              </w:rPr>
            </w:pPr>
            <w:r w:rsidRPr="003964EA">
              <w:rPr>
                <w:rFonts w:cs="Calibri"/>
                <w:lang w:val="ru-RU" w:eastAsia="en-US"/>
              </w:rPr>
              <w:t>до 1</w:t>
            </w:r>
          </w:p>
        </w:tc>
        <w:tc>
          <w:tcPr>
            <w:tcW w:w="3791" w:type="pct"/>
            <w:tcBorders>
              <w:top w:val="outset" w:sz="6" w:space="0" w:color="auto"/>
              <w:left w:val="outset" w:sz="6" w:space="0" w:color="auto"/>
              <w:bottom w:val="outset" w:sz="6" w:space="0" w:color="auto"/>
            </w:tcBorders>
          </w:tcPr>
          <w:p w:rsidR="000D1BC8" w:rsidRPr="003964EA" w:rsidRDefault="000D1BC8" w:rsidP="000D1BC8">
            <w:pPr>
              <w:pStyle w:val="afffffe"/>
              <w:ind w:left="99" w:right="149"/>
              <w:rPr>
                <w:rFonts w:cs="Calibri"/>
                <w:lang w:val="ru-RU" w:eastAsia="en-US"/>
              </w:rPr>
            </w:pPr>
            <w:r w:rsidRPr="003964EA">
              <w:rPr>
                <w:rFonts w:cs="Calibri"/>
                <w:lang w:val="ru-RU"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17A9A" w:rsidRPr="00A20A89" w:rsidTr="000D1BC8">
        <w:trPr>
          <w:jc w:val="center"/>
        </w:trPr>
        <w:tc>
          <w:tcPr>
            <w:tcW w:w="1209" w:type="pct"/>
            <w:tcBorders>
              <w:top w:val="outset" w:sz="6" w:space="0" w:color="auto"/>
              <w:bottom w:val="outset" w:sz="6" w:space="0" w:color="auto"/>
              <w:right w:val="outset" w:sz="6" w:space="0" w:color="auto"/>
            </w:tcBorders>
          </w:tcPr>
          <w:p w:rsidR="000D1BC8" w:rsidRPr="003964EA" w:rsidRDefault="000D1BC8" w:rsidP="000D1BC8">
            <w:pPr>
              <w:pStyle w:val="afffffe"/>
              <w:ind w:left="150" w:right="42"/>
              <w:rPr>
                <w:rFonts w:cs="Calibri"/>
                <w:lang w:val="ru-RU" w:eastAsia="en-US"/>
              </w:rPr>
            </w:pPr>
            <w:r w:rsidRPr="003964EA">
              <w:rPr>
                <w:rFonts w:cs="Calibri"/>
                <w:lang w:val="ru-RU" w:eastAsia="en-US"/>
              </w:rPr>
              <w:t>1 - 20</w:t>
            </w:r>
          </w:p>
        </w:tc>
        <w:tc>
          <w:tcPr>
            <w:tcW w:w="3791" w:type="pct"/>
            <w:tcBorders>
              <w:top w:val="outset" w:sz="6" w:space="0" w:color="auto"/>
              <w:left w:val="outset" w:sz="6" w:space="0" w:color="auto"/>
              <w:bottom w:val="outset" w:sz="6" w:space="0" w:color="auto"/>
            </w:tcBorders>
          </w:tcPr>
          <w:p w:rsidR="000D1BC8" w:rsidRPr="003964EA" w:rsidRDefault="000D1BC8" w:rsidP="000D1BC8">
            <w:pPr>
              <w:pStyle w:val="afffffe"/>
              <w:ind w:left="99" w:right="149"/>
              <w:rPr>
                <w:rFonts w:cs="Calibri"/>
                <w:lang w:val="ru-RU" w:eastAsia="en-US"/>
              </w:rPr>
            </w:pPr>
            <w:r w:rsidRPr="003964EA">
              <w:rPr>
                <w:rFonts w:cs="Calibri"/>
                <w:lang w:val="ru-RU" w:eastAsia="en-US"/>
              </w:rPr>
              <w:t>10 (5 - для линий с самонесущими или изолированными проводами, размещенных в границах населенных пунктов)</w:t>
            </w:r>
          </w:p>
        </w:tc>
      </w:tr>
      <w:tr w:rsidR="00E17A9A" w:rsidRPr="00A20A89" w:rsidTr="000D1BC8">
        <w:trPr>
          <w:jc w:val="center"/>
        </w:trPr>
        <w:tc>
          <w:tcPr>
            <w:tcW w:w="1209" w:type="pct"/>
            <w:tcBorders>
              <w:top w:val="outset" w:sz="6" w:space="0" w:color="auto"/>
              <w:bottom w:val="outset" w:sz="6" w:space="0" w:color="auto"/>
              <w:right w:val="outset" w:sz="6" w:space="0" w:color="auto"/>
            </w:tcBorders>
          </w:tcPr>
          <w:p w:rsidR="000D1BC8" w:rsidRPr="003964EA" w:rsidRDefault="000D1BC8" w:rsidP="000D1BC8">
            <w:pPr>
              <w:pStyle w:val="afffffe"/>
              <w:ind w:left="150" w:right="42"/>
              <w:rPr>
                <w:rFonts w:cs="Calibri"/>
                <w:lang w:val="ru-RU" w:eastAsia="en-US"/>
              </w:rPr>
            </w:pPr>
            <w:r w:rsidRPr="003964EA">
              <w:rPr>
                <w:rFonts w:cs="Calibri"/>
                <w:lang w:val="ru-RU" w:eastAsia="en-US"/>
              </w:rPr>
              <w:t>35</w:t>
            </w:r>
          </w:p>
        </w:tc>
        <w:tc>
          <w:tcPr>
            <w:tcW w:w="3791" w:type="pct"/>
            <w:tcBorders>
              <w:top w:val="outset" w:sz="6" w:space="0" w:color="auto"/>
              <w:left w:val="outset" w:sz="6" w:space="0" w:color="auto"/>
              <w:bottom w:val="outset" w:sz="6" w:space="0" w:color="auto"/>
            </w:tcBorders>
          </w:tcPr>
          <w:p w:rsidR="000D1BC8" w:rsidRPr="003964EA" w:rsidRDefault="000D1BC8" w:rsidP="000D1BC8">
            <w:pPr>
              <w:pStyle w:val="afffffe"/>
              <w:ind w:left="99" w:right="149"/>
              <w:rPr>
                <w:rFonts w:cs="Calibri"/>
                <w:lang w:val="ru-RU" w:eastAsia="en-US"/>
              </w:rPr>
            </w:pPr>
            <w:r w:rsidRPr="003964EA">
              <w:rPr>
                <w:rFonts w:cs="Calibri"/>
                <w:lang w:val="ru-RU" w:eastAsia="en-US"/>
              </w:rPr>
              <w:t>15</w:t>
            </w:r>
          </w:p>
        </w:tc>
      </w:tr>
      <w:tr w:rsidR="00E17A9A" w:rsidRPr="00A20A89" w:rsidTr="000D1BC8">
        <w:trPr>
          <w:jc w:val="center"/>
        </w:trPr>
        <w:tc>
          <w:tcPr>
            <w:tcW w:w="1209" w:type="pct"/>
            <w:tcBorders>
              <w:top w:val="outset" w:sz="6" w:space="0" w:color="auto"/>
              <w:bottom w:val="outset" w:sz="6" w:space="0" w:color="auto"/>
              <w:right w:val="outset" w:sz="6" w:space="0" w:color="auto"/>
            </w:tcBorders>
          </w:tcPr>
          <w:p w:rsidR="000D1BC8" w:rsidRPr="003964EA" w:rsidRDefault="000D1BC8" w:rsidP="000D1BC8">
            <w:pPr>
              <w:pStyle w:val="afffffe"/>
              <w:ind w:left="150" w:right="42"/>
              <w:rPr>
                <w:rFonts w:cs="Calibri"/>
                <w:lang w:val="ru-RU" w:eastAsia="en-US"/>
              </w:rPr>
            </w:pPr>
            <w:r w:rsidRPr="003964EA">
              <w:rPr>
                <w:rFonts w:cs="Calibri"/>
                <w:lang w:val="ru-RU" w:eastAsia="en-US"/>
              </w:rPr>
              <w:t>110</w:t>
            </w:r>
          </w:p>
        </w:tc>
        <w:tc>
          <w:tcPr>
            <w:tcW w:w="3791" w:type="pct"/>
            <w:tcBorders>
              <w:top w:val="outset" w:sz="6" w:space="0" w:color="auto"/>
              <w:left w:val="outset" w:sz="6" w:space="0" w:color="auto"/>
              <w:bottom w:val="outset" w:sz="6" w:space="0" w:color="auto"/>
            </w:tcBorders>
          </w:tcPr>
          <w:p w:rsidR="000D1BC8" w:rsidRPr="003964EA" w:rsidRDefault="000D1BC8" w:rsidP="000D1BC8">
            <w:pPr>
              <w:pStyle w:val="afffffe"/>
              <w:ind w:left="99" w:right="149"/>
              <w:rPr>
                <w:rFonts w:cs="Calibri"/>
                <w:lang w:val="ru-RU" w:eastAsia="en-US"/>
              </w:rPr>
            </w:pPr>
            <w:r w:rsidRPr="003964EA">
              <w:rPr>
                <w:rFonts w:cs="Calibri"/>
                <w:lang w:val="ru-RU" w:eastAsia="en-US"/>
              </w:rPr>
              <w:t>20</w:t>
            </w:r>
          </w:p>
        </w:tc>
      </w:tr>
      <w:tr w:rsidR="00E17A9A" w:rsidRPr="00A20A89" w:rsidTr="000D1BC8">
        <w:trPr>
          <w:jc w:val="center"/>
        </w:trPr>
        <w:tc>
          <w:tcPr>
            <w:tcW w:w="1209" w:type="pct"/>
            <w:tcBorders>
              <w:top w:val="outset" w:sz="6" w:space="0" w:color="auto"/>
              <w:bottom w:val="outset" w:sz="6" w:space="0" w:color="auto"/>
              <w:right w:val="outset" w:sz="6" w:space="0" w:color="auto"/>
            </w:tcBorders>
          </w:tcPr>
          <w:p w:rsidR="000D1BC8" w:rsidRPr="003964EA" w:rsidRDefault="000D1BC8" w:rsidP="000D1BC8">
            <w:pPr>
              <w:pStyle w:val="afffffe"/>
              <w:ind w:left="150" w:right="42"/>
              <w:rPr>
                <w:rFonts w:cs="Calibri"/>
                <w:lang w:val="ru-RU" w:eastAsia="en-US"/>
              </w:rPr>
            </w:pPr>
            <w:r w:rsidRPr="003964EA">
              <w:rPr>
                <w:rFonts w:cs="Calibri"/>
                <w:lang w:val="ru-RU" w:eastAsia="en-US"/>
              </w:rPr>
              <w:t>150, 220</w:t>
            </w:r>
          </w:p>
        </w:tc>
        <w:tc>
          <w:tcPr>
            <w:tcW w:w="3791" w:type="pct"/>
            <w:tcBorders>
              <w:top w:val="outset" w:sz="6" w:space="0" w:color="auto"/>
              <w:left w:val="outset" w:sz="6" w:space="0" w:color="auto"/>
              <w:bottom w:val="outset" w:sz="6" w:space="0" w:color="auto"/>
            </w:tcBorders>
          </w:tcPr>
          <w:p w:rsidR="000D1BC8" w:rsidRPr="003964EA" w:rsidRDefault="000D1BC8" w:rsidP="000D1BC8">
            <w:pPr>
              <w:pStyle w:val="afffffe"/>
              <w:ind w:left="99" w:right="149"/>
              <w:rPr>
                <w:rFonts w:cs="Calibri"/>
                <w:lang w:val="ru-RU" w:eastAsia="en-US"/>
              </w:rPr>
            </w:pPr>
            <w:r w:rsidRPr="003964EA">
              <w:rPr>
                <w:rFonts w:cs="Calibri"/>
                <w:lang w:val="ru-RU" w:eastAsia="en-US"/>
              </w:rPr>
              <w:t>25</w:t>
            </w:r>
          </w:p>
        </w:tc>
      </w:tr>
      <w:tr w:rsidR="00E17A9A" w:rsidRPr="00A20A89" w:rsidTr="000D1BC8">
        <w:trPr>
          <w:jc w:val="center"/>
        </w:trPr>
        <w:tc>
          <w:tcPr>
            <w:tcW w:w="1209" w:type="pct"/>
            <w:tcBorders>
              <w:top w:val="outset" w:sz="6" w:space="0" w:color="auto"/>
              <w:bottom w:val="outset" w:sz="6" w:space="0" w:color="auto"/>
              <w:right w:val="outset" w:sz="6" w:space="0" w:color="auto"/>
            </w:tcBorders>
          </w:tcPr>
          <w:p w:rsidR="000D1BC8" w:rsidRPr="003964EA" w:rsidRDefault="000D1BC8" w:rsidP="000D1BC8">
            <w:pPr>
              <w:pStyle w:val="afffffe"/>
              <w:ind w:left="150" w:right="42"/>
              <w:rPr>
                <w:rFonts w:cs="Calibri"/>
                <w:lang w:val="ru-RU" w:eastAsia="en-US"/>
              </w:rPr>
            </w:pPr>
            <w:r w:rsidRPr="003964EA">
              <w:rPr>
                <w:rFonts w:cs="Calibri"/>
                <w:lang w:val="ru-RU" w:eastAsia="en-US"/>
              </w:rPr>
              <w:t>300, 500, +/-400</w:t>
            </w:r>
          </w:p>
        </w:tc>
        <w:tc>
          <w:tcPr>
            <w:tcW w:w="3791" w:type="pct"/>
            <w:tcBorders>
              <w:top w:val="outset" w:sz="6" w:space="0" w:color="auto"/>
              <w:left w:val="outset" w:sz="6" w:space="0" w:color="auto"/>
              <w:bottom w:val="outset" w:sz="6" w:space="0" w:color="auto"/>
            </w:tcBorders>
          </w:tcPr>
          <w:p w:rsidR="000D1BC8" w:rsidRPr="003964EA" w:rsidRDefault="000D1BC8" w:rsidP="000D1BC8">
            <w:pPr>
              <w:pStyle w:val="afffffe"/>
              <w:ind w:left="99" w:right="149"/>
              <w:rPr>
                <w:rFonts w:cs="Calibri"/>
                <w:lang w:val="ru-RU" w:eastAsia="en-US"/>
              </w:rPr>
            </w:pPr>
            <w:r w:rsidRPr="003964EA">
              <w:rPr>
                <w:rFonts w:cs="Calibri"/>
                <w:lang w:val="ru-RU" w:eastAsia="en-US"/>
              </w:rPr>
              <w:t>30</w:t>
            </w:r>
          </w:p>
        </w:tc>
      </w:tr>
      <w:tr w:rsidR="00E17A9A" w:rsidRPr="00A20A89" w:rsidTr="000D1BC8">
        <w:trPr>
          <w:jc w:val="center"/>
        </w:trPr>
        <w:tc>
          <w:tcPr>
            <w:tcW w:w="1209" w:type="pct"/>
            <w:tcBorders>
              <w:top w:val="outset" w:sz="6" w:space="0" w:color="auto"/>
              <w:bottom w:val="outset" w:sz="6" w:space="0" w:color="auto"/>
              <w:right w:val="outset" w:sz="6" w:space="0" w:color="auto"/>
            </w:tcBorders>
          </w:tcPr>
          <w:p w:rsidR="000D1BC8" w:rsidRPr="003964EA" w:rsidRDefault="000D1BC8" w:rsidP="000D1BC8">
            <w:pPr>
              <w:pStyle w:val="afffffe"/>
              <w:ind w:left="150" w:right="42"/>
              <w:rPr>
                <w:rFonts w:cs="Calibri"/>
                <w:lang w:val="ru-RU" w:eastAsia="en-US"/>
              </w:rPr>
            </w:pPr>
            <w:r w:rsidRPr="003964EA">
              <w:rPr>
                <w:rFonts w:cs="Calibri"/>
                <w:lang w:val="ru-RU" w:eastAsia="en-US"/>
              </w:rPr>
              <w:t>750,+/-750</w:t>
            </w:r>
          </w:p>
        </w:tc>
        <w:tc>
          <w:tcPr>
            <w:tcW w:w="3791" w:type="pct"/>
            <w:tcBorders>
              <w:top w:val="outset" w:sz="6" w:space="0" w:color="auto"/>
              <w:left w:val="outset" w:sz="6" w:space="0" w:color="auto"/>
              <w:bottom w:val="outset" w:sz="6" w:space="0" w:color="auto"/>
            </w:tcBorders>
          </w:tcPr>
          <w:p w:rsidR="000D1BC8" w:rsidRPr="003964EA" w:rsidRDefault="000D1BC8" w:rsidP="000D1BC8">
            <w:pPr>
              <w:pStyle w:val="afffffe"/>
              <w:ind w:left="99" w:right="149"/>
              <w:rPr>
                <w:rFonts w:cs="Calibri"/>
                <w:lang w:val="ru-RU" w:eastAsia="en-US"/>
              </w:rPr>
            </w:pPr>
            <w:r w:rsidRPr="003964EA">
              <w:rPr>
                <w:rFonts w:cs="Calibri"/>
                <w:lang w:val="ru-RU" w:eastAsia="en-US"/>
              </w:rPr>
              <w:t>40</w:t>
            </w:r>
          </w:p>
        </w:tc>
      </w:tr>
      <w:tr w:rsidR="000D1BC8" w:rsidRPr="00A20A89" w:rsidTr="000D1BC8">
        <w:trPr>
          <w:jc w:val="center"/>
        </w:trPr>
        <w:tc>
          <w:tcPr>
            <w:tcW w:w="1209" w:type="pct"/>
            <w:tcBorders>
              <w:top w:val="outset" w:sz="6" w:space="0" w:color="auto"/>
              <w:bottom w:val="outset" w:sz="6" w:space="0" w:color="auto"/>
              <w:right w:val="outset" w:sz="6" w:space="0" w:color="auto"/>
            </w:tcBorders>
          </w:tcPr>
          <w:p w:rsidR="000D1BC8" w:rsidRPr="003964EA" w:rsidRDefault="000D1BC8" w:rsidP="000D1BC8">
            <w:pPr>
              <w:pStyle w:val="afffffe"/>
              <w:ind w:left="150" w:right="42"/>
              <w:rPr>
                <w:rFonts w:cs="Calibri"/>
                <w:lang w:val="ru-RU" w:eastAsia="en-US"/>
              </w:rPr>
            </w:pPr>
            <w:r w:rsidRPr="003964EA">
              <w:rPr>
                <w:rFonts w:cs="Calibri"/>
                <w:lang w:val="ru-RU" w:eastAsia="en-US"/>
              </w:rPr>
              <w:t>1150</w:t>
            </w:r>
          </w:p>
        </w:tc>
        <w:tc>
          <w:tcPr>
            <w:tcW w:w="3791" w:type="pct"/>
            <w:tcBorders>
              <w:top w:val="outset" w:sz="6" w:space="0" w:color="auto"/>
              <w:left w:val="outset" w:sz="6" w:space="0" w:color="auto"/>
              <w:bottom w:val="outset" w:sz="6" w:space="0" w:color="auto"/>
            </w:tcBorders>
          </w:tcPr>
          <w:p w:rsidR="000D1BC8" w:rsidRPr="003964EA" w:rsidRDefault="000D1BC8" w:rsidP="000D1BC8">
            <w:pPr>
              <w:pStyle w:val="afffffe"/>
              <w:ind w:left="99" w:right="149"/>
              <w:rPr>
                <w:rFonts w:cs="Calibri"/>
                <w:lang w:val="ru-RU" w:eastAsia="en-US"/>
              </w:rPr>
            </w:pPr>
            <w:r w:rsidRPr="003964EA">
              <w:rPr>
                <w:rFonts w:cs="Calibri"/>
                <w:lang w:val="ru-RU" w:eastAsia="en-US"/>
              </w:rPr>
              <w:t>55</w:t>
            </w:r>
          </w:p>
        </w:tc>
      </w:tr>
    </w:tbl>
    <w:p w:rsidR="000D1BC8" w:rsidRPr="00A20A89" w:rsidRDefault="000D1BC8" w:rsidP="000D1BC8">
      <w:pPr>
        <w:pStyle w:val="G7"/>
        <w:ind w:firstLine="680"/>
      </w:pPr>
    </w:p>
    <w:p w:rsidR="000D1BC8" w:rsidRPr="00A20A89" w:rsidRDefault="000D1BC8" w:rsidP="00BD242A">
      <w:pPr>
        <w:pStyle w:val="G7"/>
        <w:numPr>
          <w:ilvl w:val="0"/>
          <w:numId w:val="94"/>
        </w:numPr>
        <w:tabs>
          <w:tab w:val="left" w:pos="993"/>
          <w:tab w:val="left" w:pos="1134"/>
        </w:tabs>
        <w:ind w:left="0" w:firstLine="680"/>
      </w:pPr>
      <w:r w:rsidRPr="00A20A89">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D1BC8" w:rsidRPr="00A20A89" w:rsidRDefault="000D1BC8" w:rsidP="00BD242A">
      <w:pPr>
        <w:pStyle w:val="G7"/>
        <w:numPr>
          <w:ilvl w:val="0"/>
          <w:numId w:val="94"/>
        </w:numPr>
        <w:tabs>
          <w:tab w:val="left" w:pos="993"/>
          <w:tab w:val="left" w:pos="1134"/>
        </w:tabs>
        <w:ind w:left="0" w:firstLine="680"/>
      </w:pPr>
      <w:r w:rsidRPr="00A20A89">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D1BC8" w:rsidRPr="00A20A89" w:rsidRDefault="000D1BC8" w:rsidP="00BD242A">
      <w:pPr>
        <w:pStyle w:val="G7"/>
        <w:numPr>
          <w:ilvl w:val="0"/>
          <w:numId w:val="94"/>
        </w:numPr>
        <w:tabs>
          <w:tab w:val="left" w:pos="993"/>
          <w:tab w:val="left" w:pos="1134"/>
        </w:tabs>
        <w:ind w:left="0" w:firstLine="680"/>
      </w:pPr>
      <w:r w:rsidRPr="00A20A89">
        <w:t>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EA7505" w:rsidRPr="00A20A89" w:rsidRDefault="00EA7505" w:rsidP="00BD242A">
      <w:pPr>
        <w:pStyle w:val="G7"/>
        <w:numPr>
          <w:ilvl w:val="0"/>
          <w:numId w:val="94"/>
        </w:numPr>
        <w:tabs>
          <w:tab w:val="left" w:pos="993"/>
          <w:tab w:val="left" w:pos="1134"/>
        </w:tabs>
        <w:ind w:left="0" w:firstLine="680"/>
      </w:pPr>
      <w:r w:rsidRPr="00A20A89">
        <w:t xml:space="preserve">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55" w:history="1">
        <w:r w:rsidRPr="00A20A89">
          <w:t xml:space="preserve">пункте </w:t>
        </w:r>
        <w:r w:rsidR="009B4599" w:rsidRPr="00A20A89">
          <w:t>1</w:t>
        </w:r>
      </w:hyperlink>
      <w:r w:rsidR="003741FF">
        <w:rPr>
          <w:lang w:val="ru-RU"/>
        </w:rPr>
        <w:t xml:space="preserve"> части 20</w:t>
      </w:r>
      <w:r w:rsidRPr="00A20A89">
        <w:t xml:space="preserve"> настояще</w:t>
      </w:r>
      <w:r w:rsidR="003741FF">
        <w:rPr>
          <w:lang w:val="ru-RU"/>
        </w:rPr>
        <w:t>й</w:t>
      </w:r>
      <w:r w:rsidRPr="00A20A89">
        <w:t xml:space="preserve"> </w:t>
      </w:r>
      <w:r w:rsidR="003741FF">
        <w:rPr>
          <w:lang w:val="ru-RU"/>
        </w:rPr>
        <w:t>статьи</w:t>
      </w:r>
      <w:r w:rsidRPr="00A20A89">
        <w:t>, применительно к высшему классу напряжения подстанции. </w:t>
      </w:r>
    </w:p>
    <w:p w:rsidR="00EA7505" w:rsidRPr="00A20A89" w:rsidRDefault="00EA7505" w:rsidP="00EA7505">
      <w:pPr>
        <w:pStyle w:val="G7"/>
        <w:tabs>
          <w:tab w:val="left" w:pos="993"/>
          <w:tab w:val="left" w:pos="1134"/>
        </w:tabs>
        <w:ind w:left="680" w:firstLine="0"/>
      </w:pPr>
    </w:p>
    <w:p w:rsidR="000D1BC8" w:rsidRPr="00A20A89" w:rsidRDefault="000D1BC8" w:rsidP="00D02633">
      <w:pPr>
        <w:pStyle w:val="G0"/>
        <w:keepLines/>
        <w:tabs>
          <w:tab w:val="left" w:pos="1701"/>
          <w:tab w:val="left" w:pos="1985"/>
        </w:tabs>
        <w:ind w:left="0" w:firstLine="0"/>
        <w:outlineLvl w:val="2"/>
      </w:pPr>
      <w:bookmarkStart w:id="382" w:name="_Toc15408901"/>
      <w:bookmarkStart w:id="383" w:name="_Toc15409258"/>
      <w:bookmarkStart w:id="384" w:name="_Toc73360371"/>
      <w:r w:rsidRPr="00A20A89">
        <w:t>Ограничения использования земельных участков и объектов капитального строительства в границах охранной зоны газопроводов</w:t>
      </w:r>
      <w:bookmarkEnd w:id="382"/>
      <w:bookmarkEnd w:id="383"/>
      <w:bookmarkEnd w:id="384"/>
    </w:p>
    <w:p w:rsidR="00E23B76" w:rsidRPr="00A20A89" w:rsidRDefault="00E23B76" w:rsidP="00327A65">
      <w:pPr>
        <w:pStyle w:val="G7"/>
        <w:numPr>
          <w:ilvl w:val="0"/>
          <w:numId w:val="278"/>
        </w:numPr>
        <w:tabs>
          <w:tab w:val="left" w:pos="993"/>
          <w:tab w:val="left" w:pos="1134"/>
        </w:tabs>
        <w:ind w:left="0" w:firstLine="709"/>
      </w:pPr>
      <w:r w:rsidRPr="00A20A89">
        <w:t>Охранная зона объектов системы газоснабжении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E23B76" w:rsidRPr="00A20A89" w:rsidRDefault="00E23B76" w:rsidP="00327A65">
      <w:pPr>
        <w:pStyle w:val="G7"/>
        <w:numPr>
          <w:ilvl w:val="0"/>
          <w:numId w:val="278"/>
        </w:numPr>
        <w:tabs>
          <w:tab w:val="left" w:pos="993"/>
          <w:tab w:val="left" w:pos="1134"/>
        </w:tabs>
        <w:ind w:left="0" w:firstLine="709"/>
      </w:pPr>
      <w:r w:rsidRPr="00A20A89">
        <w:t>В состав газораспределительной сети входят:</w:t>
      </w:r>
    </w:p>
    <w:p w:rsidR="00E23B76" w:rsidRPr="00A20A89" w:rsidRDefault="00E23B76" w:rsidP="00E23B76">
      <w:pPr>
        <w:pStyle w:val="G7"/>
      </w:pPr>
      <w:r w:rsidRPr="00A20A89">
        <w:t>- наружные подземные, наземные и надземные распределительные газопроводы, межпоселковые газопроводы, газопроводы - вводы с установленной на них запорной арматурой;</w:t>
      </w:r>
    </w:p>
    <w:p w:rsidR="00E23B76" w:rsidRPr="00A20A89" w:rsidRDefault="00E23B76" w:rsidP="00E23B76">
      <w:pPr>
        <w:pStyle w:val="G7"/>
      </w:pPr>
      <w:r w:rsidRPr="00A20A89">
        <w:t>- внеплощадочные газопроводы промышленных предприятий;</w:t>
      </w:r>
    </w:p>
    <w:p w:rsidR="00E23B76" w:rsidRPr="00A20A89" w:rsidRDefault="00E23B76" w:rsidP="00E23B76">
      <w:pPr>
        <w:pStyle w:val="G7"/>
      </w:pPr>
      <w:r w:rsidRPr="00A20A89">
        <w:t>- переходы газопроводов через естественные и искусственные препятствия, в том числе через реки, железные и автомобильные дороги;</w:t>
      </w:r>
    </w:p>
    <w:p w:rsidR="00E23B76" w:rsidRPr="00A20A89" w:rsidRDefault="00E23B76" w:rsidP="00E23B76">
      <w:pPr>
        <w:pStyle w:val="G7"/>
      </w:pPr>
      <w:r w:rsidRPr="00A20A89">
        <w:t>- отдельно стоящие газорегуляторные пункты, расположенные на территории и за территорией населенных пунктов, промышленных и иных предприятий, а также газорегуляторные пункты, размещенные в зданиях, шкафах и блоках;</w:t>
      </w:r>
    </w:p>
    <w:p w:rsidR="00E23B76" w:rsidRPr="00A20A89" w:rsidRDefault="00E23B76" w:rsidP="00E23B76">
      <w:pPr>
        <w:pStyle w:val="G7"/>
      </w:pPr>
      <w:r w:rsidRPr="00A20A89">
        <w:t>- устройства электрохимической защиты стальных газопроводов от коррозии и средства телемеханизации газораспределительных сетей, объекты их электропривода и энергоснабжения.</w:t>
      </w:r>
    </w:p>
    <w:p w:rsidR="00E23B76" w:rsidRPr="00A20A89" w:rsidRDefault="00E23B76" w:rsidP="00327A65">
      <w:pPr>
        <w:pStyle w:val="G7"/>
        <w:numPr>
          <w:ilvl w:val="0"/>
          <w:numId w:val="278"/>
        </w:numPr>
        <w:tabs>
          <w:tab w:val="left" w:pos="993"/>
          <w:tab w:val="left" w:pos="1134"/>
        </w:tabs>
        <w:ind w:left="0" w:firstLine="709"/>
      </w:pPr>
      <w:r w:rsidRPr="00A20A89">
        <w:t>Для газораспределительных сетей устанавливаются следующие охранные зоны:</w:t>
      </w:r>
    </w:p>
    <w:p w:rsidR="00E23B76" w:rsidRPr="00A20A89" w:rsidRDefault="00E23B76" w:rsidP="00E23B76">
      <w:pPr>
        <w:pStyle w:val="G7"/>
      </w:pPr>
      <w:r w:rsidRPr="00A20A89">
        <w:t>- вдоль трас наружных газопроводов - в виде территории, ограниченной условными линиями, проходящими на расстоянии 2 метров с каждой стороны газопровода;</w:t>
      </w:r>
    </w:p>
    <w:p w:rsidR="00E23B76" w:rsidRPr="00A20A89" w:rsidRDefault="00E23B76" w:rsidP="00E23B76">
      <w:pPr>
        <w:pStyle w:val="G7"/>
      </w:pPr>
      <w:r w:rsidRPr="00A20A89">
        <w:t>-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23B76" w:rsidRPr="00A20A89" w:rsidRDefault="00E23B76" w:rsidP="00E23B76">
      <w:pPr>
        <w:pStyle w:val="G7"/>
      </w:pPr>
      <w:r w:rsidRPr="00A20A89">
        <w:t>- вдоль трасс наружных газопроводов на вечномерзлых грунтах независимо от материала труб - в виде территории, ограниченно условными линиями, проходящими на расстоянии 10 метров с каждой стороны газопровода;</w:t>
      </w:r>
    </w:p>
    <w:p w:rsidR="00E23B76" w:rsidRPr="00A20A89" w:rsidRDefault="00E23B76" w:rsidP="00E23B76">
      <w:pPr>
        <w:pStyle w:val="G7"/>
      </w:pPr>
      <w:r w:rsidRPr="00A20A89">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23B76" w:rsidRPr="00A20A89" w:rsidRDefault="00E23B76" w:rsidP="00E23B76">
      <w:pPr>
        <w:pStyle w:val="G7"/>
      </w:pPr>
      <w:r w:rsidRPr="00A20A89">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E23B76" w:rsidRPr="00A20A89" w:rsidRDefault="00E23B76" w:rsidP="00E23B76">
      <w:pPr>
        <w:pStyle w:val="G7"/>
      </w:pPr>
      <w:r w:rsidRPr="00A20A89">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23B76" w:rsidRPr="00A20A89" w:rsidRDefault="00E23B76" w:rsidP="00E23B76">
      <w:pPr>
        <w:pStyle w:val="G7"/>
      </w:pPr>
      <w:r w:rsidRPr="00A20A89">
        <w:t>Отсчет расстояний при определении охранных зон газопроводов - производится от оси газопровода - для однониточных газопроводов и от осей крайних ниток газопровода - для многониточных.</w:t>
      </w:r>
    </w:p>
    <w:p w:rsidR="00E23B76" w:rsidRPr="00A20A89" w:rsidRDefault="00E23B76" w:rsidP="00327A65">
      <w:pPr>
        <w:pStyle w:val="G7"/>
        <w:numPr>
          <w:ilvl w:val="0"/>
          <w:numId w:val="278"/>
        </w:numPr>
        <w:tabs>
          <w:tab w:val="left" w:pos="993"/>
          <w:tab w:val="left" w:pos="1134"/>
        </w:tabs>
        <w:ind w:left="0" w:firstLine="709"/>
      </w:pPr>
      <w:r w:rsidRPr="00A20A89">
        <w:t>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органом исполнительной власти в области градостроительства и строительства.</w:t>
      </w:r>
    </w:p>
    <w:p w:rsidR="00E23B76" w:rsidRPr="00A20A89" w:rsidRDefault="00E23B76" w:rsidP="00327A65">
      <w:pPr>
        <w:pStyle w:val="G7"/>
        <w:numPr>
          <w:ilvl w:val="0"/>
          <w:numId w:val="278"/>
        </w:numPr>
        <w:tabs>
          <w:tab w:val="left" w:pos="993"/>
          <w:tab w:val="left" w:pos="1134"/>
        </w:tabs>
        <w:ind w:left="0" w:firstLine="709"/>
      </w:pPr>
      <w:r w:rsidRPr="00A20A89">
        <w:t>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rsidR="00E23B76" w:rsidRPr="00A20A89" w:rsidRDefault="00E23B76" w:rsidP="00327A65">
      <w:pPr>
        <w:pStyle w:val="G7"/>
        <w:numPr>
          <w:ilvl w:val="0"/>
          <w:numId w:val="278"/>
        </w:numPr>
        <w:tabs>
          <w:tab w:val="left" w:pos="993"/>
          <w:tab w:val="left" w:pos="1134"/>
        </w:tabs>
        <w:ind w:left="0" w:firstLine="709"/>
      </w:pPr>
      <w:r w:rsidRPr="00A20A89">
        <w:t>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rsidR="00E23B76" w:rsidRPr="00A20A89" w:rsidRDefault="00E23B76" w:rsidP="00327A65">
      <w:pPr>
        <w:pStyle w:val="G7"/>
        <w:numPr>
          <w:ilvl w:val="0"/>
          <w:numId w:val="278"/>
        </w:numPr>
        <w:tabs>
          <w:tab w:val="left" w:pos="993"/>
          <w:tab w:val="left" w:pos="1134"/>
        </w:tabs>
        <w:ind w:left="0" w:firstLine="709"/>
      </w:pPr>
      <w:r w:rsidRPr="00A20A89">
        <w:t>В местах пересечения газопроводов с судоходными и сплавными реками и каналами на обоих бере</w:t>
      </w:r>
      <w:r w:rsidR="00641A3F">
        <w:rPr>
          <w:lang w:val="ru-RU"/>
        </w:rPr>
        <w:t>г</w:t>
      </w:r>
      <w:r w:rsidRPr="00A20A89">
        <w:t>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rsidR="00641A3F" w:rsidRPr="00C20EC5" w:rsidRDefault="00641A3F" w:rsidP="009E331B">
      <w:pPr>
        <w:pStyle w:val="G7"/>
        <w:numPr>
          <w:ilvl w:val="0"/>
          <w:numId w:val="278"/>
        </w:numPr>
        <w:tabs>
          <w:tab w:val="left" w:pos="993"/>
          <w:tab w:val="left" w:pos="1134"/>
        </w:tabs>
        <w:ind w:left="0" w:firstLine="680"/>
        <w:rPr>
          <w:szCs w:val="24"/>
        </w:rPr>
      </w:pPr>
      <w:r w:rsidRPr="00C20EC5">
        <w:rPr>
          <w:szCs w:val="24"/>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41A3F" w:rsidRPr="00C20EC5" w:rsidRDefault="00641A3F" w:rsidP="009E331B">
      <w:pPr>
        <w:autoSpaceDE w:val="0"/>
        <w:autoSpaceDN w:val="0"/>
        <w:adjustRightInd w:val="0"/>
        <w:ind w:firstLine="680"/>
        <w:jc w:val="both"/>
      </w:pPr>
      <w:r w:rsidRPr="00C20EC5">
        <w:t>а) строить объекты жилищно-гражданского и производственного назначения;</w:t>
      </w:r>
    </w:p>
    <w:p w:rsidR="00641A3F" w:rsidRPr="00C20EC5" w:rsidRDefault="00641A3F" w:rsidP="009E331B">
      <w:pPr>
        <w:autoSpaceDE w:val="0"/>
        <w:autoSpaceDN w:val="0"/>
        <w:adjustRightInd w:val="0"/>
        <w:ind w:firstLine="680"/>
        <w:jc w:val="both"/>
      </w:pPr>
      <w:r w:rsidRPr="00C20EC5">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41A3F" w:rsidRPr="00C20EC5" w:rsidRDefault="00641A3F" w:rsidP="009E331B">
      <w:pPr>
        <w:autoSpaceDE w:val="0"/>
        <w:autoSpaceDN w:val="0"/>
        <w:adjustRightInd w:val="0"/>
        <w:ind w:firstLine="680"/>
        <w:jc w:val="both"/>
      </w:pPr>
      <w:r w:rsidRPr="00C20EC5">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41A3F" w:rsidRPr="00C20EC5" w:rsidRDefault="00641A3F" w:rsidP="009E331B">
      <w:pPr>
        <w:autoSpaceDE w:val="0"/>
        <w:autoSpaceDN w:val="0"/>
        <w:adjustRightInd w:val="0"/>
        <w:ind w:firstLine="680"/>
        <w:jc w:val="both"/>
      </w:pPr>
      <w:r w:rsidRPr="00C20EC5">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41A3F" w:rsidRPr="00C20EC5" w:rsidRDefault="00641A3F" w:rsidP="009E331B">
      <w:pPr>
        <w:autoSpaceDE w:val="0"/>
        <w:autoSpaceDN w:val="0"/>
        <w:adjustRightInd w:val="0"/>
        <w:ind w:firstLine="680"/>
        <w:jc w:val="both"/>
      </w:pPr>
      <w:r w:rsidRPr="00C20EC5">
        <w:t>д) устраивать свалки и склады, разливать растворы кислот, солей, щелочей и других химически активных веществ;</w:t>
      </w:r>
    </w:p>
    <w:p w:rsidR="00641A3F" w:rsidRPr="00C20EC5" w:rsidRDefault="00641A3F" w:rsidP="009E331B">
      <w:pPr>
        <w:autoSpaceDE w:val="0"/>
        <w:autoSpaceDN w:val="0"/>
        <w:adjustRightInd w:val="0"/>
        <w:ind w:firstLine="680"/>
        <w:jc w:val="both"/>
      </w:pPr>
      <w:r w:rsidRPr="00C20EC5">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41A3F" w:rsidRPr="00C20EC5" w:rsidRDefault="00641A3F" w:rsidP="009E331B">
      <w:pPr>
        <w:autoSpaceDE w:val="0"/>
        <w:autoSpaceDN w:val="0"/>
        <w:adjustRightInd w:val="0"/>
        <w:ind w:firstLine="680"/>
        <w:jc w:val="both"/>
      </w:pPr>
      <w:r w:rsidRPr="00C20EC5">
        <w:t>ж) разводить огонь и размещать источники огня;</w:t>
      </w:r>
    </w:p>
    <w:p w:rsidR="00641A3F" w:rsidRPr="00C20EC5" w:rsidRDefault="00641A3F" w:rsidP="009E331B">
      <w:pPr>
        <w:autoSpaceDE w:val="0"/>
        <w:autoSpaceDN w:val="0"/>
        <w:adjustRightInd w:val="0"/>
        <w:ind w:firstLine="680"/>
        <w:jc w:val="both"/>
      </w:pPr>
      <w:r w:rsidRPr="00C20EC5">
        <w:t>з) рыть погреба, копать и обрабатывать почву сельскохозяйственными и мелиоративными орудиями и механизмами на глубину более 0,3 метра;</w:t>
      </w:r>
    </w:p>
    <w:p w:rsidR="00641A3F" w:rsidRPr="00C20EC5" w:rsidRDefault="00641A3F" w:rsidP="009E331B">
      <w:pPr>
        <w:autoSpaceDE w:val="0"/>
        <w:autoSpaceDN w:val="0"/>
        <w:adjustRightInd w:val="0"/>
        <w:ind w:firstLine="680"/>
        <w:jc w:val="both"/>
      </w:pPr>
      <w:r w:rsidRPr="00C20EC5">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41A3F" w:rsidRPr="00C20EC5" w:rsidRDefault="00641A3F" w:rsidP="009E331B">
      <w:pPr>
        <w:autoSpaceDE w:val="0"/>
        <w:autoSpaceDN w:val="0"/>
        <w:adjustRightInd w:val="0"/>
        <w:ind w:firstLine="680"/>
        <w:jc w:val="both"/>
      </w:pPr>
      <w:r w:rsidRPr="00C20EC5">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41A3F" w:rsidRPr="00C20EC5" w:rsidRDefault="00641A3F" w:rsidP="009E331B">
      <w:pPr>
        <w:autoSpaceDE w:val="0"/>
        <w:autoSpaceDN w:val="0"/>
        <w:adjustRightInd w:val="0"/>
        <w:ind w:firstLine="680"/>
        <w:jc w:val="both"/>
      </w:pPr>
      <w:r w:rsidRPr="00C20EC5">
        <w:t>л) самовольно подключаться к газораспределительным сетям.</w:t>
      </w:r>
    </w:p>
    <w:p w:rsidR="00D10B54" w:rsidRPr="00C20EC5" w:rsidRDefault="00D10B54" w:rsidP="009E331B">
      <w:pPr>
        <w:numPr>
          <w:ilvl w:val="0"/>
          <w:numId w:val="278"/>
        </w:numPr>
        <w:autoSpaceDE w:val="0"/>
        <w:autoSpaceDN w:val="0"/>
        <w:adjustRightInd w:val="0"/>
        <w:ind w:left="0" w:firstLine="680"/>
        <w:jc w:val="both"/>
      </w:pPr>
      <w:r w:rsidRPr="00C20EC5">
        <w:t>Лесохоз</w:t>
      </w:r>
      <w:r w:rsidR="004E5F12" w:rsidRPr="00C20EC5">
        <w:t>яйственные</w:t>
      </w:r>
      <w:r w:rsidRPr="00C20EC5">
        <w:t>, сельскохо</w:t>
      </w:r>
      <w:r w:rsidR="004E5F12" w:rsidRPr="00C20EC5">
        <w:t>зяйственные</w:t>
      </w:r>
      <w:r w:rsidRPr="00C20EC5">
        <w:t xml:space="preserve"> и др</w:t>
      </w:r>
      <w:r w:rsidR="004E5F12" w:rsidRPr="00C20EC5">
        <w:t>угие</w:t>
      </w:r>
      <w:r w:rsidRPr="00C20EC5">
        <w:t xml:space="preserve"> работы</w:t>
      </w:r>
      <w:r w:rsidR="004E5F12" w:rsidRPr="00C20EC5">
        <w:t>,</w:t>
      </w:r>
      <w:r w:rsidRPr="00C20EC5">
        <w:t xml:space="preserve"> не попадающие под ограничения, указанные в части 8 настояще</w:t>
      </w:r>
      <w:r w:rsidR="004E5F12" w:rsidRPr="00C20EC5">
        <w:t>й</w:t>
      </w:r>
      <w:r w:rsidRPr="00C20EC5">
        <w:t xml:space="preserve"> статьи, и не связанные с нарушением земельного горизонта и обработко</w:t>
      </w:r>
      <w:r w:rsidR="004E5F12" w:rsidRPr="00C20EC5">
        <w:t>й</w:t>
      </w:r>
      <w:r w:rsidRPr="00C20EC5">
        <w:t xml:space="preserve"> почвы на глубину боле</w:t>
      </w:r>
      <w:r w:rsidR="004E5F12" w:rsidRPr="00C20EC5">
        <w:t>е</w:t>
      </w:r>
      <w:r w:rsidRPr="00C20EC5">
        <w:t xml:space="preserve"> 0,3 м</w:t>
      </w:r>
      <w:r w:rsidR="004E5F12" w:rsidRPr="00C20EC5">
        <w:t>,</w:t>
      </w:r>
      <w:r w:rsidRPr="00C20EC5">
        <w:t xml:space="preserve"> </w:t>
      </w:r>
      <w:r w:rsidR="004E5F12" w:rsidRPr="00C20EC5">
        <w:t>производятся</w:t>
      </w:r>
      <w:r w:rsidRPr="00C20EC5">
        <w:t xml:space="preserve"> собственниками, владельцами или пользователями </w:t>
      </w:r>
      <w:r w:rsidR="004E5F12" w:rsidRPr="00C20EC5">
        <w:t>земельных участков</w:t>
      </w:r>
      <w:r w:rsidRPr="00C20EC5">
        <w:t xml:space="preserve"> в охранно</w:t>
      </w:r>
      <w:r w:rsidR="004E5F12" w:rsidRPr="00C20EC5">
        <w:t>й</w:t>
      </w:r>
      <w:r w:rsidRPr="00C20EC5">
        <w:t xml:space="preserve"> зоне газораспределительной сети при условии предварительного письменного уведомления эксплуатационной организации не менее чем за три</w:t>
      </w:r>
      <w:r w:rsidR="004E5F12" w:rsidRPr="00C20EC5">
        <w:t xml:space="preserve"> </w:t>
      </w:r>
      <w:r w:rsidRPr="00C20EC5">
        <w:t>рабочих дня до начала работ.</w:t>
      </w:r>
    </w:p>
    <w:p w:rsidR="00641A3F" w:rsidRPr="00C20EC5" w:rsidRDefault="00641A3F" w:rsidP="009E331B">
      <w:pPr>
        <w:numPr>
          <w:ilvl w:val="0"/>
          <w:numId w:val="278"/>
        </w:numPr>
        <w:autoSpaceDE w:val="0"/>
        <w:autoSpaceDN w:val="0"/>
        <w:adjustRightInd w:val="0"/>
        <w:ind w:left="0" w:firstLine="680"/>
        <w:jc w:val="both"/>
      </w:pPr>
      <w:r w:rsidRPr="00C20EC5">
        <w:t xml:space="preserve">Хозяйственная деятельность в охранных зонах газораспределительных сетей, не предусмотренная </w:t>
      </w:r>
      <w:r w:rsidR="00D10B54" w:rsidRPr="00C20EC5">
        <w:t>частью 8 и 9</w:t>
      </w:r>
      <w:r w:rsidRPr="00C20EC5">
        <w:t xml:space="preserve"> настоящ</w:t>
      </w:r>
      <w:r w:rsidR="00D10B54" w:rsidRPr="00C20EC5">
        <w:t>ей</w:t>
      </w:r>
      <w:r w:rsidRPr="00C20EC5">
        <w:t xml:space="preserve"> </w:t>
      </w:r>
      <w:r w:rsidR="00D10B54" w:rsidRPr="00C20EC5">
        <w:t>статьи</w:t>
      </w:r>
      <w:r w:rsidRPr="00C20EC5">
        <w:t>,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E23B76" w:rsidRPr="00641A3F" w:rsidRDefault="00E23B76" w:rsidP="00641A3F">
      <w:pPr>
        <w:pStyle w:val="G7"/>
        <w:tabs>
          <w:tab w:val="left" w:pos="993"/>
          <w:tab w:val="left" w:pos="1134"/>
        </w:tabs>
        <w:ind w:left="709" w:firstLine="0"/>
        <w:rPr>
          <w:lang w:val="ru-RU"/>
        </w:rPr>
      </w:pPr>
    </w:p>
    <w:p w:rsidR="000D1BC8" w:rsidRPr="00A20A89" w:rsidRDefault="000D1BC8" w:rsidP="003D1EF9">
      <w:pPr>
        <w:pStyle w:val="G7"/>
      </w:pPr>
    </w:p>
    <w:p w:rsidR="000D1BC8" w:rsidRPr="00A20A89" w:rsidRDefault="000D1BC8" w:rsidP="003D1EF9">
      <w:pPr>
        <w:pStyle w:val="G0"/>
        <w:keepLines/>
        <w:tabs>
          <w:tab w:val="left" w:pos="1701"/>
          <w:tab w:val="left" w:pos="1985"/>
        </w:tabs>
        <w:ind w:left="0" w:firstLine="0"/>
        <w:outlineLvl w:val="2"/>
      </w:pPr>
      <w:bookmarkStart w:id="385" w:name="_Toc15408902"/>
      <w:bookmarkStart w:id="386" w:name="_Toc15409259"/>
      <w:bookmarkStart w:id="387" w:name="_Toc73360372"/>
      <w:r w:rsidRPr="00A20A89">
        <w:t>Ограничения использования земельных участков и объектов капитального строительства в границах охранной зоны линий и сооружений связи</w:t>
      </w:r>
      <w:bookmarkEnd w:id="385"/>
      <w:bookmarkEnd w:id="386"/>
      <w:bookmarkEnd w:id="387"/>
    </w:p>
    <w:p w:rsidR="000D1BC8" w:rsidRPr="00A20A89" w:rsidRDefault="000D1BC8" w:rsidP="00327A65">
      <w:pPr>
        <w:pStyle w:val="G7"/>
        <w:numPr>
          <w:ilvl w:val="0"/>
          <w:numId w:val="279"/>
        </w:numPr>
        <w:tabs>
          <w:tab w:val="left" w:pos="993"/>
          <w:tab w:val="left" w:pos="1134"/>
        </w:tabs>
        <w:ind w:left="0" w:firstLine="709"/>
      </w:pPr>
      <w:r w:rsidRPr="00A20A89">
        <w:t>На трассах кабельных и воздушных линий связи и линий радиофикации устанавливаются охранные зоны с особыми условиями использования:</w:t>
      </w:r>
    </w:p>
    <w:p w:rsidR="000D1BC8" w:rsidRPr="00A20A89" w:rsidRDefault="000D1BC8" w:rsidP="003D1EF9">
      <w:pPr>
        <w:pStyle w:val="G7"/>
        <w:numPr>
          <w:ilvl w:val="0"/>
          <w:numId w:val="81"/>
        </w:numPr>
        <w:tabs>
          <w:tab w:val="left" w:pos="993"/>
          <w:tab w:val="left" w:pos="1134"/>
        </w:tabs>
        <w:ind w:left="0" w:firstLine="709"/>
      </w:pPr>
      <w:r w:rsidRPr="00A20A89">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0D1BC8" w:rsidRPr="00A20A89" w:rsidRDefault="000D1BC8" w:rsidP="00BD242A">
      <w:pPr>
        <w:pStyle w:val="G7"/>
        <w:numPr>
          <w:ilvl w:val="0"/>
          <w:numId w:val="81"/>
        </w:numPr>
        <w:tabs>
          <w:tab w:val="left" w:pos="993"/>
          <w:tab w:val="left" w:pos="1134"/>
        </w:tabs>
        <w:ind w:left="0" w:firstLine="680"/>
      </w:pPr>
      <w:r w:rsidRPr="00A20A89">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0D1BC8" w:rsidRPr="00A20A89" w:rsidRDefault="000D1BC8" w:rsidP="00BD242A">
      <w:pPr>
        <w:pStyle w:val="G7"/>
        <w:numPr>
          <w:ilvl w:val="0"/>
          <w:numId w:val="81"/>
        </w:numPr>
        <w:tabs>
          <w:tab w:val="left" w:pos="993"/>
          <w:tab w:val="left" w:pos="1134"/>
        </w:tabs>
        <w:ind w:left="0" w:firstLine="680"/>
      </w:pPr>
      <w:r w:rsidRPr="00A20A89">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0D1BC8" w:rsidRPr="00A20A89" w:rsidRDefault="000D1BC8" w:rsidP="00327A65">
      <w:pPr>
        <w:pStyle w:val="G7"/>
        <w:numPr>
          <w:ilvl w:val="0"/>
          <w:numId w:val="279"/>
        </w:numPr>
        <w:tabs>
          <w:tab w:val="left" w:pos="993"/>
          <w:tab w:val="left" w:pos="1134"/>
        </w:tabs>
        <w:ind w:left="0" w:firstLine="680"/>
      </w:pPr>
      <w:r w:rsidRPr="00A20A89">
        <w:t>Создаются просеки в лесных массивах и зеленых насаждениях:</w:t>
      </w:r>
    </w:p>
    <w:p w:rsidR="000D1BC8" w:rsidRPr="00A20A89" w:rsidRDefault="000D1BC8" w:rsidP="00BD242A">
      <w:pPr>
        <w:pStyle w:val="G7"/>
        <w:numPr>
          <w:ilvl w:val="0"/>
          <w:numId w:val="82"/>
        </w:numPr>
        <w:tabs>
          <w:tab w:val="left" w:pos="993"/>
          <w:tab w:val="left" w:pos="1134"/>
        </w:tabs>
        <w:ind w:left="0" w:firstLine="680"/>
      </w:pPr>
      <w:r w:rsidRPr="00A20A89">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0D1BC8" w:rsidRPr="00A20A89" w:rsidRDefault="000D1BC8" w:rsidP="00BD242A">
      <w:pPr>
        <w:pStyle w:val="G7"/>
        <w:numPr>
          <w:ilvl w:val="0"/>
          <w:numId w:val="82"/>
        </w:numPr>
        <w:tabs>
          <w:tab w:val="left" w:pos="993"/>
          <w:tab w:val="left" w:pos="1134"/>
        </w:tabs>
        <w:ind w:left="0" w:firstLine="680"/>
      </w:pPr>
      <w:r w:rsidRPr="00A20A89">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0D1BC8" w:rsidRPr="00A20A89" w:rsidRDefault="000D1BC8" w:rsidP="00BD242A">
      <w:pPr>
        <w:pStyle w:val="G7"/>
        <w:numPr>
          <w:ilvl w:val="0"/>
          <w:numId w:val="82"/>
        </w:numPr>
        <w:tabs>
          <w:tab w:val="left" w:pos="993"/>
          <w:tab w:val="left" w:pos="1134"/>
        </w:tabs>
        <w:ind w:left="0" w:firstLine="680"/>
      </w:pPr>
      <w:r w:rsidRPr="00A20A89">
        <w:t>вдоль трассы кабеля связи - шириной не менее 6 метров (по 3 метра с каждой стороны от кабеля связи).</w:t>
      </w:r>
    </w:p>
    <w:p w:rsidR="000D1BC8" w:rsidRPr="00A20A89" w:rsidRDefault="000D1BC8" w:rsidP="00327A65">
      <w:pPr>
        <w:pStyle w:val="G7"/>
        <w:numPr>
          <w:ilvl w:val="0"/>
          <w:numId w:val="279"/>
        </w:numPr>
        <w:tabs>
          <w:tab w:val="left" w:pos="993"/>
          <w:tab w:val="left" w:pos="1134"/>
        </w:tabs>
        <w:ind w:left="0" w:firstLine="680"/>
      </w:pPr>
      <w:r w:rsidRPr="00A20A89">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0D1BC8" w:rsidRPr="00A20A89" w:rsidRDefault="000D1BC8" w:rsidP="00327A65">
      <w:pPr>
        <w:pStyle w:val="G7"/>
        <w:numPr>
          <w:ilvl w:val="0"/>
          <w:numId w:val="279"/>
        </w:numPr>
        <w:tabs>
          <w:tab w:val="left" w:pos="993"/>
          <w:tab w:val="left" w:pos="1134"/>
        </w:tabs>
        <w:ind w:left="0" w:firstLine="680"/>
      </w:pPr>
      <w:r w:rsidRPr="00A20A89">
        <w:t xml:space="preserve">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w:t>
      </w:r>
    </w:p>
    <w:p w:rsidR="000D1BC8" w:rsidRPr="00A20A89" w:rsidRDefault="000D1BC8" w:rsidP="00327A65">
      <w:pPr>
        <w:pStyle w:val="G7"/>
        <w:numPr>
          <w:ilvl w:val="0"/>
          <w:numId w:val="279"/>
        </w:numPr>
        <w:tabs>
          <w:tab w:val="left" w:pos="993"/>
          <w:tab w:val="left" w:pos="1134"/>
        </w:tabs>
        <w:ind w:left="0" w:firstLine="680"/>
      </w:pPr>
      <w:r w:rsidRPr="00A20A89">
        <w:t xml:space="preserve">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 </w:t>
      </w:r>
    </w:p>
    <w:p w:rsidR="000D1BC8" w:rsidRPr="00A20A89" w:rsidRDefault="000D1BC8" w:rsidP="00327A65">
      <w:pPr>
        <w:pStyle w:val="G7"/>
        <w:numPr>
          <w:ilvl w:val="0"/>
          <w:numId w:val="279"/>
        </w:numPr>
        <w:tabs>
          <w:tab w:val="left" w:pos="993"/>
          <w:tab w:val="left" w:pos="1134"/>
        </w:tabs>
        <w:ind w:left="0" w:firstLine="680"/>
      </w:pPr>
      <w:r w:rsidRPr="00A20A89">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0D1BC8" w:rsidRPr="00A20A89" w:rsidRDefault="000D1BC8" w:rsidP="00BD242A">
      <w:pPr>
        <w:pStyle w:val="G7"/>
        <w:numPr>
          <w:ilvl w:val="0"/>
          <w:numId w:val="83"/>
        </w:numPr>
        <w:tabs>
          <w:tab w:val="left" w:pos="993"/>
          <w:tab w:val="left" w:pos="1134"/>
        </w:tabs>
        <w:ind w:left="0" w:firstLine="680"/>
      </w:pPr>
      <w:r w:rsidRPr="00A20A89">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0D1BC8" w:rsidRPr="00A20A89" w:rsidRDefault="000D1BC8" w:rsidP="00BD242A">
      <w:pPr>
        <w:pStyle w:val="G7"/>
        <w:numPr>
          <w:ilvl w:val="0"/>
          <w:numId w:val="83"/>
        </w:numPr>
        <w:tabs>
          <w:tab w:val="left" w:pos="993"/>
          <w:tab w:val="left" w:pos="1134"/>
        </w:tabs>
        <w:ind w:left="0" w:firstLine="680"/>
      </w:pPr>
      <w:r w:rsidRPr="00A20A89">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0D1BC8" w:rsidRPr="00A20A89" w:rsidRDefault="000D1BC8" w:rsidP="00BD242A">
      <w:pPr>
        <w:pStyle w:val="G7"/>
        <w:numPr>
          <w:ilvl w:val="0"/>
          <w:numId w:val="83"/>
        </w:numPr>
        <w:tabs>
          <w:tab w:val="left" w:pos="993"/>
          <w:tab w:val="left" w:pos="1134"/>
        </w:tabs>
        <w:ind w:left="0" w:firstLine="680"/>
      </w:pPr>
      <w:r w:rsidRPr="00A20A89">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0D1BC8" w:rsidRPr="00A20A89" w:rsidRDefault="000D1BC8" w:rsidP="00BD242A">
      <w:pPr>
        <w:pStyle w:val="G7"/>
        <w:numPr>
          <w:ilvl w:val="0"/>
          <w:numId w:val="83"/>
        </w:numPr>
        <w:tabs>
          <w:tab w:val="left" w:pos="993"/>
          <w:tab w:val="left" w:pos="1134"/>
        </w:tabs>
        <w:ind w:left="0" w:firstLine="680"/>
      </w:pPr>
      <w:r w:rsidRPr="00A20A89">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0D1BC8" w:rsidRPr="00A20A89" w:rsidRDefault="000D1BC8" w:rsidP="00BD242A">
      <w:pPr>
        <w:pStyle w:val="G7"/>
        <w:numPr>
          <w:ilvl w:val="0"/>
          <w:numId w:val="83"/>
        </w:numPr>
        <w:tabs>
          <w:tab w:val="left" w:pos="993"/>
          <w:tab w:val="left" w:pos="1134"/>
        </w:tabs>
        <w:ind w:left="0" w:firstLine="680"/>
      </w:pPr>
      <w:r w:rsidRPr="00A20A89">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0D1BC8" w:rsidRPr="00A20A89" w:rsidRDefault="000D1BC8" w:rsidP="00BD242A">
      <w:pPr>
        <w:pStyle w:val="G7"/>
        <w:numPr>
          <w:ilvl w:val="0"/>
          <w:numId w:val="83"/>
        </w:numPr>
        <w:tabs>
          <w:tab w:val="left" w:pos="993"/>
          <w:tab w:val="left" w:pos="1134"/>
        </w:tabs>
        <w:ind w:left="0" w:firstLine="680"/>
      </w:pPr>
      <w:r w:rsidRPr="00A20A89">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0D1BC8" w:rsidRPr="00A20A89" w:rsidRDefault="000D1BC8" w:rsidP="00BD242A">
      <w:pPr>
        <w:pStyle w:val="G7"/>
        <w:numPr>
          <w:ilvl w:val="0"/>
          <w:numId w:val="83"/>
        </w:numPr>
        <w:tabs>
          <w:tab w:val="left" w:pos="993"/>
          <w:tab w:val="left" w:pos="1134"/>
        </w:tabs>
        <w:ind w:left="0" w:firstLine="680"/>
      </w:pPr>
      <w:r w:rsidRPr="00A20A89">
        <w:t>производить защиту подземных коммуникаций от коррозии без учета проходящих подземных кабельных линий связи.</w:t>
      </w:r>
    </w:p>
    <w:p w:rsidR="000D1BC8" w:rsidRPr="00A20A89" w:rsidRDefault="000D1BC8" w:rsidP="00327A65">
      <w:pPr>
        <w:pStyle w:val="G7"/>
        <w:numPr>
          <w:ilvl w:val="0"/>
          <w:numId w:val="279"/>
        </w:numPr>
        <w:tabs>
          <w:tab w:val="left" w:pos="993"/>
          <w:tab w:val="left" w:pos="1134"/>
        </w:tabs>
        <w:ind w:left="0" w:firstLine="680"/>
      </w:pPr>
      <w:r w:rsidRPr="00A20A89">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0D1BC8" w:rsidRPr="00A20A89" w:rsidRDefault="000D1BC8" w:rsidP="00BD242A">
      <w:pPr>
        <w:pStyle w:val="G7"/>
        <w:numPr>
          <w:ilvl w:val="0"/>
          <w:numId w:val="84"/>
        </w:numPr>
        <w:tabs>
          <w:tab w:val="left" w:pos="993"/>
          <w:tab w:val="left" w:pos="1134"/>
        </w:tabs>
        <w:ind w:left="0" w:firstLine="680"/>
      </w:pPr>
      <w:r w:rsidRPr="00A20A89">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0D1BC8" w:rsidRPr="00A20A89" w:rsidRDefault="000D1BC8" w:rsidP="00BD242A">
      <w:pPr>
        <w:pStyle w:val="G7"/>
        <w:numPr>
          <w:ilvl w:val="0"/>
          <w:numId w:val="84"/>
        </w:numPr>
        <w:tabs>
          <w:tab w:val="left" w:pos="993"/>
          <w:tab w:val="left" w:pos="1134"/>
        </w:tabs>
        <w:ind w:left="0" w:firstLine="680"/>
      </w:pPr>
      <w:r w:rsidRPr="00A20A89">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0D1BC8" w:rsidRPr="00A20A89" w:rsidRDefault="000D1BC8" w:rsidP="00BD242A">
      <w:pPr>
        <w:pStyle w:val="G7"/>
        <w:numPr>
          <w:ilvl w:val="0"/>
          <w:numId w:val="84"/>
        </w:numPr>
        <w:tabs>
          <w:tab w:val="left" w:pos="993"/>
          <w:tab w:val="left" w:pos="1134"/>
        </w:tabs>
        <w:ind w:left="0" w:firstLine="680"/>
      </w:pPr>
      <w:r w:rsidRPr="00A20A89">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D1BC8" w:rsidRPr="00A20A89" w:rsidRDefault="000D1BC8" w:rsidP="00BD242A">
      <w:pPr>
        <w:pStyle w:val="G7"/>
        <w:numPr>
          <w:ilvl w:val="0"/>
          <w:numId w:val="84"/>
        </w:numPr>
        <w:tabs>
          <w:tab w:val="left" w:pos="993"/>
          <w:tab w:val="left" w:pos="1134"/>
        </w:tabs>
        <w:ind w:left="0" w:firstLine="680"/>
      </w:pPr>
      <w:r w:rsidRPr="00A20A89">
        <w:t>огораживать трассы линий связи, препятствуя свободному доступу к ним технического персонала;</w:t>
      </w:r>
    </w:p>
    <w:p w:rsidR="000D1BC8" w:rsidRPr="00A20A89" w:rsidRDefault="000D1BC8" w:rsidP="00BD242A">
      <w:pPr>
        <w:pStyle w:val="G7"/>
        <w:numPr>
          <w:ilvl w:val="0"/>
          <w:numId w:val="84"/>
        </w:numPr>
        <w:tabs>
          <w:tab w:val="left" w:pos="993"/>
          <w:tab w:val="left" w:pos="1134"/>
        </w:tabs>
        <w:ind w:left="0" w:firstLine="680"/>
      </w:pPr>
      <w:r w:rsidRPr="00A20A89">
        <w:t>самовольно подключаться к абонентской телефонной линии и линии радиофикации в целях пользования услугами связи;</w:t>
      </w:r>
    </w:p>
    <w:p w:rsidR="000D1BC8" w:rsidRPr="00A20A89" w:rsidRDefault="000D1BC8" w:rsidP="00BD242A">
      <w:pPr>
        <w:pStyle w:val="G7"/>
        <w:numPr>
          <w:ilvl w:val="0"/>
          <w:numId w:val="84"/>
        </w:numPr>
        <w:tabs>
          <w:tab w:val="left" w:pos="993"/>
          <w:tab w:val="left" w:pos="1134"/>
        </w:tabs>
        <w:ind w:left="0" w:firstLine="680"/>
      </w:pPr>
      <w:r w:rsidRPr="00A20A89">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w:t>
      </w:r>
    </w:p>
    <w:p w:rsidR="000D1BC8" w:rsidRPr="00A20A89" w:rsidRDefault="000D1BC8" w:rsidP="00D24237">
      <w:pPr>
        <w:pStyle w:val="G0"/>
        <w:keepLines/>
        <w:tabs>
          <w:tab w:val="left" w:pos="1701"/>
          <w:tab w:val="left" w:pos="1985"/>
        </w:tabs>
        <w:ind w:left="0" w:firstLine="0"/>
        <w:outlineLvl w:val="2"/>
      </w:pPr>
      <w:bookmarkStart w:id="388" w:name="_Toc15408903"/>
      <w:bookmarkStart w:id="389" w:name="_Toc15409260"/>
      <w:bookmarkStart w:id="390" w:name="_Toc73360373"/>
      <w:r w:rsidRPr="00A20A89">
        <w:t>Ограничения использования земельных участков и объектов капитального строительства в границах охранной зоны стационарных пунктов наблюдений за состоянием окружающей среды, ее загрязнением</w:t>
      </w:r>
      <w:bookmarkEnd w:id="388"/>
      <w:bookmarkEnd w:id="389"/>
      <w:bookmarkEnd w:id="390"/>
    </w:p>
    <w:p w:rsidR="000D1BC8" w:rsidRPr="00A20A89" w:rsidRDefault="000D1BC8" w:rsidP="00BD242A">
      <w:pPr>
        <w:pStyle w:val="G7"/>
        <w:numPr>
          <w:ilvl w:val="0"/>
          <w:numId w:val="85"/>
        </w:numPr>
        <w:tabs>
          <w:tab w:val="left" w:pos="993"/>
          <w:tab w:val="left" w:pos="1134"/>
        </w:tabs>
        <w:ind w:left="0" w:firstLine="680"/>
      </w:pPr>
      <w:r w:rsidRPr="00A20A89">
        <w:t xml:space="preserve">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w:t>
      </w:r>
    </w:p>
    <w:p w:rsidR="000D1BC8" w:rsidRPr="00A20A89" w:rsidRDefault="000D1BC8" w:rsidP="00BD242A">
      <w:pPr>
        <w:pStyle w:val="G7"/>
        <w:numPr>
          <w:ilvl w:val="0"/>
          <w:numId w:val="85"/>
        </w:numPr>
        <w:tabs>
          <w:tab w:val="left" w:pos="993"/>
          <w:tab w:val="left" w:pos="1134"/>
        </w:tabs>
        <w:ind w:left="0" w:firstLine="680"/>
      </w:pPr>
      <w:r w:rsidRPr="00A20A89">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rsidR="000D1BC8" w:rsidRPr="00A20A89" w:rsidRDefault="000D1BC8" w:rsidP="00BD242A">
      <w:pPr>
        <w:pStyle w:val="G7"/>
        <w:numPr>
          <w:ilvl w:val="0"/>
          <w:numId w:val="85"/>
        </w:numPr>
        <w:tabs>
          <w:tab w:val="left" w:pos="993"/>
          <w:tab w:val="left" w:pos="1134"/>
        </w:tabs>
        <w:ind w:left="0" w:firstLine="680"/>
      </w:pPr>
      <w:r w:rsidRPr="00A20A89">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0D1BC8" w:rsidRPr="00A20A89" w:rsidRDefault="000D1BC8" w:rsidP="00BD242A">
      <w:pPr>
        <w:pStyle w:val="G7"/>
        <w:numPr>
          <w:ilvl w:val="0"/>
          <w:numId w:val="85"/>
        </w:numPr>
        <w:tabs>
          <w:tab w:val="left" w:pos="993"/>
          <w:tab w:val="left" w:pos="1134"/>
        </w:tabs>
        <w:ind w:left="0" w:firstLine="680"/>
      </w:pPr>
      <w:r w:rsidRPr="00A20A89">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0D1BC8" w:rsidRPr="00A20A89" w:rsidRDefault="000D1BC8" w:rsidP="00BB186B">
      <w:pPr>
        <w:pStyle w:val="G7"/>
        <w:tabs>
          <w:tab w:val="left" w:pos="993"/>
          <w:tab w:val="left" w:pos="1134"/>
        </w:tabs>
        <w:ind w:left="680" w:firstLine="0"/>
      </w:pPr>
    </w:p>
    <w:p w:rsidR="000D1BC8" w:rsidRPr="00A20A89" w:rsidRDefault="000D1BC8" w:rsidP="00D24237">
      <w:pPr>
        <w:pStyle w:val="G0"/>
        <w:keepLines/>
        <w:tabs>
          <w:tab w:val="left" w:pos="1701"/>
          <w:tab w:val="left" w:pos="1985"/>
        </w:tabs>
        <w:ind w:left="0" w:firstLine="0"/>
        <w:outlineLvl w:val="2"/>
      </w:pPr>
      <w:bookmarkStart w:id="391" w:name="_Toc15408904"/>
      <w:bookmarkStart w:id="392" w:name="_Toc15409261"/>
      <w:bookmarkStart w:id="393" w:name="_Toc73360374"/>
      <w:r w:rsidRPr="00A20A89">
        <w:t>Ограничения использования земельных участков и объектов капитального строительства в границах водоохранных зон, прибрежных защитных полос</w:t>
      </w:r>
      <w:bookmarkEnd w:id="391"/>
      <w:bookmarkEnd w:id="392"/>
      <w:bookmarkEnd w:id="393"/>
    </w:p>
    <w:p w:rsidR="000D1BC8" w:rsidRPr="00A20A89" w:rsidRDefault="000D1BC8" w:rsidP="00BD242A">
      <w:pPr>
        <w:pStyle w:val="G7"/>
        <w:numPr>
          <w:ilvl w:val="0"/>
          <w:numId w:val="72"/>
        </w:numPr>
        <w:tabs>
          <w:tab w:val="left" w:pos="993"/>
          <w:tab w:val="left" w:pos="1134"/>
        </w:tabs>
        <w:ind w:left="0" w:firstLine="680"/>
      </w:pPr>
      <w:r w:rsidRPr="00A20A89">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D1BC8" w:rsidRPr="00A20A89" w:rsidRDefault="000D1BC8" w:rsidP="00BD242A">
      <w:pPr>
        <w:pStyle w:val="G7"/>
        <w:numPr>
          <w:ilvl w:val="0"/>
          <w:numId w:val="72"/>
        </w:numPr>
        <w:tabs>
          <w:tab w:val="left" w:pos="993"/>
          <w:tab w:val="left" w:pos="1134"/>
        </w:tabs>
        <w:ind w:left="0" w:firstLine="680"/>
      </w:pPr>
      <w:r w:rsidRPr="00A20A89">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D1BC8" w:rsidRPr="00A20A89" w:rsidRDefault="000D1BC8" w:rsidP="00BD242A">
      <w:pPr>
        <w:pStyle w:val="G7"/>
        <w:numPr>
          <w:ilvl w:val="0"/>
          <w:numId w:val="72"/>
        </w:numPr>
        <w:tabs>
          <w:tab w:val="left" w:pos="993"/>
          <w:tab w:val="left" w:pos="1134"/>
        </w:tabs>
        <w:ind w:left="0" w:firstLine="680"/>
      </w:pPr>
      <w:r w:rsidRPr="00A20A89">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0D1BC8" w:rsidRPr="00A20A89" w:rsidRDefault="000D1BC8" w:rsidP="00BD242A">
      <w:pPr>
        <w:pStyle w:val="G7"/>
        <w:numPr>
          <w:ilvl w:val="0"/>
          <w:numId w:val="72"/>
        </w:numPr>
        <w:tabs>
          <w:tab w:val="left" w:pos="993"/>
          <w:tab w:val="left" w:pos="1134"/>
        </w:tabs>
        <w:ind w:left="0" w:firstLine="680"/>
      </w:pPr>
      <w:r w:rsidRPr="00A20A89">
        <w:t>Ширина водоохранной зоны рек или ручьев устанавливается от их истока для рек или ручьев протяженностью:</w:t>
      </w:r>
    </w:p>
    <w:p w:rsidR="000D1BC8" w:rsidRPr="00A20A89" w:rsidRDefault="000D1BC8" w:rsidP="00BD242A">
      <w:pPr>
        <w:pStyle w:val="G7"/>
        <w:numPr>
          <w:ilvl w:val="0"/>
          <w:numId w:val="73"/>
        </w:numPr>
        <w:tabs>
          <w:tab w:val="left" w:pos="993"/>
          <w:tab w:val="left" w:pos="1134"/>
        </w:tabs>
        <w:ind w:left="340" w:firstLine="340"/>
      </w:pPr>
      <w:r w:rsidRPr="00A20A89">
        <w:t>до десяти километров - в размере пятидесяти метров;</w:t>
      </w:r>
    </w:p>
    <w:p w:rsidR="000D1BC8" w:rsidRPr="00A20A89" w:rsidRDefault="000D1BC8" w:rsidP="00BD242A">
      <w:pPr>
        <w:pStyle w:val="G7"/>
        <w:numPr>
          <w:ilvl w:val="0"/>
          <w:numId w:val="73"/>
        </w:numPr>
        <w:tabs>
          <w:tab w:val="left" w:pos="993"/>
          <w:tab w:val="left" w:pos="1134"/>
        </w:tabs>
        <w:ind w:left="340" w:firstLine="340"/>
      </w:pPr>
      <w:r w:rsidRPr="00A20A89">
        <w:t>от десяти до пятидесяти километров - в размере ста метров;</w:t>
      </w:r>
    </w:p>
    <w:p w:rsidR="000D1BC8" w:rsidRPr="00A20A89" w:rsidRDefault="000D1BC8" w:rsidP="00BD242A">
      <w:pPr>
        <w:pStyle w:val="G7"/>
        <w:numPr>
          <w:ilvl w:val="0"/>
          <w:numId w:val="73"/>
        </w:numPr>
        <w:tabs>
          <w:tab w:val="left" w:pos="993"/>
          <w:tab w:val="left" w:pos="1134"/>
        </w:tabs>
        <w:ind w:left="340" w:firstLine="340"/>
      </w:pPr>
      <w:r w:rsidRPr="00A20A89">
        <w:t>от пятидесяти километров и более - в размере двухсот метров.</w:t>
      </w:r>
    </w:p>
    <w:p w:rsidR="000D1BC8" w:rsidRPr="00A20A89" w:rsidRDefault="000D1BC8" w:rsidP="00BD242A">
      <w:pPr>
        <w:pStyle w:val="G7"/>
        <w:numPr>
          <w:ilvl w:val="0"/>
          <w:numId w:val="72"/>
        </w:numPr>
        <w:tabs>
          <w:tab w:val="left" w:pos="993"/>
          <w:tab w:val="left" w:pos="1134"/>
        </w:tabs>
        <w:ind w:left="0" w:firstLine="680"/>
      </w:pPr>
      <w:r w:rsidRPr="00A20A89">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D1BC8" w:rsidRPr="00A20A89" w:rsidRDefault="000D1BC8" w:rsidP="00BD242A">
      <w:pPr>
        <w:pStyle w:val="G7"/>
        <w:numPr>
          <w:ilvl w:val="0"/>
          <w:numId w:val="72"/>
        </w:numPr>
        <w:tabs>
          <w:tab w:val="left" w:pos="993"/>
          <w:tab w:val="left" w:pos="1134"/>
        </w:tabs>
        <w:ind w:left="0" w:firstLine="680"/>
      </w:pPr>
      <w:r w:rsidRPr="00A20A89">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D1BC8" w:rsidRPr="00A20A89" w:rsidRDefault="000D1BC8" w:rsidP="00BD242A">
      <w:pPr>
        <w:pStyle w:val="G7"/>
        <w:numPr>
          <w:ilvl w:val="0"/>
          <w:numId w:val="72"/>
        </w:numPr>
        <w:tabs>
          <w:tab w:val="left" w:pos="993"/>
          <w:tab w:val="left" w:pos="1134"/>
        </w:tabs>
        <w:ind w:left="0" w:firstLine="680"/>
      </w:pPr>
      <w:r w:rsidRPr="00A20A89">
        <w:t>Водоохранные зоны магистральных или межхозяйственных каналов совпадают по ширине с полосами отводов таких каналов.</w:t>
      </w:r>
    </w:p>
    <w:p w:rsidR="009A4BE2" w:rsidRPr="00A20A89" w:rsidRDefault="000D1BC8" w:rsidP="009A4BE2">
      <w:pPr>
        <w:pStyle w:val="G7"/>
        <w:numPr>
          <w:ilvl w:val="0"/>
          <w:numId w:val="72"/>
        </w:numPr>
        <w:tabs>
          <w:tab w:val="left" w:pos="993"/>
          <w:tab w:val="left" w:pos="1134"/>
        </w:tabs>
        <w:ind w:left="0" w:firstLine="680"/>
      </w:pPr>
      <w:r w:rsidRPr="00A20A89">
        <w:t>Водоохранные зоны рек, их частей, помещенных в закрытые коллекторы, не устанавливаются.</w:t>
      </w:r>
    </w:p>
    <w:p w:rsidR="000D1BC8" w:rsidRPr="00A20A89" w:rsidRDefault="000D1BC8" w:rsidP="00BD242A">
      <w:pPr>
        <w:pStyle w:val="G7"/>
        <w:numPr>
          <w:ilvl w:val="0"/>
          <w:numId w:val="72"/>
        </w:numPr>
        <w:tabs>
          <w:tab w:val="left" w:pos="993"/>
          <w:tab w:val="left" w:pos="1134"/>
        </w:tabs>
        <w:ind w:left="0" w:firstLine="680"/>
      </w:pPr>
      <w:r w:rsidRPr="00A20A89">
        <w:t>До разработки и утверждения проектов зон охраны водных объектов городского округа город Стерлитамак, границы зон охраны водоемов зафиксированы в соответствии с требованиями Водного Кодекса РФ от 03.06.2006 г. №74-ФЗ. Граница водоохранных зон установлены на следующем расстоянии от береговой линии:</w:t>
      </w:r>
    </w:p>
    <w:p w:rsidR="000D1BC8" w:rsidRPr="00A20A89" w:rsidRDefault="000D1BC8" w:rsidP="00BD242A">
      <w:pPr>
        <w:pStyle w:val="G7"/>
        <w:numPr>
          <w:ilvl w:val="0"/>
          <w:numId w:val="97"/>
        </w:numPr>
        <w:tabs>
          <w:tab w:val="left" w:pos="993"/>
          <w:tab w:val="left" w:pos="1134"/>
        </w:tabs>
        <w:ind w:left="340" w:firstLine="340"/>
      </w:pPr>
      <w:r w:rsidRPr="00A20A89">
        <w:t>река Белая — 200 м;</w:t>
      </w:r>
    </w:p>
    <w:p w:rsidR="000D1BC8" w:rsidRPr="00A20A89" w:rsidRDefault="000D1BC8" w:rsidP="00BD242A">
      <w:pPr>
        <w:pStyle w:val="G7"/>
        <w:numPr>
          <w:ilvl w:val="0"/>
          <w:numId w:val="97"/>
        </w:numPr>
        <w:tabs>
          <w:tab w:val="left" w:pos="993"/>
          <w:tab w:val="left" w:pos="1134"/>
        </w:tabs>
        <w:ind w:left="340" w:firstLine="340"/>
      </w:pPr>
      <w:r w:rsidRPr="00A20A89">
        <w:t>река Стерля — 200 м;</w:t>
      </w:r>
    </w:p>
    <w:p w:rsidR="000D1BC8" w:rsidRPr="00A20A89" w:rsidRDefault="000D1BC8" w:rsidP="00BD242A">
      <w:pPr>
        <w:pStyle w:val="G7"/>
        <w:numPr>
          <w:ilvl w:val="0"/>
          <w:numId w:val="97"/>
        </w:numPr>
        <w:tabs>
          <w:tab w:val="left" w:pos="993"/>
          <w:tab w:val="left" w:pos="1134"/>
        </w:tabs>
        <w:ind w:left="340" w:firstLine="340"/>
      </w:pPr>
      <w:r w:rsidRPr="00A20A89">
        <w:t>река Ашкадар — 200 м;</w:t>
      </w:r>
    </w:p>
    <w:p w:rsidR="000D1BC8" w:rsidRPr="00A20A89" w:rsidRDefault="000D1BC8" w:rsidP="00BD242A">
      <w:pPr>
        <w:pStyle w:val="G7"/>
        <w:numPr>
          <w:ilvl w:val="0"/>
          <w:numId w:val="97"/>
        </w:numPr>
        <w:tabs>
          <w:tab w:val="left" w:pos="993"/>
          <w:tab w:val="left" w:pos="1134"/>
        </w:tabs>
        <w:ind w:left="340" w:firstLine="340"/>
      </w:pPr>
      <w:r w:rsidRPr="00A20A89">
        <w:t>река Селеук — 200 м;</w:t>
      </w:r>
    </w:p>
    <w:p w:rsidR="000D1BC8" w:rsidRPr="00A20A89" w:rsidRDefault="000D1BC8" w:rsidP="00BD242A">
      <w:pPr>
        <w:pStyle w:val="G7"/>
        <w:numPr>
          <w:ilvl w:val="0"/>
          <w:numId w:val="97"/>
        </w:numPr>
        <w:tabs>
          <w:tab w:val="left" w:pos="993"/>
          <w:tab w:val="left" w:pos="1134"/>
        </w:tabs>
        <w:ind w:left="340" w:firstLine="340"/>
      </w:pPr>
      <w:r w:rsidRPr="00A20A89">
        <w:t>река Ольховка — 50 м.</w:t>
      </w:r>
    </w:p>
    <w:p w:rsidR="000D1BC8" w:rsidRPr="00A20A89" w:rsidRDefault="000D1BC8" w:rsidP="00BD242A">
      <w:pPr>
        <w:pStyle w:val="G7"/>
        <w:numPr>
          <w:ilvl w:val="0"/>
          <w:numId w:val="72"/>
        </w:numPr>
        <w:tabs>
          <w:tab w:val="left" w:pos="993"/>
          <w:tab w:val="left" w:pos="1134"/>
        </w:tabs>
        <w:ind w:left="0" w:firstLine="680"/>
      </w:pPr>
      <w:r w:rsidRPr="00A20A89">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D1BC8" w:rsidRPr="00A20A89" w:rsidRDefault="000D1BC8" w:rsidP="00BD242A">
      <w:pPr>
        <w:pStyle w:val="G7"/>
        <w:numPr>
          <w:ilvl w:val="0"/>
          <w:numId w:val="72"/>
        </w:numPr>
        <w:tabs>
          <w:tab w:val="left" w:pos="993"/>
          <w:tab w:val="left" w:pos="1134"/>
        </w:tabs>
        <w:ind w:left="0" w:firstLine="680"/>
      </w:pPr>
      <w:r w:rsidRPr="00A20A89">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D1BC8" w:rsidRPr="00A20A89" w:rsidRDefault="000D1BC8" w:rsidP="00BD242A">
      <w:pPr>
        <w:pStyle w:val="G7"/>
        <w:numPr>
          <w:ilvl w:val="0"/>
          <w:numId w:val="72"/>
        </w:numPr>
        <w:tabs>
          <w:tab w:val="left" w:pos="993"/>
          <w:tab w:val="left" w:pos="1134"/>
        </w:tabs>
        <w:ind w:left="0" w:firstLine="680"/>
      </w:pPr>
      <w:r w:rsidRPr="00A20A89">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D1BC8" w:rsidRPr="00A20A89" w:rsidRDefault="000D1BC8" w:rsidP="00BD242A">
      <w:pPr>
        <w:pStyle w:val="G7"/>
        <w:numPr>
          <w:ilvl w:val="0"/>
          <w:numId w:val="72"/>
        </w:numPr>
        <w:tabs>
          <w:tab w:val="left" w:pos="993"/>
          <w:tab w:val="left" w:pos="1134"/>
        </w:tabs>
        <w:ind w:left="0" w:firstLine="680"/>
      </w:pPr>
      <w:r w:rsidRPr="00A20A89">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0D1BC8" w:rsidRPr="00A20A89" w:rsidRDefault="000D1BC8" w:rsidP="00BD242A">
      <w:pPr>
        <w:pStyle w:val="G7"/>
        <w:numPr>
          <w:ilvl w:val="0"/>
          <w:numId w:val="72"/>
        </w:numPr>
        <w:tabs>
          <w:tab w:val="left" w:pos="993"/>
          <w:tab w:val="left" w:pos="1134"/>
        </w:tabs>
        <w:ind w:left="0" w:firstLine="680"/>
      </w:pPr>
      <w:r w:rsidRPr="00A20A89">
        <w:t>Границы прибрежных защитных полос установлены на следующем расстоянии от береговой линии:</w:t>
      </w:r>
    </w:p>
    <w:p w:rsidR="000D1BC8" w:rsidRPr="00A20A89" w:rsidRDefault="000D1BC8" w:rsidP="00BD242A">
      <w:pPr>
        <w:pStyle w:val="G7"/>
        <w:numPr>
          <w:ilvl w:val="0"/>
          <w:numId w:val="98"/>
        </w:numPr>
        <w:tabs>
          <w:tab w:val="left" w:pos="993"/>
          <w:tab w:val="left" w:pos="1134"/>
        </w:tabs>
        <w:ind w:left="340" w:firstLine="340"/>
      </w:pPr>
      <w:r w:rsidRPr="00A20A89">
        <w:t>река Белая — 30 - 50м;</w:t>
      </w:r>
    </w:p>
    <w:p w:rsidR="000D1BC8" w:rsidRPr="00A20A89" w:rsidRDefault="000D1BC8" w:rsidP="00BD242A">
      <w:pPr>
        <w:pStyle w:val="G7"/>
        <w:numPr>
          <w:ilvl w:val="0"/>
          <w:numId w:val="98"/>
        </w:numPr>
        <w:tabs>
          <w:tab w:val="left" w:pos="993"/>
          <w:tab w:val="left" w:pos="1134"/>
        </w:tabs>
        <w:ind w:left="340" w:firstLine="340"/>
      </w:pPr>
      <w:r w:rsidRPr="00A20A89">
        <w:t>река Стерля — 30 - 50м;</w:t>
      </w:r>
    </w:p>
    <w:p w:rsidR="000D1BC8" w:rsidRPr="00A20A89" w:rsidRDefault="000D1BC8" w:rsidP="00BD242A">
      <w:pPr>
        <w:pStyle w:val="G7"/>
        <w:numPr>
          <w:ilvl w:val="0"/>
          <w:numId w:val="98"/>
        </w:numPr>
        <w:tabs>
          <w:tab w:val="left" w:pos="993"/>
          <w:tab w:val="left" w:pos="1134"/>
        </w:tabs>
        <w:ind w:left="340" w:firstLine="340"/>
      </w:pPr>
      <w:r w:rsidRPr="00A20A89">
        <w:t>река Ашкадар — 30 - 50м;</w:t>
      </w:r>
    </w:p>
    <w:p w:rsidR="000D1BC8" w:rsidRPr="00A20A89" w:rsidRDefault="000D1BC8" w:rsidP="00BD242A">
      <w:pPr>
        <w:pStyle w:val="G7"/>
        <w:numPr>
          <w:ilvl w:val="0"/>
          <w:numId w:val="98"/>
        </w:numPr>
        <w:tabs>
          <w:tab w:val="left" w:pos="993"/>
          <w:tab w:val="left" w:pos="1134"/>
        </w:tabs>
        <w:ind w:left="340" w:firstLine="340"/>
      </w:pPr>
      <w:r w:rsidRPr="00A20A89">
        <w:t>река Селеук — 30 - 50м;</w:t>
      </w:r>
    </w:p>
    <w:p w:rsidR="000D1BC8" w:rsidRPr="00A20A89" w:rsidRDefault="000D1BC8" w:rsidP="00BD242A">
      <w:pPr>
        <w:pStyle w:val="G7"/>
        <w:numPr>
          <w:ilvl w:val="0"/>
          <w:numId w:val="98"/>
        </w:numPr>
        <w:tabs>
          <w:tab w:val="left" w:pos="993"/>
          <w:tab w:val="left" w:pos="1134"/>
        </w:tabs>
        <w:ind w:left="340" w:firstLine="340"/>
      </w:pPr>
      <w:r w:rsidRPr="00A20A89">
        <w:t>река Ольховка — 30 - 50м.</w:t>
      </w:r>
    </w:p>
    <w:p w:rsidR="00613322" w:rsidRPr="00A20A89" w:rsidRDefault="00613322" w:rsidP="00613322">
      <w:pPr>
        <w:pStyle w:val="G7"/>
        <w:tabs>
          <w:tab w:val="left" w:pos="993"/>
          <w:tab w:val="left" w:pos="1134"/>
        </w:tabs>
        <w:ind w:left="680" w:firstLine="0"/>
      </w:pPr>
    </w:p>
    <w:p w:rsidR="000D1BC8" w:rsidRPr="00A20A89" w:rsidRDefault="000D1BC8" w:rsidP="00BD242A">
      <w:pPr>
        <w:pStyle w:val="G7"/>
        <w:numPr>
          <w:ilvl w:val="0"/>
          <w:numId w:val="72"/>
        </w:numPr>
        <w:tabs>
          <w:tab w:val="left" w:pos="993"/>
          <w:tab w:val="left" w:pos="1134"/>
        </w:tabs>
        <w:ind w:left="0" w:firstLine="680"/>
      </w:pPr>
      <w:r w:rsidRPr="00A20A89">
        <w:t>В границах водоохранных зон запрещаются:</w:t>
      </w:r>
    </w:p>
    <w:p w:rsidR="000D1BC8" w:rsidRPr="00A20A89" w:rsidRDefault="000D1BC8" w:rsidP="00BD242A">
      <w:pPr>
        <w:pStyle w:val="G7"/>
        <w:numPr>
          <w:ilvl w:val="0"/>
          <w:numId w:val="74"/>
        </w:numPr>
        <w:tabs>
          <w:tab w:val="left" w:pos="993"/>
          <w:tab w:val="left" w:pos="1134"/>
        </w:tabs>
        <w:ind w:left="0" w:firstLine="680"/>
      </w:pPr>
      <w:r w:rsidRPr="00A20A89">
        <w:t>использование сточных вод в целях регулирования плодородия почв;</w:t>
      </w:r>
    </w:p>
    <w:p w:rsidR="000D1BC8" w:rsidRPr="00A20A89" w:rsidRDefault="000D1BC8" w:rsidP="00BD242A">
      <w:pPr>
        <w:pStyle w:val="G7"/>
        <w:numPr>
          <w:ilvl w:val="0"/>
          <w:numId w:val="74"/>
        </w:numPr>
        <w:tabs>
          <w:tab w:val="left" w:pos="993"/>
          <w:tab w:val="left" w:pos="1134"/>
        </w:tabs>
        <w:ind w:left="0" w:firstLine="680"/>
      </w:pPr>
      <w:r w:rsidRPr="00A20A89">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D1BC8" w:rsidRPr="00A20A89" w:rsidRDefault="000D1BC8" w:rsidP="00BD242A">
      <w:pPr>
        <w:pStyle w:val="G7"/>
        <w:numPr>
          <w:ilvl w:val="0"/>
          <w:numId w:val="74"/>
        </w:numPr>
        <w:tabs>
          <w:tab w:val="left" w:pos="993"/>
          <w:tab w:val="left" w:pos="1134"/>
        </w:tabs>
        <w:ind w:left="0" w:firstLine="680"/>
      </w:pPr>
      <w:r w:rsidRPr="00A20A89">
        <w:t>осуществление авиационных мер по борьбе с вредными организмами;</w:t>
      </w:r>
    </w:p>
    <w:p w:rsidR="00953FD1" w:rsidRPr="00A20A89" w:rsidRDefault="000D1BC8" w:rsidP="00953FD1">
      <w:pPr>
        <w:pStyle w:val="G7"/>
        <w:numPr>
          <w:ilvl w:val="0"/>
          <w:numId w:val="74"/>
        </w:numPr>
        <w:tabs>
          <w:tab w:val="left" w:pos="993"/>
          <w:tab w:val="left" w:pos="1134"/>
        </w:tabs>
        <w:ind w:left="0" w:firstLine="680"/>
      </w:pPr>
      <w:r w:rsidRPr="00A20A89">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3FD1" w:rsidRPr="00A20A89" w:rsidRDefault="00953FD1" w:rsidP="00953FD1">
      <w:pPr>
        <w:pStyle w:val="G7"/>
        <w:numPr>
          <w:ilvl w:val="0"/>
          <w:numId w:val="74"/>
        </w:numPr>
        <w:tabs>
          <w:tab w:val="left" w:pos="993"/>
          <w:tab w:val="left" w:pos="1134"/>
        </w:tabs>
        <w:ind w:left="0" w:firstLine="680"/>
      </w:pPr>
      <w:r w:rsidRPr="00A20A89">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3FD1" w:rsidRPr="00A20A89" w:rsidRDefault="00DF41DE" w:rsidP="00953FD1">
      <w:pPr>
        <w:pStyle w:val="G7"/>
        <w:numPr>
          <w:ilvl w:val="0"/>
          <w:numId w:val="74"/>
        </w:numPr>
        <w:tabs>
          <w:tab w:val="left" w:pos="993"/>
          <w:tab w:val="left" w:pos="1134"/>
        </w:tabs>
        <w:ind w:left="0" w:firstLine="680"/>
      </w:pPr>
      <w:r>
        <w:rPr>
          <w:lang w:val="ru-RU"/>
        </w:rPr>
        <w:t>хранение</w:t>
      </w:r>
      <w:r w:rsidR="00953FD1" w:rsidRPr="00A20A89">
        <w:t xml:space="preserve"> пестицидов и агрохимикатов, применение пестицидов и агрохимикатов;</w:t>
      </w:r>
    </w:p>
    <w:p w:rsidR="00613322" w:rsidRPr="00A20A89" w:rsidRDefault="00613322" w:rsidP="00613322">
      <w:pPr>
        <w:pStyle w:val="G7"/>
        <w:numPr>
          <w:ilvl w:val="0"/>
          <w:numId w:val="74"/>
        </w:numPr>
        <w:tabs>
          <w:tab w:val="left" w:pos="993"/>
          <w:tab w:val="left" w:pos="1134"/>
        </w:tabs>
        <w:ind w:left="0" w:firstLine="680"/>
        <w:rPr>
          <w:rStyle w:val="blk"/>
        </w:rPr>
      </w:pPr>
      <w:r w:rsidRPr="00A20A89">
        <w:rPr>
          <w:rStyle w:val="blk"/>
        </w:rPr>
        <w:t>сброс сточных, в том числе дренажных, вод;</w:t>
      </w:r>
    </w:p>
    <w:p w:rsidR="00953FD1" w:rsidRPr="00A20A89" w:rsidRDefault="00613322" w:rsidP="00613322">
      <w:pPr>
        <w:pStyle w:val="G7"/>
        <w:numPr>
          <w:ilvl w:val="0"/>
          <w:numId w:val="74"/>
        </w:numPr>
        <w:tabs>
          <w:tab w:val="left" w:pos="993"/>
          <w:tab w:val="left" w:pos="1134"/>
        </w:tabs>
        <w:ind w:left="0" w:firstLine="680"/>
      </w:pPr>
      <w:r w:rsidRPr="00A20A89">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0D1BC8" w:rsidRPr="00A20A89" w:rsidRDefault="000D1BC8" w:rsidP="00BD242A">
      <w:pPr>
        <w:pStyle w:val="G7"/>
        <w:numPr>
          <w:ilvl w:val="0"/>
          <w:numId w:val="72"/>
        </w:numPr>
        <w:tabs>
          <w:tab w:val="left" w:pos="993"/>
          <w:tab w:val="left" w:pos="1134"/>
        </w:tabs>
        <w:ind w:left="0" w:firstLine="680"/>
      </w:pPr>
      <w:r w:rsidRPr="00A20A89">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D1BC8" w:rsidRPr="00A20A89" w:rsidRDefault="000D1BC8" w:rsidP="00BD242A">
      <w:pPr>
        <w:pStyle w:val="G7"/>
        <w:numPr>
          <w:ilvl w:val="0"/>
          <w:numId w:val="75"/>
        </w:numPr>
        <w:tabs>
          <w:tab w:val="left" w:pos="993"/>
          <w:tab w:val="left" w:pos="1134"/>
        </w:tabs>
        <w:ind w:left="0" w:firstLine="709"/>
      </w:pPr>
      <w:r w:rsidRPr="00A20A89">
        <w:t>централизованные системы водоотведения (канализации), централизованные ливневые системы водоотведения;</w:t>
      </w:r>
    </w:p>
    <w:p w:rsidR="000D1BC8" w:rsidRPr="00A20A89" w:rsidRDefault="000D1BC8" w:rsidP="00BD242A">
      <w:pPr>
        <w:pStyle w:val="G7"/>
        <w:numPr>
          <w:ilvl w:val="0"/>
          <w:numId w:val="75"/>
        </w:numPr>
        <w:tabs>
          <w:tab w:val="left" w:pos="993"/>
          <w:tab w:val="left" w:pos="1134"/>
        </w:tabs>
        <w:ind w:left="0" w:firstLine="709"/>
      </w:pPr>
      <w:r w:rsidRPr="00A20A89">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D1BC8" w:rsidRPr="00A20A89" w:rsidRDefault="000D1BC8" w:rsidP="00BD242A">
      <w:pPr>
        <w:pStyle w:val="G7"/>
        <w:numPr>
          <w:ilvl w:val="0"/>
          <w:numId w:val="75"/>
        </w:numPr>
        <w:tabs>
          <w:tab w:val="left" w:pos="993"/>
          <w:tab w:val="left" w:pos="1134"/>
        </w:tabs>
        <w:ind w:left="0" w:firstLine="709"/>
      </w:pPr>
      <w:r w:rsidRPr="00A20A89">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D1BC8" w:rsidRPr="00A20A89" w:rsidRDefault="000D1BC8" w:rsidP="00BD242A">
      <w:pPr>
        <w:pStyle w:val="G7"/>
        <w:numPr>
          <w:ilvl w:val="0"/>
          <w:numId w:val="75"/>
        </w:numPr>
        <w:tabs>
          <w:tab w:val="left" w:pos="993"/>
          <w:tab w:val="left" w:pos="1134"/>
        </w:tabs>
        <w:ind w:left="0" w:firstLine="709"/>
      </w:pPr>
      <w:r w:rsidRPr="00A20A89">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44399" w:rsidRPr="00A20A89" w:rsidRDefault="00144399" w:rsidP="00144399">
      <w:pPr>
        <w:pStyle w:val="G7"/>
        <w:numPr>
          <w:ilvl w:val="0"/>
          <w:numId w:val="75"/>
        </w:numPr>
        <w:tabs>
          <w:tab w:val="left" w:pos="993"/>
          <w:tab w:val="left" w:pos="1134"/>
        </w:tabs>
        <w:ind w:left="0" w:firstLine="709"/>
      </w:pPr>
      <w:r w:rsidRPr="00A20A89">
        <w:rPr>
          <w:rStyle w:val="blk"/>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409AE" w:rsidRPr="00A20A89" w:rsidRDefault="000D1BC8" w:rsidP="008409AE">
      <w:pPr>
        <w:pStyle w:val="G7"/>
        <w:numPr>
          <w:ilvl w:val="0"/>
          <w:numId w:val="72"/>
        </w:numPr>
        <w:tabs>
          <w:tab w:val="left" w:pos="993"/>
          <w:tab w:val="left" w:pos="1134"/>
        </w:tabs>
        <w:ind w:left="0" w:firstLine="680"/>
      </w:pPr>
      <w:r w:rsidRPr="00A20A89">
        <w:t xml:space="preserve">В отношении территорий </w:t>
      </w:r>
      <w:r w:rsidR="00ED744F">
        <w:rPr>
          <w:lang w:val="ru-RU"/>
        </w:rPr>
        <w:t xml:space="preserve">ведение гражданами </w:t>
      </w:r>
      <w:r w:rsidRPr="00A20A89">
        <w:t>садовод</w:t>
      </w:r>
      <w:r w:rsidR="00ED744F">
        <w:rPr>
          <w:lang w:val="ru-RU"/>
        </w:rPr>
        <w:t>ства или</w:t>
      </w:r>
      <w:r w:rsidRPr="00A20A89">
        <w:t xml:space="preserve"> огородничес</w:t>
      </w:r>
      <w:r w:rsidR="00ED744F">
        <w:rPr>
          <w:lang w:val="ru-RU"/>
        </w:rPr>
        <w:t>тва для собственных нужд</w:t>
      </w:r>
      <w:r w:rsidRPr="00A20A89">
        <w:t>, размещенных в границах водоохранных зон и не оборудованных сооружениями для очистки сточных вод, до момента их оборудования такими сооружениями,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409AE" w:rsidRPr="00A20A89" w:rsidRDefault="008409AE" w:rsidP="008409AE">
      <w:pPr>
        <w:pStyle w:val="G7"/>
        <w:numPr>
          <w:ilvl w:val="0"/>
          <w:numId w:val="72"/>
        </w:numPr>
        <w:tabs>
          <w:tab w:val="left" w:pos="993"/>
          <w:tab w:val="left" w:pos="1134"/>
        </w:tabs>
        <w:ind w:left="0" w:firstLine="680"/>
      </w:pPr>
      <w:r w:rsidRPr="00A20A89">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D1BC8" w:rsidRPr="00A20A89" w:rsidRDefault="000D1BC8" w:rsidP="00BD242A">
      <w:pPr>
        <w:pStyle w:val="G7"/>
        <w:numPr>
          <w:ilvl w:val="0"/>
          <w:numId w:val="72"/>
        </w:numPr>
        <w:tabs>
          <w:tab w:val="left" w:pos="993"/>
          <w:tab w:val="left" w:pos="1134"/>
        </w:tabs>
        <w:ind w:left="0" w:firstLine="680"/>
      </w:pPr>
      <w:r w:rsidRPr="00A20A89">
        <w:t>В границах прибрежных защитных полос наряду с установленными ограничениями в границах водоохранных зон запрещаются:</w:t>
      </w:r>
    </w:p>
    <w:p w:rsidR="000D1BC8" w:rsidRPr="00A20A89" w:rsidRDefault="000D1BC8" w:rsidP="00BD242A">
      <w:pPr>
        <w:pStyle w:val="G7"/>
        <w:numPr>
          <w:ilvl w:val="0"/>
          <w:numId w:val="76"/>
        </w:numPr>
        <w:tabs>
          <w:tab w:val="left" w:pos="993"/>
          <w:tab w:val="left" w:pos="1134"/>
        </w:tabs>
        <w:ind w:left="340" w:firstLine="340"/>
      </w:pPr>
      <w:r w:rsidRPr="00A20A89">
        <w:t>распашка земель;</w:t>
      </w:r>
    </w:p>
    <w:p w:rsidR="000D1BC8" w:rsidRPr="00A20A89" w:rsidRDefault="000D1BC8" w:rsidP="00BD242A">
      <w:pPr>
        <w:pStyle w:val="G7"/>
        <w:numPr>
          <w:ilvl w:val="0"/>
          <w:numId w:val="76"/>
        </w:numPr>
        <w:tabs>
          <w:tab w:val="left" w:pos="993"/>
          <w:tab w:val="left" w:pos="1134"/>
        </w:tabs>
        <w:ind w:left="340" w:firstLine="340"/>
      </w:pPr>
      <w:r w:rsidRPr="00A20A89">
        <w:t>размещение отвалов размываемых грунтов;</w:t>
      </w:r>
    </w:p>
    <w:p w:rsidR="000D1BC8" w:rsidRPr="00A20A89" w:rsidRDefault="000D1BC8" w:rsidP="00BD242A">
      <w:pPr>
        <w:pStyle w:val="G7"/>
        <w:numPr>
          <w:ilvl w:val="0"/>
          <w:numId w:val="76"/>
        </w:numPr>
        <w:tabs>
          <w:tab w:val="left" w:pos="993"/>
          <w:tab w:val="left" w:pos="1134"/>
        </w:tabs>
        <w:ind w:left="340" w:firstLine="340"/>
      </w:pPr>
      <w:r w:rsidRPr="00A20A89">
        <w:t>выпас сельскохозяйственных животных и организация для них летних лагерей, ванн.</w:t>
      </w:r>
    </w:p>
    <w:p w:rsidR="000D1BC8" w:rsidRPr="00A20A89" w:rsidRDefault="000D1BC8" w:rsidP="00BD242A">
      <w:pPr>
        <w:pStyle w:val="G7"/>
        <w:numPr>
          <w:ilvl w:val="0"/>
          <w:numId w:val="72"/>
        </w:numPr>
        <w:tabs>
          <w:tab w:val="left" w:pos="993"/>
          <w:tab w:val="left" w:pos="1134"/>
        </w:tabs>
        <w:ind w:left="0" w:firstLine="680"/>
      </w:pPr>
      <w:r w:rsidRPr="00A20A89">
        <w:t xml:space="preserve">Установление на местности границ водоохранных зон и границ прибрежных защитных полос водных объектов, в том числе </w:t>
      </w:r>
      <w:r w:rsidR="00254002">
        <w:rPr>
          <w:lang w:val="ru-RU"/>
        </w:rPr>
        <w:t>обозначение на местности посредством специальных информационных знаков</w:t>
      </w:r>
      <w:r w:rsidRPr="00A20A89">
        <w:t>, осуществляется в порядке, установленном Правительством Российской Федерации.</w:t>
      </w:r>
    </w:p>
    <w:p w:rsidR="000D1BC8" w:rsidRPr="00A20A89" w:rsidRDefault="000D1BC8" w:rsidP="00BD242A">
      <w:pPr>
        <w:pStyle w:val="G7"/>
        <w:numPr>
          <w:ilvl w:val="0"/>
          <w:numId w:val="72"/>
        </w:numPr>
        <w:tabs>
          <w:tab w:val="left" w:pos="993"/>
          <w:tab w:val="left" w:pos="1134"/>
        </w:tabs>
        <w:ind w:left="0" w:firstLine="680"/>
      </w:pPr>
      <w:r w:rsidRPr="00A20A89">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w:t>
      </w:r>
      <w:r w:rsidR="00C13A7F">
        <w:rPr>
          <w:lang w:val="ru-RU"/>
        </w:rPr>
        <w:t>, если иное не предусмотрено Водным Кодексом РФ</w:t>
      </w:r>
      <w:r w:rsidRPr="00A20A89">
        <w:t>. Каждый гражданин вправе иметь доступ к водным объектам общего пользования и бесплатно использовать их для личных и бытовых нужд</w:t>
      </w:r>
      <w:r w:rsidR="00C445D3">
        <w:rPr>
          <w:lang w:val="ru-RU"/>
        </w:rPr>
        <w:t>, если иное не предусмотрено Водным Кодексом РФ, другими Федеральными законами</w:t>
      </w:r>
      <w:r w:rsidRPr="00A20A89">
        <w:t>.</w:t>
      </w:r>
    </w:p>
    <w:p w:rsidR="00391EE4" w:rsidRPr="00A20A89" w:rsidRDefault="000D1BC8" w:rsidP="00391EE4">
      <w:pPr>
        <w:pStyle w:val="G7"/>
        <w:numPr>
          <w:ilvl w:val="0"/>
          <w:numId w:val="72"/>
        </w:numPr>
        <w:tabs>
          <w:tab w:val="left" w:pos="993"/>
          <w:tab w:val="left" w:pos="1134"/>
        </w:tabs>
        <w:ind w:left="0" w:firstLine="680"/>
      </w:pPr>
      <w:r w:rsidRPr="00A20A8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391EE4" w:rsidRPr="00A20A89" w:rsidRDefault="00391EE4" w:rsidP="00391EE4">
      <w:pPr>
        <w:pStyle w:val="G7"/>
        <w:numPr>
          <w:ilvl w:val="0"/>
          <w:numId w:val="72"/>
        </w:numPr>
        <w:tabs>
          <w:tab w:val="left" w:pos="993"/>
          <w:tab w:val="left" w:pos="1134"/>
        </w:tabs>
        <w:ind w:left="0" w:firstLine="680"/>
      </w:pPr>
      <w:r w:rsidRPr="00A20A89">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0D1BC8" w:rsidRPr="00A20A89" w:rsidRDefault="000D1BC8" w:rsidP="00BD242A">
      <w:pPr>
        <w:pStyle w:val="G7"/>
        <w:numPr>
          <w:ilvl w:val="0"/>
          <w:numId w:val="72"/>
        </w:numPr>
        <w:tabs>
          <w:tab w:val="left" w:pos="993"/>
          <w:tab w:val="left" w:pos="1134"/>
        </w:tabs>
        <w:ind w:left="0" w:firstLine="680"/>
      </w:pPr>
      <w:r w:rsidRPr="00A20A89">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D1BC8" w:rsidRPr="00A20A89" w:rsidRDefault="000D1BC8" w:rsidP="00BD242A">
      <w:pPr>
        <w:pStyle w:val="G7"/>
        <w:numPr>
          <w:ilvl w:val="0"/>
          <w:numId w:val="72"/>
        </w:numPr>
        <w:tabs>
          <w:tab w:val="left" w:pos="993"/>
          <w:tab w:val="left" w:pos="1134"/>
        </w:tabs>
        <w:ind w:left="0" w:firstLine="680"/>
      </w:pPr>
      <w:r w:rsidRPr="00A20A89">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0D1BC8" w:rsidRPr="00A20A89" w:rsidRDefault="000D1BC8" w:rsidP="00BD242A">
      <w:pPr>
        <w:pStyle w:val="G7"/>
        <w:numPr>
          <w:ilvl w:val="0"/>
          <w:numId w:val="72"/>
        </w:numPr>
        <w:tabs>
          <w:tab w:val="left" w:pos="993"/>
          <w:tab w:val="left" w:pos="1134"/>
        </w:tabs>
        <w:ind w:left="0" w:firstLine="680"/>
      </w:pPr>
      <w:r w:rsidRPr="00A20A89">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D1BC8" w:rsidRPr="00A20A89" w:rsidRDefault="000D1BC8" w:rsidP="00D24237">
      <w:pPr>
        <w:pStyle w:val="G0"/>
        <w:keepLines/>
        <w:tabs>
          <w:tab w:val="left" w:pos="1701"/>
          <w:tab w:val="left" w:pos="1985"/>
        </w:tabs>
        <w:ind w:left="0" w:firstLine="0"/>
        <w:outlineLvl w:val="2"/>
      </w:pPr>
      <w:bookmarkStart w:id="394" w:name="_Toc15408905"/>
      <w:bookmarkStart w:id="395" w:name="_Toc15409262"/>
      <w:bookmarkStart w:id="396" w:name="_Toc73360375"/>
      <w:r w:rsidRPr="00A20A89">
        <w:t>Ограничения использования земельных участков и объектов капитального строительства в границах зоны санитарной охраны источников питьевого и хозяйственно-бытового водоснабжения</w:t>
      </w:r>
      <w:bookmarkEnd w:id="394"/>
      <w:bookmarkEnd w:id="395"/>
      <w:bookmarkEnd w:id="396"/>
    </w:p>
    <w:p w:rsidR="000D1BC8" w:rsidRPr="00A20A89" w:rsidRDefault="000D1BC8" w:rsidP="004044F8">
      <w:pPr>
        <w:pStyle w:val="G7"/>
        <w:numPr>
          <w:ilvl w:val="0"/>
          <w:numId w:val="243"/>
        </w:numPr>
        <w:tabs>
          <w:tab w:val="left" w:pos="993"/>
          <w:tab w:val="left" w:pos="1134"/>
        </w:tabs>
        <w:ind w:left="0" w:firstLine="680"/>
      </w:pPr>
      <w:r w:rsidRPr="00A20A89">
        <w:t xml:space="preserve">Зоны санитарной охраны </w:t>
      </w:r>
      <w:r w:rsidR="00DB0277">
        <w:rPr>
          <w:lang w:val="ru-RU"/>
        </w:rPr>
        <w:t>источников питьевого и хозяйственно-бытового назначения устанавливаются, изменяются и прекращают существование по решению органа исполнительной власти субъекта РФ.</w:t>
      </w:r>
    </w:p>
    <w:p w:rsidR="000D1BC8" w:rsidRPr="00A20A89" w:rsidRDefault="000D1BC8" w:rsidP="004044F8">
      <w:pPr>
        <w:pStyle w:val="G7"/>
        <w:numPr>
          <w:ilvl w:val="0"/>
          <w:numId w:val="243"/>
        </w:numPr>
        <w:tabs>
          <w:tab w:val="left" w:pos="993"/>
          <w:tab w:val="left" w:pos="1134"/>
        </w:tabs>
        <w:ind w:left="0" w:firstLine="680"/>
      </w:pPr>
      <w:r w:rsidRPr="00A20A89">
        <w:t>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0D1BC8" w:rsidRPr="00A20A89" w:rsidRDefault="000D1BC8" w:rsidP="004044F8">
      <w:pPr>
        <w:pStyle w:val="G7"/>
        <w:numPr>
          <w:ilvl w:val="0"/>
          <w:numId w:val="243"/>
        </w:numPr>
        <w:tabs>
          <w:tab w:val="left" w:pos="993"/>
          <w:tab w:val="left" w:pos="1134"/>
        </w:tabs>
        <w:ind w:left="0" w:firstLine="680"/>
      </w:pPr>
      <w:r w:rsidRPr="00A20A89">
        <w:t>Основной целью создания и обеспечения режима в зоне санитарной охраны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D1BC8" w:rsidRPr="00A20A89" w:rsidRDefault="000D1BC8" w:rsidP="004044F8">
      <w:pPr>
        <w:pStyle w:val="G7"/>
        <w:numPr>
          <w:ilvl w:val="0"/>
          <w:numId w:val="243"/>
        </w:numPr>
        <w:tabs>
          <w:tab w:val="left" w:pos="993"/>
          <w:tab w:val="left" w:pos="1134"/>
        </w:tabs>
        <w:ind w:left="0" w:firstLine="680"/>
      </w:pPr>
      <w:r w:rsidRPr="00A20A89">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D1BC8" w:rsidRPr="00A20A89" w:rsidRDefault="000D1BC8" w:rsidP="004044F8">
      <w:pPr>
        <w:pStyle w:val="G7"/>
        <w:numPr>
          <w:ilvl w:val="0"/>
          <w:numId w:val="243"/>
        </w:numPr>
        <w:tabs>
          <w:tab w:val="left" w:pos="993"/>
          <w:tab w:val="left" w:pos="1134"/>
        </w:tabs>
        <w:ind w:left="0" w:firstLine="680"/>
      </w:pPr>
      <w:r w:rsidRPr="00A20A89">
        <w:t>Санитарная охрана водоводов обеспечивается санитарно-защитной полосой.</w:t>
      </w:r>
    </w:p>
    <w:p w:rsidR="000D1BC8" w:rsidRPr="00A20A89" w:rsidRDefault="000D1BC8" w:rsidP="004044F8">
      <w:pPr>
        <w:pStyle w:val="G7"/>
        <w:numPr>
          <w:ilvl w:val="0"/>
          <w:numId w:val="243"/>
        </w:numPr>
        <w:tabs>
          <w:tab w:val="left" w:pos="993"/>
          <w:tab w:val="left" w:pos="1134"/>
        </w:tabs>
        <w:ind w:left="0" w:firstLine="680"/>
      </w:pPr>
      <w:r w:rsidRPr="00A20A89">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rsidR="000D1BC8" w:rsidRPr="00A20A89" w:rsidRDefault="000D1BC8" w:rsidP="004044F8">
      <w:pPr>
        <w:pStyle w:val="G7"/>
        <w:numPr>
          <w:ilvl w:val="0"/>
          <w:numId w:val="243"/>
        </w:numPr>
        <w:tabs>
          <w:tab w:val="left" w:pos="993"/>
          <w:tab w:val="left" w:pos="1134"/>
        </w:tabs>
        <w:ind w:left="0" w:firstLine="680"/>
      </w:pPr>
      <w:r w:rsidRPr="00A20A89">
        <w:t>Мероприятия по первому поясу на территории зоны санитарной охраны подземных источников водоснабжения:</w:t>
      </w:r>
    </w:p>
    <w:p w:rsidR="000D1BC8" w:rsidRPr="00A20A89" w:rsidRDefault="000D1BC8" w:rsidP="00BD242A">
      <w:pPr>
        <w:pStyle w:val="G7"/>
        <w:numPr>
          <w:ilvl w:val="0"/>
          <w:numId w:val="78"/>
        </w:numPr>
        <w:tabs>
          <w:tab w:val="left" w:pos="993"/>
          <w:tab w:val="left" w:pos="1134"/>
        </w:tabs>
        <w:ind w:left="0" w:firstLine="680"/>
      </w:pPr>
      <w:r w:rsidRPr="00A20A89">
        <w:t>Территория первого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D1BC8" w:rsidRPr="00A20A89" w:rsidRDefault="000D1BC8" w:rsidP="00BD242A">
      <w:pPr>
        <w:pStyle w:val="G7"/>
        <w:numPr>
          <w:ilvl w:val="0"/>
          <w:numId w:val="78"/>
        </w:numPr>
        <w:tabs>
          <w:tab w:val="left" w:pos="993"/>
          <w:tab w:val="left" w:pos="1134"/>
        </w:tabs>
        <w:ind w:left="0" w:firstLine="680"/>
      </w:pPr>
      <w:r w:rsidRPr="00A20A89">
        <w:t>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0D1BC8" w:rsidRPr="00A20A89" w:rsidRDefault="000D1BC8" w:rsidP="00BD242A">
      <w:pPr>
        <w:pStyle w:val="G7"/>
        <w:numPr>
          <w:ilvl w:val="0"/>
          <w:numId w:val="78"/>
        </w:numPr>
        <w:tabs>
          <w:tab w:val="left" w:pos="993"/>
          <w:tab w:val="left" w:pos="1134"/>
        </w:tabs>
        <w:ind w:left="0" w:firstLine="680"/>
      </w:pPr>
      <w:r w:rsidRPr="00A20A89">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w:t>
      </w:r>
    </w:p>
    <w:p w:rsidR="000D1BC8" w:rsidRPr="00A20A89" w:rsidRDefault="000D1BC8" w:rsidP="00BD242A">
      <w:pPr>
        <w:pStyle w:val="G7"/>
        <w:numPr>
          <w:ilvl w:val="0"/>
          <w:numId w:val="78"/>
        </w:numPr>
        <w:tabs>
          <w:tab w:val="left" w:pos="993"/>
          <w:tab w:val="left" w:pos="1134"/>
        </w:tabs>
        <w:ind w:left="0" w:firstLine="680"/>
      </w:pPr>
      <w:r w:rsidRPr="00A20A89">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0D1BC8" w:rsidRPr="00A20A89" w:rsidRDefault="000D1BC8" w:rsidP="00BD242A">
      <w:pPr>
        <w:pStyle w:val="G7"/>
        <w:numPr>
          <w:ilvl w:val="0"/>
          <w:numId w:val="78"/>
        </w:numPr>
        <w:tabs>
          <w:tab w:val="left" w:pos="993"/>
          <w:tab w:val="left" w:pos="1134"/>
        </w:tabs>
        <w:ind w:left="0" w:firstLine="680"/>
      </w:pPr>
      <w:r w:rsidRPr="00A20A89">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D1BC8" w:rsidRPr="00A20A89" w:rsidRDefault="000D1BC8" w:rsidP="00BD242A">
      <w:pPr>
        <w:pStyle w:val="G7"/>
        <w:numPr>
          <w:ilvl w:val="0"/>
          <w:numId w:val="78"/>
        </w:numPr>
        <w:tabs>
          <w:tab w:val="left" w:pos="993"/>
          <w:tab w:val="left" w:pos="1134"/>
        </w:tabs>
        <w:ind w:left="0" w:firstLine="680"/>
      </w:pPr>
      <w:r w:rsidRPr="00A20A89">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0D1BC8" w:rsidRPr="00A20A89" w:rsidRDefault="000D1BC8" w:rsidP="004044F8">
      <w:pPr>
        <w:pStyle w:val="G7"/>
        <w:numPr>
          <w:ilvl w:val="0"/>
          <w:numId w:val="243"/>
        </w:numPr>
        <w:tabs>
          <w:tab w:val="left" w:pos="993"/>
          <w:tab w:val="left" w:pos="1134"/>
        </w:tabs>
        <w:ind w:left="0" w:firstLine="680"/>
      </w:pPr>
      <w:r w:rsidRPr="00A20A89">
        <w:t>Мероприятия по второму и третьему поясам на территории зоны санитарной охраны подземных источников водоснабжения:</w:t>
      </w:r>
    </w:p>
    <w:p w:rsidR="000D1BC8" w:rsidRPr="00A20A89" w:rsidRDefault="000D1BC8" w:rsidP="00BD242A">
      <w:pPr>
        <w:pStyle w:val="G7"/>
        <w:numPr>
          <w:ilvl w:val="0"/>
          <w:numId w:val="79"/>
        </w:numPr>
        <w:tabs>
          <w:tab w:val="left" w:pos="993"/>
          <w:tab w:val="left" w:pos="1134"/>
        </w:tabs>
        <w:ind w:left="0" w:firstLine="680"/>
      </w:pPr>
      <w:r w:rsidRPr="00A20A89">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D1BC8" w:rsidRPr="00A20A89" w:rsidRDefault="000D1BC8" w:rsidP="00BD242A">
      <w:pPr>
        <w:pStyle w:val="G7"/>
        <w:numPr>
          <w:ilvl w:val="0"/>
          <w:numId w:val="79"/>
        </w:numPr>
        <w:tabs>
          <w:tab w:val="left" w:pos="993"/>
          <w:tab w:val="left" w:pos="1134"/>
        </w:tabs>
        <w:ind w:left="0" w:firstLine="680"/>
      </w:pPr>
      <w:r w:rsidRPr="00A20A89">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0D1BC8" w:rsidRPr="00A20A89" w:rsidRDefault="000D1BC8" w:rsidP="00BD242A">
      <w:pPr>
        <w:pStyle w:val="G7"/>
        <w:numPr>
          <w:ilvl w:val="0"/>
          <w:numId w:val="79"/>
        </w:numPr>
        <w:tabs>
          <w:tab w:val="left" w:pos="993"/>
          <w:tab w:val="left" w:pos="1134"/>
        </w:tabs>
        <w:ind w:left="0" w:firstLine="680"/>
      </w:pPr>
      <w:r w:rsidRPr="00A20A89">
        <w:t>Запрещение закачки отработанных вод в подземные горизонты, подземного складирования твердых отходов и разработки недр земли.</w:t>
      </w:r>
    </w:p>
    <w:p w:rsidR="000D1BC8" w:rsidRPr="00A20A89" w:rsidRDefault="000D1BC8" w:rsidP="00BD242A">
      <w:pPr>
        <w:pStyle w:val="G7"/>
        <w:numPr>
          <w:ilvl w:val="0"/>
          <w:numId w:val="79"/>
        </w:numPr>
        <w:tabs>
          <w:tab w:val="left" w:pos="993"/>
          <w:tab w:val="left" w:pos="1134"/>
        </w:tabs>
        <w:ind w:left="0" w:firstLine="680"/>
      </w:pPr>
      <w:r w:rsidRPr="00A20A89">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D1BC8" w:rsidRPr="00A20A89" w:rsidRDefault="000D1BC8" w:rsidP="00BD242A">
      <w:pPr>
        <w:pStyle w:val="G7"/>
        <w:numPr>
          <w:ilvl w:val="0"/>
          <w:numId w:val="79"/>
        </w:numPr>
        <w:tabs>
          <w:tab w:val="left" w:pos="993"/>
          <w:tab w:val="left" w:pos="1134"/>
        </w:tabs>
        <w:ind w:left="0" w:firstLine="680"/>
      </w:pPr>
      <w:r w:rsidRPr="00A20A89">
        <w:t>Размещение таких объектов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D1BC8" w:rsidRPr="00A20A89" w:rsidRDefault="000D1BC8" w:rsidP="00BD242A">
      <w:pPr>
        <w:pStyle w:val="G7"/>
        <w:numPr>
          <w:ilvl w:val="0"/>
          <w:numId w:val="79"/>
        </w:numPr>
        <w:tabs>
          <w:tab w:val="left" w:pos="993"/>
          <w:tab w:val="left" w:pos="1134"/>
        </w:tabs>
        <w:ind w:left="0" w:firstLine="680"/>
      </w:pPr>
      <w:r w:rsidRPr="00A20A89">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D1BC8" w:rsidRPr="00A20A89" w:rsidRDefault="000D1BC8" w:rsidP="004044F8">
      <w:pPr>
        <w:pStyle w:val="G7"/>
        <w:numPr>
          <w:ilvl w:val="0"/>
          <w:numId w:val="243"/>
        </w:numPr>
        <w:tabs>
          <w:tab w:val="left" w:pos="993"/>
          <w:tab w:val="left" w:pos="1134"/>
        </w:tabs>
        <w:ind w:left="0" w:firstLine="680"/>
      </w:pPr>
      <w:r w:rsidRPr="00A20A89">
        <w:t xml:space="preserve">Кроме мероприятий, указанных в </w:t>
      </w:r>
      <w:r w:rsidR="00DB0277">
        <w:rPr>
          <w:lang w:val="ru-RU"/>
        </w:rPr>
        <w:t>части</w:t>
      </w:r>
      <w:r w:rsidRPr="00A20A89">
        <w:t xml:space="preserve"> 8</w:t>
      </w:r>
      <w:r w:rsidR="00DB0277">
        <w:rPr>
          <w:lang w:val="ru-RU"/>
        </w:rPr>
        <w:t xml:space="preserve"> настоящей статьи</w:t>
      </w:r>
      <w:r w:rsidRPr="00A20A89">
        <w:t>, в пределах второго пояса зоны санитарной охраны подземных источников водоснабжения подлежат выполнению следующие дополнительные мероприятия:</w:t>
      </w:r>
    </w:p>
    <w:p w:rsidR="000D1BC8" w:rsidRPr="00A20A89" w:rsidRDefault="000D1BC8" w:rsidP="00BD242A">
      <w:pPr>
        <w:pStyle w:val="G7"/>
        <w:numPr>
          <w:ilvl w:val="0"/>
          <w:numId w:val="80"/>
        </w:numPr>
        <w:tabs>
          <w:tab w:val="left" w:pos="993"/>
          <w:tab w:val="left" w:pos="1134"/>
        </w:tabs>
        <w:ind w:left="0" w:firstLine="680"/>
      </w:pPr>
      <w:r w:rsidRPr="00A20A89">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D1BC8" w:rsidRPr="00A20A89" w:rsidRDefault="000D1BC8" w:rsidP="00BD242A">
      <w:pPr>
        <w:pStyle w:val="G7"/>
        <w:numPr>
          <w:ilvl w:val="0"/>
          <w:numId w:val="80"/>
        </w:numPr>
        <w:tabs>
          <w:tab w:val="left" w:pos="993"/>
          <w:tab w:val="left" w:pos="1134"/>
        </w:tabs>
        <w:ind w:left="0" w:firstLine="680"/>
      </w:pPr>
      <w:r w:rsidRPr="00A20A89">
        <w:t>Не допускается применение удобрений и ядохимикатов;</w:t>
      </w:r>
    </w:p>
    <w:p w:rsidR="000D1BC8" w:rsidRPr="00A20A89" w:rsidRDefault="000D1BC8" w:rsidP="00BD242A">
      <w:pPr>
        <w:pStyle w:val="G7"/>
        <w:numPr>
          <w:ilvl w:val="0"/>
          <w:numId w:val="80"/>
        </w:numPr>
        <w:tabs>
          <w:tab w:val="left" w:pos="993"/>
          <w:tab w:val="left" w:pos="1134"/>
        </w:tabs>
        <w:ind w:left="0" w:firstLine="680"/>
      </w:pPr>
      <w:r w:rsidRPr="00A20A89">
        <w:t>Не допускается рубка леса главного пользования и реконструкции.</w:t>
      </w:r>
    </w:p>
    <w:p w:rsidR="000D1BC8" w:rsidRPr="00A20A89" w:rsidRDefault="000D1BC8" w:rsidP="00BD242A">
      <w:pPr>
        <w:pStyle w:val="G7"/>
        <w:numPr>
          <w:ilvl w:val="0"/>
          <w:numId w:val="80"/>
        </w:numPr>
        <w:tabs>
          <w:tab w:val="left" w:pos="993"/>
          <w:tab w:val="left" w:pos="1134"/>
        </w:tabs>
        <w:ind w:left="0" w:firstLine="680"/>
      </w:pPr>
      <w:r w:rsidRPr="00A20A89">
        <w:t xml:space="preserve">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rsidR="000D1BC8" w:rsidRPr="00A20A89" w:rsidRDefault="000D1BC8" w:rsidP="00D24237">
      <w:pPr>
        <w:pStyle w:val="G0"/>
        <w:keepLines/>
        <w:tabs>
          <w:tab w:val="left" w:pos="1701"/>
          <w:tab w:val="left" w:pos="1985"/>
        </w:tabs>
        <w:ind w:left="142" w:firstLine="0"/>
        <w:outlineLvl w:val="2"/>
      </w:pPr>
      <w:bookmarkStart w:id="397" w:name="_Toc15408906"/>
      <w:bookmarkStart w:id="398" w:name="_Toc15409263"/>
      <w:bookmarkStart w:id="399" w:name="_Toc73360376"/>
      <w:r w:rsidRPr="00A20A89">
        <w:t>Ограничения использования земельных участков и объектов капитального строительства в границах зоны затопления и подтопления</w:t>
      </w:r>
      <w:bookmarkEnd w:id="397"/>
      <w:bookmarkEnd w:id="398"/>
      <w:bookmarkEnd w:id="399"/>
    </w:p>
    <w:p w:rsidR="000D1BC8" w:rsidRPr="00A20A89" w:rsidRDefault="000D1BC8" w:rsidP="00BD242A">
      <w:pPr>
        <w:pStyle w:val="G7"/>
        <w:numPr>
          <w:ilvl w:val="0"/>
          <w:numId w:val="70"/>
        </w:numPr>
        <w:tabs>
          <w:tab w:val="left" w:pos="993"/>
          <w:tab w:val="left" w:pos="1134"/>
        </w:tabs>
        <w:ind w:left="0" w:firstLine="680"/>
        <w:rPr>
          <w:szCs w:val="22"/>
        </w:rPr>
      </w:pPr>
      <w:r w:rsidRPr="00A20A89">
        <w:rPr>
          <w:szCs w:val="22"/>
        </w:rPr>
        <w:t>На территории зон затопления и подтопления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0D1BC8" w:rsidRPr="00A20A89" w:rsidRDefault="000D1BC8" w:rsidP="00BD242A">
      <w:pPr>
        <w:pStyle w:val="G7"/>
        <w:numPr>
          <w:ilvl w:val="0"/>
          <w:numId w:val="70"/>
        </w:numPr>
        <w:tabs>
          <w:tab w:val="left" w:pos="993"/>
          <w:tab w:val="left" w:pos="1134"/>
        </w:tabs>
        <w:ind w:left="0" w:firstLine="680"/>
        <w:rPr>
          <w:szCs w:val="22"/>
        </w:rPr>
      </w:pPr>
      <w:r w:rsidRPr="00A20A89">
        <w:rPr>
          <w:rFonts w:eastAsia="Times New Roman"/>
          <w:szCs w:val="22"/>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D1BC8" w:rsidRPr="00A20A89" w:rsidRDefault="000D1BC8" w:rsidP="00BD242A">
      <w:pPr>
        <w:numPr>
          <w:ilvl w:val="0"/>
          <w:numId w:val="71"/>
        </w:numPr>
        <w:tabs>
          <w:tab w:val="left" w:pos="993"/>
        </w:tabs>
        <w:ind w:left="0" w:firstLine="680"/>
        <w:rPr>
          <w:sz w:val="22"/>
          <w:szCs w:val="22"/>
        </w:rPr>
      </w:pPr>
      <w:bookmarkStart w:id="400" w:name="dst213"/>
      <w:bookmarkEnd w:id="400"/>
      <w:r w:rsidRPr="00A20A89">
        <w:rPr>
          <w:sz w:val="22"/>
          <w:szCs w:val="22"/>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D1BC8" w:rsidRPr="005C4966" w:rsidRDefault="000D1BC8" w:rsidP="00BD242A">
      <w:pPr>
        <w:numPr>
          <w:ilvl w:val="0"/>
          <w:numId w:val="71"/>
        </w:numPr>
        <w:tabs>
          <w:tab w:val="left" w:pos="993"/>
        </w:tabs>
        <w:ind w:left="0" w:firstLine="680"/>
      </w:pPr>
      <w:bookmarkStart w:id="401" w:name="dst214"/>
      <w:bookmarkEnd w:id="401"/>
      <w:r w:rsidRPr="005C4966">
        <w:t>использование сточных вод в целях регулирования плодородия почв;</w:t>
      </w:r>
    </w:p>
    <w:p w:rsidR="000D1BC8" w:rsidRPr="005C4966" w:rsidRDefault="000D1BC8" w:rsidP="00BD242A">
      <w:pPr>
        <w:numPr>
          <w:ilvl w:val="0"/>
          <w:numId w:val="71"/>
        </w:numPr>
        <w:tabs>
          <w:tab w:val="left" w:pos="993"/>
        </w:tabs>
        <w:ind w:left="0" w:firstLine="680"/>
      </w:pPr>
      <w:bookmarkStart w:id="402" w:name="dst215"/>
      <w:bookmarkEnd w:id="402"/>
      <w:r w:rsidRPr="005C4966">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D1BC8" w:rsidRPr="005C4966" w:rsidRDefault="000D1BC8" w:rsidP="00BD242A">
      <w:pPr>
        <w:numPr>
          <w:ilvl w:val="0"/>
          <w:numId w:val="71"/>
        </w:numPr>
        <w:tabs>
          <w:tab w:val="left" w:pos="993"/>
        </w:tabs>
        <w:ind w:left="0" w:firstLine="680"/>
      </w:pPr>
      <w:bookmarkStart w:id="403" w:name="dst216"/>
      <w:bookmarkEnd w:id="403"/>
      <w:r w:rsidRPr="005C4966">
        <w:t>осуществление авиационных мер по борьбе с вредными организмами.</w:t>
      </w:r>
    </w:p>
    <w:p w:rsidR="000D1BC8" w:rsidRPr="00A20A89" w:rsidRDefault="000D1BC8" w:rsidP="00BD242A">
      <w:pPr>
        <w:pStyle w:val="G7"/>
        <w:numPr>
          <w:ilvl w:val="0"/>
          <w:numId w:val="70"/>
        </w:numPr>
        <w:tabs>
          <w:tab w:val="left" w:pos="993"/>
          <w:tab w:val="left" w:pos="1134"/>
        </w:tabs>
        <w:ind w:left="0" w:firstLine="709"/>
        <w:rPr>
          <w:szCs w:val="22"/>
        </w:rPr>
      </w:pPr>
      <w:r w:rsidRPr="00A20A89">
        <w:rPr>
          <w:szCs w:val="22"/>
        </w:rPr>
        <w:t>Границы зон затопления, подтопления определяются Федеральным агентством водных ресурсов на основании предложений органа исполнительной власти Республики Башкортостан, подготовленных совместно с органами местного самоуправления городского округа город Стерлитамак Республики Башкортостан, об определении границ зон затопления,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w:t>
      </w:r>
    </w:p>
    <w:p w:rsidR="000D1BC8" w:rsidRPr="00A20A89" w:rsidRDefault="000D1BC8" w:rsidP="00BD242A">
      <w:pPr>
        <w:pStyle w:val="G7"/>
        <w:numPr>
          <w:ilvl w:val="0"/>
          <w:numId w:val="70"/>
        </w:numPr>
        <w:tabs>
          <w:tab w:val="left" w:pos="993"/>
          <w:tab w:val="left" w:pos="1134"/>
        </w:tabs>
        <w:ind w:left="0" w:firstLine="709"/>
        <w:rPr>
          <w:szCs w:val="22"/>
        </w:rPr>
      </w:pPr>
      <w:r w:rsidRPr="00A20A89">
        <w:rPr>
          <w:szCs w:val="22"/>
        </w:rPr>
        <w:t>Зоны затопления, подтопления считаются определенными с даты внесения в государственный кадастр недвижимости сведений об их границах.</w:t>
      </w:r>
    </w:p>
    <w:p w:rsidR="000D1BC8" w:rsidRPr="00A20A89" w:rsidRDefault="000D1BC8" w:rsidP="00D24237">
      <w:pPr>
        <w:pStyle w:val="G0"/>
        <w:keepLines/>
        <w:tabs>
          <w:tab w:val="left" w:pos="1701"/>
          <w:tab w:val="left" w:pos="1985"/>
        </w:tabs>
        <w:ind w:left="0" w:firstLine="0"/>
        <w:outlineLvl w:val="2"/>
      </w:pPr>
      <w:bookmarkStart w:id="404" w:name="_Toc15408907"/>
      <w:bookmarkStart w:id="405" w:name="_Toc15409264"/>
      <w:bookmarkStart w:id="406" w:name="_Toc73360377"/>
      <w:r w:rsidRPr="00A20A89">
        <w:t>Ограничения использования земельных участков и объектов капитального строительства в границах санитарно-защитных зон</w:t>
      </w:r>
      <w:bookmarkEnd w:id="366"/>
      <w:bookmarkEnd w:id="367"/>
      <w:bookmarkEnd w:id="368"/>
      <w:bookmarkEnd w:id="404"/>
      <w:bookmarkEnd w:id="405"/>
      <w:bookmarkEnd w:id="406"/>
    </w:p>
    <w:p w:rsidR="000D1BC8" w:rsidRPr="00A20A89" w:rsidRDefault="000D1BC8" w:rsidP="000D1BC8">
      <w:pPr>
        <w:pStyle w:val="G7"/>
      </w:pPr>
      <w:r w:rsidRPr="00A20A89">
        <w:t>1. На территории санитарно-защитных зон в соответствии с законодательством Российской Федерации, в том числе в соответствии с Федеральным законом</w:t>
      </w:r>
      <w:r w:rsidR="00D52F45">
        <w:rPr>
          <w:lang w:val="ru-RU"/>
        </w:rPr>
        <w:t xml:space="preserve"> от 30.03.1999 №52-ФЗ</w:t>
      </w:r>
      <w:r w:rsidRPr="00A20A89">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0D1BC8" w:rsidRPr="00A20A89" w:rsidRDefault="000D1BC8" w:rsidP="000D1BC8">
      <w:pPr>
        <w:pStyle w:val="G7"/>
      </w:pPr>
      <w:r w:rsidRPr="00A20A89">
        <w:t>2. Содержание указанного режима определено в соответствии с</w:t>
      </w:r>
      <w:r w:rsidR="00D52F45" w:rsidRPr="00D52F45">
        <w:t xml:space="preserve"> </w:t>
      </w:r>
      <w:r w:rsidR="00D52F45">
        <w:rPr>
          <w:lang w:val="ru-RU"/>
        </w:rPr>
        <w:t>«С</w:t>
      </w:r>
      <w:r w:rsidR="00D52F45" w:rsidRPr="00A20A89">
        <w:t>анитарно-эпидемиологическими правилами и нормативами</w:t>
      </w:r>
      <w:r w:rsidRPr="00A20A89">
        <w:t xml:space="preserve"> СанПиН 2.2.1/2.1.1.1200-03 </w:t>
      </w:r>
      <w:r w:rsidR="00D52F45">
        <w:rPr>
          <w:lang w:val="ru-RU"/>
        </w:rPr>
        <w:t>«</w:t>
      </w:r>
      <w:r w:rsidRPr="00A20A89">
        <w:t>Санитарно-защитные зоны и санитарная классификация предприятий, сооружений и иных объектов</w:t>
      </w:r>
      <w:r w:rsidR="00D52F45">
        <w:rPr>
          <w:lang w:val="ru-RU"/>
        </w:rPr>
        <w:t>»</w:t>
      </w:r>
      <w:r w:rsidR="00435D51">
        <w:rPr>
          <w:lang w:val="ru-RU"/>
        </w:rPr>
        <w:t>, утвержденных постановлением Главного государственного санитарного врача РФ от 25.09.20007 №74</w:t>
      </w:r>
      <w:r w:rsidRPr="00A20A89">
        <w:t>.</w:t>
      </w:r>
    </w:p>
    <w:p w:rsidR="000D1BC8" w:rsidRPr="00A20A89" w:rsidRDefault="000D1BC8" w:rsidP="000D1BC8">
      <w:pPr>
        <w:pStyle w:val="G7"/>
      </w:pPr>
      <w:r w:rsidRPr="00A20A89">
        <w:t>3. В границах санитарно-защитных зон не допускается размещать:</w:t>
      </w:r>
    </w:p>
    <w:p w:rsidR="000D1BC8" w:rsidRPr="00A20A89" w:rsidRDefault="000D1BC8" w:rsidP="00BD242A">
      <w:pPr>
        <w:pStyle w:val="G7"/>
        <w:numPr>
          <w:ilvl w:val="0"/>
          <w:numId w:val="96"/>
        </w:numPr>
        <w:tabs>
          <w:tab w:val="left" w:pos="993"/>
        </w:tabs>
        <w:ind w:left="0" w:firstLine="680"/>
      </w:pPr>
      <w:r w:rsidRPr="00A20A89">
        <w:t>жилую застройку, включая отдельные жилые дома;</w:t>
      </w:r>
    </w:p>
    <w:p w:rsidR="000D1BC8" w:rsidRPr="00A20A89" w:rsidRDefault="000D1BC8" w:rsidP="00BD242A">
      <w:pPr>
        <w:pStyle w:val="G7"/>
        <w:numPr>
          <w:ilvl w:val="0"/>
          <w:numId w:val="96"/>
        </w:numPr>
        <w:tabs>
          <w:tab w:val="left" w:pos="993"/>
        </w:tabs>
        <w:ind w:left="0" w:firstLine="680"/>
      </w:pPr>
      <w:r w:rsidRPr="00A20A89">
        <w:t>ландшафтно-рекреационные зоны;</w:t>
      </w:r>
    </w:p>
    <w:p w:rsidR="000D1BC8" w:rsidRPr="00A20A89" w:rsidRDefault="000D1BC8" w:rsidP="00BD242A">
      <w:pPr>
        <w:pStyle w:val="G7"/>
        <w:numPr>
          <w:ilvl w:val="0"/>
          <w:numId w:val="96"/>
        </w:numPr>
        <w:tabs>
          <w:tab w:val="left" w:pos="993"/>
        </w:tabs>
        <w:ind w:left="0" w:firstLine="680"/>
      </w:pPr>
      <w:r w:rsidRPr="00A20A89">
        <w:t>зоны отдыха;</w:t>
      </w:r>
    </w:p>
    <w:p w:rsidR="000D1BC8" w:rsidRPr="00A20A89" w:rsidRDefault="000D1BC8" w:rsidP="00BD242A">
      <w:pPr>
        <w:pStyle w:val="G7"/>
        <w:numPr>
          <w:ilvl w:val="0"/>
          <w:numId w:val="96"/>
        </w:numPr>
        <w:tabs>
          <w:tab w:val="left" w:pos="993"/>
        </w:tabs>
        <w:ind w:left="0" w:firstLine="680"/>
      </w:pPr>
      <w:r w:rsidRPr="00A20A89">
        <w:t>территории курортов, санаториев и домов отдыха;</w:t>
      </w:r>
    </w:p>
    <w:p w:rsidR="000D1BC8" w:rsidRPr="00A20A89" w:rsidRDefault="000D1BC8" w:rsidP="00BD242A">
      <w:pPr>
        <w:pStyle w:val="G7"/>
        <w:numPr>
          <w:ilvl w:val="0"/>
          <w:numId w:val="96"/>
        </w:numPr>
        <w:tabs>
          <w:tab w:val="left" w:pos="993"/>
        </w:tabs>
        <w:ind w:left="0" w:firstLine="680"/>
      </w:pPr>
      <w:r w:rsidRPr="00A20A89">
        <w:t>территории садоводческих товариществ и коттеджной застройки, коллективных или индивидуальных дачных и садово-огородных участков;</w:t>
      </w:r>
    </w:p>
    <w:p w:rsidR="000D1BC8" w:rsidRPr="00A20A89" w:rsidRDefault="000D1BC8" w:rsidP="00BD242A">
      <w:pPr>
        <w:pStyle w:val="G7"/>
        <w:numPr>
          <w:ilvl w:val="0"/>
          <w:numId w:val="96"/>
        </w:numPr>
        <w:tabs>
          <w:tab w:val="left" w:pos="993"/>
        </w:tabs>
        <w:ind w:left="0" w:firstLine="680"/>
      </w:pPr>
      <w:r w:rsidRPr="00A20A89">
        <w:t>другие территории с нормируемыми показателями качества среды обитания;</w:t>
      </w:r>
    </w:p>
    <w:p w:rsidR="000D1BC8" w:rsidRPr="00A20A89" w:rsidRDefault="000D1BC8" w:rsidP="00BD242A">
      <w:pPr>
        <w:pStyle w:val="G7"/>
        <w:numPr>
          <w:ilvl w:val="0"/>
          <w:numId w:val="96"/>
        </w:numPr>
        <w:tabs>
          <w:tab w:val="left" w:pos="993"/>
        </w:tabs>
        <w:ind w:left="0" w:firstLine="680"/>
      </w:pPr>
      <w:r w:rsidRPr="00A20A89">
        <w:t xml:space="preserve">спортивные сооружения; </w:t>
      </w:r>
    </w:p>
    <w:p w:rsidR="000D1BC8" w:rsidRPr="00A20A89" w:rsidRDefault="000D1BC8" w:rsidP="00BD242A">
      <w:pPr>
        <w:pStyle w:val="G7"/>
        <w:numPr>
          <w:ilvl w:val="0"/>
          <w:numId w:val="96"/>
        </w:numPr>
        <w:tabs>
          <w:tab w:val="left" w:pos="993"/>
        </w:tabs>
        <w:ind w:left="0" w:firstLine="680"/>
      </w:pPr>
      <w:r w:rsidRPr="00A20A89">
        <w:t>детские площадки;</w:t>
      </w:r>
    </w:p>
    <w:p w:rsidR="000D1BC8" w:rsidRPr="00A20A89" w:rsidRDefault="000D1BC8" w:rsidP="00BD242A">
      <w:pPr>
        <w:pStyle w:val="G7"/>
        <w:numPr>
          <w:ilvl w:val="0"/>
          <w:numId w:val="96"/>
        </w:numPr>
        <w:tabs>
          <w:tab w:val="left" w:pos="993"/>
        </w:tabs>
        <w:ind w:left="0" w:firstLine="680"/>
      </w:pPr>
      <w:r w:rsidRPr="00A20A89">
        <w:t xml:space="preserve">образовательные и детские учреждения; </w:t>
      </w:r>
    </w:p>
    <w:p w:rsidR="000D1BC8" w:rsidRPr="00A20A89" w:rsidRDefault="000D1BC8" w:rsidP="00BD242A">
      <w:pPr>
        <w:pStyle w:val="G7"/>
        <w:numPr>
          <w:ilvl w:val="0"/>
          <w:numId w:val="96"/>
        </w:numPr>
        <w:tabs>
          <w:tab w:val="left" w:pos="993"/>
        </w:tabs>
        <w:ind w:left="0" w:firstLine="680"/>
      </w:pPr>
      <w:r w:rsidRPr="00A20A89">
        <w:t>лечебно-профилактические и оздоровительные учреждения общего пользования.</w:t>
      </w:r>
    </w:p>
    <w:p w:rsidR="000D1BC8" w:rsidRPr="00A20A89" w:rsidRDefault="000D1BC8" w:rsidP="000D1BC8">
      <w:pPr>
        <w:pStyle w:val="G7"/>
      </w:pPr>
      <w:r w:rsidRPr="00A20A89">
        <w:t>4. В санитарно-защитной зоне и на территории объектов других отраслей промышленности не допускается размещать:</w:t>
      </w:r>
    </w:p>
    <w:p w:rsidR="000D1BC8" w:rsidRPr="00A20A89" w:rsidRDefault="000D1BC8" w:rsidP="000D1BC8">
      <w:pPr>
        <w:pStyle w:val="G7"/>
        <w:ind w:firstLine="680"/>
      </w:pPr>
      <w:r w:rsidRPr="00A20A89">
        <w:t xml:space="preserve">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0D1BC8" w:rsidRPr="00A20A89" w:rsidRDefault="000D1BC8" w:rsidP="000D1BC8">
      <w:pPr>
        <w:pStyle w:val="G7"/>
        <w:ind w:firstLine="680"/>
      </w:pPr>
      <w:r w:rsidRPr="00A20A89">
        <w:t>2) объекты пищевых отраслей промышленности, оптовые склады продовольственного сырья и пищевых продуктов;</w:t>
      </w:r>
    </w:p>
    <w:p w:rsidR="000D1BC8" w:rsidRPr="00A20A89" w:rsidRDefault="000D1BC8" w:rsidP="000D1BC8">
      <w:pPr>
        <w:pStyle w:val="G7"/>
        <w:ind w:firstLine="680"/>
      </w:pPr>
      <w:r w:rsidRPr="00A20A89">
        <w:t>3) комплексы водопроводных сооружений для подготовки и хранения питьевой воды, которые могут повлиять на качество продукции.</w:t>
      </w:r>
    </w:p>
    <w:p w:rsidR="000D1BC8" w:rsidRPr="00A20A89" w:rsidRDefault="000D1BC8" w:rsidP="000D1BC8">
      <w:pPr>
        <w:pStyle w:val="G7"/>
      </w:pPr>
      <w:r w:rsidRPr="00A20A89">
        <w:t>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D1BC8" w:rsidRPr="00A20A89" w:rsidRDefault="000D1BC8" w:rsidP="00DB6867">
      <w:pPr>
        <w:pStyle w:val="G7"/>
      </w:pPr>
      <w:r w:rsidRPr="00A20A89">
        <w:t>6. Если иное не установлено на карте градостроительного зонирования территории городского округа, санитарно-защитные зоны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не должны выходить за границы территориальной зоны, в которой расположены соответствующие объекты, и границы прилегающей территориальной зоны санитарно-защитного назначения.</w:t>
      </w:r>
    </w:p>
    <w:p w:rsidR="00DB6867" w:rsidRPr="00B9115A" w:rsidRDefault="00DB6867" w:rsidP="00DB6867">
      <w:pPr>
        <w:pStyle w:val="G7"/>
        <w:rPr>
          <w:lang w:val="ru-RU"/>
        </w:rPr>
      </w:pPr>
    </w:p>
    <w:p w:rsidR="000D1BC8" w:rsidRPr="00A20A89" w:rsidRDefault="000D1BC8" w:rsidP="00D24237">
      <w:pPr>
        <w:pStyle w:val="G0"/>
        <w:keepLines/>
        <w:tabs>
          <w:tab w:val="left" w:pos="1701"/>
          <w:tab w:val="left" w:pos="1985"/>
        </w:tabs>
        <w:ind w:left="0" w:firstLine="0"/>
        <w:outlineLvl w:val="2"/>
      </w:pPr>
      <w:bookmarkStart w:id="407" w:name="_Toc15408908"/>
      <w:bookmarkStart w:id="408" w:name="_Toc15409265"/>
      <w:bookmarkStart w:id="409" w:name="_Toc73360378"/>
      <w:r w:rsidRPr="00A20A89">
        <w:t>Ограничения использования земельных участков и объектов капитального строительства в границах зоны ограничения передающего радиотехнического объекта, являющегося объектом капитального строительства</w:t>
      </w:r>
      <w:bookmarkEnd w:id="407"/>
      <w:bookmarkEnd w:id="408"/>
      <w:bookmarkEnd w:id="409"/>
    </w:p>
    <w:p w:rsidR="000D1BC8" w:rsidRPr="00A20A89" w:rsidRDefault="000D1BC8" w:rsidP="00BD242A">
      <w:pPr>
        <w:pStyle w:val="G7"/>
        <w:numPr>
          <w:ilvl w:val="0"/>
          <w:numId w:val="95"/>
        </w:numPr>
        <w:tabs>
          <w:tab w:val="left" w:pos="993"/>
          <w:tab w:val="left" w:pos="1134"/>
        </w:tabs>
        <w:ind w:left="0" w:firstLine="680"/>
      </w:pPr>
      <w:r w:rsidRPr="00A20A89">
        <w:t>Уровни электромагнитных полей, создаваемые передающим радиотехническим объектом на селитебной территории, в местах массового отдыха, внутри жилых, общественных и производственных помещений, подвергающихся воздействию внешних электромагнитных полей радиочастотного диапазона, не должны превышать предельно допустимые уровни, указанных в СанПиН 2.1.8/2.2.4.1383-03 "Гигиенические требования к размещению и эксплуатации передающих радиотехнических объектов"</w:t>
      </w:r>
      <w:r w:rsidR="006B2342">
        <w:rPr>
          <w:lang w:val="ru-RU"/>
        </w:rPr>
        <w:t xml:space="preserve">, утвержденных постановлением Главного государственного санитарного врача РФ от 09.06.2003 №135 (далее - </w:t>
      </w:r>
      <w:r w:rsidR="006B2342" w:rsidRPr="00A20A89">
        <w:t>Гигиенические требования к размещению и эксплуатации передающих радиотехнических объектов</w:t>
      </w:r>
      <w:r w:rsidR="006B2342">
        <w:rPr>
          <w:lang w:val="ru-RU"/>
        </w:rPr>
        <w:t>)</w:t>
      </w:r>
      <w:r w:rsidRPr="00A20A89">
        <w:t xml:space="preserve"> с учетом вторичного излучения.</w:t>
      </w:r>
    </w:p>
    <w:p w:rsidR="000D1BC8" w:rsidRPr="00A20A89" w:rsidRDefault="000D1BC8" w:rsidP="00BD242A">
      <w:pPr>
        <w:pStyle w:val="G7"/>
        <w:numPr>
          <w:ilvl w:val="0"/>
          <w:numId w:val="95"/>
        </w:numPr>
        <w:tabs>
          <w:tab w:val="left" w:pos="993"/>
          <w:tab w:val="left" w:pos="1134"/>
        </w:tabs>
        <w:ind w:left="0" w:firstLine="680"/>
      </w:pPr>
      <w:r w:rsidRPr="00A20A89">
        <w:t xml:space="preserve">Утверждение проектной документации по строительству, реконструкции, техническому перевооружению, расширению и ввод в эксплуатацию построенных и реконструированных передающих радиотехнических объектов допускается при наличии санитарно-эпидемиологических заключений о соответствии их </w:t>
      </w:r>
      <w:r w:rsidR="006B2342">
        <w:rPr>
          <w:lang w:val="ru-RU"/>
        </w:rPr>
        <w:t>с</w:t>
      </w:r>
      <w:r w:rsidRPr="00A20A89">
        <w:t xml:space="preserve"> Гигиенически</w:t>
      </w:r>
      <w:r w:rsidR="006B2342">
        <w:rPr>
          <w:lang w:val="ru-RU"/>
        </w:rPr>
        <w:t>ми</w:t>
      </w:r>
      <w:r w:rsidRPr="00A20A89">
        <w:t xml:space="preserve"> требования</w:t>
      </w:r>
      <w:r w:rsidR="006B2342">
        <w:rPr>
          <w:lang w:val="ru-RU"/>
        </w:rPr>
        <w:t>ми</w:t>
      </w:r>
      <w:r w:rsidRPr="00A20A89">
        <w:t xml:space="preserve"> к размещению и эксплуатации передающих радиотехнических объектов.</w:t>
      </w:r>
    </w:p>
    <w:p w:rsidR="000D1BC8" w:rsidRPr="00A20A89" w:rsidRDefault="000D1BC8" w:rsidP="00BD242A">
      <w:pPr>
        <w:pStyle w:val="G7"/>
        <w:numPr>
          <w:ilvl w:val="0"/>
          <w:numId w:val="95"/>
        </w:numPr>
        <w:tabs>
          <w:tab w:val="left" w:pos="993"/>
          <w:tab w:val="left" w:pos="1134"/>
        </w:tabs>
        <w:ind w:left="0" w:firstLine="680"/>
      </w:pPr>
      <w:r w:rsidRPr="00A20A89">
        <w:t>В целях защиты населения от воздействия электромагнитных полей, создаваемых антеннами передающих радиотехнических объектов,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0D1BC8" w:rsidRPr="00A20A89" w:rsidRDefault="000D1BC8" w:rsidP="00BD242A">
      <w:pPr>
        <w:pStyle w:val="G7"/>
        <w:numPr>
          <w:ilvl w:val="0"/>
          <w:numId w:val="95"/>
        </w:numPr>
        <w:tabs>
          <w:tab w:val="left" w:pos="993"/>
          <w:tab w:val="left" w:pos="1134"/>
        </w:tabs>
        <w:ind w:left="0" w:firstLine="680"/>
      </w:pPr>
      <w:r w:rsidRPr="00A20A89">
        <w:t xml:space="preserve">Границы санитарно-защитных зон определяются на высоте 2 м от поверхности земли по предельно допустимым уровням, указанным в </w:t>
      </w:r>
      <w:r w:rsidR="00BF0CC4">
        <w:rPr>
          <w:lang w:val="ru-RU"/>
        </w:rPr>
        <w:t xml:space="preserve">пункте </w:t>
      </w:r>
      <w:r w:rsidRPr="00A20A89">
        <w:t xml:space="preserve">3.3 и </w:t>
      </w:r>
      <w:r w:rsidR="00BF0CC4">
        <w:rPr>
          <w:lang w:val="ru-RU"/>
        </w:rPr>
        <w:t xml:space="preserve">пункте </w:t>
      </w:r>
      <w:r w:rsidRPr="00A20A89">
        <w:t>3.4 Гигиенически</w:t>
      </w:r>
      <w:r w:rsidR="006B2342">
        <w:rPr>
          <w:lang w:val="ru-RU"/>
        </w:rPr>
        <w:t>х</w:t>
      </w:r>
      <w:r w:rsidRPr="00A20A89">
        <w:t xml:space="preserve"> требовани</w:t>
      </w:r>
      <w:r w:rsidR="006B2342">
        <w:rPr>
          <w:lang w:val="ru-RU"/>
        </w:rPr>
        <w:t>й</w:t>
      </w:r>
      <w:r w:rsidRPr="00A20A89">
        <w:t xml:space="preserve"> к размещению и эксплуатации передающих радиотехнических объектов.</w:t>
      </w:r>
    </w:p>
    <w:p w:rsidR="000D1BC8" w:rsidRPr="00A20A89" w:rsidRDefault="000D1BC8" w:rsidP="00BD242A">
      <w:pPr>
        <w:pStyle w:val="G7"/>
        <w:numPr>
          <w:ilvl w:val="0"/>
          <w:numId w:val="95"/>
        </w:numPr>
        <w:tabs>
          <w:tab w:val="left" w:pos="993"/>
          <w:tab w:val="left" w:pos="1134"/>
        </w:tabs>
        <w:ind w:left="0" w:firstLine="680"/>
      </w:pPr>
      <w:r w:rsidRPr="00A20A89">
        <w:t>Запрещается без согласования с Управлением Роспотребнадзора в субъекте Федерации внесение изменений в условия и режимы работы передающих радиотехнических объектов, которые приводят к увеличению уровней электромагнитных полей на селитебной территории.</w:t>
      </w:r>
    </w:p>
    <w:p w:rsidR="000D1BC8" w:rsidRPr="00A20A89" w:rsidRDefault="000D1BC8" w:rsidP="00BD242A">
      <w:pPr>
        <w:pStyle w:val="G7"/>
        <w:numPr>
          <w:ilvl w:val="0"/>
          <w:numId w:val="95"/>
        </w:numPr>
        <w:tabs>
          <w:tab w:val="left" w:pos="993"/>
          <w:tab w:val="left" w:pos="1134"/>
        </w:tabs>
        <w:ind w:left="0" w:firstLine="680"/>
      </w:pPr>
      <w:r w:rsidRPr="00A20A89">
        <w:t>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0D1BC8" w:rsidRPr="00A20A89" w:rsidRDefault="000D1BC8" w:rsidP="00BD242A">
      <w:pPr>
        <w:pStyle w:val="G7"/>
        <w:numPr>
          <w:ilvl w:val="0"/>
          <w:numId w:val="95"/>
        </w:numPr>
        <w:tabs>
          <w:tab w:val="left" w:pos="993"/>
          <w:tab w:val="left" w:pos="1134"/>
        </w:tabs>
        <w:ind w:left="0" w:firstLine="680"/>
      </w:pPr>
      <w:r w:rsidRPr="00A20A89">
        <w:t>Санитарно-защитная зона и зона ограничений или какая-либо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w:t>
      </w:r>
    </w:p>
    <w:p w:rsidR="000D1BC8" w:rsidRPr="00A20A89" w:rsidRDefault="000D1BC8" w:rsidP="00BD242A">
      <w:pPr>
        <w:pStyle w:val="G7"/>
        <w:numPr>
          <w:ilvl w:val="0"/>
          <w:numId w:val="95"/>
        </w:numPr>
        <w:tabs>
          <w:tab w:val="left" w:pos="993"/>
          <w:tab w:val="left" w:pos="1134"/>
        </w:tabs>
        <w:ind w:left="0" w:firstLine="680"/>
      </w:pPr>
      <w:r w:rsidRPr="00A20A89">
        <w:t>Санитарно-защитная зона не может рассматриваться как территория для размещения коллективных или индивидуальных дачных и садово-огородных участков.</w:t>
      </w:r>
    </w:p>
    <w:p w:rsidR="000D1BC8" w:rsidRPr="00A20A89" w:rsidRDefault="000D1BC8" w:rsidP="00BD242A">
      <w:pPr>
        <w:pStyle w:val="G7"/>
        <w:numPr>
          <w:ilvl w:val="0"/>
          <w:numId w:val="95"/>
        </w:numPr>
        <w:tabs>
          <w:tab w:val="left" w:pos="993"/>
          <w:tab w:val="left" w:pos="1134"/>
        </w:tabs>
        <w:ind w:left="0" w:firstLine="680"/>
      </w:pPr>
      <w:r w:rsidRPr="00A20A89">
        <w:t>Санитарно-защитная зона и зона ограничений определяются в соответствии с методическими указаниями, утвержденными Минздравом России, с учетом возможного суммирования электромагнитных полей, создаваемых отдельными источниками, входящим в состав передающих радиотехнических объектов.</w:t>
      </w:r>
    </w:p>
    <w:p w:rsidR="000D1BC8" w:rsidRPr="00A20A89" w:rsidRDefault="000D1BC8" w:rsidP="00D24237">
      <w:pPr>
        <w:pStyle w:val="G0"/>
        <w:keepLines/>
        <w:tabs>
          <w:tab w:val="left" w:pos="1701"/>
          <w:tab w:val="left" w:pos="1985"/>
        </w:tabs>
        <w:ind w:left="0" w:firstLine="0"/>
        <w:outlineLvl w:val="2"/>
      </w:pPr>
      <w:bookmarkStart w:id="410" w:name="_Toc15408909"/>
      <w:bookmarkStart w:id="411" w:name="_Toc15409266"/>
      <w:bookmarkStart w:id="412" w:name="_Toc73360379"/>
      <w:r w:rsidRPr="00A20A89">
        <w:t>Ограничения использования земельных участков и объектов капитального строительства в границах охранной зоны пунктов государственной геодезической сети, государственной нивелирной сети и государственной гравиметрической сети</w:t>
      </w:r>
      <w:bookmarkEnd w:id="410"/>
      <w:bookmarkEnd w:id="411"/>
      <w:bookmarkEnd w:id="412"/>
    </w:p>
    <w:p w:rsidR="0000151D" w:rsidRPr="00A20A89" w:rsidRDefault="0000151D" w:rsidP="0000151D">
      <w:pPr>
        <w:pStyle w:val="G7"/>
        <w:numPr>
          <w:ilvl w:val="0"/>
          <w:numId w:val="99"/>
        </w:numPr>
        <w:tabs>
          <w:tab w:val="left" w:pos="993"/>
          <w:tab w:val="left" w:pos="1134"/>
        </w:tabs>
        <w:ind w:left="0" w:firstLine="709"/>
      </w:pPr>
      <w:r w:rsidRPr="00A20A89">
        <w:t>Охранные зоны пунктов 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 устанавливаются для всех пунктов.</w:t>
      </w:r>
    </w:p>
    <w:p w:rsidR="0000151D" w:rsidRPr="00A20A89" w:rsidRDefault="0000151D" w:rsidP="0000151D">
      <w:pPr>
        <w:pStyle w:val="G7"/>
        <w:numPr>
          <w:ilvl w:val="0"/>
          <w:numId w:val="99"/>
        </w:numPr>
        <w:tabs>
          <w:tab w:val="left" w:pos="993"/>
          <w:tab w:val="left" w:pos="1134"/>
        </w:tabs>
        <w:ind w:left="0" w:firstLine="709"/>
      </w:pPr>
      <w:r w:rsidRPr="00A20A89">
        <w:t>Государственная геодезическая сеть состоит из фундаментальной астрономо-геодезической сети,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w:t>
      </w:r>
    </w:p>
    <w:p w:rsidR="0000151D" w:rsidRPr="00A20A89" w:rsidRDefault="0000151D" w:rsidP="0000151D">
      <w:pPr>
        <w:pStyle w:val="G7"/>
        <w:numPr>
          <w:ilvl w:val="0"/>
          <w:numId w:val="99"/>
        </w:numPr>
        <w:tabs>
          <w:tab w:val="left" w:pos="993"/>
          <w:tab w:val="left" w:pos="1134"/>
        </w:tabs>
        <w:ind w:left="0" w:firstLine="709"/>
      </w:pPr>
      <w:r w:rsidRPr="00A20A89">
        <w:t>Государственная нивелирная сеть состоит из Кронштадтского футштока, являющегося исходным нивелирным пунктом государственной нивелирной сети, нивелирной сети I класса, нивелирной сети II класса, нивелирной сети III класса, нивелирной сети IV класса;</w:t>
      </w:r>
    </w:p>
    <w:p w:rsidR="0000151D" w:rsidRPr="00A20A89" w:rsidRDefault="0000151D" w:rsidP="0000151D">
      <w:pPr>
        <w:pStyle w:val="G7"/>
        <w:numPr>
          <w:ilvl w:val="0"/>
          <w:numId w:val="99"/>
        </w:numPr>
        <w:tabs>
          <w:tab w:val="left" w:pos="993"/>
          <w:tab w:val="left" w:pos="1134"/>
        </w:tabs>
        <w:ind w:left="0" w:firstLine="709"/>
      </w:pPr>
      <w:r w:rsidRPr="00A20A89">
        <w:t>Государственная гравиметрическая сеть состоит из исходных (главных) гравиметрических пунктов, расположенных в гг. Москве и Новосибирске, государственной фундаментальной гравиметрической сети, государственной гравиметрической сети 1 класса.</w:t>
      </w:r>
    </w:p>
    <w:p w:rsidR="0000151D" w:rsidRPr="00A20A89" w:rsidRDefault="0000151D" w:rsidP="0000151D">
      <w:pPr>
        <w:pStyle w:val="G7"/>
        <w:numPr>
          <w:ilvl w:val="0"/>
          <w:numId w:val="99"/>
        </w:numPr>
        <w:tabs>
          <w:tab w:val="left" w:pos="993"/>
          <w:tab w:val="left" w:pos="1134"/>
        </w:tabs>
        <w:ind w:left="0" w:firstLine="709"/>
      </w:pPr>
      <w:r w:rsidRPr="00A20A89">
        <w:rPr>
          <w:szCs w:val="24"/>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расположенных в гг. Москве и Новосибирске, принимается Федеральной службой государственной регистрации, кадастра и картографии.</w:t>
      </w:r>
    </w:p>
    <w:p w:rsidR="0000151D" w:rsidRPr="00A20A89" w:rsidRDefault="0000151D" w:rsidP="0000151D">
      <w:pPr>
        <w:pStyle w:val="G7"/>
        <w:numPr>
          <w:ilvl w:val="0"/>
          <w:numId w:val="99"/>
        </w:numPr>
        <w:tabs>
          <w:tab w:val="left" w:pos="993"/>
          <w:tab w:val="left" w:pos="1134"/>
        </w:tabs>
        <w:ind w:left="0" w:firstLine="709"/>
      </w:pPr>
      <w:r w:rsidRPr="00A20A89">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00151D" w:rsidRPr="00A20A89" w:rsidRDefault="0000151D" w:rsidP="0000151D">
      <w:pPr>
        <w:pStyle w:val="G7"/>
        <w:numPr>
          <w:ilvl w:val="0"/>
          <w:numId w:val="99"/>
        </w:numPr>
        <w:tabs>
          <w:tab w:val="left" w:pos="993"/>
          <w:tab w:val="left" w:pos="1134"/>
        </w:tabs>
        <w:ind w:left="0" w:firstLine="709"/>
      </w:pPr>
      <w:r w:rsidRPr="00A20A89">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rsidR="0000151D" w:rsidRPr="00A20A89" w:rsidRDefault="0000151D" w:rsidP="0000151D">
      <w:pPr>
        <w:pStyle w:val="G7"/>
        <w:numPr>
          <w:ilvl w:val="0"/>
          <w:numId w:val="99"/>
        </w:numPr>
        <w:tabs>
          <w:tab w:val="left" w:pos="993"/>
          <w:tab w:val="left" w:pos="1134"/>
        </w:tabs>
        <w:ind w:left="0" w:firstLine="709"/>
      </w:pPr>
      <w:r w:rsidRPr="00A20A89">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7C0808" w:rsidRPr="00A20A89" w:rsidRDefault="0000151D" w:rsidP="007C0808">
      <w:pPr>
        <w:pStyle w:val="G7"/>
        <w:numPr>
          <w:ilvl w:val="0"/>
          <w:numId w:val="99"/>
        </w:numPr>
        <w:tabs>
          <w:tab w:val="left" w:pos="993"/>
          <w:tab w:val="left" w:pos="1134"/>
        </w:tabs>
        <w:ind w:left="0" w:firstLine="709"/>
      </w:pPr>
      <w:r w:rsidRPr="00A20A89">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7C0808" w:rsidRPr="00A20A89" w:rsidRDefault="007C0808" w:rsidP="007C0808">
      <w:pPr>
        <w:pStyle w:val="G7"/>
        <w:numPr>
          <w:ilvl w:val="0"/>
          <w:numId w:val="99"/>
        </w:numPr>
        <w:tabs>
          <w:tab w:val="left" w:pos="993"/>
          <w:tab w:val="left" w:pos="1134"/>
        </w:tabs>
        <w:ind w:left="0" w:firstLine="709"/>
      </w:pPr>
      <w:r w:rsidRPr="00A20A89">
        <w:t>Обязательным приложением к решению об установлении охранных зон пунктов являются сведения о границах охранных зон пунктов, содержащие графическое описание местоположения границ охранных зон,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C0808" w:rsidRPr="00A20A89" w:rsidRDefault="007C0808" w:rsidP="007C0808">
      <w:pPr>
        <w:pStyle w:val="G7"/>
        <w:numPr>
          <w:ilvl w:val="0"/>
          <w:numId w:val="99"/>
        </w:numPr>
        <w:tabs>
          <w:tab w:val="left" w:pos="993"/>
          <w:tab w:val="left" w:pos="1134"/>
        </w:tabs>
        <w:ind w:left="0" w:firstLine="709"/>
      </w:pPr>
      <w:r w:rsidRPr="00A20A89">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rsidR="00AF6890" w:rsidRPr="00A20A89" w:rsidRDefault="007C0808" w:rsidP="00AF6890">
      <w:pPr>
        <w:pStyle w:val="G7"/>
        <w:numPr>
          <w:ilvl w:val="0"/>
          <w:numId w:val="99"/>
        </w:numPr>
        <w:tabs>
          <w:tab w:val="left" w:pos="993"/>
          <w:tab w:val="left" w:pos="1134"/>
        </w:tabs>
        <w:ind w:left="0" w:firstLine="709"/>
      </w:pPr>
      <w:r w:rsidRPr="00A20A89">
        <w:t>Охранные зоны пунктов устанавливаются до момента исключения информации о них из федерального фонда пространственных данных.</w:t>
      </w:r>
    </w:p>
    <w:p w:rsidR="00AF6890" w:rsidRPr="00A20A89" w:rsidRDefault="00AF6890" w:rsidP="00AF6890">
      <w:pPr>
        <w:pStyle w:val="G7"/>
        <w:numPr>
          <w:ilvl w:val="0"/>
          <w:numId w:val="99"/>
        </w:numPr>
        <w:tabs>
          <w:tab w:val="left" w:pos="993"/>
          <w:tab w:val="left" w:pos="1134"/>
        </w:tabs>
        <w:ind w:left="0" w:firstLine="709"/>
      </w:pPr>
      <w:r w:rsidRPr="00A20A89">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rsidR="00AF6890" w:rsidRPr="00A20A89" w:rsidRDefault="00AF6890" w:rsidP="00AF6890">
      <w:pPr>
        <w:pStyle w:val="G7"/>
        <w:numPr>
          <w:ilvl w:val="0"/>
          <w:numId w:val="99"/>
        </w:numPr>
        <w:tabs>
          <w:tab w:val="left" w:pos="993"/>
          <w:tab w:val="left" w:pos="1134"/>
        </w:tabs>
        <w:ind w:left="0" w:firstLine="709"/>
      </w:pPr>
      <w:r w:rsidRPr="00A20A89">
        <w:rPr>
          <w:szCs w:val="24"/>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rsidR="00AF6890" w:rsidRPr="00A20A89" w:rsidRDefault="00AF6890" w:rsidP="00AF6890">
      <w:pPr>
        <w:pStyle w:val="G7"/>
        <w:numPr>
          <w:ilvl w:val="0"/>
          <w:numId w:val="99"/>
        </w:numPr>
        <w:tabs>
          <w:tab w:val="left" w:pos="993"/>
          <w:tab w:val="left" w:pos="1134"/>
        </w:tabs>
        <w:ind w:left="0" w:firstLine="709"/>
      </w:pPr>
      <w:r w:rsidRPr="00A20A89">
        <w:rPr>
          <w:szCs w:val="24"/>
        </w:rPr>
        <w:t>Координаты характерных точек границ охранных зон пунктов определяются аналитическим методом определения координат.</w:t>
      </w:r>
    </w:p>
    <w:p w:rsidR="00515F44" w:rsidRPr="00A20A89" w:rsidRDefault="00AF6890" w:rsidP="00515F44">
      <w:pPr>
        <w:pStyle w:val="G7"/>
        <w:numPr>
          <w:ilvl w:val="0"/>
          <w:numId w:val="99"/>
        </w:numPr>
        <w:tabs>
          <w:tab w:val="left" w:pos="993"/>
          <w:tab w:val="left" w:pos="1134"/>
        </w:tabs>
        <w:ind w:left="0" w:firstLine="709"/>
      </w:pPr>
      <w:r w:rsidRPr="00A20A89">
        <w:rPr>
          <w:szCs w:val="24"/>
        </w:rPr>
        <w:t>Местоположение пунктов на местности обозначается центрами пунктов (реперами, марками) и (или) наружными опознавательными знаками</w:t>
      </w:r>
      <w:r w:rsidR="00515F44" w:rsidRPr="00A20A89">
        <w:t>.</w:t>
      </w:r>
    </w:p>
    <w:p w:rsidR="00515F44" w:rsidRPr="00A20A89" w:rsidRDefault="00515F44" w:rsidP="00515F44">
      <w:pPr>
        <w:pStyle w:val="G7"/>
        <w:numPr>
          <w:ilvl w:val="0"/>
          <w:numId w:val="99"/>
        </w:numPr>
        <w:tabs>
          <w:tab w:val="left" w:pos="993"/>
          <w:tab w:val="left" w:pos="1134"/>
        </w:tabs>
        <w:ind w:left="0" w:firstLine="709"/>
      </w:pPr>
      <w:r w:rsidRPr="00A20A89">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515F44" w:rsidRPr="00A20A89" w:rsidRDefault="00515F44" w:rsidP="00515F44">
      <w:pPr>
        <w:pStyle w:val="G7"/>
        <w:numPr>
          <w:ilvl w:val="0"/>
          <w:numId w:val="99"/>
        </w:numPr>
        <w:tabs>
          <w:tab w:val="left" w:pos="993"/>
          <w:tab w:val="left" w:pos="1134"/>
        </w:tabs>
        <w:ind w:left="0" w:firstLine="709"/>
      </w:pPr>
      <w:r w:rsidRPr="00A20A89">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AB3EC9" w:rsidRPr="00A20A89" w:rsidRDefault="00515F44" w:rsidP="00AB3EC9">
      <w:pPr>
        <w:pStyle w:val="G7"/>
        <w:numPr>
          <w:ilvl w:val="0"/>
          <w:numId w:val="99"/>
        </w:numPr>
        <w:tabs>
          <w:tab w:val="left" w:pos="993"/>
          <w:tab w:val="left" w:pos="1134"/>
        </w:tabs>
        <w:ind w:left="0" w:firstLine="709"/>
      </w:pPr>
      <w:r w:rsidRPr="00A20A89">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AB3EC9" w:rsidRPr="00A20A89" w:rsidRDefault="00515F44" w:rsidP="00AB3EC9">
      <w:pPr>
        <w:pStyle w:val="G7"/>
        <w:numPr>
          <w:ilvl w:val="0"/>
          <w:numId w:val="99"/>
        </w:numPr>
        <w:tabs>
          <w:tab w:val="left" w:pos="993"/>
          <w:tab w:val="left" w:pos="1134"/>
        </w:tabs>
        <w:ind w:left="0" w:firstLine="709"/>
      </w:pPr>
      <w:r w:rsidRPr="00A20A89">
        <w:t>Указанные в настояще</w:t>
      </w:r>
      <w:r w:rsidR="00AB3EC9" w:rsidRPr="00A20A89">
        <w:t>й статье</w:t>
      </w:r>
      <w:r w:rsidRPr="00A20A89">
        <w:t xml:space="preserve">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AB3EC9" w:rsidRPr="00A20A89" w:rsidRDefault="00515F44" w:rsidP="00AB3EC9">
      <w:pPr>
        <w:pStyle w:val="G7"/>
        <w:numPr>
          <w:ilvl w:val="0"/>
          <w:numId w:val="99"/>
        </w:numPr>
        <w:tabs>
          <w:tab w:val="left" w:pos="993"/>
          <w:tab w:val="left" w:pos="1134"/>
        </w:tabs>
        <w:ind w:left="0" w:firstLine="709"/>
      </w:pPr>
      <w:r w:rsidRPr="00A20A89">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00151D" w:rsidRPr="00A20A89" w:rsidRDefault="00515F44" w:rsidP="00FE4C2F">
      <w:pPr>
        <w:pStyle w:val="G7"/>
        <w:numPr>
          <w:ilvl w:val="0"/>
          <w:numId w:val="99"/>
        </w:numPr>
        <w:tabs>
          <w:tab w:val="left" w:pos="993"/>
          <w:tab w:val="left" w:pos="1134"/>
        </w:tabs>
        <w:ind w:left="0" w:firstLine="709"/>
      </w:pPr>
      <w:r w:rsidRPr="00A20A89">
        <w:t xml:space="preserve">В случае необходимости осуществления видов деятельности и работ, указанных в </w:t>
      </w:r>
      <w:r w:rsidR="008A1FD1">
        <w:rPr>
          <w:lang w:val="ru-RU"/>
        </w:rPr>
        <w:t>частях</w:t>
      </w:r>
      <w:r w:rsidRPr="00A20A89">
        <w:t xml:space="preserve"> </w:t>
      </w:r>
      <w:r w:rsidR="00AB3EC9" w:rsidRPr="00A20A89">
        <w:t>17</w:t>
      </w:r>
      <w:r w:rsidR="008A1FD1">
        <w:rPr>
          <w:lang w:val="ru-RU"/>
        </w:rPr>
        <w:t>, 18</w:t>
      </w:r>
      <w:r w:rsidRPr="00A20A89">
        <w:t xml:space="preserve"> настоящ</w:t>
      </w:r>
      <w:r w:rsidR="00AB3EC9" w:rsidRPr="00A20A89">
        <w:t>ей статьи</w:t>
      </w:r>
      <w:r w:rsidRPr="00A20A89">
        <w:t>, проводится ликвидация пунктов с одновременным созданием новых пунктов в соответствии с частями 4 - 6 статьи 8 Федерального закона</w:t>
      </w:r>
      <w:r w:rsidR="004E71BB">
        <w:rPr>
          <w:lang w:val="ru-RU"/>
        </w:rPr>
        <w:t xml:space="preserve"> от 30.12.2015г. №431</w:t>
      </w:r>
      <w:r w:rsidR="00866158">
        <w:rPr>
          <w:lang w:val="ru-RU"/>
        </w:rPr>
        <w:t>-фз</w:t>
      </w:r>
      <w:r w:rsidRPr="00A20A89">
        <w:t xml:space="preserve">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решения об установлении, изменении или о прекращении существования охранных зон пунктов.</w:t>
      </w:r>
    </w:p>
    <w:p w:rsidR="000D1BC8" w:rsidRPr="00A20A89" w:rsidRDefault="000D1BC8" w:rsidP="00D24237">
      <w:pPr>
        <w:pStyle w:val="G0"/>
        <w:keepLines/>
        <w:tabs>
          <w:tab w:val="left" w:pos="1701"/>
          <w:tab w:val="left" w:pos="1985"/>
        </w:tabs>
        <w:ind w:left="0" w:firstLine="0"/>
        <w:outlineLvl w:val="2"/>
      </w:pPr>
      <w:bookmarkStart w:id="413" w:name="_Toc15408911"/>
      <w:bookmarkStart w:id="414" w:name="_Toc15409268"/>
      <w:bookmarkStart w:id="415" w:name="_Toc73360380"/>
      <w:r w:rsidRPr="00A20A89">
        <w:t>Ограничения использования земельных участков и объектов капитального строительства в границах охранной зоны тепловых сетей</w:t>
      </w:r>
      <w:bookmarkEnd w:id="413"/>
      <w:bookmarkEnd w:id="414"/>
      <w:bookmarkEnd w:id="415"/>
    </w:p>
    <w:p w:rsidR="000D1BC8" w:rsidRPr="00A20A89" w:rsidRDefault="000D1BC8" w:rsidP="004044F8">
      <w:pPr>
        <w:pStyle w:val="G7"/>
        <w:numPr>
          <w:ilvl w:val="0"/>
          <w:numId w:val="100"/>
        </w:numPr>
        <w:tabs>
          <w:tab w:val="left" w:pos="993"/>
          <w:tab w:val="left" w:pos="1134"/>
        </w:tabs>
        <w:ind w:left="0" w:firstLine="680"/>
      </w:pPr>
      <w:r w:rsidRPr="00A20A89">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0D1BC8" w:rsidRPr="00A20A89" w:rsidRDefault="000D1BC8" w:rsidP="004044F8">
      <w:pPr>
        <w:pStyle w:val="G7"/>
        <w:numPr>
          <w:ilvl w:val="0"/>
          <w:numId w:val="100"/>
        </w:numPr>
        <w:tabs>
          <w:tab w:val="left" w:pos="993"/>
          <w:tab w:val="left" w:pos="1134"/>
        </w:tabs>
        <w:ind w:left="0" w:firstLine="680"/>
      </w:pPr>
      <w:r w:rsidRPr="00A20A89">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0D1BC8" w:rsidRPr="00A20A89" w:rsidRDefault="000D1BC8" w:rsidP="004044F8">
      <w:pPr>
        <w:pStyle w:val="G7"/>
        <w:numPr>
          <w:ilvl w:val="0"/>
          <w:numId w:val="100"/>
        </w:numPr>
        <w:tabs>
          <w:tab w:val="left" w:pos="993"/>
          <w:tab w:val="left" w:pos="1134"/>
        </w:tabs>
        <w:ind w:left="0" w:firstLine="680"/>
      </w:pPr>
      <w:r w:rsidRPr="00A20A89">
        <w:t>Охрана тепловых сетей осуществляется предприятием, в ведении которого находятся тепловые сети, независимо от его организационно-правовой формы.</w:t>
      </w:r>
    </w:p>
    <w:p w:rsidR="000D1BC8" w:rsidRPr="00A20A89" w:rsidRDefault="000D1BC8" w:rsidP="004044F8">
      <w:pPr>
        <w:pStyle w:val="G7"/>
        <w:numPr>
          <w:ilvl w:val="0"/>
          <w:numId w:val="100"/>
        </w:numPr>
        <w:tabs>
          <w:tab w:val="left" w:pos="993"/>
          <w:tab w:val="left" w:pos="1134"/>
        </w:tabs>
        <w:ind w:left="0" w:firstLine="680"/>
      </w:pPr>
      <w:r w:rsidRPr="00A20A89">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0D1BC8" w:rsidRPr="00A20A89" w:rsidRDefault="000D1BC8" w:rsidP="004044F8">
      <w:pPr>
        <w:pStyle w:val="G7"/>
        <w:numPr>
          <w:ilvl w:val="0"/>
          <w:numId w:val="100"/>
        </w:numPr>
        <w:tabs>
          <w:tab w:val="left" w:pos="993"/>
          <w:tab w:val="left" w:pos="1134"/>
        </w:tabs>
        <w:ind w:left="0" w:firstLine="680"/>
      </w:pPr>
      <w:r w:rsidRPr="00A20A89">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0D1BC8" w:rsidRPr="00A20A89" w:rsidRDefault="000D1BC8" w:rsidP="004044F8">
      <w:pPr>
        <w:pStyle w:val="G7"/>
        <w:numPr>
          <w:ilvl w:val="0"/>
          <w:numId w:val="101"/>
        </w:numPr>
        <w:tabs>
          <w:tab w:val="left" w:pos="993"/>
          <w:tab w:val="left" w:pos="1134"/>
        </w:tabs>
        <w:ind w:left="0" w:firstLine="680"/>
      </w:pPr>
      <w:r w:rsidRPr="00A20A89">
        <w:t>размещать автозаправочные станции, хранилища горюче-смазочных материалов, складировать агрессивные химические материалы;</w:t>
      </w:r>
    </w:p>
    <w:p w:rsidR="000D1BC8" w:rsidRPr="00A20A89" w:rsidRDefault="000D1BC8" w:rsidP="004044F8">
      <w:pPr>
        <w:pStyle w:val="G7"/>
        <w:numPr>
          <w:ilvl w:val="0"/>
          <w:numId w:val="101"/>
        </w:numPr>
        <w:tabs>
          <w:tab w:val="left" w:pos="993"/>
          <w:tab w:val="left" w:pos="1134"/>
        </w:tabs>
        <w:ind w:left="0" w:firstLine="680"/>
      </w:pPr>
      <w:r w:rsidRPr="00A20A89">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0D1BC8" w:rsidRPr="00A20A89" w:rsidRDefault="000D1BC8" w:rsidP="004044F8">
      <w:pPr>
        <w:pStyle w:val="G7"/>
        <w:numPr>
          <w:ilvl w:val="0"/>
          <w:numId w:val="101"/>
        </w:numPr>
        <w:tabs>
          <w:tab w:val="left" w:pos="993"/>
          <w:tab w:val="left" w:pos="1134"/>
        </w:tabs>
        <w:ind w:left="0" w:firstLine="680"/>
      </w:pPr>
      <w:r w:rsidRPr="00A20A89">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0D1BC8" w:rsidRPr="00A20A89" w:rsidRDefault="000D1BC8" w:rsidP="004044F8">
      <w:pPr>
        <w:pStyle w:val="G7"/>
        <w:numPr>
          <w:ilvl w:val="0"/>
          <w:numId w:val="101"/>
        </w:numPr>
        <w:tabs>
          <w:tab w:val="left" w:pos="993"/>
          <w:tab w:val="left" w:pos="1134"/>
        </w:tabs>
        <w:ind w:left="0" w:firstLine="680"/>
      </w:pPr>
      <w:r w:rsidRPr="00A20A89">
        <w:t>устраивать всякого рода свалки, разжигать костры, сжигать бытовой мусор или промышленные отходы;</w:t>
      </w:r>
    </w:p>
    <w:p w:rsidR="000D1BC8" w:rsidRPr="00A20A89" w:rsidRDefault="000D1BC8" w:rsidP="004044F8">
      <w:pPr>
        <w:pStyle w:val="G7"/>
        <w:numPr>
          <w:ilvl w:val="0"/>
          <w:numId w:val="101"/>
        </w:numPr>
        <w:tabs>
          <w:tab w:val="left" w:pos="993"/>
          <w:tab w:val="left" w:pos="1134"/>
        </w:tabs>
        <w:ind w:left="0" w:firstLine="680"/>
      </w:pPr>
      <w:r w:rsidRPr="00A20A89">
        <w:t>производить работы ударными механизмами, производить сброс и слив едких и коррозионно-активных веществ и горюче-смазочных материалов;</w:t>
      </w:r>
    </w:p>
    <w:p w:rsidR="000D1BC8" w:rsidRPr="00A20A89" w:rsidRDefault="000D1BC8" w:rsidP="004044F8">
      <w:pPr>
        <w:pStyle w:val="G7"/>
        <w:numPr>
          <w:ilvl w:val="0"/>
          <w:numId w:val="101"/>
        </w:numPr>
        <w:tabs>
          <w:tab w:val="left" w:pos="993"/>
          <w:tab w:val="left" w:pos="1134"/>
        </w:tabs>
        <w:ind w:left="0" w:firstLine="680"/>
      </w:pPr>
      <w:r w:rsidRPr="00A20A89">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0D1BC8" w:rsidRPr="00A20A89" w:rsidRDefault="000D1BC8" w:rsidP="004044F8">
      <w:pPr>
        <w:pStyle w:val="G7"/>
        <w:numPr>
          <w:ilvl w:val="0"/>
          <w:numId w:val="101"/>
        </w:numPr>
        <w:tabs>
          <w:tab w:val="left" w:pos="993"/>
          <w:tab w:val="left" w:pos="1134"/>
        </w:tabs>
        <w:ind w:left="0" w:firstLine="680"/>
      </w:pPr>
      <w:r w:rsidRPr="00A20A89">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0D1BC8" w:rsidRPr="00A20A89" w:rsidRDefault="000D1BC8" w:rsidP="004044F8">
      <w:pPr>
        <w:pStyle w:val="G7"/>
        <w:numPr>
          <w:ilvl w:val="0"/>
          <w:numId w:val="101"/>
        </w:numPr>
        <w:tabs>
          <w:tab w:val="left" w:pos="993"/>
          <w:tab w:val="left" w:pos="1134"/>
        </w:tabs>
        <w:ind w:left="0" w:firstLine="680"/>
      </w:pPr>
      <w:r w:rsidRPr="00A20A89">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r w:rsidR="007D0F1D" w:rsidRPr="00A20A89">
        <w:t>загерметизированы</w:t>
      </w:r>
      <w:r w:rsidRPr="00A20A89">
        <w:t>.</w:t>
      </w:r>
    </w:p>
    <w:p w:rsidR="000D1BC8" w:rsidRPr="00A20A89" w:rsidRDefault="000D1BC8" w:rsidP="004044F8">
      <w:pPr>
        <w:pStyle w:val="G7"/>
        <w:numPr>
          <w:ilvl w:val="0"/>
          <w:numId w:val="100"/>
        </w:numPr>
        <w:tabs>
          <w:tab w:val="left" w:pos="993"/>
          <w:tab w:val="left" w:pos="1134"/>
        </w:tabs>
        <w:ind w:left="0" w:firstLine="680"/>
      </w:pPr>
      <w:r w:rsidRPr="00A20A89">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0D1BC8" w:rsidRPr="00A20A89" w:rsidRDefault="000D1BC8" w:rsidP="004044F8">
      <w:pPr>
        <w:pStyle w:val="G7"/>
        <w:numPr>
          <w:ilvl w:val="0"/>
          <w:numId w:val="102"/>
        </w:numPr>
        <w:tabs>
          <w:tab w:val="left" w:pos="993"/>
          <w:tab w:val="left" w:pos="1134"/>
        </w:tabs>
        <w:ind w:left="0" w:firstLine="680"/>
      </w:pPr>
      <w:r w:rsidRPr="00A20A89">
        <w:t>производить строительство, капитальный ремонт, реконструкцию или снос любых зданий и сооружений;</w:t>
      </w:r>
    </w:p>
    <w:p w:rsidR="000D1BC8" w:rsidRPr="00A20A89" w:rsidRDefault="000D1BC8" w:rsidP="004044F8">
      <w:pPr>
        <w:pStyle w:val="G7"/>
        <w:numPr>
          <w:ilvl w:val="0"/>
          <w:numId w:val="102"/>
        </w:numPr>
        <w:tabs>
          <w:tab w:val="left" w:pos="993"/>
          <w:tab w:val="left" w:pos="1134"/>
        </w:tabs>
        <w:ind w:left="0" w:firstLine="680"/>
      </w:pPr>
      <w:r w:rsidRPr="00A20A89">
        <w:t>производить земляные работы, планировку грунта, посадку деревьев и кустарников, устраивать монументальные клумбы;</w:t>
      </w:r>
    </w:p>
    <w:p w:rsidR="000D1BC8" w:rsidRPr="00A20A89" w:rsidRDefault="000D1BC8" w:rsidP="004044F8">
      <w:pPr>
        <w:pStyle w:val="G7"/>
        <w:numPr>
          <w:ilvl w:val="0"/>
          <w:numId w:val="102"/>
        </w:numPr>
        <w:tabs>
          <w:tab w:val="left" w:pos="993"/>
          <w:tab w:val="left" w:pos="1134"/>
        </w:tabs>
        <w:ind w:left="0" w:firstLine="680"/>
      </w:pPr>
      <w:r w:rsidRPr="00A20A89">
        <w:t>производить погрузочно-разгрузочные работы, а также работы, связанные с разбиванием грунта и дорожных покрытий;</w:t>
      </w:r>
    </w:p>
    <w:p w:rsidR="006115FA" w:rsidRPr="00A20A89" w:rsidRDefault="000D1BC8" w:rsidP="00FE4C2F">
      <w:pPr>
        <w:pStyle w:val="G7"/>
        <w:numPr>
          <w:ilvl w:val="0"/>
          <w:numId w:val="102"/>
        </w:numPr>
        <w:tabs>
          <w:tab w:val="left" w:pos="993"/>
          <w:tab w:val="left" w:pos="1134"/>
        </w:tabs>
        <w:ind w:left="0" w:firstLine="680"/>
      </w:pPr>
      <w:r w:rsidRPr="00A20A89">
        <w:t>сооружать переезды и переходы через трубопроводы тепловых сетей.</w:t>
      </w:r>
    </w:p>
    <w:p w:rsidR="006115FA" w:rsidRPr="00A20A89" w:rsidRDefault="006115FA">
      <w:r w:rsidRPr="00A20A89">
        <w:br w:type="page"/>
      </w:r>
    </w:p>
    <w:p w:rsidR="00732346" w:rsidRDefault="00732346" w:rsidP="00732346">
      <w:pPr>
        <w:ind w:left="5529"/>
        <w:jc w:val="both"/>
      </w:pPr>
      <w:r w:rsidRPr="00A20A89">
        <w:t xml:space="preserve">Приложение № 1 </w:t>
      </w:r>
    </w:p>
    <w:p w:rsidR="00FE4C2F" w:rsidRPr="00A20A89" w:rsidRDefault="00FE4C2F" w:rsidP="00732346">
      <w:pPr>
        <w:ind w:left="5529"/>
        <w:jc w:val="both"/>
      </w:pPr>
      <w:r>
        <w:t>к Правилам землепользования и застройки</w:t>
      </w:r>
    </w:p>
    <w:p w:rsidR="00732346" w:rsidRPr="00A20A89" w:rsidRDefault="00732346" w:rsidP="00732346">
      <w:pPr>
        <w:rPr>
          <w:sz w:val="28"/>
          <w:szCs w:val="28"/>
        </w:rPr>
      </w:pPr>
    </w:p>
    <w:p w:rsidR="00732346" w:rsidRPr="00A20A89" w:rsidRDefault="00732346" w:rsidP="00732346">
      <w:pPr>
        <w:jc w:val="center"/>
      </w:pPr>
    </w:p>
    <w:p w:rsidR="00732346" w:rsidRPr="00A20A89" w:rsidRDefault="00732346" w:rsidP="00732346">
      <w:pPr>
        <w:jc w:val="center"/>
      </w:pPr>
      <w:r w:rsidRPr="00A20A89">
        <w:t>Оповещение о начале публичных слушаний</w:t>
      </w:r>
    </w:p>
    <w:p w:rsidR="00732346" w:rsidRPr="00A20A89" w:rsidRDefault="00732346" w:rsidP="00732346">
      <w:pPr>
        <w:jc w:val="center"/>
      </w:pPr>
      <w:r w:rsidRPr="00A20A89">
        <w:t>________________________________________</w:t>
      </w:r>
    </w:p>
    <w:p w:rsidR="00732346" w:rsidRPr="00A20A89" w:rsidRDefault="00732346" w:rsidP="00732346">
      <w:pPr>
        <w:jc w:val="center"/>
        <w:rPr>
          <w:sz w:val="16"/>
          <w:szCs w:val="16"/>
        </w:rPr>
      </w:pPr>
      <w:r w:rsidRPr="00A20A89">
        <w:rPr>
          <w:sz w:val="16"/>
          <w:szCs w:val="16"/>
        </w:rPr>
        <w:t>(наименование проекта)</w:t>
      </w:r>
    </w:p>
    <w:p w:rsidR="00732346" w:rsidRPr="00A20A89" w:rsidRDefault="00732346" w:rsidP="00732346">
      <w:pPr>
        <w:jc w:val="center"/>
      </w:pPr>
    </w:p>
    <w:p w:rsidR="00732346" w:rsidRPr="00A20A89" w:rsidRDefault="00732346" w:rsidP="00732346">
      <w:pPr>
        <w:jc w:val="center"/>
      </w:pPr>
    </w:p>
    <w:p w:rsidR="00732346" w:rsidRPr="00A20A89" w:rsidRDefault="00732346" w:rsidP="00732346">
      <w:pPr>
        <w:jc w:val="both"/>
      </w:pPr>
      <w:r w:rsidRPr="00A20A89">
        <w:t>1. Информация о проекте, подлежащем рассмотрению на публичных слушаниях, и перечень информационных материалов к такому проекту.</w:t>
      </w:r>
    </w:p>
    <w:p w:rsidR="00732346" w:rsidRPr="00A20A89" w:rsidRDefault="00732346" w:rsidP="00732346">
      <w:pPr>
        <w:jc w:val="both"/>
      </w:pPr>
      <w:r w:rsidRPr="00A20A89">
        <w:t>2. Информация о порядке и сроках проведения публичных слушаний по проекту, подлежащему рассмотрению публичных слушаниях.</w:t>
      </w:r>
    </w:p>
    <w:p w:rsidR="00732346" w:rsidRPr="00A20A89" w:rsidRDefault="00732346" w:rsidP="00732346">
      <w:pPr>
        <w:jc w:val="both"/>
      </w:pPr>
      <w:r w:rsidRPr="00A20A89">
        <w:t>3.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32346" w:rsidRDefault="00732346" w:rsidP="00732346">
      <w:pPr>
        <w:jc w:val="both"/>
      </w:pPr>
      <w:r w:rsidRPr="00A20A89">
        <w:t>4.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C652A0" w:rsidRDefault="00FE5C15" w:rsidP="00732346">
      <w:pPr>
        <w:jc w:val="both"/>
      </w:pPr>
      <w:r w:rsidRPr="00A20A89">
        <w:t>5</w:t>
      </w:r>
      <w:r w:rsidR="00CC5866">
        <w:t>.</w:t>
      </w:r>
      <w:r w:rsidRPr="00A20A89">
        <w:t xml:space="preserve"> </w:t>
      </w:r>
      <w:r w:rsidR="00CC5866">
        <w:t>И</w:t>
      </w:r>
      <w:r w:rsidRPr="00A20A89">
        <w:t>нформаци</w:t>
      </w:r>
      <w:r w:rsidR="00CC5866">
        <w:t>я</w:t>
      </w:r>
      <w:r w:rsidRPr="00A20A89">
        <w:t xml:space="preserve"> об официальном сайте, на котором будет размещен проект, подлежащий рассмотрению на публичных слушаниях, и информационные материалы к нему</w:t>
      </w:r>
      <w:r w:rsidR="00C652A0">
        <w:t>.</w:t>
      </w:r>
    </w:p>
    <w:p w:rsidR="00FE5C15" w:rsidRPr="00A20A89" w:rsidRDefault="00C652A0" w:rsidP="00732346">
      <w:pPr>
        <w:jc w:val="both"/>
      </w:pPr>
      <w:r>
        <w:t>6.</w:t>
      </w:r>
      <w:r w:rsidR="00FE5C15" w:rsidRPr="00A20A89">
        <w:t xml:space="preserve"> </w:t>
      </w:r>
      <w:r>
        <w:t>И</w:t>
      </w:r>
      <w:r w:rsidR="00FE5C15" w:rsidRPr="00A20A89">
        <w:t>нформаци</w:t>
      </w:r>
      <w:r>
        <w:t>я</w:t>
      </w:r>
      <w:r w:rsidR="00FE5C15" w:rsidRPr="00A20A89">
        <w:t xml:space="preserve"> о дате, времени и месте проведения собрания или собраний участников публичных слушаний</w:t>
      </w:r>
    </w:p>
    <w:p w:rsidR="00732346" w:rsidRPr="00A20A89" w:rsidRDefault="00C652A0" w:rsidP="00732346">
      <w:pPr>
        <w:jc w:val="both"/>
      </w:pPr>
      <w:r>
        <w:t>7</w:t>
      </w:r>
      <w:r w:rsidR="00732346" w:rsidRPr="00A20A89">
        <w:t>. Иная информация в случае необходимости.</w:t>
      </w:r>
    </w:p>
    <w:p w:rsidR="00732346" w:rsidRPr="00A20A89" w:rsidRDefault="00732346" w:rsidP="00732346">
      <w:pPr>
        <w:jc w:val="both"/>
      </w:pPr>
    </w:p>
    <w:p w:rsidR="00732346" w:rsidRPr="00A20A89" w:rsidRDefault="00732346" w:rsidP="00732346">
      <w:pPr>
        <w:jc w:val="both"/>
      </w:pPr>
    </w:p>
    <w:p w:rsidR="00732346" w:rsidRPr="00A20A89" w:rsidRDefault="00732346" w:rsidP="00732346">
      <w:pPr>
        <w:jc w:val="both"/>
      </w:pPr>
    </w:p>
    <w:p w:rsidR="00732346" w:rsidRPr="00A20A89" w:rsidRDefault="00732346" w:rsidP="00732346">
      <w:pPr>
        <w:jc w:val="both"/>
      </w:pPr>
      <w:r w:rsidRPr="00A20A89">
        <w:t>Подпись председателя соответствующей комиссии, являющейся организатором публичных слушаний __________________</w:t>
      </w:r>
    </w:p>
    <w:p w:rsidR="00732346" w:rsidRPr="00A20A89" w:rsidRDefault="00732346" w:rsidP="00732346">
      <w:pPr>
        <w:jc w:val="center"/>
      </w:pPr>
    </w:p>
    <w:p w:rsidR="00732346" w:rsidRPr="00A20A89" w:rsidRDefault="00732346" w:rsidP="00732346">
      <w:r w:rsidRPr="00A20A89">
        <w:br w:type="page"/>
      </w:r>
    </w:p>
    <w:p w:rsidR="006115FA" w:rsidRPr="00A20A89" w:rsidRDefault="006115FA" w:rsidP="006115FA">
      <w:pPr>
        <w:ind w:left="5529"/>
        <w:jc w:val="both"/>
      </w:pPr>
      <w:r w:rsidRPr="00A20A89">
        <w:t xml:space="preserve">Приложение № </w:t>
      </w:r>
      <w:r w:rsidR="00732346" w:rsidRPr="00A20A89">
        <w:t>2</w:t>
      </w:r>
      <w:r w:rsidRPr="00A20A89">
        <w:t xml:space="preserve"> </w:t>
      </w:r>
    </w:p>
    <w:p w:rsidR="00FE4C2F" w:rsidRPr="00A20A89" w:rsidRDefault="00FE4C2F" w:rsidP="00FE4C2F">
      <w:pPr>
        <w:ind w:left="5529"/>
        <w:jc w:val="both"/>
      </w:pPr>
      <w:r>
        <w:t>к Правилам землепользования и застройки</w:t>
      </w:r>
    </w:p>
    <w:p w:rsidR="006115FA" w:rsidRPr="00A20A89" w:rsidRDefault="006115FA" w:rsidP="006115FA">
      <w:pPr>
        <w:ind w:left="5529"/>
        <w:jc w:val="both"/>
      </w:pPr>
    </w:p>
    <w:p w:rsidR="006115FA" w:rsidRPr="00A20A89" w:rsidRDefault="006115FA" w:rsidP="006115FA"/>
    <w:p w:rsidR="006115FA" w:rsidRPr="00A20A89" w:rsidRDefault="006115FA" w:rsidP="006115FA">
      <w:pPr>
        <w:ind w:firstLine="708"/>
        <w:jc w:val="center"/>
      </w:pPr>
      <w:r w:rsidRPr="00A20A89">
        <w:t>Протокол №_____</w:t>
      </w:r>
    </w:p>
    <w:p w:rsidR="006115FA" w:rsidRPr="00A20A89" w:rsidRDefault="006115FA" w:rsidP="006115FA">
      <w:pPr>
        <w:ind w:firstLine="708"/>
        <w:jc w:val="center"/>
      </w:pPr>
      <w:r w:rsidRPr="00A20A89">
        <w:t>Публичных слушаний по проекту</w:t>
      </w:r>
    </w:p>
    <w:p w:rsidR="006115FA" w:rsidRPr="00A20A89" w:rsidRDefault="006115FA" w:rsidP="006115FA">
      <w:pPr>
        <w:ind w:firstLine="708"/>
        <w:jc w:val="center"/>
      </w:pPr>
      <w:r w:rsidRPr="00A20A89">
        <w:t>по ________________________________________________________</w:t>
      </w:r>
    </w:p>
    <w:p w:rsidR="006115FA" w:rsidRPr="00A20A89" w:rsidRDefault="006115FA" w:rsidP="006115FA">
      <w:pPr>
        <w:ind w:firstLine="567"/>
        <w:jc w:val="center"/>
        <w:rPr>
          <w:sz w:val="16"/>
          <w:szCs w:val="16"/>
        </w:rPr>
      </w:pPr>
      <w:r w:rsidRPr="00A20A89">
        <w:rPr>
          <w:sz w:val="16"/>
          <w:szCs w:val="16"/>
        </w:rPr>
        <w:t>(наименование проекта)</w:t>
      </w:r>
    </w:p>
    <w:p w:rsidR="000A5098" w:rsidRPr="00A20A89" w:rsidRDefault="000A5098" w:rsidP="006115FA">
      <w:pPr>
        <w:ind w:firstLine="567"/>
        <w:jc w:val="both"/>
      </w:pPr>
    </w:p>
    <w:p w:rsidR="006115FA" w:rsidRPr="00A20A89" w:rsidRDefault="006115FA" w:rsidP="006115FA">
      <w:pPr>
        <w:ind w:firstLine="567"/>
        <w:jc w:val="both"/>
      </w:pPr>
      <w:r w:rsidRPr="00A20A89">
        <w:t xml:space="preserve">Дата </w:t>
      </w:r>
      <w:r w:rsidR="00E83F30">
        <w:t>оформ</w:t>
      </w:r>
      <w:r w:rsidRPr="00A20A89">
        <w:t>ления протокола________________</w:t>
      </w:r>
    </w:p>
    <w:p w:rsidR="000A5098" w:rsidRPr="00A20A89" w:rsidRDefault="000A5098" w:rsidP="006115FA">
      <w:pPr>
        <w:ind w:firstLine="708"/>
      </w:pPr>
    </w:p>
    <w:p w:rsidR="006115FA" w:rsidRPr="00A20A89" w:rsidRDefault="006115FA" w:rsidP="006115FA">
      <w:pPr>
        <w:ind w:firstLine="708"/>
      </w:pPr>
      <w:r w:rsidRPr="00A20A89">
        <w:t>Общие сведения о проекте, представленном на публичные слушания: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45"/>
      </w:tblGrid>
      <w:tr w:rsidR="006115FA" w:rsidRPr="00A20A89" w:rsidTr="0024506A">
        <w:tc>
          <w:tcPr>
            <w:tcW w:w="4786" w:type="dxa"/>
          </w:tcPr>
          <w:p w:rsidR="006115FA" w:rsidRPr="00A20A89" w:rsidRDefault="006115FA" w:rsidP="0024506A">
            <w:pPr>
              <w:jc w:val="both"/>
            </w:pPr>
            <w:r w:rsidRPr="00A20A89">
              <w:t>Территория</w:t>
            </w:r>
            <w:r w:rsidRPr="00A20A89">
              <w:rPr>
                <w:bCs/>
              </w:rPr>
              <w:t xml:space="preserve">, в пределах которой проводились </w:t>
            </w:r>
            <w:r w:rsidRPr="00A20A89">
              <w:t>публичные слушания</w:t>
            </w:r>
          </w:p>
        </w:tc>
        <w:tc>
          <w:tcPr>
            <w:tcW w:w="5245" w:type="dxa"/>
          </w:tcPr>
          <w:p w:rsidR="006115FA" w:rsidRPr="003964EA" w:rsidRDefault="006115FA" w:rsidP="0024506A">
            <w:pPr>
              <w:pStyle w:val="a5"/>
              <w:ind w:firstLine="0"/>
              <w:rPr>
                <w:szCs w:val="24"/>
                <w:lang w:val="ru-RU"/>
              </w:rPr>
            </w:pPr>
          </w:p>
        </w:tc>
      </w:tr>
      <w:tr w:rsidR="006115FA" w:rsidRPr="00A20A89" w:rsidTr="0024506A">
        <w:tc>
          <w:tcPr>
            <w:tcW w:w="4786" w:type="dxa"/>
          </w:tcPr>
          <w:p w:rsidR="006115FA" w:rsidRPr="00A20A89" w:rsidRDefault="006115FA" w:rsidP="0024506A">
            <w:r w:rsidRPr="00A20A89">
              <w:t>Сроки разработки:</w:t>
            </w:r>
          </w:p>
        </w:tc>
        <w:tc>
          <w:tcPr>
            <w:tcW w:w="5245" w:type="dxa"/>
          </w:tcPr>
          <w:p w:rsidR="006115FA" w:rsidRPr="00A20A89" w:rsidRDefault="006115FA" w:rsidP="0024506A"/>
        </w:tc>
      </w:tr>
      <w:tr w:rsidR="006115FA" w:rsidRPr="00A20A89" w:rsidTr="0024506A">
        <w:tc>
          <w:tcPr>
            <w:tcW w:w="4786" w:type="dxa"/>
          </w:tcPr>
          <w:p w:rsidR="006115FA" w:rsidRPr="00A20A89" w:rsidRDefault="006115FA" w:rsidP="0024506A">
            <w:r w:rsidRPr="00A20A89">
              <w:t>Организация-разработчик:</w:t>
            </w:r>
          </w:p>
        </w:tc>
        <w:tc>
          <w:tcPr>
            <w:tcW w:w="5245" w:type="dxa"/>
          </w:tcPr>
          <w:p w:rsidR="006115FA" w:rsidRPr="00A20A89" w:rsidRDefault="006115FA" w:rsidP="0024506A">
            <w:pPr>
              <w:suppressAutoHyphens/>
            </w:pPr>
          </w:p>
        </w:tc>
      </w:tr>
      <w:tr w:rsidR="006115FA" w:rsidRPr="00A20A89" w:rsidTr="0024506A">
        <w:tc>
          <w:tcPr>
            <w:tcW w:w="4786" w:type="dxa"/>
          </w:tcPr>
          <w:p w:rsidR="006115FA" w:rsidRPr="00A20A89" w:rsidRDefault="006115FA" w:rsidP="0024506A">
            <w:pPr>
              <w:jc w:val="both"/>
            </w:pPr>
            <w:r w:rsidRPr="00A20A89">
              <w:t>Информация об организаторе публичных слушаний</w:t>
            </w:r>
          </w:p>
        </w:tc>
        <w:tc>
          <w:tcPr>
            <w:tcW w:w="5245" w:type="dxa"/>
          </w:tcPr>
          <w:p w:rsidR="006115FA" w:rsidRPr="00A20A89" w:rsidRDefault="006115FA" w:rsidP="0024506A">
            <w:pPr>
              <w:suppressAutoHyphens/>
            </w:pPr>
          </w:p>
        </w:tc>
      </w:tr>
      <w:tr w:rsidR="006115FA" w:rsidRPr="00A20A89" w:rsidTr="0024506A">
        <w:tc>
          <w:tcPr>
            <w:tcW w:w="4786" w:type="dxa"/>
          </w:tcPr>
          <w:p w:rsidR="006115FA" w:rsidRPr="00A20A89" w:rsidRDefault="006115FA" w:rsidP="0024506A">
            <w:pPr>
              <w:jc w:val="both"/>
            </w:pPr>
            <w:r w:rsidRPr="00A20A89">
              <w:t>Информация, содержащаяся в опубликованном оповещении о начале публичных слушаний, дата и источник его опубликования</w:t>
            </w:r>
          </w:p>
        </w:tc>
        <w:tc>
          <w:tcPr>
            <w:tcW w:w="5245" w:type="dxa"/>
          </w:tcPr>
          <w:p w:rsidR="006115FA" w:rsidRPr="00A20A89" w:rsidRDefault="006115FA" w:rsidP="0024506A">
            <w:pPr>
              <w:suppressAutoHyphens/>
            </w:pPr>
          </w:p>
        </w:tc>
      </w:tr>
      <w:tr w:rsidR="006115FA" w:rsidRPr="00A20A89" w:rsidTr="0024506A">
        <w:tc>
          <w:tcPr>
            <w:tcW w:w="4786" w:type="dxa"/>
          </w:tcPr>
          <w:p w:rsidR="006115FA" w:rsidRPr="00A20A89" w:rsidRDefault="006115FA" w:rsidP="0024506A">
            <w:pPr>
              <w:jc w:val="both"/>
            </w:pPr>
            <w:r w:rsidRPr="00A20A89">
              <w:t>Сроки проведения публичных слушаний</w:t>
            </w:r>
          </w:p>
        </w:tc>
        <w:tc>
          <w:tcPr>
            <w:tcW w:w="5245" w:type="dxa"/>
          </w:tcPr>
          <w:p w:rsidR="006115FA" w:rsidRPr="00A20A89" w:rsidRDefault="006115FA" w:rsidP="0024506A"/>
        </w:tc>
      </w:tr>
      <w:tr w:rsidR="006115FA" w:rsidRPr="00A20A89" w:rsidTr="0024506A">
        <w:tc>
          <w:tcPr>
            <w:tcW w:w="4786" w:type="dxa"/>
          </w:tcPr>
          <w:p w:rsidR="006115FA" w:rsidRPr="00A20A89" w:rsidRDefault="006115FA" w:rsidP="0024506A">
            <w:pPr>
              <w:jc w:val="both"/>
            </w:pPr>
            <w:r w:rsidRPr="00A20A89">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tc>
        <w:tc>
          <w:tcPr>
            <w:tcW w:w="5245" w:type="dxa"/>
          </w:tcPr>
          <w:p w:rsidR="006115FA" w:rsidRPr="00A20A89" w:rsidRDefault="006115FA" w:rsidP="0024506A"/>
        </w:tc>
      </w:tr>
      <w:tr w:rsidR="006115FA" w:rsidRPr="00A20A89" w:rsidTr="0024506A">
        <w:tc>
          <w:tcPr>
            <w:tcW w:w="4786" w:type="dxa"/>
          </w:tcPr>
          <w:p w:rsidR="006115FA" w:rsidRPr="00A20A89" w:rsidRDefault="006115FA" w:rsidP="0024506A">
            <w:pPr>
              <w:jc w:val="both"/>
            </w:pPr>
            <w:r w:rsidRPr="00A20A89">
              <w:t>Количество участников публичных слушаний</w:t>
            </w:r>
          </w:p>
        </w:tc>
        <w:tc>
          <w:tcPr>
            <w:tcW w:w="5245" w:type="dxa"/>
          </w:tcPr>
          <w:p w:rsidR="006115FA" w:rsidRPr="00A20A89" w:rsidRDefault="006115FA" w:rsidP="0024506A">
            <w:pPr>
              <w:autoSpaceDE w:val="0"/>
              <w:autoSpaceDN w:val="0"/>
              <w:adjustRightInd w:val="0"/>
            </w:pPr>
          </w:p>
        </w:tc>
      </w:tr>
    </w:tbl>
    <w:p w:rsidR="006115FA" w:rsidRPr="00A20A89" w:rsidRDefault="006115FA" w:rsidP="006115FA">
      <w:pPr>
        <w:jc w:val="both"/>
      </w:pPr>
    </w:p>
    <w:p w:rsidR="006115FA" w:rsidRPr="00A20A89" w:rsidRDefault="006115FA" w:rsidP="006115FA">
      <w:pPr>
        <w:jc w:val="both"/>
      </w:pPr>
      <w:r w:rsidRPr="00A20A89">
        <w:t>Все предложения и замечания участников публичных слушаний и постоянно проживающих на территории, в пределах которой проводятся публичные слушания</w:t>
      </w:r>
    </w:p>
    <w:p w:rsidR="000A5098" w:rsidRPr="00A20A89" w:rsidRDefault="000A5098" w:rsidP="006115F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722"/>
        <w:gridCol w:w="6521"/>
      </w:tblGrid>
      <w:tr w:rsidR="006115FA" w:rsidRPr="00A20A89" w:rsidTr="0024506A">
        <w:trPr>
          <w:trHeight w:val="731"/>
        </w:trPr>
        <w:tc>
          <w:tcPr>
            <w:tcW w:w="788" w:type="dxa"/>
          </w:tcPr>
          <w:p w:rsidR="006115FA" w:rsidRPr="00A20A89" w:rsidRDefault="006115FA" w:rsidP="000A5098">
            <w:pPr>
              <w:jc w:val="center"/>
            </w:pPr>
            <w:r w:rsidRPr="00A20A89">
              <w:t>№ п/п</w:t>
            </w:r>
          </w:p>
        </w:tc>
        <w:tc>
          <w:tcPr>
            <w:tcW w:w="2722" w:type="dxa"/>
          </w:tcPr>
          <w:p w:rsidR="006115FA" w:rsidRPr="00A20A89" w:rsidRDefault="006115FA" w:rsidP="000A5098">
            <w:pPr>
              <w:jc w:val="center"/>
            </w:pPr>
            <w:r w:rsidRPr="00A20A89">
              <w:t>Фамилия, имя, отчество</w:t>
            </w:r>
          </w:p>
        </w:tc>
        <w:tc>
          <w:tcPr>
            <w:tcW w:w="6521" w:type="dxa"/>
          </w:tcPr>
          <w:p w:rsidR="006115FA" w:rsidRPr="00A20A89" w:rsidRDefault="006115FA" w:rsidP="000A5098">
            <w:pPr>
              <w:jc w:val="center"/>
            </w:pPr>
            <w:r w:rsidRPr="00A20A89">
              <w:t>Предложение/замечание</w:t>
            </w:r>
          </w:p>
        </w:tc>
      </w:tr>
      <w:tr w:rsidR="006115FA" w:rsidRPr="00A20A89" w:rsidTr="0024506A">
        <w:trPr>
          <w:trHeight w:val="359"/>
        </w:trPr>
        <w:tc>
          <w:tcPr>
            <w:tcW w:w="788" w:type="dxa"/>
          </w:tcPr>
          <w:p w:rsidR="006115FA" w:rsidRPr="00A20A89" w:rsidRDefault="006115FA" w:rsidP="0024506A"/>
        </w:tc>
        <w:tc>
          <w:tcPr>
            <w:tcW w:w="2722" w:type="dxa"/>
          </w:tcPr>
          <w:p w:rsidR="006115FA" w:rsidRPr="00A20A89" w:rsidRDefault="006115FA" w:rsidP="0024506A"/>
        </w:tc>
        <w:tc>
          <w:tcPr>
            <w:tcW w:w="6521" w:type="dxa"/>
          </w:tcPr>
          <w:p w:rsidR="006115FA" w:rsidRPr="00A20A89" w:rsidRDefault="006115FA" w:rsidP="0024506A"/>
        </w:tc>
      </w:tr>
    </w:tbl>
    <w:p w:rsidR="006115FA" w:rsidRPr="00A20A89" w:rsidRDefault="006115FA" w:rsidP="006115FA">
      <w:pPr>
        <w:rPr>
          <w:lang w:val="en-US"/>
        </w:rPr>
      </w:pPr>
    </w:p>
    <w:p w:rsidR="006115FA" w:rsidRPr="00A20A89" w:rsidRDefault="006115FA" w:rsidP="006115FA">
      <w:pPr>
        <w:jc w:val="both"/>
      </w:pPr>
      <w:r w:rsidRPr="00A20A89">
        <w:t xml:space="preserve">Предложения и замечания иных участников публичных слушаний по обсуждаемому проекту: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722"/>
        <w:gridCol w:w="6521"/>
      </w:tblGrid>
      <w:tr w:rsidR="006115FA" w:rsidRPr="00A20A89" w:rsidTr="0024506A">
        <w:trPr>
          <w:trHeight w:val="731"/>
        </w:trPr>
        <w:tc>
          <w:tcPr>
            <w:tcW w:w="788" w:type="dxa"/>
          </w:tcPr>
          <w:p w:rsidR="006115FA" w:rsidRPr="00A20A89" w:rsidRDefault="006115FA" w:rsidP="000A5098">
            <w:pPr>
              <w:jc w:val="center"/>
            </w:pPr>
            <w:r w:rsidRPr="00A20A89">
              <w:t>№ п/п</w:t>
            </w:r>
          </w:p>
        </w:tc>
        <w:tc>
          <w:tcPr>
            <w:tcW w:w="2722" w:type="dxa"/>
          </w:tcPr>
          <w:p w:rsidR="006115FA" w:rsidRPr="00A20A89" w:rsidRDefault="006115FA" w:rsidP="000A5098">
            <w:pPr>
              <w:jc w:val="center"/>
            </w:pPr>
            <w:r w:rsidRPr="00A20A89">
              <w:t>Фамилия, имя, отчество</w:t>
            </w:r>
          </w:p>
        </w:tc>
        <w:tc>
          <w:tcPr>
            <w:tcW w:w="6521" w:type="dxa"/>
          </w:tcPr>
          <w:p w:rsidR="006115FA" w:rsidRPr="00A20A89" w:rsidRDefault="006115FA" w:rsidP="000A5098">
            <w:pPr>
              <w:jc w:val="center"/>
            </w:pPr>
            <w:r w:rsidRPr="00A20A89">
              <w:t>Предложение/замечание</w:t>
            </w:r>
          </w:p>
        </w:tc>
      </w:tr>
      <w:tr w:rsidR="006115FA" w:rsidRPr="00A20A89" w:rsidTr="0024506A">
        <w:trPr>
          <w:trHeight w:val="359"/>
        </w:trPr>
        <w:tc>
          <w:tcPr>
            <w:tcW w:w="788" w:type="dxa"/>
          </w:tcPr>
          <w:p w:rsidR="006115FA" w:rsidRPr="00A20A89" w:rsidRDefault="006115FA" w:rsidP="0024506A"/>
        </w:tc>
        <w:tc>
          <w:tcPr>
            <w:tcW w:w="2722" w:type="dxa"/>
          </w:tcPr>
          <w:p w:rsidR="006115FA" w:rsidRPr="00A20A89" w:rsidRDefault="006115FA" w:rsidP="0024506A"/>
        </w:tc>
        <w:tc>
          <w:tcPr>
            <w:tcW w:w="6521" w:type="dxa"/>
          </w:tcPr>
          <w:p w:rsidR="006115FA" w:rsidRPr="00A20A89" w:rsidRDefault="006115FA" w:rsidP="0024506A"/>
        </w:tc>
      </w:tr>
    </w:tbl>
    <w:p w:rsidR="006115FA" w:rsidRPr="00A20A89" w:rsidRDefault="006115FA" w:rsidP="006115FA"/>
    <w:p w:rsidR="006115FA" w:rsidRPr="00A20A89" w:rsidRDefault="006115FA" w:rsidP="006115FA">
      <w:r w:rsidRPr="00A20A89">
        <w:t xml:space="preserve">Секретарь </w:t>
      </w:r>
      <w:r w:rsidRPr="00A20A89">
        <w:tab/>
      </w:r>
      <w:r w:rsidRPr="00A20A89">
        <w:tab/>
      </w:r>
      <w:r w:rsidRPr="00A20A89">
        <w:tab/>
        <w:t xml:space="preserve">        </w:t>
      </w:r>
      <w:r w:rsidRPr="00A20A89">
        <w:tab/>
      </w:r>
      <w:r w:rsidRPr="00A20A89">
        <w:tab/>
      </w:r>
      <w:r w:rsidRPr="00A20A89">
        <w:tab/>
      </w:r>
      <w:r w:rsidRPr="00A20A89">
        <w:tab/>
      </w:r>
      <w:r w:rsidRPr="00A20A89">
        <w:tab/>
        <w:t>________________</w:t>
      </w:r>
    </w:p>
    <w:p w:rsidR="006115FA" w:rsidRPr="00A20A89" w:rsidRDefault="006115FA" w:rsidP="006115FA"/>
    <w:p w:rsidR="006115FA" w:rsidRPr="00A20A89" w:rsidRDefault="006115FA" w:rsidP="00FE4C2F">
      <w:r w:rsidRPr="00A20A89">
        <w:t>Председатель соответствующей комиссии</w:t>
      </w:r>
      <w:r w:rsidRPr="00A20A89">
        <w:tab/>
      </w:r>
      <w:r w:rsidRPr="00A20A89">
        <w:tab/>
      </w:r>
      <w:r w:rsidRPr="00A20A89">
        <w:tab/>
        <w:t>_____</w:t>
      </w:r>
      <w:r w:rsidR="000A5098" w:rsidRPr="00A20A89">
        <w:t>____</w:t>
      </w:r>
      <w:r w:rsidRPr="00A20A89">
        <w:t>__</w:t>
      </w:r>
      <w:r w:rsidR="000A5098" w:rsidRPr="00A20A89">
        <w:t>__</w:t>
      </w:r>
      <w:r w:rsidRPr="00A20A89">
        <w:t>___</w:t>
      </w:r>
    </w:p>
    <w:p w:rsidR="006115FA" w:rsidRPr="00A20A89" w:rsidRDefault="006115FA" w:rsidP="006115FA">
      <w:pPr>
        <w:jc w:val="both"/>
      </w:pPr>
      <w:r w:rsidRPr="00A20A89">
        <w:br w:type="page"/>
      </w:r>
    </w:p>
    <w:p w:rsidR="006115FA" w:rsidRPr="00A20A89" w:rsidRDefault="006115FA" w:rsidP="006115FA">
      <w:pPr>
        <w:ind w:left="5529"/>
        <w:jc w:val="both"/>
      </w:pPr>
      <w:r w:rsidRPr="00A20A89">
        <w:t>Приложение №</w:t>
      </w:r>
      <w:r w:rsidR="00732346" w:rsidRPr="00A20A89">
        <w:t xml:space="preserve"> 3</w:t>
      </w:r>
      <w:r w:rsidRPr="00A20A89">
        <w:t xml:space="preserve"> </w:t>
      </w:r>
    </w:p>
    <w:p w:rsidR="00FE4C2F" w:rsidRPr="00A20A89" w:rsidRDefault="00FE4C2F" w:rsidP="00FE4C2F">
      <w:pPr>
        <w:ind w:left="5529"/>
        <w:jc w:val="both"/>
      </w:pPr>
      <w:r>
        <w:t>к Правилам землепользования и застройки</w:t>
      </w:r>
    </w:p>
    <w:p w:rsidR="006115FA" w:rsidRPr="00A20A89" w:rsidRDefault="006115FA" w:rsidP="006115FA">
      <w:pPr>
        <w:ind w:left="5529"/>
        <w:jc w:val="both"/>
        <w:rPr>
          <w:sz w:val="28"/>
          <w:szCs w:val="28"/>
        </w:rPr>
      </w:pPr>
    </w:p>
    <w:p w:rsidR="006115FA" w:rsidRPr="00A20A89" w:rsidRDefault="006115FA" w:rsidP="006115FA">
      <w:pPr>
        <w:pStyle w:val="ConsPlusTitle"/>
        <w:ind w:firstLine="709"/>
        <w:jc w:val="right"/>
        <w:rPr>
          <w:b w:val="0"/>
          <w:sz w:val="24"/>
          <w:szCs w:val="24"/>
        </w:rPr>
      </w:pPr>
    </w:p>
    <w:p w:rsidR="006115FA" w:rsidRPr="00A20A89" w:rsidRDefault="006115FA" w:rsidP="006115FA">
      <w:pPr>
        <w:ind w:left="4962"/>
        <w:jc w:val="center"/>
      </w:pPr>
      <w:r w:rsidRPr="00A20A89">
        <w:t xml:space="preserve"> «УТВЕРЖДАЮ»</w:t>
      </w:r>
    </w:p>
    <w:p w:rsidR="006115FA" w:rsidRDefault="006115FA" w:rsidP="006115FA">
      <w:pPr>
        <w:ind w:left="4962"/>
        <w:jc w:val="center"/>
      </w:pPr>
      <w:r w:rsidRPr="00A20A89">
        <w:t>___________________________</w:t>
      </w:r>
    </w:p>
    <w:p w:rsidR="006B653A" w:rsidRPr="006B653A" w:rsidRDefault="006B653A" w:rsidP="006115FA">
      <w:pPr>
        <w:ind w:left="4962"/>
        <w:jc w:val="center"/>
        <w:rPr>
          <w:sz w:val="16"/>
          <w:szCs w:val="16"/>
        </w:rPr>
      </w:pPr>
      <w:r w:rsidRPr="006B653A">
        <w:rPr>
          <w:sz w:val="16"/>
          <w:szCs w:val="16"/>
        </w:rPr>
        <w:t>(Председатель соответствующей комиссии)</w:t>
      </w:r>
    </w:p>
    <w:p w:rsidR="006115FA" w:rsidRPr="00A20A89" w:rsidRDefault="006115FA" w:rsidP="006115FA">
      <w:pPr>
        <w:ind w:left="4962"/>
        <w:jc w:val="center"/>
      </w:pPr>
      <w:r w:rsidRPr="00A20A89">
        <w:t>«___»___________  ________г.</w:t>
      </w:r>
    </w:p>
    <w:p w:rsidR="006115FA" w:rsidRPr="00A20A89" w:rsidRDefault="006115FA" w:rsidP="006115FA">
      <w:pPr>
        <w:ind w:left="4962"/>
        <w:jc w:val="center"/>
        <w:rPr>
          <w:sz w:val="16"/>
          <w:szCs w:val="16"/>
        </w:rPr>
      </w:pPr>
      <w:r w:rsidRPr="00A20A89">
        <w:rPr>
          <w:sz w:val="16"/>
          <w:szCs w:val="16"/>
        </w:rPr>
        <w:t>(дата оформления заключения о результатах публичных слушаний)</w:t>
      </w:r>
    </w:p>
    <w:p w:rsidR="006115FA" w:rsidRPr="00A20A89" w:rsidRDefault="006115FA" w:rsidP="006115FA">
      <w:pPr>
        <w:pStyle w:val="ConsPlusTitle"/>
        <w:ind w:firstLine="709"/>
        <w:jc w:val="right"/>
        <w:rPr>
          <w:b w:val="0"/>
          <w:sz w:val="24"/>
          <w:szCs w:val="24"/>
        </w:rPr>
      </w:pPr>
    </w:p>
    <w:p w:rsidR="000A5098" w:rsidRPr="00A20A89" w:rsidRDefault="000A5098" w:rsidP="000A5098">
      <w:pPr>
        <w:jc w:val="center"/>
      </w:pPr>
    </w:p>
    <w:p w:rsidR="006115FA" w:rsidRPr="00A20A89" w:rsidRDefault="006115FA" w:rsidP="000A5098">
      <w:pPr>
        <w:jc w:val="center"/>
      </w:pPr>
      <w:r w:rsidRPr="00A20A89">
        <w:t>Заключение</w:t>
      </w:r>
    </w:p>
    <w:p w:rsidR="006115FA" w:rsidRPr="00A20A89" w:rsidRDefault="006115FA" w:rsidP="000A5098">
      <w:pPr>
        <w:jc w:val="center"/>
      </w:pPr>
      <w:r w:rsidRPr="00A20A89">
        <w:t>по результатам публичных слушаний</w:t>
      </w:r>
    </w:p>
    <w:p w:rsidR="006115FA" w:rsidRPr="00A20A89" w:rsidRDefault="006115FA" w:rsidP="000A5098">
      <w:pPr>
        <w:jc w:val="center"/>
      </w:pPr>
      <w:r w:rsidRPr="00A20A89">
        <w:t>по ________________________________________________________</w:t>
      </w:r>
    </w:p>
    <w:p w:rsidR="006115FA" w:rsidRPr="00A20A89" w:rsidRDefault="006115FA" w:rsidP="000A5098">
      <w:pPr>
        <w:jc w:val="center"/>
        <w:rPr>
          <w:sz w:val="16"/>
          <w:szCs w:val="16"/>
        </w:rPr>
      </w:pPr>
      <w:r w:rsidRPr="00A20A89">
        <w:rPr>
          <w:sz w:val="16"/>
          <w:szCs w:val="16"/>
        </w:rPr>
        <w:t>(наименование проекта, рассмотренного на публичных слушаниях)</w:t>
      </w:r>
    </w:p>
    <w:p w:rsidR="006115FA" w:rsidRPr="00A20A89" w:rsidRDefault="006115FA" w:rsidP="006115FA">
      <w:pPr>
        <w:ind w:firstLine="708"/>
      </w:pPr>
    </w:p>
    <w:p w:rsidR="006115FA" w:rsidRPr="00A20A89" w:rsidRDefault="006115FA" w:rsidP="006115FA">
      <w:pPr>
        <w:ind w:firstLine="567"/>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45"/>
      </w:tblGrid>
      <w:tr w:rsidR="006115FA" w:rsidRPr="00A20A89" w:rsidTr="0024506A">
        <w:tc>
          <w:tcPr>
            <w:tcW w:w="4786" w:type="dxa"/>
          </w:tcPr>
          <w:p w:rsidR="006115FA" w:rsidRPr="00A20A89" w:rsidRDefault="006115FA" w:rsidP="0024506A">
            <w:pPr>
              <w:jc w:val="center"/>
            </w:pPr>
            <w:r w:rsidRPr="00A20A89">
              <w:t>Реквизиты протокола публичных слушаний</w:t>
            </w:r>
          </w:p>
          <w:p w:rsidR="006115FA" w:rsidRPr="00A20A89" w:rsidRDefault="006115FA" w:rsidP="0024506A">
            <w:pPr>
              <w:jc w:val="both"/>
            </w:pPr>
          </w:p>
        </w:tc>
        <w:tc>
          <w:tcPr>
            <w:tcW w:w="5245" w:type="dxa"/>
          </w:tcPr>
          <w:p w:rsidR="006115FA" w:rsidRPr="003964EA" w:rsidRDefault="006115FA" w:rsidP="0024506A">
            <w:pPr>
              <w:pStyle w:val="a5"/>
              <w:ind w:firstLine="0"/>
              <w:rPr>
                <w:szCs w:val="24"/>
                <w:lang w:val="ru-RU"/>
              </w:rPr>
            </w:pPr>
          </w:p>
        </w:tc>
      </w:tr>
      <w:tr w:rsidR="006115FA" w:rsidRPr="00A20A89" w:rsidTr="0024506A">
        <w:tc>
          <w:tcPr>
            <w:tcW w:w="4786" w:type="dxa"/>
          </w:tcPr>
          <w:p w:rsidR="006115FA" w:rsidRPr="00A20A89" w:rsidRDefault="006115FA" w:rsidP="0024506A">
            <w:pPr>
              <w:jc w:val="both"/>
            </w:pPr>
            <w:r w:rsidRPr="00A20A89">
              <w:t>Содержание внесенных предложений и замечаний участников публичных слушаний, постоянно проживающих на территории, в пределах которой проводятся публичные слушания</w:t>
            </w:r>
          </w:p>
        </w:tc>
        <w:tc>
          <w:tcPr>
            <w:tcW w:w="5245" w:type="dxa"/>
          </w:tcPr>
          <w:p w:rsidR="006115FA" w:rsidRPr="00A20A89" w:rsidRDefault="006115FA" w:rsidP="0024506A"/>
        </w:tc>
      </w:tr>
      <w:tr w:rsidR="006115FA" w:rsidRPr="00A20A89" w:rsidTr="0024506A">
        <w:tc>
          <w:tcPr>
            <w:tcW w:w="4786" w:type="dxa"/>
          </w:tcPr>
          <w:p w:rsidR="006115FA" w:rsidRPr="00A20A89" w:rsidRDefault="006115FA" w:rsidP="0024506A">
            <w:pPr>
              <w:jc w:val="both"/>
            </w:pPr>
            <w:r w:rsidRPr="00A20A89">
              <w:t>Содержание внесенных предложений и замечаний иных участников публичных слушаний</w:t>
            </w:r>
          </w:p>
        </w:tc>
        <w:tc>
          <w:tcPr>
            <w:tcW w:w="5245" w:type="dxa"/>
          </w:tcPr>
          <w:p w:rsidR="006115FA" w:rsidRPr="00A20A89" w:rsidRDefault="006115FA" w:rsidP="0024506A"/>
        </w:tc>
      </w:tr>
      <w:tr w:rsidR="006115FA" w:rsidRPr="00A20A89" w:rsidTr="0024506A">
        <w:tc>
          <w:tcPr>
            <w:tcW w:w="4786" w:type="dxa"/>
          </w:tcPr>
          <w:p w:rsidR="006115FA" w:rsidRPr="00A20A89" w:rsidRDefault="006115FA" w:rsidP="0024506A">
            <w:pPr>
              <w:jc w:val="both"/>
              <w:rPr>
                <w:bCs/>
              </w:rPr>
            </w:pPr>
            <w:r w:rsidRPr="00A20A89">
              <w:rPr>
                <w:bCs/>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w:t>
            </w:r>
          </w:p>
        </w:tc>
        <w:tc>
          <w:tcPr>
            <w:tcW w:w="5245" w:type="dxa"/>
          </w:tcPr>
          <w:p w:rsidR="006115FA" w:rsidRPr="00A20A89" w:rsidRDefault="006115FA" w:rsidP="0024506A"/>
        </w:tc>
      </w:tr>
      <w:tr w:rsidR="006115FA" w:rsidRPr="00A20A89" w:rsidTr="0024506A">
        <w:tc>
          <w:tcPr>
            <w:tcW w:w="4786" w:type="dxa"/>
          </w:tcPr>
          <w:p w:rsidR="006115FA" w:rsidRPr="00A20A89" w:rsidRDefault="006115FA" w:rsidP="0024506A">
            <w:pPr>
              <w:jc w:val="both"/>
            </w:pPr>
            <w:r w:rsidRPr="00A20A89">
              <w:t>Количество участников публичных слушаний</w:t>
            </w:r>
          </w:p>
        </w:tc>
        <w:tc>
          <w:tcPr>
            <w:tcW w:w="5245" w:type="dxa"/>
          </w:tcPr>
          <w:p w:rsidR="006115FA" w:rsidRPr="00A20A89" w:rsidRDefault="006115FA" w:rsidP="0024506A">
            <w:pPr>
              <w:autoSpaceDE w:val="0"/>
              <w:autoSpaceDN w:val="0"/>
              <w:adjustRightInd w:val="0"/>
            </w:pPr>
          </w:p>
        </w:tc>
      </w:tr>
    </w:tbl>
    <w:p w:rsidR="000A5098" w:rsidRPr="00A20A89" w:rsidRDefault="000A5098" w:rsidP="006115FA">
      <w:pPr>
        <w:jc w:val="center"/>
      </w:pPr>
    </w:p>
    <w:p w:rsidR="006115FA" w:rsidRPr="00A20A89" w:rsidRDefault="006115FA" w:rsidP="006115FA">
      <w:pPr>
        <w:jc w:val="center"/>
      </w:pPr>
      <w:r w:rsidRPr="00A20A89">
        <w:t>Выводы и рекомендации Комиссии по результатам публичных слушаний:</w:t>
      </w:r>
    </w:p>
    <w:p w:rsidR="000A5098" w:rsidRPr="00A20A89" w:rsidRDefault="000A5098" w:rsidP="006115FA">
      <w:pPr>
        <w:jc w:val="center"/>
      </w:pPr>
    </w:p>
    <w:p w:rsidR="006115FA" w:rsidRPr="00A20A89" w:rsidRDefault="006115FA" w:rsidP="006115FA">
      <w:pPr>
        <w:pStyle w:val="a7"/>
        <w:numPr>
          <w:ilvl w:val="0"/>
          <w:numId w:val="286"/>
        </w:numPr>
        <w:spacing w:after="0" w:line="240" w:lineRule="auto"/>
        <w:jc w:val="both"/>
        <w:rPr>
          <w:rFonts w:ascii="Times New Roman" w:hAnsi="Times New Roman"/>
          <w:sz w:val="24"/>
          <w:szCs w:val="24"/>
        </w:rPr>
      </w:pPr>
      <w:r w:rsidRPr="00A20A89">
        <w:rPr>
          <w:rFonts w:ascii="Times New Roman" w:hAnsi="Times New Roman"/>
          <w:sz w:val="24"/>
          <w:szCs w:val="24"/>
        </w:rPr>
        <w:t>______________________________________________________________</w:t>
      </w:r>
    </w:p>
    <w:p w:rsidR="006115FA" w:rsidRPr="00A20A89" w:rsidRDefault="006115FA" w:rsidP="006115FA">
      <w:pPr>
        <w:pStyle w:val="a7"/>
        <w:numPr>
          <w:ilvl w:val="0"/>
          <w:numId w:val="286"/>
        </w:numPr>
        <w:spacing w:after="0" w:line="240" w:lineRule="auto"/>
        <w:jc w:val="both"/>
        <w:rPr>
          <w:rFonts w:ascii="Times New Roman" w:hAnsi="Times New Roman"/>
          <w:sz w:val="24"/>
          <w:szCs w:val="24"/>
        </w:rPr>
      </w:pPr>
      <w:r w:rsidRPr="00A20A89">
        <w:rPr>
          <w:rFonts w:ascii="Times New Roman" w:hAnsi="Times New Roman"/>
          <w:sz w:val="24"/>
          <w:szCs w:val="24"/>
        </w:rPr>
        <w:t>______________________________________________________________</w:t>
      </w:r>
    </w:p>
    <w:p w:rsidR="006115FA" w:rsidRPr="00A20A89" w:rsidRDefault="006115FA" w:rsidP="006115FA">
      <w:pPr>
        <w:pStyle w:val="a7"/>
        <w:numPr>
          <w:ilvl w:val="0"/>
          <w:numId w:val="286"/>
        </w:numPr>
        <w:spacing w:after="0" w:line="240" w:lineRule="auto"/>
        <w:jc w:val="both"/>
        <w:rPr>
          <w:rFonts w:ascii="Times New Roman" w:hAnsi="Times New Roman"/>
          <w:sz w:val="24"/>
          <w:szCs w:val="24"/>
        </w:rPr>
      </w:pPr>
      <w:r w:rsidRPr="00A20A89">
        <w:rPr>
          <w:rFonts w:ascii="Times New Roman" w:hAnsi="Times New Roman"/>
          <w:sz w:val="24"/>
          <w:szCs w:val="24"/>
        </w:rPr>
        <w:t>______________________________________________________________</w:t>
      </w:r>
    </w:p>
    <w:p w:rsidR="000A5098" w:rsidRPr="00A20A89" w:rsidRDefault="000A5098" w:rsidP="006115FA"/>
    <w:p w:rsidR="000A5098" w:rsidRPr="00A20A89" w:rsidRDefault="000A5098" w:rsidP="006115FA"/>
    <w:p w:rsidR="000A5098" w:rsidRPr="00A20A89" w:rsidRDefault="000A5098" w:rsidP="006115FA"/>
    <w:p w:rsidR="006115FA" w:rsidRPr="00A20A89" w:rsidRDefault="006115FA">
      <w:r w:rsidRPr="00A20A89">
        <w:t xml:space="preserve">Секретарь </w:t>
      </w:r>
      <w:r w:rsidRPr="00A20A89">
        <w:tab/>
      </w:r>
      <w:r w:rsidRPr="00A20A89">
        <w:tab/>
      </w:r>
      <w:r w:rsidRPr="00A20A89">
        <w:tab/>
      </w:r>
      <w:r w:rsidRPr="00A20A89">
        <w:tab/>
      </w:r>
      <w:r w:rsidR="000A5098" w:rsidRPr="00A20A89">
        <w:tab/>
      </w:r>
      <w:r w:rsidR="000A5098" w:rsidRPr="00A20A89">
        <w:tab/>
      </w:r>
      <w:r w:rsidR="000A5098" w:rsidRPr="00A20A89">
        <w:tab/>
      </w:r>
      <w:r w:rsidRPr="00A20A89">
        <w:tab/>
        <w:t xml:space="preserve"> ___________________</w:t>
      </w:r>
    </w:p>
    <w:sectPr w:rsidR="006115FA" w:rsidRPr="00A20A89" w:rsidSect="00DC1B99">
      <w:footerReference w:type="default" r:id="rId5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A05" w:rsidRDefault="00D02A05" w:rsidP="00833C03">
      <w:r>
        <w:separator/>
      </w:r>
    </w:p>
  </w:endnote>
  <w:endnote w:type="continuationSeparator" w:id="0">
    <w:p w:rsidR="00D02A05" w:rsidRDefault="00D02A05" w:rsidP="0083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font>
  <w:font w:name="Bal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9F" w:rsidRDefault="00325D9F">
    <w:pPr>
      <w:pStyle w:val="affff6"/>
      <w:jc w:val="center"/>
    </w:pPr>
    <w:r>
      <w:fldChar w:fldCharType="begin"/>
    </w:r>
    <w:r>
      <w:instrText>PAGE   \* MERGEFORMAT</w:instrText>
    </w:r>
    <w:r>
      <w:fldChar w:fldCharType="separate"/>
    </w:r>
    <w:r w:rsidR="00EF5C57">
      <w:rPr>
        <w:noProof/>
      </w:rPr>
      <w:t>1</w:t>
    </w:r>
    <w:r>
      <w:rPr>
        <w:noProof/>
      </w:rPr>
      <w:fldChar w:fldCharType="end"/>
    </w:r>
  </w:p>
  <w:p w:rsidR="00325D9F" w:rsidRDefault="00325D9F">
    <w:pPr>
      <w:pStyle w:val="af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A05" w:rsidRDefault="00D02A05" w:rsidP="00833C03">
      <w:r>
        <w:separator/>
      </w:r>
    </w:p>
  </w:footnote>
  <w:footnote w:type="continuationSeparator" w:id="0">
    <w:p w:rsidR="00D02A05" w:rsidRDefault="00D02A05" w:rsidP="00833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79B"/>
    <w:multiLevelType w:val="hybridMultilevel"/>
    <w:tmpl w:val="9E9681B8"/>
    <w:lvl w:ilvl="0" w:tplc="04190011">
      <w:start w:val="1"/>
      <w:numFmt w:val="decimal"/>
      <w:lvlText w:val="%1)"/>
      <w:lvlJc w:val="left"/>
      <w:pPr>
        <w:ind w:left="747" w:hanging="360"/>
      </w:p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
    <w:nsid w:val="00821C7F"/>
    <w:multiLevelType w:val="multilevel"/>
    <w:tmpl w:val="A6B61F9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B1462C"/>
    <w:multiLevelType w:val="multilevel"/>
    <w:tmpl w:val="B37288A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177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9661F9"/>
    <w:multiLevelType w:val="hybridMultilevel"/>
    <w:tmpl w:val="9230DCF8"/>
    <w:lvl w:ilvl="0" w:tplc="F516DC3C">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5">
    <w:nsid w:val="032433D6"/>
    <w:multiLevelType w:val="hybridMultilevel"/>
    <w:tmpl w:val="A00C95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3D59D6"/>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42A5C86"/>
    <w:multiLevelType w:val="hybridMultilevel"/>
    <w:tmpl w:val="A6CC8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4920791"/>
    <w:multiLevelType w:val="multilevel"/>
    <w:tmpl w:val="18DACA9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4E4426C"/>
    <w:multiLevelType w:val="hybridMultilevel"/>
    <w:tmpl w:val="F7448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53E55C6"/>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55424AC"/>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5DD2094"/>
    <w:multiLevelType w:val="multilevel"/>
    <w:tmpl w:val="63309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657696E"/>
    <w:multiLevelType w:val="multilevel"/>
    <w:tmpl w:val="F2040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69A7508"/>
    <w:multiLevelType w:val="hybridMultilevel"/>
    <w:tmpl w:val="113C974C"/>
    <w:lvl w:ilvl="0" w:tplc="D0FC0112">
      <w:start w:val="1"/>
      <w:numFmt w:val="decimal"/>
      <w:pStyle w:val="G"/>
      <w:lvlText w:val="Глава %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B91A60"/>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74A4920"/>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75E52FD"/>
    <w:multiLevelType w:val="multilevel"/>
    <w:tmpl w:val="5DDE927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8042709"/>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8F95E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9F47577"/>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0A773224"/>
    <w:multiLevelType w:val="hybridMultilevel"/>
    <w:tmpl w:val="741497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AA21565"/>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B78294F"/>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0BC10D4B"/>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BD51F2F"/>
    <w:multiLevelType w:val="multilevel"/>
    <w:tmpl w:val="5DDE927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BD80B23"/>
    <w:multiLevelType w:val="hybridMultilevel"/>
    <w:tmpl w:val="6BFC2FD2"/>
    <w:lvl w:ilvl="0" w:tplc="16FE6D24">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0C7F1B96"/>
    <w:multiLevelType w:val="hybridMultilevel"/>
    <w:tmpl w:val="FF422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CDD3F88"/>
    <w:multiLevelType w:val="multilevel"/>
    <w:tmpl w:val="9536D6F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0D13530D"/>
    <w:multiLevelType w:val="hybridMultilevel"/>
    <w:tmpl w:val="E65C1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0E7B38D9"/>
    <w:multiLevelType w:val="hybridMultilevel"/>
    <w:tmpl w:val="5BF63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0E8D5815"/>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0EE06AC9"/>
    <w:multiLevelType w:val="multilevel"/>
    <w:tmpl w:val="CBA03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0F876AF2"/>
    <w:multiLevelType w:val="multilevel"/>
    <w:tmpl w:val="0652E424"/>
    <w:lvl w:ilvl="0">
      <w:start w:val="1"/>
      <w:numFmt w:val="decimal"/>
      <w:pStyle w:val="G1"/>
      <w:lvlText w:val="%1."/>
      <w:lvlJc w:val="left"/>
      <w:pPr>
        <w:ind w:left="930" w:hanging="363"/>
      </w:pPr>
      <w:rPr>
        <w:rFonts w:hint="default"/>
      </w:rPr>
    </w:lvl>
    <w:lvl w:ilvl="1">
      <w:start w:val="1"/>
      <w:numFmt w:val="decimal"/>
      <w:pStyle w:val="G2"/>
      <w:isLgl/>
      <w:lvlText w:val="%1.%2."/>
      <w:lvlJc w:val="left"/>
      <w:pPr>
        <w:ind w:left="930"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G3"/>
      <w:isLgl/>
      <w:lvlText w:val="%1.%2.%3."/>
      <w:lvlJc w:val="left"/>
      <w:pPr>
        <w:ind w:left="930" w:hanging="363"/>
      </w:pPr>
      <w:rPr>
        <w:rFonts w:hint="default"/>
      </w:rPr>
    </w:lvl>
    <w:lvl w:ilvl="3">
      <w:start w:val="1"/>
      <w:numFmt w:val="decimal"/>
      <w:pStyle w:val="G4"/>
      <w:isLgl/>
      <w:lvlText w:val="%1.%2.%3.%4."/>
      <w:lvlJc w:val="left"/>
      <w:pPr>
        <w:tabs>
          <w:tab w:val="num" w:pos="567"/>
        </w:tabs>
        <w:ind w:left="930" w:hanging="363"/>
      </w:pPr>
      <w:rPr>
        <w:rFonts w:hint="default"/>
      </w:r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isLgl/>
      <w:lvlText w:val="Таблица %1-%6."/>
      <w:lvlJc w:val="left"/>
      <w:pPr>
        <w:ind w:left="2206" w:hanging="363"/>
      </w:pPr>
      <w:rPr>
        <w:rFonts w:hint="default"/>
        <w:b w:val="0"/>
        <w:i w:val="0"/>
        <w:sz w:val="24"/>
        <w:szCs w:val="24"/>
      </w:rPr>
    </w:lvl>
    <w:lvl w:ilvl="6">
      <w:start w:val="1"/>
      <w:numFmt w:val="decimal"/>
      <w:pStyle w:val="G111"/>
      <w:isLgl/>
      <w:lvlText w:val="Таблица %1.%2-%7."/>
      <w:lvlJc w:val="left"/>
      <w:pPr>
        <w:ind w:left="1782"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pStyle w:val="11111"/>
      <w:isLgl/>
      <w:lvlText w:val="Таблица %1.%2.%3.%4-%9."/>
      <w:lvlJc w:val="left"/>
      <w:pPr>
        <w:ind w:left="930" w:hanging="363"/>
      </w:pPr>
      <w:rPr>
        <w:rFonts w:hint="default"/>
      </w:rPr>
    </w:lvl>
  </w:abstractNum>
  <w:abstractNum w:abstractNumId="34">
    <w:nsid w:val="0F9B5280"/>
    <w:multiLevelType w:val="hybridMultilevel"/>
    <w:tmpl w:val="2D1E23D6"/>
    <w:lvl w:ilvl="0" w:tplc="5C10276C">
      <w:start w:val="1"/>
      <w:numFmt w:val="decimal"/>
      <w:pStyle w:val="G0"/>
      <w:lvlText w:val="Статья %1."/>
      <w:lvlJc w:val="left"/>
      <w:pPr>
        <w:ind w:left="360" w:hanging="360"/>
      </w:pPr>
      <w:rPr>
        <w:rFonts w:hint="default"/>
      </w:rPr>
    </w:lvl>
    <w:lvl w:ilvl="1" w:tplc="0BB817D4">
      <w:start w:val="1"/>
      <w:numFmt w:val="decimal"/>
      <w:lvlText w:val="%2."/>
      <w:lvlJc w:val="left"/>
      <w:pPr>
        <w:ind w:left="1788" w:hanging="708"/>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10F141F"/>
    <w:multiLevelType w:val="multilevel"/>
    <w:tmpl w:val="8B5810A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1692D8D"/>
    <w:multiLevelType w:val="multilevel"/>
    <w:tmpl w:val="9E72130A"/>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37">
    <w:nsid w:val="11D130AE"/>
    <w:multiLevelType w:val="hybridMultilevel"/>
    <w:tmpl w:val="9E9681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2271418"/>
    <w:multiLevelType w:val="multilevel"/>
    <w:tmpl w:val="013C9D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125C7D89"/>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2836CB1"/>
    <w:multiLevelType w:val="multilevel"/>
    <w:tmpl w:val="1EAE7F24"/>
    <w:lvl w:ilvl="0">
      <w:start w:val="1"/>
      <w:numFmt w:val="decimal"/>
      <w:lvlText w:val="%1)"/>
      <w:lvlJc w:val="left"/>
      <w:pPr>
        <w:ind w:left="2062" w:hanging="360"/>
      </w:pPr>
      <w:rPr>
        <w:rFonts w:hint="default"/>
      </w:rPr>
    </w:lvl>
    <w:lvl w:ilvl="1">
      <w:start w:val="1"/>
      <w:numFmt w:val="decimal"/>
      <w:lvlText w:val="%1.%2."/>
      <w:lvlJc w:val="left"/>
      <w:pPr>
        <w:ind w:left="2494" w:hanging="432"/>
      </w:pPr>
      <w:rPr>
        <w:rFonts w:hint="default"/>
      </w:rPr>
    </w:lvl>
    <w:lvl w:ilvl="2">
      <w:start w:val="1"/>
      <w:numFmt w:val="decimal"/>
      <w:lvlText w:val="%1.%2.%3."/>
      <w:lvlJc w:val="left"/>
      <w:pPr>
        <w:ind w:left="2926" w:hanging="504"/>
      </w:pPr>
      <w:rPr>
        <w:rFonts w:hint="default"/>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41">
    <w:nsid w:val="128B1000"/>
    <w:multiLevelType w:val="hybridMultilevel"/>
    <w:tmpl w:val="11288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2E17E71"/>
    <w:multiLevelType w:val="multilevel"/>
    <w:tmpl w:val="F7D081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132473C1"/>
    <w:multiLevelType w:val="multilevel"/>
    <w:tmpl w:val="960A75F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13461E88"/>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14C909C3"/>
    <w:multiLevelType w:val="multilevel"/>
    <w:tmpl w:val="5CD0112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4DB5264"/>
    <w:multiLevelType w:val="multilevel"/>
    <w:tmpl w:val="3006C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111"/>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14EF4D1F"/>
    <w:multiLevelType w:val="hybridMultilevel"/>
    <w:tmpl w:val="D72C61D6"/>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8">
    <w:nsid w:val="14FB1FF4"/>
    <w:multiLevelType w:val="multilevel"/>
    <w:tmpl w:val="041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150513F0"/>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16FA3A33"/>
    <w:multiLevelType w:val="multilevel"/>
    <w:tmpl w:val="D0783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18633231"/>
    <w:multiLevelType w:val="multilevel"/>
    <w:tmpl w:val="635888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18663A9C"/>
    <w:multiLevelType w:val="hybridMultilevel"/>
    <w:tmpl w:val="5F34CA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19266DFB"/>
    <w:multiLevelType w:val="singleLevel"/>
    <w:tmpl w:val="2278E188"/>
    <w:lvl w:ilvl="0">
      <w:start w:val="1"/>
      <w:numFmt w:val="decimal"/>
      <w:lvlText w:val="%1."/>
      <w:legacy w:legacy="1" w:legacySpace="0" w:legacyIndent="854"/>
      <w:lvlJc w:val="left"/>
      <w:pPr>
        <w:ind w:left="0" w:firstLine="0"/>
      </w:pPr>
      <w:rPr>
        <w:rFonts w:ascii="Times New Roman" w:hAnsi="Times New Roman" w:cs="Times New Roman" w:hint="default"/>
      </w:rPr>
    </w:lvl>
  </w:abstractNum>
  <w:abstractNum w:abstractNumId="54">
    <w:nsid w:val="199E0860"/>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1A4E635D"/>
    <w:multiLevelType w:val="multilevel"/>
    <w:tmpl w:val="6FEE8D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1A67215E"/>
    <w:multiLevelType w:val="hybridMultilevel"/>
    <w:tmpl w:val="BC78C362"/>
    <w:lvl w:ilvl="0" w:tplc="7BE69B6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1AB67F13"/>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1AE46567"/>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1C7D1D38"/>
    <w:multiLevelType w:val="multilevel"/>
    <w:tmpl w:val="94866F9A"/>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1CA803DF"/>
    <w:multiLevelType w:val="hybridMultilevel"/>
    <w:tmpl w:val="6D46A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1D102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1D186B8C"/>
    <w:multiLevelType w:val="multilevel"/>
    <w:tmpl w:val="B15C8FC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1E1A153A"/>
    <w:multiLevelType w:val="hybridMultilevel"/>
    <w:tmpl w:val="0610EBA0"/>
    <w:lvl w:ilvl="0" w:tplc="FF52B64A">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4">
    <w:nsid w:val="1ED91F2F"/>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5">
    <w:nsid w:val="1EFA0C6B"/>
    <w:multiLevelType w:val="hybridMultilevel"/>
    <w:tmpl w:val="664A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1FE84157"/>
    <w:multiLevelType w:val="hybridMultilevel"/>
    <w:tmpl w:val="E0C689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206A49DD"/>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21561089"/>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21F454AB"/>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0">
    <w:nsid w:val="22E13C24"/>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230E0713"/>
    <w:multiLevelType w:val="multilevel"/>
    <w:tmpl w:val="A6B61F9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24836888"/>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24AD3BEF"/>
    <w:multiLevelType w:val="multilevel"/>
    <w:tmpl w:val="EB5A60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2519659C"/>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26735096"/>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280461DB"/>
    <w:multiLevelType w:val="hybridMultilevel"/>
    <w:tmpl w:val="970E89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29584D4B"/>
    <w:multiLevelType w:val="multilevel"/>
    <w:tmpl w:val="58366522"/>
    <w:lvl w:ilvl="0">
      <w:start w:val="7"/>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2A8275FF"/>
    <w:multiLevelType w:val="hybridMultilevel"/>
    <w:tmpl w:val="3034A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A9F3FB3"/>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2B9360A8"/>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2BAB73D4"/>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2BEF292A"/>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2C271F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2CCE0CD1"/>
    <w:multiLevelType w:val="multilevel"/>
    <w:tmpl w:val="4F5262D8"/>
    <w:lvl w:ilvl="0">
      <w:start w:val="5"/>
      <w:numFmt w:val="decimal"/>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2D1B2230"/>
    <w:multiLevelType w:val="multilevel"/>
    <w:tmpl w:val="D0783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2D304DED"/>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2DEC6216"/>
    <w:multiLevelType w:val="hybridMultilevel"/>
    <w:tmpl w:val="FF422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2E576D4F"/>
    <w:multiLevelType w:val="multilevel"/>
    <w:tmpl w:val="CC127F62"/>
    <w:lvl w:ilvl="0">
      <w:start w:val="4"/>
      <w:numFmt w:val="decimal"/>
      <w:lvlText w:val="%1."/>
      <w:lvlJc w:val="left"/>
      <w:pPr>
        <w:ind w:left="360" w:hanging="360"/>
      </w:pPr>
      <w:rPr>
        <w:rFonts w:hint="default"/>
      </w:rPr>
    </w:lvl>
    <w:lvl w:ilvl="1">
      <w:start w:val="1"/>
      <w:numFmt w:val="decimal"/>
      <w:lvlText w:val="%1.%2."/>
      <w:lvlJc w:val="left"/>
      <w:pPr>
        <w:ind w:left="681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2E717190"/>
    <w:multiLevelType w:val="hybridMultilevel"/>
    <w:tmpl w:val="D31C5E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2E897052"/>
    <w:multiLevelType w:val="multilevel"/>
    <w:tmpl w:val="63309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2ECA365D"/>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2">
    <w:nsid w:val="2F2C6C48"/>
    <w:multiLevelType w:val="multilevel"/>
    <w:tmpl w:val="CE761A4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2F4B0EAE"/>
    <w:multiLevelType w:val="multilevel"/>
    <w:tmpl w:val="DDB2715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2F64432C"/>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2FD664A2"/>
    <w:multiLevelType w:val="hybridMultilevel"/>
    <w:tmpl w:val="A7B2E996"/>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6">
    <w:nsid w:val="306133CA"/>
    <w:multiLevelType w:val="multilevel"/>
    <w:tmpl w:val="DDB27158"/>
    <w:lvl w:ilvl="0">
      <w:start w:val="1"/>
      <w:numFmt w:val="decimal"/>
      <w:lvlText w:val="%1."/>
      <w:lvlJc w:val="left"/>
      <w:pPr>
        <w:ind w:left="360" w:hanging="360"/>
      </w:pPr>
    </w:lvl>
    <w:lvl w:ilvl="1">
      <w:start w:val="1"/>
      <w:numFmt w:val="decimal"/>
      <w:lvlText w:val="%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30B54786"/>
    <w:multiLevelType w:val="multilevel"/>
    <w:tmpl w:val="5DDE927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30ED41EB"/>
    <w:multiLevelType w:val="multilevel"/>
    <w:tmpl w:val="1EAE7F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31442924"/>
    <w:multiLevelType w:val="multilevel"/>
    <w:tmpl w:val="929AB36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31AD7D67"/>
    <w:multiLevelType w:val="multilevel"/>
    <w:tmpl w:val="71AE8EF2"/>
    <w:lvl w:ilvl="0">
      <w:start w:val="1"/>
      <w:numFmt w:val="decimal"/>
      <w:pStyle w:val="G5"/>
      <w:lvlText w:val="%1."/>
      <w:lvlJc w:val="left"/>
      <w:pPr>
        <w:ind w:left="36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1">
    <w:nsid w:val="31C502B9"/>
    <w:multiLevelType w:val="multilevel"/>
    <w:tmpl w:val="8B5810A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31D27B61"/>
    <w:multiLevelType w:val="multilevel"/>
    <w:tmpl w:val="08260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328E2D39"/>
    <w:multiLevelType w:val="multilevel"/>
    <w:tmpl w:val="A6B61F9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330626D9"/>
    <w:multiLevelType w:val="multilevel"/>
    <w:tmpl w:val="8B5810A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33C26883"/>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340E4711"/>
    <w:multiLevelType w:val="hybridMultilevel"/>
    <w:tmpl w:val="24D0A06A"/>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7">
    <w:nsid w:val="34264245"/>
    <w:multiLevelType w:val="hybridMultilevel"/>
    <w:tmpl w:val="19CAD764"/>
    <w:lvl w:ilvl="0" w:tplc="0FAC8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34DA3BED"/>
    <w:multiLevelType w:val="hybridMultilevel"/>
    <w:tmpl w:val="7D907250"/>
    <w:lvl w:ilvl="0" w:tplc="62EEADFC">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351A5E81"/>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358268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35D27CBA"/>
    <w:multiLevelType w:val="multilevel"/>
    <w:tmpl w:val="929AB36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nsid w:val="35F66378"/>
    <w:multiLevelType w:val="hybridMultilevel"/>
    <w:tmpl w:val="664A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381A01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38C17411"/>
    <w:multiLevelType w:val="multilevel"/>
    <w:tmpl w:val="0F2415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38F8477B"/>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391227E9"/>
    <w:multiLevelType w:val="hybridMultilevel"/>
    <w:tmpl w:val="987E903C"/>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7">
    <w:nsid w:val="39972291"/>
    <w:multiLevelType w:val="multilevel"/>
    <w:tmpl w:val="814CCE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39F11D57"/>
    <w:multiLevelType w:val="multilevel"/>
    <w:tmpl w:val="C6B81426"/>
    <w:lvl w:ilvl="0">
      <w:start w:val="7"/>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nsid w:val="3A494F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3A550361"/>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3A9A7556"/>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3B14232A"/>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3BDB76D9"/>
    <w:multiLevelType w:val="multilevel"/>
    <w:tmpl w:val="18DACA9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nsid w:val="3CCB68A4"/>
    <w:multiLevelType w:val="multilevel"/>
    <w:tmpl w:val="31E475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3CE73984"/>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nsid w:val="3CF36612"/>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3D0770F6"/>
    <w:multiLevelType w:val="multilevel"/>
    <w:tmpl w:val="013C9D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3D471FF6"/>
    <w:multiLevelType w:val="hybridMultilevel"/>
    <w:tmpl w:val="CAC69690"/>
    <w:lvl w:ilvl="0" w:tplc="68AC2C3A">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9">
    <w:nsid w:val="3D9A045C"/>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nsid w:val="3DF81F60"/>
    <w:multiLevelType w:val="multilevel"/>
    <w:tmpl w:val="18DACA9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3E032D58"/>
    <w:multiLevelType w:val="hybridMultilevel"/>
    <w:tmpl w:val="A00680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3E662221"/>
    <w:multiLevelType w:val="hybridMultilevel"/>
    <w:tmpl w:val="10781FF6"/>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3">
    <w:nsid w:val="3E8A76BA"/>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3F057106"/>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nsid w:val="3FE15A16"/>
    <w:multiLevelType w:val="multilevel"/>
    <w:tmpl w:val="929AB36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nsid w:val="401D57BB"/>
    <w:multiLevelType w:val="multilevel"/>
    <w:tmpl w:val="E460BC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nsid w:val="40E3021B"/>
    <w:multiLevelType w:val="multilevel"/>
    <w:tmpl w:val="E8EE9EDE"/>
    <w:lvl w:ilvl="0">
      <w:start w:val="1"/>
      <w:numFmt w:val="decimal"/>
      <w:lvlText w:val="%1."/>
      <w:lvlJc w:val="left"/>
      <w:pPr>
        <w:ind w:left="360" w:hanging="360"/>
      </w:pPr>
    </w:lvl>
    <w:lvl w:ilvl="1">
      <w:start w:val="1"/>
      <w:numFmt w:val="decimal"/>
      <w:lvlText w:val="%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40F10FF9"/>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40F77A39"/>
    <w:multiLevelType w:val="multilevel"/>
    <w:tmpl w:val="929AB36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nsid w:val="4161780B"/>
    <w:multiLevelType w:val="multilevel"/>
    <w:tmpl w:val="02D629C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nsid w:val="416F7846"/>
    <w:multiLevelType w:val="hybridMultilevel"/>
    <w:tmpl w:val="BA18DA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418308C9"/>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nsid w:val="41DA0112"/>
    <w:multiLevelType w:val="multilevel"/>
    <w:tmpl w:val="D0783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nsid w:val="41F3452E"/>
    <w:multiLevelType w:val="multilevel"/>
    <w:tmpl w:val="C1624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425D20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nsid w:val="43171089"/>
    <w:multiLevelType w:val="multilevel"/>
    <w:tmpl w:val="5DDE927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4411095C"/>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8">
    <w:nsid w:val="4494276A"/>
    <w:multiLevelType w:val="multilevel"/>
    <w:tmpl w:val="D0783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nsid w:val="44FD70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nsid w:val="458B3782"/>
    <w:multiLevelType w:val="multilevel"/>
    <w:tmpl w:val="63309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462D6D03"/>
    <w:multiLevelType w:val="hybridMultilevel"/>
    <w:tmpl w:val="433013B0"/>
    <w:lvl w:ilvl="0" w:tplc="5564761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nsid w:val="464C1805"/>
    <w:multiLevelType w:val="multilevel"/>
    <w:tmpl w:val="02D629C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nsid w:val="47037D78"/>
    <w:multiLevelType w:val="multilevel"/>
    <w:tmpl w:val="9536D6F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7DC75BA"/>
    <w:multiLevelType w:val="multilevel"/>
    <w:tmpl w:val="63309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nsid w:val="4810584D"/>
    <w:multiLevelType w:val="multilevel"/>
    <w:tmpl w:val="013C9D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nsid w:val="48AD48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nsid w:val="48B10026"/>
    <w:multiLevelType w:val="multilevel"/>
    <w:tmpl w:val="929AB36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nsid w:val="491F7FC7"/>
    <w:multiLevelType w:val="hybridMultilevel"/>
    <w:tmpl w:val="8B3E5F0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9">
    <w:nsid w:val="49272900"/>
    <w:multiLevelType w:val="hybridMultilevel"/>
    <w:tmpl w:val="19CAD764"/>
    <w:lvl w:ilvl="0" w:tplc="0FAC8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nsid w:val="49382695"/>
    <w:multiLevelType w:val="hybridMultilevel"/>
    <w:tmpl w:val="18A497D4"/>
    <w:lvl w:ilvl="0" w:tplc="24AEA242">
      <w:start w:val="1"/>
      <w:numFmt w:val="bullet"/>
      <w:pStyle w:val="G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4948121A"/>
    <w:multiLevelType w:val="hybridMultilevel"/>
    <w:tmpl w:val="9E9681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nsid w:val="49C30B4B"/>
    <w:multiLevelType w:val="multilevel"/>
    <w:tmpl w:val="DDB2715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nsid w:val="49D37A7A"/>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4A153BD1"/>
    <w:multiLevelType w:val="multilevel"/>
    <w:tmpl w:val="E8D24B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nsid w:val="4A5D1A8B"/>
    <w:multiLevelType w:val="multilevel"/>
    <w:tmpl w:val="209201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nsid w:val="4C3C6055"/>
    <w:multiLevelType w:val="multilevel"/>
    <w:tmpl w:val="63309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nsid w:val="4CFD4748"/>
    <w:multiLevelType w:val="hybridMultilevel"/>
    <w:tmpl w:val="9E9681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4D9C24DC"/>
    <w:multiLevelType w:val="hybridMultilevel"/>
    <w:tmpl w:val="78EEE8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4DE1057E"/>
    <w:multiLevelType w:val="multilevel"/>
    <w:tmpl w:val="ACEA321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nsid w:val="4DE93846"/>
    <w:multiLevelType w:val="hybridMultilevel"/>
    <w:tmpl w:val="252C5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4EA41EC5"/>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4F507C88"/>
    <w:multiLevelType w:val="multilevel"/>
    <w:tmpl w:val="300470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nsid w:val="4F8E38C1"/>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nsid w:val="4F9D6DC8"/>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nsid w:val="4FAB063C"/>
    <w:multiLevelType w:val="hybridMultilevel"/>
    <w:tmpl w:val="2C0E6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50620A09"/>
    <w:multiLevelType w:val="hybridMultilevel"/>
    <w:tmpl w:val="3710E7DC"/>
    <w:lvl w:ilvl="0" w:tplc="1B9E0636">
      <w:start w:val="1"/>
      <w:numFmt w:val="bullet"/>
      <w:lvlText w:val=""/>
      <w:lvlJc w:val="left"/>
      <w:pPr>
        <w:ind w:left="1429" w:hanging="360"/>
      </w:pPr>
      <w:rPr>
        <w:rFonts w:ascii="Symbol" w:hAnsi="Symbol" w:cs="Symbol" w:hint="default"/>
      </w:rPr>
    </w:lvl>
    <w:lvl w:ilvl="1" w:tplc="97E4A0C0">
      <w:start w:val="1"/>
      <w:numFmt w:val="bullet"/>
      <w:lvlText w:val="o"/>
      <w:lvlJc w:val="left"/>
      <w:pPr>
        <w:ind w:left="2149" w:hanging="360"/>
      </w:pPr>
      <w:rPr>
        <w:rFonts w:ascii="Courier New" w:hAnsi="Courier New" w:cs="Courier New" w:hint="default"/>
      </w:rPr>
    </w:lvl>
    <w:lvl w:ilvl="2" w:tplc="61546CFA">
      <w:start w:val="1"/>
      <w:numFmt w:val="bullet"/>
      <w:lvlText w:val=""/>
      <w:lvlJc w:val="left"/>
      <w:pPr>
        <w:ind w:left="2869" w:hanging="360"/>
      </w:pPr>
      <w:rPr>
        <w:rFonts w:ascii="Wingdings" w:hAnsi="Wingdings" w:cs="Wingdings" w:hint="default"/>
      </w:rPr>
    </w:lvl>
    <w:lvl w:ilvl="3" w:tplc="33D26C96">
      <w:start w:val="1"/>
      <w:numFmt w:val="bullet"/>
      <w:lvlText w:val=""/>
      <w:lvlJc w:val="left"/>
      <w:pPr>
        <w:ind w:left="3589" w:hanging="360"/>
      </w:pPr>
      <w:rPr>
        <w:rFonts w:ascii="Symbol" w:hAnsi="Symbol" w:cs="Symbol" w:hint="default"/>
      </w:rPr>
    </w:lvl>
    <w:lvl w:ilvl="4" w:tplc="30080DDA">
      <w:start w:val="1"/>
      <w:numFmt w:val="bullet"/>
      <w:lvlText w:val="o"/>
      <w:lvlJc w:val="left"/>
      <w:pPr>
        <w:ind w:left="4309" w:hanging="360"/>
      </w:pPr>
      <w:rPr>
        <w:rFonts w:ascii="Courier New" w:hAnsi="Courier New" w:cs="Courier New" w:hint="default"/>
      </w:rPr>
    </w:lvl>
    <w:lvl w:ilvl="5" w:tplc="E794D480">
      <w:start w:val="1"/>
      <w:numFmt w:val="bullet"/>
      <w:lvlText w:val=""/>
      <w:lvlJc w:val="left"/>
      <w:pPr>
        <w:ind w:left="5029" w:hanging="360"/>
      </w:pPr>
      <w:rPr>
        <w:rFonts w:ascii="Wingdings" w:hAnsi="Wingdings" w:cs="Wingdings" w:hint="default"/>
      </w:rPr>
    </w:lvl>
    <w:lvl w:ilvl="6" w:tplc="C394BAB8">
      <w:start w:val="1"/>
      <w:numFmt w:val="bullet"/>
      <w:lvlText w:val=""/>
      <w:lvlJc w:val="left"/>
      <w:pPr>
        <w:ind w:left="5749" w:hanging="360"/>
      </w:pPr>
      <w:rPr>
        <w:rFonts w:ascii="Symbol" w:hAnsi="Symbol" w:cs="Symbol" w:hint="default"/>
      </w:rPr>
    </w:lvl>
    <w:lvl w:ilvl="7" w:tplc="BC78C140">
      <w:start w:val="1"/>
      <w:numFmt w:val="bullet"/>
      <w:lvlText w:val="o"/>
      <w:lvlJc w:val="left"/>
      <w:pPr>
        <w:ind w:left="6469" w:hanging="360"/>
      </w:pPr>
      <w:rPr>
        <w:rFonts w:ascii="Courier New" w:hAnsi="Courier New" w:cs="Courier New" w:hint="default"/>
      </w:rPr>
    </w:lvl>
    <w:lvl w:ilvl="8" w:tplc="36941C12">
      <w:start w:val="1"/>
      <w:numFmt w:val="bullet"/>
      <w:lvlText w:val=""/>
      <w:lvlJc w:val="left"/>
      <w:pPr>
        <w:ind w:left="7189" w:hanging="360"/>
      </w:pPr>
      <w:rPr>
        <w:rFonts w:ascii="Wingdings" w:hAnsi="Wingdings" w:cs="Wingdings" w:hint="default"/>
      </w:rPr>
    </w:lvl>
  </w:abstractNum>
  <w:abstractNum w:abstractNumId="177">
    <w:nsid w:val="50C67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nsid w:val="517242E7"/>
    <w:multiLevelType w:val="hybridMultilevel"/>
    <w:tmpl w:val="A6663E34"/>
    <w:lvl w:ilvl="0" w:tplc="04190011">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nsid w:val="51742557"/>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0">
    <w:nsid w:val="51C412BE"/>
    <w:multiLevelType w:val="hybridMultilevel"/>
    <w:tmpl w:val="5F5A9116"/>
    <w:lvl w:ilvl="0" w:tplc="27A42360">
      <w:start w:val="1"/>
      <w:numFmt w:val="decimal"/>
      <w:lvlText w:val="%1."/>
      <w:lvlJc w:val="left"/>
      <w:pPr>
        <w:tabs>
          <w:tab w:val="num" w:pos="643"/>
        </w:tabs>
        <w:ind w:left="643"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181">
    <w:nsid w:val="521B0EDA"/>
    <w:multiLevelType w:val="multilevel"/>
    <w:tmpl w:val="D0783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nsid w:val="528C0DAF"/>
    <w:multiLevelType w:val="multilevel"/>
    <w:tmpl w:val="5DDE927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nsid w:val="52AF3A36"/>
    <w:multiLevelType w:val="hybridMultilevel"/>
    <w:tmpl w:val="CFA44D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4">
    <w:nsid w:val="52C91EB6"/>
    <w:multiLevelType w:val="hybridMultilevel"/>
    <w:tmpl w:val="BA087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533905A9"/>
    <w:multiLevelType w:val="multilevel"/>
    <w:tmpl w:val="9BE896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nsid w:val="53AD4F53"/>
    <w:multiLevelType w:val="hybridMultilevel"/>
    <w:tmpl w:val="DD7C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nsid w:val="53E542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nsid w:val="54631D47"/>
    <w:multiLevelType w:val="hybridMultilevel"/>
    <w:tmpl w:val="9E9681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5492202A"/>
    <w:multiLevelType w:val="multilevel"/>
    <w:tmpl w:val="63309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nsid w:val="553942F3"/>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nsid w:val="553E03CE"/>
    <w:multiLevelType w:val="multilevel"/>
    <w:tmpl w:val="18DACA9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nsid w:val="557667E3"/>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3">
    <w:nsid w:val="55FE4345"/>
    <w:multiLevelType w:val="hybridMultilevel"/>
    <w:tmpl w:val="664A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5714713D"/>
    <w:multiLevelType w:val="multilevel"/>
    <w:tmpl w:val="DDB27158"/>
    <w:lvl w:ilvl="0">
      <w:start w:val="1"/>
      <w:numFmt w:val="decimal"/>
      <w:lvlText w:val="%1."/>
      <w:lvlJc w:val="left"/>
      <w:pPr>
        <w:ind w:left="360" w:hanging="360"/>
      </w:pPr>
    </w:lvl>
    <w:lvl w:ilvl="1">
      <w:start w:val="1"/>
      <w:numFmt w:val="decimal"/>
      <w:lvlText w:val="%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57680926"/>
    <w:multiLevelType w:val="multilevel"/>
    <w:tmpl w:val="5CD0112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nsid w:val="58155FA6"/>
    <w:multiLevelType w:val="hybridMultilevel"/>
    <w:tmpl w:val="3ABE1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nsid w:val="58417968"/>
    <w:multiLevelType w:val="multilevel"/>
    <w:tmpl w:val="DDB27158"/>
    <w:lvl w:ilvl="0">
      <w:start w:val="1"/>
      <w:numFmt w:val="decimal"/>
      <w:lvlText w:val="%1."/>
      <w:lvlJc w:val="left"/>
      <w:pPr>
        <w:ind w:left="360" w:hanging="360"/>
      </w:pPr>
    </w:lvl>
    <w:lvl w:ilvl="1">
      <w:start w:val="1"/>
      <w:numFmt w:val="decimal"/>
      <w:lvlText w:val="%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nsid w:val="58A20032"/>
    <w:multiLevelType w:val="multilevel"/>
    <w:tmpl w:val="D70EB29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9">
    <w:nsid w:val="58B02AA0"/>
    <w:multiLevelType w:val="multilevel"/>
    <w:tmpl w:val="8B5810A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nsid w:val="59E27F56"/>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nsid w:val="5A8D1DB0"/>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5ACD3CDF"/>
    <w:multiLevelType w:val="multilevel"/>
    <w:tmpl w:val="DD68A0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3">
    <w:nsid w:val="5DC1123D"/>
    <w:multiLevelType w:val="hybridMultilevel"/>
    <w:tmpl w:val="664A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nsid w:val="5EB2126D"/>
    <w:multiLevelType w:val="multilevel"/>
    <w:tmpl w:val="02D629C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5">
    <w:nsid w:val="5F504B5C"/>
    <w:multiLevelType w:val="multilevel"/>
    <w:tmpl w:val="5DDE927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nsid w:val="5F5B7703"/>
    <w:multiLevelType w:val="multilevel"/>
    <w:tmpl w:val="DDB2715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nsid w:val="60113451"/>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nsid w:val="60C9576B"/>
    <w:multiLevelType w:val="hybridMultilevel"/>
    <w:tmpl w:val="664A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60E16504"/>
    <w:multiLevelType w:val="multilevel"/>
    <w:tmpl w:val="209201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nsid w:val="60F14945"/>
    <w:multiLevelType w:val="hybridMultilevel"/>
    <w:tmpl w:val="2C0E6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1">
    <w:nsid w:val="61862637"/>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nsid w:val="61927344"/>
    <w:multiLevelType w:val="multilevel"/>
    <w:tmpl w:val="6EE25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nsid w:val="62E07911"/>
    <w:multiLevelType w:val="multilevel"/>
    <w:tmpl w:val="A12EE0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nsid w:val="631A2B4B"/>
    <w:multiLevelType w:val="multilevel"/>
    <w:tmpl w:val="02D629C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nsid w:val="633406F7"/>
    <w:multiLevelType w:val="multilevel"/>
    <w:tmpl w:val="929AB36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nsid w:val="63574974"/>
    <w:multiLevelType w:val="multilevel"/>
    <w:tmpl w:val="48BEFDEE"/>
    <w:lvl w:ilvl="0">
      <w:start w:val="1"/>
      <w:numFmt w:val="decimal"/>
      <w:lvlText w:val="%1."/>
      <w:lvlJc w:val="left"/>
      <w:pPr>
        <w:ind w:left="360" w:hanging="360"/>
      </w:pPr>
    </w:lvl>
    <w:lvl w:ilvl="1">
      <w:start w:val="1"/>
      <w:numFmt w:val="decimal"/>
      <w:lvlText w:val="%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nsid w:val="63642EA3"/>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8">
    <w:nsid w:val="6374193C"/>
    <w:multiLevelType w:val="multilevel"/>
    <w:tmpl w:val="929AB36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nsid w:val="63D82D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0">
    <w:nsid w:val="65C3313C"/>
    <w:multiLevelType w:val="hybridMultilevel"/>
    <w:tmpl w:val="FF422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nsid w:val="65E67F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nsid w:val="65FE096F"/>
    <w:multiLevelType w:val="multilevel"/>
    <w:tmpl w:val="4F5262D8"/>
    <w:lvl w:ilvl="0">
      <w:start w:val="5"/>
      <w:numFmt w:val="decimal"/>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3">
    <w:nsid w:val="66675CF5"/>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4">
    <w:nsid w:val="667A1C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6BA3818"/>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6">
    <w:nsid w:val="6728442B"/>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7">
    <w:nsid w:val="67A56386"/>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nsid w:val="67CB20B0"/>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9">
    <w:nsid w:val="684F7BD0"/>
    <w:multiLevelType w:val="hybridMultilevel"/>
    <w:tmpl w:val="A7B2E996"/>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30">
    <w:nsid w:val="685675BB"/>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1">
    <w:nsid w:val="6A0E68D9"/>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nsid w:val="6A1C1301"/>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3">
    <w:nsid w:val="6A602C48"/>
    <w:multiLevelType w:val="multilevel"/>
    <w:tmpl w:val="FB7C4D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4">
    <w:nsid w:val="6AFB70FB"/>
    <w:multiLevelType w:val="hybridMultilevel"/>
    <w:tmpl w:val="31B8D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5">
    <w:nsid w:val="6B073CE0"/>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nsid w:val="6B5442F6"/>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7">
    <w:nsid w:val="6C554535"/>
    <w:multiLevelType w:val="multilevel"/>
    <w:tmpl w:val="02D629C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8">
    <w:nsid w:val="6C6F1B59"/>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nsid w:val="6CDB5610"/>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nsid w:val="6D3E26FD"/>
    <w:multiLevelType w:val="multilevel"/>
    <w:tmpl w:val="929AB36A"/>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1">
    <w:nsid w:val="6D720E5A"/>
    <w:multiLevelType w:val="multilevel"/>
    <w:tmpl w:val="63309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nsid w:val="6E592033"/>
    <w:multiLevelType w:val="hybridMultilevel"/>
    <w:tmpl w:val="9E9681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3">
    <w:nsid w:val="6EA57FD3"/>
    <w:multiLevelType w:val="hybridMultilevel"/>
    <w:tmpl w:val="0C78C02A"/>
    <w:lvl w:ilvl="0" w:tplc="FCB8DC30">
      <w:start w:val="1"/>
      <w:numFmt w:val="decimal"/>
      <w:lvlText w:val="%1."/>
      <w:lvlJc w:val="left"/>
      <w:pPr>
        <w:tabs>
          <w:tab w:val="num" w:pos="644"/>
        </w:tabs>
        <w:ind w:left="644" w:hanging="360"/>
      </w:pPr>
    </w:lvl>
    <w:lvl w:ilvl="1" w:tplc="D7C2BE64" w:tentative="1">
      <w:start w:val="1"/>
      <w:numFmt w:val="lowerLetter"/>
      <w:lvlText w:val="%2."/>
      <w:lvlJc w:val="left"/>
      <w:pPr>
        <w:tabs>
          <w:tab w:val="num" w:pos="1980"/>
        </w:tabs>
        <w:ind w:left="1980" w:hanging="360"/>
      </w:pPr>
    </w:lvl>
    <w:lvl w:ilvl="2" w:tplc="B14AF41A" w:tentative="1">
      <w:start w:val="1"/>
      <w:numFmt w:val="lowerRoman"/>
      <w:lvlText w:val="%3."/>
      <w:lvlJc w:val="right"/>
      <w:pPr>
        <w:tabs>
          <w:tab w:val="num" w:pos="2700"/>
        </w:tabs>
        <w:ind w:left="2700" w:hanging="180"/>
      </w:pPr>
    </w:lvl>
    <w:lvl w:ilvl="3" w:tplc="1AB034A8" w:tentative="1">
      <w:start w:val="1"/>
      <w:numFmt w:val="decimal"/>
      <w:lvlText w:val="%4."/>
      <w:lvlJc w:val="left"/>
      <w:pPr>
        <w:tabs>
          <w:tab w:val="num" w:pos="3420"/>
        </w:tabs>
        <w:ind w:left="3420" w:hanging="360"/>
      </w:pPr>
    </w:lvl>
    <w:lvl w:ilvl="4" w:tplc="78D89300" w:tentative="1">
      <w:start w:val="1"/>
      <w:numFmt w:val="lowerLetter"/>
      <w:lvlText w:val="%5."/>
      <w:lvlJc w:val="left"/>
      <w:pPr>
        <w:tabs>
          <w:tab w:val="num" w:pos="4140"/>
        </w:tabs>
        <w:ind w:left="4140" w:hanging="360"/>
      </w:pPr>
    </w:lvl>
    <w:lvl w:ilvl="5" w:tplc="0A745744" w:tentative="1">
      <w:start w:val="1"/>
      <w:numFmt w:val="lowerRoman"/>
      <w:lvlText w:val="%6."/>
      <w:lvlJc w:val="right"/>
      <w:pPr>
        <w:tabs>
          <w:tab w:val="num" w:pos="4860"/>
        </w:tabs>
        <w:ind w:left="4860" w:hanging="180"/>
      </w:pPr>
    </w:lvl>
    <w:lvl w:ilvl="6" w:tplc="2E2E20C0" w:tentative="1">
      <w:start w:val="1"/>
      <w:numFmt w:val="decimal"/>
      <w:lvlText w:val="%7."/>
      <w:lvlJc w:val="left"/>
      <w:pPr>
        <w:tabs>
          <w:tab w:val="num" w:pos="5580"/>
        </w:tabs>
        <w:ind w:left="5580" w:hanging="360"/>
      </w:pPr>
    </w:lvl>
    <w:lvl w:ilvl="7" w:tplc="B1CEAD7E" w:tentative="1">
      <w:start w:val="1"/>
      <w:numFmt w:val="lowerLetter"/>
      <w:lvlText w:val="%8."/>
      <w:lvlJc w:val="left"/>
      <w:pPr>
        <w:tabs>
          <w:tab w:val="num" w:pos="6300"/>
        </w:tabs>
        <w:ind w:left="6300" w:hanging="360"/>
      </w:pPr>
    </w:lvl>
    <w:lvl w:ilvl="8" w:tplc="29C0F2B2" w:tentative="1">
      <w:start w:val="1"/>
      <w:numFmt w:val="lowerRoman"/>
      <w:lvlText w:val="%9."/>
      <w:lvlJc w:val="right"/>
      <w:pPr>
        <w:tabs>
          <w:tab w:val="num" w:pos="7020"/>
        </w:tabs>
        <w:ind w:left="7020" w:hanging="180"/>
      </w:pPr>
    </w:lvl>
  </w:abstractNum>
  <w:abstractNum w:abstractNumId="244">
    <w:nsid w:val="6EB568E4"/>
    <w:multiLevelType w:val="multilevel"/>
    <w:tmpl w:val="02D629C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5">
    <w:nsid w:val="6F0F64BE"/>
    <w:multiLevelType w:val="hybridMultilevel"/>
    <w:tmpl w:val="664A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nsid w:val="6F266629"/>
    <w:multiLevelType w:val="multilevel"/>
    <w:tmpl w:val="8B5810A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7">
    <w:nsid w:val="6F6C45C9"/>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8">
    <w:nsid w:val="71E109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9">
    <w:nsid w:val="729218F3"/>
    <w:multiLevelType w:val="multilevel"/>
    <w:tmpl w:val="8B5810A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0">
    <w:nsid w:val="739F6EC2"/>
    <w:multiLevelType w:val="multilevel"/>
    <w:tmpl w:val="D0783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1">
    <w:nsid w:val="73F66EF3"/>
    <w:multiLevelType w:val="hybridMultilevel"/>
    <w:tmpl w:val="664A8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2">
    <w:nsid w:val="74B635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753D7C2B"/>
    <w:multiLevelType w:val="multilevel"/>
    <w:tmpl w:val="C158ED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4">
    <w:nsid w:val="75FB7602"/>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nsid w:val="77375C81"/>
    <w:multiLevelType w:val="hybridMultilevel"/>
    <w:tmpl w:val="573AC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6">
    <w:nsid w:val="776C4C86"/>
    <w:multiLevelType w:val="multilevel"/>
    <w:tmpl w:val="02D629C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7">
    <w:nsid w:val="780479B5"/>
    <w:multiLevelType w:val="multilevel"/>
    <w:tmpl w:val="938278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8">
    <w:nsid w:val="782201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nsid w:val="789545F6"/>
    <w:multiLevelType w:val="multilevel"/>
    <w:tmpl w:val="6BC837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nsid w:val="78D259F4"/>
    <w:multiLevelType w:val="hybridMultilevel"/>
    <w:tmpl w:val="6E4A6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1">
    <w:nsid w:val="78EC55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2">
    <w:nsid w:val="79161858"/>
    <w:multiLevelType w:val="hybridMultilevel"/>
    <w:tmpl w:val="2B56F8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3">
    <w:nsid w:val="79323D5F"/>
    <w:multiLevelType w:val="multilevel"/>
    <w:tmpl w:val="02D629C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4">
    <w:nsid w:val="793A0AD9"/>
    <w:multiLevelType w:val="hybridMultilevel"/>
    <w:tmpl w:val="D4FA0E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793D6C3D"/>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6">
    <w:nsid w:val="79AC0D77"/>
    <w:multiLevelType w:val="hybridMultilevel"/>
    <w:tmpl w:val="9E9681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7">
    <w:nsid w:val="79F20BC2"/>
    <w:multiLevelType w:val="hybridMultilevel"/>
    <w:tmpl w:val="92CE65B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8">
    <w:nsid w:val="7A4E4AA5"/>
    <w:multiLevelType w:val="hybridMultilevel"/>
    <w:tmpl w:val="DC428C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nsid w:val="7A6D0BE6"/>
    <w:multiLevelType w:val="hybridMultilevel"/>
    <w:tmpl w:val="5942AB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7ADD4AAB"/>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1">
    <w:nsid w:val="7B6C37D1"/>
    <w:multiLevelType w:val="hybridMultilevel"/>
    <w:tmpl w:val="9E9681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2">
    <w:nsid w:val="7BF540AD"/>
    <w:multiLevelType w:val="hybridMultilevel"/>
    <w:tmpl w:val="E8F6A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3">
    <w:nsid w:val="7BFD6EC7"/>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4">
    <w:nsid w:val="7CBA5011"/>
    <w:multiLevelType w:val="multilevel"/>
    <w:tmpl w:val="4F5262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5">
    <w:nsid w:val="7CDC6974"/>
    <w:multiLevelType w:val="hybridMultilevel"/>
    <w:tmpl w:val="F32EDA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6">
    <w:nsid w:val="7CF061B7"/>
    <w:multiLevelType w:val="hybridMultilevel"/>
    <w:tmpl w:val="F3302B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7">
    <w:nsid w:val="7D5E55F6"/>
    <w:multiLevelType w:val="hybridMultilevel"/>
    <w:tmpl w:val="214004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8">
    <w:nsid w:val="7DE81208"/>
    <w:multiLevelType w:val="multilevel"/>
    <w:tmpl w:val="1EAE7F24"/>
    <w:lvl w:ilvl="0">
      <w:start w:val="1"/>
      <w:numFmt w:val="decimal"/>
      <w:lvlText w:val="%1)"/>
      <w:lvlJc w:val="left"/>
      <w:pPr>
        <w:ind w:left="2062" w:hanging="360"/>
      </w:pPr>
      <w:rPr>
        <w:rFonts w:hint="default"/>
      </w:rPr>
    </w:lvl>
    <w:lvl w:ilvl="1">
      <w:start w:val="1"/>
      <w:numFmt w:val="decimal"/>
      <w:lvlText w:val="%1.%2."/>
      <w:lvlJc w:val="left"/>
      <w:pPr>
        <w:ind w:left="2494" w:hanging="432"/>
      </w:pPr>
      <w:rPr>
        <w:rFonts w:hint="default"/>
      </w:rPr>
    </w:lvl>
    <w:lvl w:ilvl="2">
      <w:start w:val="1"/>
      <w:numFmt w:val="decimal"/>
      <w:lvlText w:val="%1.%2.%3."/>
      <w:lvlJc w:val="left"/>
      <w:pPr>
        <w:ind w:left="2926" w:hanging="504"/>
      </w:pPr>
      <w:rPr>
        <w:rFonts w:hint="default"/>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279">
    <w:nsid w:val="7DEC137E"/>
    <w:multiLevelType w:val="hybridMultilevel"/>
    <w:tmpl w:val="DFBE0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0">
    <w:nsid w:val="7E99763C"/>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1">
    <w:nsid w:val="7EF310B5"/>
    <w:multiLevelType w:val="multilevel"/>
    <w:tmpl w:val="1FBAA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2">
    <w:nsid w:val="7F2044C5"/>
    <w:multiLevelType w:val="multilevel"/>
    <w:tmpl w:val="B498C2B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3">
    <w:nsid w:val="7FB22ACF"/>
    <w:multiLevelType w:val="multilevel"/>
    <w:tmpl w:val="DDB2715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4">
    <w:nsid w:val="7FE4140A"/>
    <w:multiLevelType w:val="hybridMultilevel"/>
    <w:tmpl w:val="23E43F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5">
    <w:nsid w:val="7FF5368D"/>
    <w:multiLevelType w:val="multilevel"/>
    <w:tmpl w:val="2B5EF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4"/>
  </w:num>
  <w:num w:numId="3">
    <w:abstractNumId w:val="48"/>
  </w:num>
  <w:num w:numId="4">
    <w:abstractNumId w:val="38"/>
  </w:num>
  <w:num w:numId="5">
    <w:abstractNumId w:val="169"/>
  </w:num>
  <w:num w:numId="6">
    <w:abstractNumId w:val="195"/>
  </w:num>
  <w:num w:numId="7">
    <w:abstractNumId w:val="42"/>
  </w:num>
  <w:num w:numId="8">
    <w:abstractNumId w:val="137"/>
  </w:num>
  <w:num w:numId="9">
    <w:abstractNumId w:val="216"/>
  </w:num>
  <w:num w:numId="10">
    <w:abstractNumId w:val="160"/>
  </w:num>
  <w:num w:numId="11">
    <w:abstractNumId w:val="100"/>
  </w:num>
  <w:num w:numId="12">
    <w:abstractNumId w:val="26"/>
  </w:num>
  <w:num w:numId="13">
    <w:abstractNumId w:val="46"/>
  </w:num>
  <w:num w:numId="14">
    <w:abstractNumId w:val="33"/>
  </w:num>
  <w:num w:numId="15">
    <w:abstractNumId w:val="187"/>
  </w:num>
  <w:num w:numId="16">
    <w:abstractNumId w:val="178"/>
  </w:num>
  <w:num w:numId="17">
    <w:abstractNumId w:val="121"/>
  </w:num>
  <w:num w:numId="18">
    <w:abstractNumId w:val="177"/>
  </w:num>
  <w:num w:numId="19">
    <w:abstractNumId w:val="236"/>
  </w:num>
  <w:num w:numId="20">
    <w:abstractNumId w:val="224"/>
  </w:num>
  <w:num w:numId="21">
    <w:abstractNumId w:val="258"/>
  </w:num>
  <w:num w:numId="22">
    <w:abstractNumId w:val="254"/>
  </w:num>
  <w:num w:numId="23">
    <w:abstractNumId w:val="252"/>
  </w:num>
  <w:num w:numId="24">
    <w:abstractNumId w:val="39"/>
  </w:num>
  <w:num w:numId="25">
    <w:abstractNumId w:val="3"/>
  </w:num>
  <w:num w:numId="26">
    <w:abstractNumId w:val="16"/>
  </w:num>
  <w:num w:numId="27">
    <w:abstractNumId w:val="58"/>
  </w:num>
  <w:num w:numId="28">
    <w:abstractNumId w:val="275"/>
  </w:num>
  <w:num w:numId="29">
    <w:abstractNumId w:val="109"/>
  </w:num>
  <w:num w:numId="30">
    <w:abstractNumId w:val="248"/>
  </w:num>
  <w:num w:numId="31">
    <w:abstractNumId w:val="249"/>
  </w:num>
  <w:num w:numId="32">
    <w:abstractNumId w:val="75"/>
  </w:num>
  <w:num w:numId="33">
    <w:abstractNumId w:val="81"/>
  </w:num>
  <w:num w:numId="34">
    <w:abstractNumId w:val="122"/>
  </w:num>
  <w:num w:numId="35">
    <w:abstractNumId w:val="22"/>
  </w:num>
  <w:num w:numId="36">
    <w:abstractNumId w:val="235"/>
  </w:num>
  <w:num w:numId="37">
    <w:abstractNumId w:val="10"/>
  </w:num>
  <w:num w:numId="38">
    <w:abstractNumId w:val="238"/>
  </w:num>
  <w:num w:numId="39">
    <w:abstractNumId w:val="207"/>
  </w:num>
  <w:num w:numId="40">
    <w:abstractNumId w:val="270"/>
  </w:num>
  <w:num w:numId="41">
    <w:abstractNumId w:val="74"/>
  </w:num>
  <w:num w:numId="42">
    <w:abstractNumId w:val="80"/>
  </w:num>
  <w:num w:numId="43">
    <w:abstractNumId w:val="24"/>
  </w:num>
  <w:num w:numId="44">
    <w:abstractNumId w:val="222"/>
  </w:num>
  <w:num w:numId="45">
    <w:abstractNumId w:val="221"/>
  </w:num>
  <w:num w:numId="46">
    <w:abstractNumId w:val="83"/>
  </w:num>
  <w:num w:numId="47">
    <w:abstractNumId w:val="200"/>
  </w:num>
  <w:num w:numId="48">
    <w:abstractNumId w:val="54"/>
  </w:num>
  <w:num w:numId="49">
    <w:abstractNumId w:val="79"/>
  </w:num>
  <w:num w:numId="50">
    <w:abstractNumId w:val="274"/>
  </w:num>
  <w:num w:numId="51">
    <w:abstractNumId w:val="201"/>
  </w:num>
  <w:num w:numId="52">
    <w:abstractNumId w:val="67"/>
  </w:num>
  <w:num w:numId="53">
    <w:abstractNumId w:val="82"/>
  </w:num>
  <w:num w:numId="54">
    <w:abstractNumId w:val="94"/>
  </w:num>
  <w:num w:numId="55">
    <w:abstractNumId w:val="126"/>
  </w:num>
  <w:num w:numId="56">
    <w:abstractNumId w:val="86"/>
  </w:num>
  <w:num w:numId="57">
    <w:abstractNumId w:val="11"/>
  </w:num>
  <w:num w:numId="58">
    <w:abstractNumId w:val="49"/>
  </w:num>
  <w:num w:numId="59">
    <w:abstractNumId w:val="171"/>
  </w:num>
  <w:num w:numId="60">
    <w:abstractNumId w:val="120"/>
  </w:num>
  <w:num w:numId="61">
    <w:abstractNumId w:val="72"/>
  </w:num>
  <w:num w:numId="62">
    <w:abstractNumId w:val="223"/>
  </w:num>
  <w:num w:numId="63">
    <w:abstractNumId w:val="133"/>
  </w:num>
  <w:num w:numId="64">
    <w:abstractNumId w:val="231"/>
  </w:num>
  <w:num w:numId="65">
    <w:abstractNumId w:val="138"/>
  </w:num>
  <w:num w:numId="66">
    <w:abstractNumId w:val="239"/>
  </w:num>
  <w:num w:numId="67">
    <w:abstractNumId w:val="70"/>
  </w:num>
  <w:num w:numId="68">
    <w:abstractNumId w:val="217"/>
  </w:num>
  <w:num w:numId="69">
    <w:abstractNumId w:val="211"/>
  </w:num>
  <w:num w:numId="70">
    <w:abstractNumId w:val="23"/>
  </w:num>
  <w:num w:numId="71">
    <w:abstractNumId w:val="267"/>
  </w:num>
  <w:num w:numId="72">
    <w:abstractNumId w:val="280"/>
  </w:num>
  <w:num w:numId="73">
    <w:abstractNumId w:val="181"/>
  </w:num>
  <w:num w:numId="74">
    <w:abstractNumId w:val="148"/>
  </w:num>
  <w:num w:numId="75">
    <w:abstractNumId w:val="250"/>
  </w:num>
  <w:num w:numId="76">
    <w:abstractNumId w:val="143"/>
  </w:num>
  <w:num w:numId="77">
    <w:abstractNumId w:val="105"/>
  </w:num>
  <w:num w:numId="78">
    <w:abstractNumId w:val="13"/>
  </w:num>
  <w:num w:numId="79">
    <w:abstractNumId w:val="202"/>
  </w:num>
  <w:num w:numId="80">
    <w:abstractNumId w:val="281"/>
  </w:num>
  <w:num w:numId="81">
    <w:abstractNumId w:val="185"/>
  </w:num>
  <w:num w:numId="82">
    <w:abstractNumId w:val="51"/>
  </w:num>
  <w:num w:numId="83">
    <w:abstractNumId w:val="114"/>
  </w:num>
  <w:num w:numId="84">
    <w:abstractNumId w:val="213"/>
  </w:num>
  <w:num w:numId="85">
    <w:abstractNumId w:val="44"/>
  </w:num>
  <w:num w:numId="86">
    <w:abstractNumId w:val="73"/>
  </w:num>
  <w:num w:numId="87">
    <w:abstractNumId w:val="102"/>
  </w:num>
  <w:num w:numId="88">
    <w:abstractNumId w:val="32"/>
  </w:num>
  <w:num w:numId="89">
    <w:abstractNumId w:val="212"/>
  </w:num>
  <w:num w:numId="90">
    <w:abstractNumId w:val="117"/>
  </w:num>
  <w:num w:numId="91">
    <w:abstractNumId w:val="55"/>
  </w:num>
  <w:num w:numId="92">
    <w:abstractNumId w:val="124"/>
  </w:num>
  <w:num w:numId="93">
    <w:abstractNumId w:val="164"/>
  </w:num>
  <w:num w:numId="94">
    <w:abstractNumId w:val="78"/>
  </w:num>
  <w:num w:numId="95">
    <w:abstractNumId w:val="15"/>
  </w:num>
  <w:num w:numId="96">
    <w:abstractNumId w:val="262"/>
  </w:num>
  <w:num w:numId="97">
    <w:abstractNumId w:val="85"/>
  </w:num>
  <w:num w:numId="98">
    <w:abstractNumId w:val="50"/>
  </w:num>
  <w:num w:numId="99">
    <w:abstractNumId w:val="125"/>
  </w:num>
  <w:num w:numId="100">
    <w:abstractNumId w:val="285"/>
  </w:num>
  <w:num w:numId="101">
    <w:abstractNumId w:val="209"/>
  </w:num>
  <w:num w:numId="102">
    <w:abstractNumId w:val="165"/>
  </w:num>
  <w:num w:numId="103">
    <w:abstractNumId w:val="136"/>
  </w:num>
  <w:num w:numId="104">
    <w:abstractNumId w:val="264"/>
  </w:num>
  <w:num w:numId="105">
    <w:abstractNumId w:val="229"/>
  </w:num>
  <w:num w:numId="106">
    <w:abstractNumId w:val="95"/>
  </w:num>
  <w:num w:numId="107">
    <w:abstractNumId w:val="106"/>
  </w:num>
  <w:num w:numId="108">
    <w:abstractNumId w:val="47"/>
  </w:num>
  <w:num w:numId="109">
    <w:abstractNumId w:val="158"/>
  </w:num>
  <w:num w:numId="110">
    <w:abstractNumId w:val="189"/>
  </w:num>
  <w:num w:numId="111">
    <w:abstractNumId w:val="241"/>
  </w:num>
  <w:num w:numId="112">
    <w:abstractNumId w:val="90"/>
  </w:num>
  <w:num w:numId="113">
    <w:abstractNumId w:val="150"/>
  </w:num>
  <w:num w:numId="114">
    <w:abstractNumId w:val="166"/>
  </w:num>
  <w:num w:numId="115">
    <w:abstractNumId w:val="206"/>
  </w:num>
  <w:num w:numId="116">
    <w:abstractNumId w:val="2"/>
  </w:num>
  <w:num w:numId="117">
    <w:abstractNumId w:val="153"/>
  </w:num>
  <w:num w:numId="118">
    <w:abstractNumId w:val="172"/>
  </w:num>
  <w:num w:numId="119">
    <w:abstractNumId w:val="142"/>
  </w:num>
  <w:num w:numId="120">
    <w:abstractNumId w:val="282"/>
  </w:num>
  <w:num w:numId="121">
    <w:abstractNumId w:val="28"/>
  </w:num>
  <w:num w:numId="122">
    <w:abstractNumId w:val="20"/>
  </w:num>
  <w:num w:numId="123">
    <w:abstractNumId w:val="182"/>
  </w:num>
  <w:num w:numId="124">
    <w:abstractNumId w:val="146"/>
  </w:num>
  <w:num w:numId="125">
    <w:abstractNumId w:val="88"/>
  </w:num>
  <w:num w:numId="126">
    <w:abstractNumId w:val="104"/>
  </w:num>
  <w:num w:numId="127">
    <w:abstractNumId w:val="233"/>
  </w:num>
  <w:num w:numId="128">
    <w:abstractNumId w:val="17"/>
  </w:num>
  <w:num w:numId="129">
    <w:abstractNumId w:val="246"/>
  </w:num>
  <w:num w:numId="130">
    <w:abstractNumId w:val="198"/>
  </w:num>
  <w:num w:numId="131">
    <w:abstractNumId w:val="97"/>
  </w:num>
  <w:num w:numId="132">
    <w:abstractNumId w:val="101"/>
  </w:num>
  <w:num w:numId="133">
    <w:abstractNumId w:val="43"/>
  </w:num>
  <w:num w:numId="134">
    <w:abstractNumId w:val="25"/>
  </w:num>
  <w:num w:numId="135">
    <w:abstractNumId w:val="35"/>
  </w:num>
  <w:num w:numId="136">
    <w:abstractNumId w:val="257"/>
  </w:num>
  <w:num w:numId="137">
    <w:abstractNumId w:val="205"/>
  </w:num>
  <w:num w:numId="138">
    <w:abstractNumId w:val="199"/>
  </w:num>
  <w:num w:numId="139">
    <w:abstractNumId w:val="253"/>
  </w:num>
  <w:num w:numId="140">
    <w:abstractNumId w:val="103"/>
  </w:num>
  <w:num w:numId="141">
    <w:abstractNumId w:val="1"/>
  </w:num>
  <w:num w:numId="142">
    <w:abstractNumId w:val="71"/>
  </w:num>
  <w:num w:numId="143">
    <w:abstractNumId w:val="220"/>
  </w:num>
  <w:num w:numId="144">
    <w:abstractNumId w:val="76"/>
  </w:num>
  <w:num w:numId="145">
    <w:abstractNumId w:val="112"/>
  </w:num>
  <w:num w:numId="146">
    <w:abstractNumId w:val="170"/>
  </w:num>
  <w:num w:numId="147">
    <w:abstractNumId w:val="21"/>
  </w:num>
  <w:num w:numId="148">
    <w:abstractNumId w:val="60"/>
  </w:num>
  <w:num w:numId="149">
    <w:abstractNumId w:val="184"/>
  </w:num>
  <w:num w:numId="150">
    <w:abstractNumId w:val="52"/>
  </w:num>
  <w:num w:numId="151">
    <w:abstractNumId w:val="66"/>
  </w:num>
  <w:num w:numId="152">
    <w:abstractNumId w:val="277"/>
  </w:num>
  <w:num w:numId="153">
    <w:abstractNumId w:val="196"/>
  </w:num>
  <w:num w:numId="154">
    <w:abstractNumId w:val="269"/>
  </w:num>
  <w:num w:numId="155">
    <w:abstractNumId w:val="41"/>
  </w:num>
  <w:num w:numId="156">
    <w:abstractNumId w:val="268"/>
  </w:num>
  <w:num w:numId="157">
    <w:abstractNumId w:val="30"/>
  </w:num>
  <w:num w:numId="158">
    <w:abstractNumId w:val="260"/>
  </w:num>
  <w:num w:numId="159">
    <w:abstractNumId w:val="89"/>
  </w:num>
  <w:num w:numId="160">
    <w:abstractNumId w:val="168"/>
  </w:num>
  <w:num w:numId="161">
    <w:abstractNumId w:val="210"/>
  </w:num>
  <w:num w:numId="162">
    <w:abstractNumId w:val="276"/>
  </w:num>
  <w:num w:numId="163">
    <w:abstractNumId w:val="272"/>
  </w:num>
  <w:num w:numId="164">
    <w:abstractNumId w:val="234"/>
  </w:num>
  <w:num w:numId="165">
    <w:abstractNumId w:val="131"/>
  </w:num>
  <w:num w:numId="166">
    <w:abstractNumId w:val="7"/>
  </w:num>
  <w:num w:numId="167">
    <w:abstractNumId w:val="186"/>
  </w:num>
  <w:num w:numId="168">
    <w:abstractNumId w:val="92"/>
  </w:num>
  <w:num w:numId="169">
    <w:abstractNumId w:val="5"/>
  </w:num>
  <w:num w:numId="170">
    <w:abstractNumId w:val="9"/>
  </w:num>
  <w:num w:numId="171">
    <w:abstractNumId w:val="279"/>
  </w:num>
  <w:num w:numId="172">
    <w:abstractNumId w:val="29"/>
  </w:num>
  <w:num w:numId="173">
    <w:abstractNumId w:val="284"/>
  </w:num>
  <w:num w:numId="174">
    <w:abstractNumId w:val="225"/>
  </w:num>
  <w:num w:numId="175">
    <w:abstractNumId w:val="175"/>
  </w:num>
  <w:num w:numId="176">
    <w:abstractNumId w:val="155"/>
  </w:num>
  <w:num w:numId="177">
    <w:abstractNumId w:val="259"/>
  </w:num>
  <w:num w:numId="178">
    <w:abstractNumId w:val="98"/>
  </w:num>
  <w:num w:numId="179">
    <w:abstractNumId w:val="278"/>
  </w:num>
  <w:num w:numId="180">
    <w:abstractNumId w:val="40"/>
  </w:num>
  <w:num w:numId="181">
    <w:abstractNumId w:val="110"/>
  </w:num>
  <w:num w:numId="182">
    <w:abstractNumId w:val="87"/>
  </w:num>
  <w:num w:numId="183">
    <w:abstractNumId w:val="31"/>
  </w:num>
  <w:num w:numId="184">
    <w:abstractNumId w:val="135"/>
  </w:num>
  <w:num w:numId="185">
    <w:abstractNumId w:val="140"/>
  </w:num>
  <w:num w:numId="186">
    <w:abstractNumId w:val="0"/>
  </w:num>
  <w:num w:numId="187">
    <w:abstractNumId w:val="149"/>
  </w:num>
  <w:num w:numId="188">
    <w:abstractNumId w:val="154"/>
  </w:num>
  <w:num w:numId="189">
    <w:abstractNumId w:val="139"/>
  </w:num>
  <w:num w:numId="190">
    <w:abstractNumId w:val="152"/>
  </w:num>
  <w:num w:numId="191">
    <w:abstractNumId w:val="242"/>
  </w:num>
  <w:num w:numId="192">
    <w:abstractNumId w:val="27"/>
  </w:num>
  <w:num w:numId="193">
    <w:abstractNumId w:val="247"/>
  </w:num>
  <w:num w:numId="194">
    <w:abstractNumId w:val="219"/>
  </w:num>
  <w:num w:numId="195">
    <w:abstractNumId w:val="283"/>
  </w:num>
  <w:num w:numId="196">
    <w:abstractNumId w:val="208"/>
  </w:num>
  <w:num w:numId="197">
    <w:abstractNumId w:val="134"/>
  </w:num>
  <w:num w:numId="198">
    <w:abstractNumId w:val="99"/>
  </w:num>
  <w:num w:numId="199">
    <w:abstractNumId w:val="214"/>
  </w:num>
  <w:num w:numId="200">
    <w:abstractNumId w:val="266"/>
  </w:num>
  <w:num w:numId="201">
    <w:abstractNumId w:val="119"/>
  </w:num>
  <w:num w:numId="202">
    <w:abstractNumId w:val="162"/>
  </w:num>
  <w:num w:numId="203">
    <w:abstractNumId w:val="115"/>
  </w:num>
  <w:num w:numId="204">
    <w:abstractNumId w:val="157"/>
  </w:num>
  <w:num w:numId="205">
    <w:abstractNumId w:val="237"/>
  </w:num>
  <w:num w:numId="206">
    <w:abstractNumId w:val="161"/>
  </w:num>
  <w:num w:numId="207">
    <w:abstractNumId w:val="251"/>
  </w:num>
  <w:num w:numId="208">
    <w:abstractNumId w:val="145"/>
  </w:num>
  <w:num w:numId="209">
    <w:abstractNumId w:val="93"/>
  </w:num>
  <w:num w:numId="210">
    <w:abstractNumId w:val="68"/>
  </w:num>
  <w:num w:numId="211">
    <w:abstractNumId w:val="240"/>
  </w:num>
  <w:num w:numId="212">
    <w:abstractNumId w:val="263"/>
  </w:num>
  <w:num w:numId="213">
    <w:abstractNumId w:val="271"/>
  </w:num>
  <w:num w:numId="214">
    <w:abstractNumId w:val="65"/>
  </w:num>
  <w:num w:numId="215">
    <w:abstractNumId w:val="113"/>
  </w:num>
  <w:num w:numId="216">
    <w:abstractNumId w:val="96"/>
  </w:num>
  <w:num w:numId="217">
    <w:abstractNumId w:val="226"/>
  </w:num>
  <w:num w:numId="218">
    <w:abstractNumId w:val="218"/>
  </w:num>
  <w:num w:numId="219">
    <w:abstractNumId w:val="256"/>
  </w:num>
  <w:num w:numId="220">
    <w:abstractNumId w:val="167"/>
  </w:num>
  <w:num w:numId="221">
    <w:abstractNumId w:val="193"/>
  </w:num>
  <w:num w:numId="222">
    <w:abstractNumId w:val="61"/>
  </w:num>
  <w:num w:numId="223">
    <w:abstractNumId w:val="197"/>
  </w:num>
  <w:num w:numId="224">
    <w:abstractNumId w:val="215"/>
  </w:num>
  <w:num w:numId="225">
    <w:abstractNumId w:val="265"/>
  </w:num>
  <w:num w:numId="226">
    <w:abstractNumId w:val="204"/>
  </w:num>
  <w:num w:numId="227">
    <w:abstractNumId w:val="188"/>
  </w:num>
  <w:num w:numId="228">
    <w:abstractNumId w:val="203"/>
  </w:num>
  <w:num w:numId="229">
    <w:abstractNumId w:val="261"/>
  </w:num>
  <w:num w:numId="230">
    <w:abstractNumId w:val="194"/>
  </w:num>
  <w:num w:numId="231">
    <w:abstractNumId w:val="179"/>
  </w:num>
  <w:num w:numId="232">
    <w:abstractNumId w:val="111"/>
  </w:num>
  <w:num w:numId="233">
    <w:abstractNumId w:val="244"/>
  </w:num>
  <w:num w:numId="234">
    <w:abstractNumId w:val="37"/>
  </w:num>
  <w:num w:numId="235">
    <w:abstractNumId w:val="245"/>
  </w:num>
  <w:num w:numId="236">
    <w:abstractNumId w:val="255"/>
  </w:num>
  <w:num w:numId="237">
    <w:abstractNumId w:val="190"/>
  </w:num>
  <w:num w:numId="238">
    <w:abstractNumId w:val="156"/>
  </w:num>
  <w:num w:numId="239">
    <w:abstractNumId w:val="163"/>
  </w:num>
  <w:num w:numId="240">
    <w:abstractNumId w:val="19"/>
  </w:num>
  <w:num w:numId="241">
    <w:abstractNumId w:val="8"/>
  </w:num>
  <w:num w:numId="242">
    <w:abstractNumId w:val="12"/>
  </w:num>
  <w:num w:numId="243">
    <w:abstractNumId w:val="57"/>
  </w:num>
  <w:num w:numId="244">
    <w:abstractNumId w:val="36"/>
  </w:num>
  <w:num w:numId="245">
    <w:abstractNumId w:val="4"/>
  </w:num>
  <w:num w:numId="246">
    <w:abstractNumId w:val="176"/>
  </w:num>
  <w:num w:numId="247">
    <w:abstractNumId w:val="151"/>
  </w:num>
  <w:num w:numId="248">
    <w:abstractNumId w:val="180"/>
  </w:num>
  <w:num w:numId="249">
    <w:abstractNumId w:val="183"/>
  </w:num>
  <w:num w:numId="250">
    <w:abstractNumId w:val="243"/>
  </w:num>
  <w:num w:numId="251">
    <w:abstractNumId w:val="128"/>
  </w:num>
  <w:num w:numId="252">
    <w:abstractNumId w:val="69"/>
  </w:num>
  <w:num w:numId="253">
    <w:abstractNumId w:val="230"/>
  </w:num>
  <w:num w:numId="254">
    <w:abstractNumId w:val="144"/>
  </w:num>
  <w:num w:numId="255">
    <w:abstractNumId w:val="127"/>
  </w:num>
  <w:num w:numId="256">
    <w:abstractNumId w:val="45"/>
  </w:num>
  <w:num w:numId="257">
    <w:abstractNumId w:val="6"/>
  </w:num>
  <w:num w:numId="258">
    <w:abstractNumId w:val="147"/>
  </w:num>
  <w:num w:numId="259">
    <w:abstractNumId w:val="56"/>
  </w:num>
  <w:num w:numId="260">
    <w:abstractNumId w:val="64"/>
  </w:num>
  <w:num w:numId="261">
    <w:abstractNumId w:val="132"/>
  </w:num>
  <w:num w:numId="262">
    <w:abstractNumId w:val="116"/>
  </w:num>
  <w:num w:numId="263">
    <w:abstractNumId w:val="141"/>
  </w:num>
  <w:num w:numId="264">
    <w:abstractNumId w:val="18"/>
  </w:num>
  <w:num w:numId="265">
    <w:abstractNumId w:val="84"/>
  </w:num>
  <w:num w:numId="266">
    <w:abstractNumId w:val="62"/>
  </w:num>
  <w:num w:numId="267">
    <w:abstractNumId w:val="192"/>
  </w:num>
  <w:num w:numId="268">
    <w:abstractNumId w:val="228"/>
  </w:num>
  <w:num w:numId="269">
    <w:abstractNumId w:val="130"/>
  </w:num>
  <w:num w:numId="270">
    <w:abstractNumId w:val="59"/>
  </w:num>
  <w:num w:numId="271">
    <w:abstractNumId w:val="191"/>
  </w:num>
  <w:num w:numId="272">
    <w:abstractNumId w:val="118"/>
  </w:num>
  <w:num w:numId="273">
    <w:abstractNumId w:val="123"/>
  </w:num>
  <w:num w:numId="274">
    <w:abstractNumId w:val="77"/>
  </w:num>
  <w:num w:numId="275">
    <w:abstractNumId w:val="91"/>
  </w:num>
  <w:num w:numId="276">
    <w:abstractNumId w:val="63"/>
  </w:num>
  <w:num w:numId="277">
    <w:abstractNumId w:val="129"/>
  </w:num>
  <w:num w:numId="278">
    <w:abstractNumId w:val="227"/>
  </w:num>
  <w:num w:numId="279">
    <w:abstractNumId w:val="173"/>
  </w:num>
  <w:num w:numId="280">
    <w:abstractNumId w:val="232"/>
  </w:num>
  <w:num w:numId="281">
    <w:abstractNumId w:val="159"/>
  </w:num>
  <w:num w:numId="282">
    <w:abstractNumId w:val="107"/>
  </w:num>
  <w:num w:numId="283">
    <w:abstractNumId w:val="34"/>
  </w:num>
  <w:num w:numId="284">
    <w:abstractNumId w:val="273"/>
  </w:num>
  <w:num w:numId="285">
    <w:abstractNumId w:val="174"/>
  </w:num>
  <w:num w:numId="286">
    <w:abstractNumId w:val="108"/>
  </w:num>
  <w:num w:numId="287">
    <w:abstractNumId w:val="53"/>
    <w:lvlOverride w:ilvl="0">
      <w:startOverride w:val="1"/>
    </w:lvlOverride>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03"/>
    <w:rsid w:val="0000151D"/>
    <w:rsid w:val="00002396"/>
    <w:rsid w:val="000030A3"/>
    <w:rsid w:val="00003EFF"/>
    <w:rsid w:val="00006869"/>
    <w:rsid w:val="00006A1A"/>
    <w:rsid w:val="00007021"/>
    <w:rsid w:val="00012AB5"/>
    <w:rsid w:val="00014768"/>
    <w:rsid w:val="00016EBC"/>
    <w:rsid w:val="000210DF"/>
    <w:rsid w:val="00022BFD"/>
    <w:rsid w:val="0002667B"/>
    <w:rsid w:val="00026AB7"/>
    <w:rsid w:val="00030942"/>
    <w:rsid w:val="00031050"/>
    <w:rsid w:val="00032BF7"/>
    <w:rsid w:val="00036DFF"/>
    <w:rsid w:val="00036E6B"/>
    <w:rsid w:val="00040EA1"/>
    <w:rsid w:val="0004333B"/>
    <w:rsid w:val="00051150"/>
    <w:rsid w:val="0005213F"/>
    <w:rsid w:val="00053F6E"/>
    <w:rsid w:val="00053FFD"/>
    <w:rsid w:val="0005505E"/>
    <w:rsid w:val="0006056B"/>
    <w:rsid w:val="000618FA"/>
    <w:rsid w:val="00063DA8"/>
    <w:rsid w:val="00066309"/>
    <w:rsid w:val="000709E1"/>
    <w:rsid w:val="000714CC"/>
    <w:rsid w:val="000719DB"/>
    <w:rsid w:val="00071EAE"/>
    <w:rsid w:val="00072850"/>
    <w:rsid w:val="00072F4C"/>
    <w:rsid w:val="000739DE"/>
    <w:rsid w:val="00074345"/>
    <w:rsid w:val="000746F9"/>
    <w:rsid w:val="000749D9"/>
    <w:rsid w:val="00076B4D"/>
    <w:rsid w:val="00080220"/>
    <w:rsid w:val="000802D5"/>
    <w:rsid w:val="000803F2"/>
    <w:rsid w:val="00083AF9"/>
    <w:rsid w:val="00085856"/>
    <w:rsid w:val="0008593A"/>
    <w:rsid w:val="00085C48"/>
    <w:rsid w:val="000912E3"/>
    <w:rsid w:val="000934DD"/>
    <w:rsid w:val="00094AEC"/>
    <w:rsid w:val="00094FC9"/>
    <w:rsid w:val="0009517F"/>
    <w:rsid w:val="0009522B"/>
    <w:rsid w:val="00095E72"/>
    <w:rsid w:val="000979F5"/>
    <w:rsid w:val="000A12A8"/>
    <w:rsid w:val="000A1A98"/>
    <w:rsid w:val="000A4DF3"/>
    <w:rsid w:val="000A5098"/>
    <w:rsid w:val="000A5B96"/>
    <w:rsid w:val="000A61F6"/>
    <w:rsid w:val="000B19CC"/>
    <w:rsid w:val="000B2132"/>
    <w:rsid w:val="000B2EA1"/>
    <w:rsid w:val="000B378B"/>
    <w:rsid w:val="000B3835"/>
    <w:rsid w:val="000B47AC"/>
    <w:rsid w:val="000B4F9F"/>
    <w:rsid w:val="000B6709"/>
    <w:rsid w:val="000C0CA9"/>
    <w:rsid w:val="000C50B9"/>
    <w:rsid w:val="000C76A7"/>
    <w:rsid w:val="000D0ABD"/>
    <w:rsid w:val="000D1BC8"/>
    <w:rsid w:val="000D4B40"/>
    <w:rsid w:val="000D7291"/>
    <w:rsid w:val="000E0991"/>
    <w:rsid w:val="000E12C7"/>
    <w:rsid w:val="000E15BD"/>
    <w:rsid w:val="000E215C"/>
    <w:rsid w:val="000E2CFA"/>
    <w:rsid w:val="000E418D"/>
    <w:rsid w:val="000E5302"/>
    <w:rsid w:val="000F0045"/>
    <w:rsid w:val="000F1088"/>
    <w:rsid w:val="000F166E"/>
    <w:rsid w:val="000F34F4"/>
    <w:rsid w:val="000F71AA"/>
    <w:rsid w:val="0010164D"/>
    <w:rsid w:val="0010220A"/>
    <w:rsid w:val="0010289F"/>
    <w:rsid w:val="0010332A"/>
    <w:rsid w:val="00105D69"/>
    <w:rsid w:val="00110AF8"/>
    <w:rsid w:val="001118CB"/>
    <w:rsid w:val="00111A67"/>
    <w:rsid w:val="00111CCE"/>
    <w:rsid w:val="0011214B"/>
    <w:rsid w:val="00112BA8"/>
    <w:rsid w:val="001133E7"/>
    <w:rsid w:val="00113F93"/>
    <w:rsid w:val="0011597E"/>
    <w:rsid w:val="00116F77"/>
    <w:rsid w:val="001173D7"/>
    <w:rsid w:val="00117D5C"/>
    <w:rsid w:val="00120F27"/>
    <w:rsid w:val="0012284A"/>
    <w:rsid w:val="0012653B"/>
    <w:rsid w:val="0012663C"/>
    <w:rsid w:val="00126CB8"/>
    <w:rsid w:val="00131CCE"/>
    <w:rsid w:val="00132E9E"/>
    <w:rsid w:val="00134B4A"/>
    <w:rsid w:val="00135C66"/>
    <w:rsid w:val="00137716"/>
    <w:rsid w:val="00137B48"/>
    <w:rsid w:val="001401DA"/>
    <w:rsid w:val="001416F7"/>
    <w:rsid w:val="00141F8F"/>
    <w:rsid w:val="001421AA"/>
    <w:rsid w:val="00142327"/>
    <w:rsid w:val="00144399"/>
    <w:rsid w:val="001446FF"/>
    <w:rsid w:val="00145000"/>
    <w:rsid w:val="001451B9"/>
    <w:rsid w:val="00146572"/>
    <w:rsid w:val="00152D75"/>
    <w:rsid w:val="0015318B"/>
    <w:rsid w:val="001531C3"/>
    <w:rsid w:val="00153203"/>
    <w:rsid w:val="001537DE"/>
    <w:rsid w:val="00153926"/>
    <w:rsid w:val="001539CA"/>
    <w:rsid w:val="00153A70"/>
    <w:rsid w:val="0015688C"/>
    <w:rsid w:val="001628B1"/>
    <w:rsid w:val="00162DA1"/>
    <w:rsid w:val="00163BAF"/>
    <w:rsid w:val="0016703A"/>
    <w:rsid w:val="001707F3"/>
    <w:rsid w:val="00170CA6"/>
    <w:rsid w:val="001733E9"/>
    <w:rsid w:val="001748D3"/>
    <w:rsid w:val="0017558C"/>
    <w:rsid w:val="00177767"/>
    <w:rsid w:val="00180098"/>
    <w:rsid w:val="001815EE"/>
    <w:rsid w:val="0018169D"/>
    <w:rsid w:val="00182A21"/>
    <w:rsid w:val="0018557E"/>
    <w:rsid w:val="0019199E"/>
    <w:rsid w:val="001931DD"/>
    <w:rsid w:val="00193431"/>
    <w:rsid w:val="0019720C"/>
    <w:rsid w:val="0019783E"/>
    <w:rsid w:val="001A004E"/>
    <w:rsid w:val="001A404A"/>
    <w:rsid w:val="001A5CA4"/>
    <w:rsid w:val="001A6F59"/>
    <w:rsid w:val="001A74A6"/>
    <w:rsid w:val="001A75ED"/>
    <w:rsid w:val="001A798A"/>
    <w:rsid w:val="001B0887"/>
    <w:rsid w:val="001B0953"/>
    <w:rsid w:val="001B16A2"/>
    <w:rsid w:val="001B347C"/>
    <w:rsid w:val="001B3EDB"/>
    <w:rsid w:val="001B5F14"/>
    <w:rsid w:val="001B71ED"/>
    <w:rsid w:val="001C25B0"/>
    <w:rsid w:val="001C3727"/>
    <w:rsid w:val="001C4C6D"/>
    <w:rsid w:val="001C5D46"/>
    <w:rsid w:val="001C5EB4"/>
    <w:rsid w:val="001C73A4"/>
    <w:rsid w:val="001C75B1"/>
    <w:rsid w:val="001C775A"/>
    <w:rsid w:val="001D0C3F"/>
    <w:rsid w:val="001D2FC2"/>
    <w:rsid w:val="001D3DED"/>
    <w:rsid w:val="001D504B"/>
    <w:rsid w:val="001D51E4"/>
    <w:rsid w:val="001D7659"/>
    <w:rsid w:val="001E0300"/>
    <w:rsid w:val="001E05C9"/>
    <w:rsid w:val="001F1237"/>
    <w:rsid w:val="001F2091"/>
    <w:rsid w:val="001F2354"/>
    <w:rsid w:val="001F4441"/>
    <w:rsid w:val="001F5C99"/>
    <w:rsid w:val="001F7B81"/>
    <w:rsid w:val="00200780"/>
    <w:rsid w:val="00201184"/>
    <w:rsid w:val="0020394C"/>
    <w:rsid w:val="002058A1"/>
    <w:rsid w:val="00206412"/>
    <w:rsid w:val="00206E50"/>
    <w:rsid w:val="002119FD"/>
    <w:rsid w:val="0021272B"/>
    <w:rsid w:val="002139F2"/>
    <w:rsid w:val="00214CC0"/>
    <w:rsid w:val="0022053C"/>
    <w:rsid w:val="002210B5"/>
    <w:rsid w:val="0022131E"/>
    <w:rsid w:val="00227129"/>
    <w:rsid w:val="002272B9"/>
    <w:rsid w:val="0023173C"/>
    <w:rsid w:val="00232424"/>
    <w:rsid w:val="002328CC"/>
    <w:rsid w:val="00232BDF"/>
    <w:rsid w:val="00233DF7"/>
    <w:rsid w:val="002351ED"/>
    <w:rsid w:val="0023610E"/>
    <w:rsid w:val="00237940"/>
    <w:rsid w:val="00240F09"/>
    <w:rsid w:val="0024506A"/>
    <w:rsid w:val="00246681"/>
    <w:rsid w:val="0024762D"/>
    <w:rsid w:val="002476D2"/>
    <w:rsid w:val="00247747"/>
    <w:rsid w:val="002506ED"/>
    <w:rsid w:val="00250EC0"/>
    <w:rsid w:val="00251171"/>
    <w:rsid w:val="002512B5"/>
    <w:rsid w:val="002517BB"/>
    <w:rsid w:val="00254002"/>
    <w:rsid w:val="002544C6"/>
    <w:rsid w:val="00254553"/>
    <w:rsid w:val="002613A7"/>
    <w:rsid w:val="002619E2"/>
    <w:rsid w:val="0026245C"/>
    <w:rsid w:val="002647AF"/>
    <w:rsid w:val="00265360"/>
    <w:rsid w:val="002668B6"/>
    <w:rsid w:val="00266C08"/>
    <w:rsid w:val="0026773B"/>
    <w:rsid w:val="002705EE"/>
    <w:rsid w:val="00280E5E"/>
    <w:rsid w:val="00281FC8"/>
    <w:rsid w:val="00282693"/>
    <w:rsid w:val="002827A5"/>
    <w:rsid w:val="0028326A"/>
    <w:rsid w:val="00284100"/>
    <w:rsid w:val="00286698"/>
    <w:rsid w:val="00291261"/>
    <w:rsid w:val="002913C6"/>
    <w:rsid w:val="00292416"/>
    <w:rsid w:val="00292F23"/>
    <w:rsid w:val="002949E6"/>
    <w:rsid w:val="00294CA2"/>
    <w:rsid w:val="00297111"/>
    <w:rsid w:val="002A4C34"/>
    <w:rsid w:val="002A7179"/>
    <w:rsid w:val="002A7D76"/>
    <w:rsid w:val="002B2BB7"/>
    <w:rsid w:val="002B2C6B"/>
    <w:rsid w:val="002B2EE2"/>
    <w:rsid w:val="002B39B0"/>
    <w:rsid w:val="002B50EC"/>
    <w:rsid w:val="002B5E67"/>
    <w:rsid w:val="002B6E5C"/>
    <w:rsid w:val="002C0047"/>
    <w:rsid w:val="002C7F24"/>
    <w:rsid w:val="002D0E11"/>
    <w:rsid w:val="002D0E7F"/>
    <w:rsid w:val="002D4778"/>
    <w:rsid w:val="002D4DA2"/>
    <w:rsid w:val="002E2C1D"/>
    <w:rsid w:val="002E36D1"/>
    <w:rsid w:val="002E771B"/>
    <w:rsid w:val="002F2511"/>
    <w:rsid w:val="002F2E82"/>
    <w:rsid w:val="002F472C"/>
    <w:rsid w:val="00300431"/>
    <w:rsid w:val="00300A0B"/>
    <w:rsid w:val="003010B5"/>
    <w:rsid w:val="00301FFD"/>
    <w:rsid w:val="003021F3"/>
    <w:rsid w:val="00305673"/>
    <w:rsid w:val="00305D97"/>
    <w:rsid w:val="003062E5"/>
    <w:rsid w:val="003122F1"/>
    <w:rsid w:val="0031423D"/>
    <w:rsid w:val="00320DDD"/>
    <w:rsid w:val="00320E64"/>
    <w:rsid w:val="003212D7"/>
    <w:rsid w:val="00322A72"/>
    <w:rsid w:val="00322ADB"/>
    <w:rsid w:val="00325D9F"/>
    <w:rsid w:val="003272F7"/>
    <w:rsid w:val="00327A65"/>
    <w:rsid w:val="0033192A"/>
    <w:rsid w:val="00333DE1"/>
    <w:rsid w:val="00334793"/>
    <w:rsid w:val="00336D26"/>
    <w:rsid w:val="00337091"/>
    <w:rsid w:val="00337983"/>
    <w:rsid w:val="0034069C"/>
    <w:rsid w:val="00340D9D"/>
    <w:rsid w:val="00341FBD"/>
    <w:rsid w:val="00345A69"/>
    <w:rsid w:val="00347090"/>
    <w:rsid w:val="003511C9"/>
    <w:rsid w:val="0035154D"/>
    <w:rsid w:val="003518C4"/>
    <w:rsid w:val="00352687"/>
    <w:rsid w:val="00353468"/>
    <w:rsid w:val="00355F31"/>
    <w:rsid w:val="00357506"/>
    <w:rsid w:val="00357D64"/>
    <w:rsid w:val="00362E32"/>
    <w:rsid w:val="00363A60"/>
    <w:rsid w:val="0036456B"/>
    <w:rsid w:val="003645BC"/>
    <w:rsid w:val="00367677"/>
    <w:rsid w:val="003709F6"/>
    <w:rsid w:val="003741FF"/>
    <w:rsid w:val="0037542C"/>
    <w:rsid w:val="003755D6"/>
    <w:rsid w:val="00380A26"/>
    <w:rsid w:val="0038413F"/>
    <w:rsid w:val="0038502A"/>
    <w:rsid w:val="00385BA4"/>
    <w:rsid w:val="00386AE8"/>
    <w:rsid w:val="003870B3"/>
    <w:rsid w:val="00390BAE"/>
    <w:rsid w:val="00391EE4"/>
    <w:rsid w:val="003951E7"/>
    <w:rsid w:val="003962B6"/>
    <w:rsid w:val="003964EA"/>
    <w:rsid w:val="003A1237"/>
    <w:rsid w:val="003A251C"/>
    <w:rsid w:val="003A2EDB"/>
    <w:rsid w:val="003A3662"/>
    <w:rsid w:val="003A37C1"/>
    <w:rsid w:val="003A582E"/>
    <w:rsid w:val="003A5C5C"/>
    <w:rsid w:val="003A7E45"/>
    <w:rsid w:val="003B0969"/>
    <w:rsid w:val="003B14D6"/>
    <w:rsid w:val="003B1985"/>
    <w:rsid w:val="003B226B"/>
    <w:rsid w:val="003B366C"/>
    <w:rsid w:val="003B5F6A"/>
    <w:rsid w:val="003B647B"/>
    <w:rsid w:val="003B6652"/>
    <w:rsid w:val="003C0129"/>
    <w:rsid w:val="003C043C"/>
    <w:rsid w:val="003C09BD"/>
    <w:rsid w:val="003C20B5"/>
    <w:rsid w:val="003D0392"/>
    <w:rsid w:val="003D0443"/>
    <w:rsid w:val="003D0D97"/>
    <w:rsid w:val="003D1EF9"/>
    <w:rsid w:val="003D2CAC"/>
    <w:rsid w:val="003D3FAC"/>
    <w:rsid w:val="003D434B"/>
    <w:rsid w:val="003D5001"/>
    <w:rsid w:val="003D52CE"/>
    <w:rsid w:val="003D6625"/>
    <w:rsid w:val="003E1C85"/>
    <w:rsid w:val="003E2076"/>
    <w:rsid w:val="003E3ACE"/>
    <w:rsid w:val="003E5BF1"/>
    <w:rsid w:val="003E7CEA"/>
    <w:rsid w:val="003F1E57"/>
    <w:rsid w:val="003F2C9D"/>
    <w:rsid w:val="003F5205"/>
    <w:rsid w:val="003F60C2"/>
    <w:rsid w:val="003F6D13"/>
    <w:rsid w:val="003F75D0"/>
    <w:rsid w:val="004018EC"/>
    <w:rsid w:val="00402C64"/>
    <w:rsid w:val="004044F8"/>
    <w:rsid w:val="00405DF3"/>
    <w:rsid w:val="00406002"/>
    <w:rsid w:val="00406C0D"/>
    <w:rsid w:val="004101B5"/>
    <w:rsid w:val="00414351"/>
    <w:rsid w:val="00414F52"/>
    <w:rsid w:val="00417886"/>
    <w:rsid w:val="00417D21"/>
    <w:rsid w:val="00417F71"/>
    <w:rsid w:val="004207E1"/>
    <w:rsid w:val="0042186F"/>
    <w:rsid w:val="00424481"/>
    <w:rsid w:val="00425BD3"/>
    <w:rsid w:val="00427823"/>
    <w:rsid w:val="00430C6E"/>
    <w:rsid w:val="00431113"/>
    <w:rsid w:val="00431823"/>
    <w:rsid w:val="004323FB"/>
    <w:rsid w:val="00432F78"/>
    <w:rsid w:val="004349A2"/>
    <w:rsid w:val="00435D51"/>
    <w:rsid w:val="004401BC"/>
    <w:rsid w:val="00440E06"/>
    <w:rsid w:val="0044482C"/>
    <w:rsid w:val="004457DD"/>
    <w:rsid w:val="00446B6C"/>
    <w:rsid w:val="00446C38"/>
    <w:rsid w:val="00447036"/>
    <w:rsid w:val="0044719D"/>
    <w:rsid w:val="004501BD"/>
    <w:rsid w:val="00452791"/>
    <w:rsid w:val="00453F88"/>
    <w:rsid w:val="00456B70"/>
    <w:rsid w:val="00460233"/>
    <w:rsid w:val="0046063F"/>
    <w:rsid w:val="00461219"/>
    <w:rsid w:val="00461F13"/>
    <w:rsid w:val="00462195"/>
    <w:rsid w:val="00467EBC"/>
    <w:rsid w:val="0047083B"/>
    <w:rsid w:val="004709A3"/>
    <w:rsid w:val="00471BDD"/>
    <w:rsid w:val="00472AB6"/>
    <w:rsid w:val="00472F6F"/>
    <w:rsid w:val="00472F70"/>
    <w:rsid w:val="004743D1"/>
    <w:rsid w:val="00474DB9"/>
    <w:rsid w:val="004800CC"/>
    <w:rsid w:val="0048014D"/>
    <w:rsid w:val="00481C29"/>
    <w:rsid w:val="004904AD"/>
    <w:rsid w:val="0049063E"/>
    <w:rsid w:val="00490D32"/>
    <w:rsid w:val="00490DB2"/>
    <w:rsid w:val="004916E4"/>
    <w:rsid w:val="00491F12"/>
    <w:rsid w:val="00493DC9"/>
    <w:rsid w:val="00494D21"/>
    <w:rsid w:val="00496A79"/>
    <w:rsid w:val="004A18D6"/>
    <w:rsid w:val="004A4B8E"/>
    <w:rsid w:val="004B0448"/>
    <w:rsid w:val="004B1C73"/>
    <w:rsid w:val="004B73D9"/>
    <w:rsid w:val="004C1A27"/>
    <w:rsid w:val="004C1C00"/>
    <w:rsid w:val="004C2DB9"/>
    <w:rsid w:val="004C2DBF"/>
    <w:rsid w:val="004C392C"/>
    <w:rsid w:val="004C46C6"/>
    <w:rsid w:val="004C4A75"/>
    <w:rsid w:val="004C5008"/>
    <w:rsid w:val="004C6DE3"/>
    <w:rsid w:val="004C7071"/>
    <w:rsid w:val="004C7213"/>
    <w:rsid w:val="004D0285"/>
    <w:rsid w:val="004D02CE"/>
    <w:rsid w:val="004D1CB6"/>
    <w:rsid w:val="004D3102"/>
    <w:rsid w:val="004D3519"/>
    <w:rsid w:val="004E03C5"/>
    <w:rsid w:val="004E1EE5"/>
    <w:rsid w:val="004E47A0"/>
    <w:rsid w:val="004E5C75"/>
    <w:rsid w:val="004E5F12"/>
    <w:rsid w:val="004E6236"/>
    <w:rsid w:val="004E71BB"/>
    <w:rsid w:val="004E76C4"/>
    <w:rsid w:val="004F12EA"/>
    <w:rsid w:val="004F29E3"/>
    <w:rsid w:val="004F4529"/>
    <w:rsid w:val="004F4C4E"/>
    <w:rsid w:val="004F5450"/>
    <w:rsid w:val="004F7552"/>
    <w:rsid w:val="0050036B"/>
    <w:rsid w:val="00500C1B"/>
    <w:rsid w:val="00504EC6"/>
    <w:rsid w:val="00505286"/>
    <w:rsid w:val="0050622A"/>
    <w:rsid w:val="005064FD"/>
    <w:rsid w:val="00506993"/>
    <w:rsid w:val="00507537"/>
    <w:rsid w:val="00507753"/>
    <w:rsid w:val="00510911"/>
    <w:rsid w:val="00510D0B"/>
    <w:rsid w:val="0051239D"/>
    <w:rsid w:val="005148D5"/>
    <w:rsid w:val="005149DF"/>
    <w:rsid w:val="00515F44"/>
    <w:rsid w:val="005166DA"/>
    <w:rsid w:val="005200A7"/>
    <w:rsid w:val="00522892"/>
    <w:rsid w:val="005230B9"/>
    <w:rsid w:val="00524839"/>
    <w:rsid w:val="00525CA2"/>
    <w:rsid w:val="00531593"/>
    <w:rsid w:val="00532317"/>
    <w:rsid w:val="005324CE"/>
    <w:rsid w:val="005324FA"/>
    <w:rsid w:val="005347BA"/>
    <w:rsid w:val="005357E5"/>
    <w:rsid w:val="0053583A"/>
    <w:rsid w:val="00541FB7"/>
    <w:rsid w:val="00542E8B"/>
    <w:rsid w:val="00542F96"/>
    <w:rsid w:val="00545DE3"/>
    <w:rsid w:val="00545F71"/>
    <w:rsid w:val="0054724D"/>
    <w:rsid w:val="0055177F"/>
    <w:rsid w:val="00551E5F"/>
    <w:rsid w:val="0055223E"/>
    <w:rsid w:val="00552684"/>
    <w:rsid w:val="00554912"/>
    <w:rsid w:val="0055534F"/>
    <w:rsid w:val="00555820"/>
    <w:rsid w:val="0056058A"/>
    <w:rsid w:val="0056095E"/>
    <w:rsid w:val="005624AA"/>
    <w:rsid w:val="00563236"/>
    <w:rsid w:val="00563A49"/>
    <w:rsid w:val="00570309"/>
    <w:rsid w:val="00571B79"/>
    <w:rsid w:val="005761EB"/>
    <w:rsid w:val="005776D6"/>
    <w:rsid w:val="00580977"/>
    <w:rsid w:val="00582D90"/>
    <w:rsid w:val="005835BC"/>
    <w:rsid w:val="00584456"/>
    <w:rsid w:val="005847B6"/>
    <w:rsid w:val="00584C43"/>
    <w:rsid w:val="00584E2B"/>
    <w:rsid w:val="00585CCC"/>
    <w:rsid w:val="005924F7"/>
    <w:rsid w:val="00592A10"/>
    <w:rsid w:val="005A014E"/>
    <w:rsid w:val="005A10E9"/>
    <w:rsid w:val="005A25CB"/>
    <w:rsid w:val="005A25DD"/>
    <w:rsid w:val="005A3A4E"/>
    <w:rsid w:val="005B01E4"/>
    <w:rsid w:val="005B21A9"/>
    <w:rsid w:val="005B24B2"/>
    <w:rsid w:val="005C0728"/>
    <w:rsid w:val="005C229F"/>
    <w:rsid w:val="005C4581"/>
    <w:rsid w:val="005C4966"/>
    <w:rsid w:val="005D0562"/>
    <w:rsid w:val="005D20FD"/>
    <w:rsid w:val="005D7A79"/>
    <w:rsid w:val="005E0E07"/>
    <w:rsid w:val="005E1289"/>
    <w:rsid w:val="005E1920"/>
    <w:rsid w:val="005E1C46"/>
    <w:rsid w:val="005E55C1"/>
    <w:rsid w:val="005E57E3"/>
    <w:rsid w:val="005E70B2"/>
    <w:rsid w:val="005F0586"/>
    <w:rsid w:val="005F23C7"/>
    <w:rsid w:val="005F3C9B"/>
    <w:rsid w:val="005F4865"/>
    <w:rsid w:val="005F53A3"/>
    <w:rsid w:val="0060129F"/>
    <w:rsid w:val="00601C5E"/>
    <w:rsid w:val="0060559D"/>
    <w:rsid w:val="00605CD8"/>
    <w:rsid w:val="006067C6"/>
    <w:rsid w:val="0061002E"/>
    <w:rsid w:val="006115FA"/>
    <w:rsid w:val="00611C01"/>
    <w:rsid w:val="00613322"/>
    <w:rsid w:val="00613931"/>
    <w:rsid w:val="00613CB1"/>
    <w:rsid w:val="00615397"/>
    <w:rsid w:val="006167E0"/>
    <w:rsid w:val="0061788D"/>
    <w:rsid w:val="0061789F"/>
    <w:rsid w:val="00621B76"/>
    <w:rsid w:val="0062307C"/>
    <w:rsid w:val="0062365D"/>
    <w:rsid w:val="006243CD"/>
    <w:rsid w:val="006247E0"/>
    <w:rsid w:val="00634629"/>
    <w:rsid w:val="006363A0"/>
    <w:rsid w:val="00637B98"/>
    <w:rsid w:val="006402A2"/>
    <w:rsid w:val="00641A3F"/>
    <w:rsid w:val="006475E1"/>
    <w:rsid w:val="00647FC9"/>
    <w:rsid w:val="00651CBA"/>
    <w:rsid w:val="00651D9B"/>
    <w:rsid w:val="00652748"/>
    <w:rsid w:val="00653492"/>
    <w:rsid w:val="006534EA"/>
    <w:rsid w:val="006544D2"/>
    <w:rsid w:val="006548D4"/>
    <w:rsid w:val="00655651"/>
    <w:rsid w:val="00655FB1"/>
    <w:rsid w:val="00656634"/>
    <w:rsid w:val="00656958"/>
    <w:rsid w:val="00657022"/>
    <w:rsid w:val="00657774"/>
    <w:rsid w:val="00661347"/>
    <w:rsid w:val="00661F6C"/>
    <w:rsid w:val="00663553"/>
    <w:rsid w:val="006635D9"/>
    <w:rsid w:val="006638A4"/>
    <w:rsid w:val="00665129"/>
    <w:rsid w:val="00665E3C"/>
    <w:rsid w:val="00667E6A"/>
    <w:rsid w:val="006706F9"/>
    <w:rsid w:val="00670ECC"/>
    <w:rsid w:val="00671A80"/>
    <w:rsid w:val="006722AF"/>
    <w:rsid w:val="00673F97"/>
    <w:rsid w:val="00674E55"/>
    <w:rsid w:val="006835F5"/>
    <w:rsid w:val="00686E0F"/>
    <w:rsid w:val="00691DE7"/>
    <w:rsid w:val="00692B7C"/>
    <w:rsid w:val="00693A6A"/>
    <w:rsid w:val="006A0A67"/>
    <w:rsid w:val="006A1163"/>
    <w:rsid w:val="006A5CCB"/>
    <w:rsid w:val="006B2342"/>
    <w:rsid w:val="006B3EA9"/>
    <w:rsid w:val="006B4E8C"/>
    <w:rsid w:val="006B5FA7"/>
    <w:rsid w:val="006B653A"/>
    <w:rsid w:val="006C011B"/>
    <w:rsid w:val="006C50F5"/>
    <w:rsid w:val="006C5251"/>
    <w:rsid w:val="006C6530"/>
    <w:rsid w:val="006C6AF2"/>
    <w:rsid w:val="006C6D87"/>
    <w:rsid w:val="006C75EB"/>
    <w:rsid w:val="006D1AF2"/>
    <w:rsid w:val="006D2079"/>
    <w:rsid w:val="006D2CC2"/>
    <w:rsid w:val="006D3978"/>
    <w:rsid w:val="006D62B9"/>
    <w:rsid w:val="006E0400"/>
    <w:rsid w:val="006E5585"/>
    <w:rsid w:val="006E6404"/>
    <w:rsid w:val="006E75EF"/>
    <w:rsid w:val="006F217C"/>
    <w:rsid w:val="006F34DD"/>
    <w:rsid w:val="006F3548"/>
    <w:rsid w:val="006F6C4F"/>
    <w:rsid w:val="007004E8"/>
    <w:rsid w:val="007029C2"/>
    <w:rsid w:val="00702C64"/>
    <w:rsid w:val="0070749C"/>
    <w:rsid w:val="007167C0"/>
    <w:rsid w:val="00717007"/>
    <w:rsid w:val="00721B23"/>
    <w:rsid w:val="00722FCD"/>
    <w:rsid w:val="00727564"/>
    <w:rsid w:val="00732346"/>
    <w:rsid w:val="007330DA"/>
    <w:rsid w:val="007338EA"/>
    <w:rsid w:val="00735324"/>
    <w:rsid w:val="00737025"/>
    <w:rsid w:val="007429C2"/>
    <w:rsid w:val="00742EF9"/>
    <w:rsid w:val="00743CC3"/>
    <w:rsid w:val="00744E03"/>
    <w:rsid w:val="00746364"/>
    <w:rsid w:val="00747E55"/>
    <w:rsid w:val="00753098"/>
    <w:rsid w:val="00753259"/>
    <w:rsid w:val="007539FE"/>
    <w:rsid w:val="007542F7"/>
    <w:rsid w:val="007604D8"/>
    <w:rsid w:val="007616A5"/>
    <w:rsid w:val="00761C9E"/>
    <w:rsid w:val="00763665"/>
    <w:rsid w:val="007636C3"/>
    <w:rsid w:val="007652A0"/>
    <w:rsid w:val="00770D83"/>
    <w:rsid w:val="00772575"/>
    <w:rsid w:val="007730C1"/>
    <w:rsid w:val="00774CBB"/>
    <w:rsid w:val="007773D7"/>
    <w:rsid w:val="007801B1"/>
    <w:rsid w:val="007824C1"/>
    <w:rsid w:val="00783300"/>
    <w:rsid w:val="007850D8"/>
    <w:rsid w:val="00787222"/>
    <w:rsid w:val="007877A5"/>
    <w:rsid w:val="00792159"/>
    <w:rsid w:val="007A22B1"/>
    <w:rsid w:val="007A4675"/>
    <w:rsid w:val="007A4F24"/>
    <w:rsid w:val="007B0F15"/>
    <w:rsid w:val="007B28F3"/>
    <w:rsid w:val="007B70B6"/>
    <w:rsid w:val="007C0808"/>
    <w:rsid w:val="007C1739"/>
    <w:rsid w:val="007C2939"/>
    <w:rsid w:val="007C2D57"/>
    <w:rsid w:val="007C611B"/>
    <w:rsid w:val="007C6678"/>
    <w:rsid w:val="007C7829"/>
    <w:rsid w:val="007D00D0"/>
    <w:rsid w:val="007D0F1D"/>
    <w:rsid w:val="007D23D0"/>
    <w:rsid w:val="007D42BF"/>
    <w:rsid w:val="007D445A"/>
    <w:rsid w:val="007D69C0"/>
    <w:rsid w:val="007D6E46"/>
    <w:rsid w:val="007D70E3"/>
    <w:rsid w:val="007E0406"/>
    <w:rsid w:val="007E0505"/>
    <w:rsid w:val="007E263D"/>
    <w:rsid w:val="007E3F02"/>
    <w:rsid w:val="007E4004"/>
    <w:rsid w:val="007E47AB"/>
    <w:rsid w:val="007E4E19"/>
    <w:rsid w:val="007E6FFF"/>
    <w:rsid w:val="007E7142"/>
    <w:rsid w:val="007E7AFC"/>
    <w:rsid w:val="007F0088"/>
    <w:rsid w:val="007F3360"/>
    <w:rsid w:val="007F4D80"/>
    <w:rsid w:val="007F4F17"/>
    <w:rsid w:val="007F5C3A"/>
    <w:rsid w:val="007F6135"/>
    <w:rsid w:val="0080003C"/>
    <w:rsid w:val="00800709"/>
    <w:rsid w:val="0080078C"/>
    <w:rsid w:val="00802AF9"/>
    <w:rsid w:val="00802DC1"/>
    <w:rsid w:val="00803851"/>
    <w:rsid w:val="0080429F"/>
    <w:rsid w:val="008042AB"/>
    <w:rsid w:val="008064EF"/>
    <w:rsid w:val="008068C2"/>
    <w:rsid w:val="00806E85"/>
    <w:rsid w:val="0080735A"/>
    <w:rsid w:val="00807DEF"/>
    <w:rsid w:val="00810090"/>
    <w:rsid w:val="00812D81"/>
    <w:rsid w:val="00813376"/>
    <w:rsid w:val="00813A38"/>
    <w:rsid w:val="00813ADE"/>
    <w:rsid w:val="00815B02"/>
    <w:rsid w:val="00816A5D"/>
    <w:rsid w:val="00816DA8"/>
    <w:rsid w:val="008223C5"/>
    <w:rsid w:val="00825BED"/>
    <w:rsid w:val="00831942"/>
    <w:rsid w:val="008319EC"/>
    <w:rsid w:val="00833C03"/>
    <w:rsid w:val="00835797"/>
    <w:rsid w:val="00835C22"/>
    <w:rsid w:val="008403C7"/>
    <w:rsid w:val="008409AE"/>
    <w:rsid w:val="00844A83"/>
    <w:rsid w:val="00845459"/>
    <w:rsid w:val="00845D6C"/>
    <w:rsid w:val="00852464"/>
    <w:rsid w:val="00852DD9"/>
    <w:rsid w:val="008566D0"/>
    <w:rsid w:val="00857BBA"/>
    <w:rsid w:val="0086320E"/>
    <w:rsid w:val="00863275"/>
    <w:rsid w:val="00863323"/>
    <w:rsid w:val="00863F73"/>
    <w:rsid w:val="008656AE"/>
    <w:rsid w:val="00865F57"/>
    <w:rsid w:val="00866158"/>
    <w:rsid w:val="00870254"/>
    <w:rsid w:val="008728B8"/>
    <w:rsid w:val="008734A3"/>
    <w:rsid w:val="008745CE"/>
    <w:rsid w:val="008755C5"/>
    <w:rsid w:val="00875A7E"/>
    <w:rsid w:val="00875F13"/>
    <w:rsid w:val="008807B9"/>
    <w:rsid w:val="00882045"/>
    <w:rsid w:val="008836CD"/>
    <w:rsid w:val="00885206"/>
    <w:rsid w:val="008872A4"/>
    <w:rsid w:val="00887888"/>
    <w:rsid w:val="00891FCF"/>
    <w:rsid w:val="00892504"/>
    <w:rsid w:val="00892781"/>
    <w:rsid w:val="008927C9"/>
    <w:rsid w:val="00893036"/>
    <w:rsid w:val="0089408A"/>
    <w:rsid w:val="00897AC4"/>
    <w:rsid w:val="00897EBC"/>
    <w:rsid w:val="008A1C1E"/>
    <w:rsid w:val="008A1FD1"/>
    <w:rsid w:val="008A39F6"/>
    <w:rsid w:val="008A3F2B"/>
    <w:rsid w:val="008A52DE"/>
    <w:rsid w:val="008A5A74"/>
    <w:rsid w:val="008A6BE9"/>
    <w:rsid w:val="008B10BA"/>
    <w:rsid w:val="008B120A"/>
    <w:rsid w:val="008B1372"/>
    <w:rsid w:val="008B3110"/>
    <w:rsid w:val="008B320A"/>
    <w:rsid w:val="008B4183"/>
    <w:rsid w:val="008B7588"/>
    <w:rsid w:val="008C015A"/>
    <w:rsid w:val="008C315A"/>
    <w:rsid w:val="008C3721"/>
    <w:rsid w:val="008C3F84"/>
    <w:rsid w:val="008C40C8"/>
    <w:rsid w:val="008C547C"/>
    <w:rsid w:val="008C6473"/>
    <w:rsid w:val="008D190A"/>
    <w:rsid w:val="008D34E3"/>
    <w:rsid w:val="008D362B"/>
    <w:rsid w:val="008D3ECB"/>
    <w:rsid w:val="008D5BD6"/>
    <w:rsid w:val="008D5D41"/>
    <w:rsid w:val="008E2A5B"/>
    <w:rsid w:val="008E4B79"/>
    <w:rsid w:val="008E657D"/>
    <w:rsid w:val="008F15ED"/>
    <w:rsid w:val="008F26D4"/>
    <w:rsid w:val="008F294D"/>
    <w:rsid w:val="008F336A"/>
    <w:rsid w:val="008F532C"/>
    <w:rsid w:val="008F71B9"/>
    <w:rsid w:val="009002DB"/>
    <w:rsid w:val="009008D0"/>
    <w:rsid w:val="00901E1C"/>
    <w:rsid w:val="00902BC6"/>
    <w:rsid w:val="009045F4"/>
    <w:rsid w:val="0090671E"/>
    <w:rsid w:val="00906E02"/>
    <w:rsid w:val="0091061B"/>
    <w:rsid w:val="009170B0"/>
    <w:rsid w:val="00917222"/>
    <w:rsid w:val="00921A22"/>
    <w:rsid w:val="00921B6F"/>
    <w:rsid w:val="0092378E"/>
    <w:rsid w:val="00925782"/>
    <w:rsid w:val="009278CE"/>
    <w:rsid w:val="00930342"/>
    <w:rsid w:val="00930F73"/>
    <w:rsid w:val="009320AA"/>
    <w:rsid w:val="00934F71"/>
    <w:rsid w:val="009361B1"/>
    <w:rsid w:val="0094036E"/>
    <w:rsid w:val="00942E58"/>
    <w:rsid w:val="00947EA0"/>
    <w:rsid w:val="0095077F"/>
    <w:rsid w:val="009517E4"/>
    <w:rsid w:val="00953FD1"/>
    <w:rsid w:val="00954B3F"/>
    <w:rsid w:val="00956D40"/>
    <w:rsid w:val="0095793E"/>
    <w:rsid w:val="00957B4F"/>
    <w:rsid w:val="0096129A"/>
    <w:rsid w:val="00961B15"/>
    <w:rsid w:val="00963E9D"/>
    <w:rsid w:val="00967422"/>
    <w:rsid w:val="0097071E"/>
    <w:rsid w:val="00971C5B"/>
    <w:rsid w:val="00975065"/>
    <w:rsid w:val="00980C11"/>
    <w:rsid w:val="00981CEA"/>
    <w:rsid w:val="00982DC7"/>
    <w:rsid w:val="00983AC3"/>
    <w:rsid w:val="00985700"/>
    <w:rsid w:val="009875AA"/>
    <w:rsid w:val="00987E9A"/>
    <w:rsid w:val="00992C01"/>
    <w:rsid w:val="0099432D"/>
    <w:rsid w:val="009969E4"/>
    <w:rsid w:val="009979C1"/>
    <w:rsid w:val="009A00EB"/>
    <w:rsid w:val="009A1235"/>
    <w:rsid w:val="009A1F06"/>
    <w:rsid w:val="009A314B"/>
    <w:rsid w:val="009A3576"/>
    <w:rsid w:val="009A3730"/>
    <w:rsid w:val="009A3CAC"/>
    <w:rsid w:val="009A4BE2"/>
    <w:rsid w:val="009B0D90"/>
    <w:rsid w:val="009B0FDD"/>
    <w:rsid w:val="009B103C"/>
    <w:rsid w:val="009B3F3D"/>
    <w:rsid w:val="009B41E4"/>
    <w:rsid w:val="009B4599"/>
    <w:rsid w:val="009B579B"/>
    <w:rsid w:val="009B5ABF"/>
    <w:rsid w:val="009B5AEA"/>
    <w:rsid w:val="009B6DF6"/>
    <w:rsid w:val="009B6EEA"/>
    <w:rsid w:val="009C3A75"/>
    <w:rsid w:val="009C4E1E"/>
    <w:rsid w:val="009C7AE7"/>
    <w:rsid w:val="009D0E1C"/>
    <w:rsid w:val="009D2262"/>
    <w:rsid w:val="009D2A54"/>
    <w:rsid w:val="009D4505"/>
    <w:rsid w:val="009E02BB"/>
    <w:rsid w:val="009E0BBF"/>
    <w:rsid w:val="009E1C1E"/>
    <w:rsid w:val="009E331B"/>
    <w:rsid w:val="009E4815"/>
    <w:rsid w:val="009E7A67"/>
    <w:rsid w:val="009F0999"/>
    <w:rsid w:val="009F1DE9"/>
    <w:rsid w:val="009F24C3"/>
    <w:rsid w:val="009F4A6C"/>
    <w:rsid w:val="00A0136C"/>
    <w:rsid w:val="00A027B9"/>
    <w:rsid w:val="00A033F4"/>
    <w:rsid w:val="00A05F17"/>
    <w:rsid w:val="00A07169"/>
    <w:rsid w:val="00A07246"/>
    <w:rsid w:val="00A07B01"/>
    <w:rsid w:val="00A07CA4"/>
    <w:rsid w:val="00A15573"/>
    <w:rsid w:val="00A20A89"/>
    <w:rsid w:val="00A22D59"/>
    <w:rsid w:val="00A23EB1"/>
    <w:rsid w:val="00A259B6"/>
    <w:rsid w:val="00A30382"/>
    <w:rsid w:val="00A37622"/>
    <w:rsid w:val="00A37EA2"/>
    <w:rsid w:val="00A4001E"/>
    <w:rsid w:val="00A40F8E"/>
    <w:rsid w:val="00A42498"/>
    <w:rsid w:val="00A43591"/>
    <w:rsid w:val="00A46A43"/>
    <w:rsid w:val="00A47F7C"/>
    <w:rsid w:val="00A509C2"/>
    <w:rsid w:val="00A509EB"/>
    <w:rsid w:val="00A531C5"/>
    <w:rsid w:val="00A53D57"/>
    <w:rsid w:val="00A57CFE"/>
    <w:rsid w:val="00A608AF"/>
    <w:rsid w:val="00A60B84"/>
    <w:rsid w:val="00A622D0"/>
    <w:rsid w:val="00A626E1"/>
    <w:rsid w:val="00A644C3"/>
    <w:rsid w:val="00A65869"/>
    <w:rsid w:val="00A65F1A"/>
    <w:rsid w:val="00A677D0"/>
    <w:rsid w:val="00A7030D"/>
    <w:rsid w:val="00A711E7"/>
    <w:rsid w:val="00A7472C"/>
    <w:rsid w:val="00A82028"/>
    <w:rsid w:val="00A84C3F"/>
    <w:rsid w:val="00A85B6D"/>
    <w:rsid w:val="00A86168"/>
    <w:rsid w:val="00A870DC"/>
    <w:rsid w:val="00A873CC"/>
    <w:rsid w:val="00A91B4A"/>
    <w:rsid w:val="00A95E45"/>
    <w:rsid w:val="00A97B89"/>
    <w:rsid w:val="00AA1514"/>
    <w:rsid w:val="00AA1852"/>
    <w:rsid w:val="00AA1C3E"/>
    <w:rsid w:val="00AA5F61"/>
    <w:rsid w:val="00AB2858"/>
    <w:rsid w:val="00AB2DCD"/>
    <w:rsid w:val="00AB3EC9"/>
    <w:rsid w:val="00AB658E"/>
    <w:rsid w:val="00AB6DB6"/>
    <w:rsid w:val="00AC1F30"/>
    <w:rsid w:val="00AC4B0D"/>
    <w:rsid w:val="00AC5104"/>
    <w:rsid w:val="00AC5E4C"/>
    <w:rsid w:val="00AC67F5"/>
    <w:rsid w:val="00AD0AF0"/>
    <w:rsid w:val="00AD2A1E"/>
    <w:rsid w:val="00AD4330"/>
    <w:rsid w:val="00AD4576"/>
    <w:rsid w:val="00AD4FEC"/>
    <w:rsid w:val="00AD5A39"/>
    <w:rsid w:val="00AD7E37"/>
    <w:rsid w:val="00AE055A"/>
    <w:rsid w:val="00AE0775"/>
    <w:rsid w:val="00AE203B"/>
    <w:rsid w:val="00AE2203"/>
    <w:rsid w:val="00AE2A10"/>
    <w:rsid w:val="00AE33D4"/>
    <w:rsid w:val="00AE4E33"/>
    <w:rsid w:val="00AE7745"/>
    <w:rsid w:val="00AF1681"/>
    <w:rsid w:val="00AF3C54"/>
    <w:rsid w:val="00AF5EF6"/>
    <w:rsid w:val="00AF6890"/>
    <w:rsid w:val="00AF6DC5"/>
    <w:rsid w:val="00B0093F"/>
    <w:rsid w:val="00B00C69"/>
    <w:rsid w:val="00B01142"/>
    <w:rsid w:val="00B04400"/>
    <w:rsid w:val="00B04567"/>
    <w:rsid w:val="00B04AB0"/>
    <w:rsid w:val="00B05A8E"/>
    <w:rsid w:val="00B0711F"/>
    <w:rsid w:val="00B1133B"/>
    <w:rsid w:val="00B1202B"/>
    <w:rsid w:val="00B1215B"/>
    <w:rsid w:val="00B142A6"/>
    <w:rsid w:val="00B17F5C"/>
    <w:rsid w:val="00B21B72"/>
    <w:rsid w:val="00B22F35"/>
    <w:rsid w:val="00B31CD0"/>
    <w:rsid w:val="00B35C16"/>
    <w:rsid w:val="00B365BA"/>
    <w:rsid w:val="00B4263F"/>
    <w:rsid w:val="00B426A2"/>
    <w:rsid w:val="00B42AEA"/>
    <w:rsid w:val="00B45CC7"/>
    <w:rsid w:val="00B46398"/>
    <w:rsid w:val="00B46BDD"/>
    <w:rsid w:val="00B47C56"/>
    <w:rsid w:val="00B51451"/>
    <w:rsid w:val="00B55C92"/>
    <w:rsid w:val="00B6085D"/>
    <w:rsid w:val="00B608C5"/>
    <w:rsid w:val="00B6218A"/>
    <w:rsid w:val="00B64CE4"/>
    <w:rsid w:val="00B64DE1"/>
    <w:rsid w:val="00B67227"/>
    <w:rsid w:val="00B6758C"/>
    <w:rsid w:val="00B675B9"/>
    <w:rsid w:val="00B67A14"/>
    <w:rsid w:val="00B70119"/>
    <w:rsid w:val="00B70267"/>
    <w:rsid w:val="00B7135A"/>
    <w:rsid w:val="00B723E3"/>
    <w:rsid w:val="00B72892"/>
    <w:rsid w:val="00B73C44"/>
    <w:rsid w:val="00B73D3B"/>
    <w:rsid w:val="00B74358"/>
    <w:rsid w:val="00B7521A"/>
    <w:rsid w:val="00B771E5"/>
    <w:rsid w:val="00B77830"/>
    <w:rsid w:val="00B77A09"/>
    <w:rsid w:val="00B77A3A"/>
    <w:rsid w:val="00B80E1F"/>
    <w:rsid w:val="00B82113"/>
    <w:rsid w:val="00B82123"/>
    <w:rsid w:val="00B8437B"/>
    <w:rsid w:val="00B84A1F"/>
    <w:rsid w:val="00B84AA0"/>
    <w:rsid w:val="00B90554"/>
    <w:rsid w:val="00B9115A"/>
    <w:rsid w:val="00B91397"/>
    <w:rsid w:val="00BA0D81"/>
    <w:rsid w:val="00BA0E23"/>
    <w:rsid w:val="00BA7C0F"/>
    <w:rsid w:val="00BB110B"/>
    <w:rsid w:val="00BB186B"/>
    <w:rsid w:val="00BB266E"/>
    <w:rsid w:val="00BB2B60"/>
    <w:rsid w:val="00BC2E6B"/>
    <w:rsid w:val="00BC4307"/>
    <w:rsid w:val="00BC6753"/>
    <w:rsid w:val="00BD1CBC"/>
    <w:rsid w:val="00BD1E03"/>
    <w:rsid w:val="00BD242A"/>
    <w:rsid w:val="00BD5FC1"/>
    <w:rsid w:val="00BE1947"/>
    <w:rsid w:val="00BE198A"/>
    <w:rsid w:val="00BE3C7B"/>
    <w:rsid w:val="00BF055D"/>
    <w:rsid w:val="00BF0CC4"/>
    <w:rsid w:val="00BF1F99"/>
    <w:rsid w:val="00BF2733"/>
    <w:rsid w:val="00BF5354"/>
    <w:rsid w:val="00C00D15"/>
    <w:rsid w:val="00C01B60"/>
    <w:rsid w:val="00C033CE"/>
    <w:rsid w:val="00C07437"/>
    <w:rsid w:val="00C1017C"/>
    <w:rsid w:val="00C11560"/>
    <w:rsid w:val="00C13A7F"/>
    <w:rsid w:val="00C13FB4"/>
    <w:rsid w:val="00C14B8E"/>
    <w:rsid w:val="00C169EE"/>
    <w:rsid w:val="00C206EA"/>
    <w:rsid w:val="00C20D61"/>
    <w:rsid w:val="00C20EC5"/>
    <w:rsid w:val="00C22240"/>
    <w:rsid w:val="00C2331B"/>
    <w:rsid w:val="00C23B29"/>
    <w:rsid w:val="00C25612"/>
    <w:rsid w:val="00C306E2"/>
    <w:rsid w:val="00C315FB"/>
    <w:rsid w:val="00C322D6"/>
    <w:rsid w:val="00C3254B"/>
    <w:rsid w:val="00C34E30"/>
    <w:rsid w:val="00C37EBB"/>
    <w:rsid w:val="00C37F5D"/>
    <w:rsid w:val="00C410EF"/>
    <w:rsid w:val="00C417C1"/>
    <w:rsid w:val="00C445D3"/>
    <w:rsid w:val="00C4471C"/>
    <w:rsid w:val="00C50AEF"/>
    <w:rsid w:val="00C52C87"/>
    <w:rsid w:val="00C54645"/>
    <w:rsid w:val="00C54F13"/>
    <w:rsid w:val="00C559A4"/>
    <w:rsid w:val="00C563DB"/>
    <w:rsid w:val="00C61AD8"/>
    <w:rsid w:val="00C61C1A"/>
    <w:rsid w:val="00C62C65"/>
    <w:rsid w:val="00C6362F"/>
    <w:rsid w:val="00C6475A"/>
    <w:rsid w:val="00C652A0"/>
    <w:rsid w:val="00C67796"/>
    <w:rsid w:val="00C678CE"/>
    <w:rsid w:val="00C70B3A"/>
    <w:rsid w:val="00C71245"/>
    <w:rsid w:val="00C72B6C"/>
    <w:rsid w:val="00C74274"/>
    <w:rsid w:val="00C74D66"/>
    <w:rsid w:val="00C77061"/>
    <w:rsid w:val="00C81938"/>
    <w:rsid w:val="00C855A7"/>
    <w:rsid w:val="00C87237"/>
    <w:rsid w:val="00C878E5"/>
    <w:rsid w:val="00C90D1A"/>
    <w:rsid w:val="00C918FC"/>
    <w:rsid w:val="00C92FEF"/>
    <w:rsid w:val="00C944D9"/>
    <w:rsid w:val="00C96A7C"/>
    <w:rsid w:val="00C972FA"/>
    <w:rsid w:val="00C97858"/>
    <w:rsid w:val="00CA1AF3"/>
    <w:rsid w:val="00CA2488"/>
    <w:rsid w:val="00CA26FE"/>
    <w:rsid w:val="00CA3F74"/>
    <w:rsid w:val="00CA4F7D"/>
    <w:rsid w:val="00CA5565"/>
    <w:rsid w:val="00CA730D"/>
    <w:rsid w:val="00CB03A2"/>
    <w:rsid w:val="00CB087C"/>
    <w:rsid w:val="00CB1B43"/>
    <w:rsid w:val="00CB2EF8"/>
    <w:rsid w:val="00CB5430"/>
    <w:rsid w:val="00CB614B"/>
    <w:rsid w:val="00CB7E04"/>
    <w:rsid w:val="00CC1F85"/>
    <w:rsid w:val="00CC2D3E"/>
    <w:rsid w:val="00CC2F93"/>
    <w:rsid w:val="00CC3261"/>
    <w:rsid w:val="00CC4625"/>
    <w:rsid w:val="00CC5866"/>
    <w:rsid w:val="00CC7152"/>
    <w:rsid w:val="00CD14B5"/>
    <w:rsid w:val="00CD34C4"/>
    <w:rsid w:val="00CD3785"/>
    <w:rsid w:val="00CD7641"/>
    <w:rsid w:val="00CD797B"/>
    <w:rsid w:val="00CD7A25"/>
    <w:rsid w:val="00CE0BAF"/>
    <w:rsid w:val="00CE398C"/>
    <w:rsid w:val="00CE517A"/>
    <w:rsid w:val="00CE5645"/>
    <w:rsid w:val="00CE7080"/>
    <w:rsid w:val="00CF0137"/>
    <w:rsid w:val="00CF1ECE"/>
    <w:rsid w:val="00CF56EC"/>
    <w:rsid w:val="00CF727F"/>
    <w:rsid w:val="00D009F2"/>
    <w:rsid w:val="00D02633"/>
    <w:rsid w:val="00D02A05"/>
    <w:rsid w:val="00D04F0D"/>
    <w:rsid w:val="00D05F12"/>
    <w:rsid w:val="00D06532"/>
    <w:rsid w:val="00D073E6"/>
    <w:rsid w:val="00D10B54"/>
    <w:rsid w:val="00D10CC7"/>
    <w:rsid w:val="00D1129D"/>
    <w:rsid w:val="00D11DE3"/>
    <w:rsid w:val="00D13E74"/>
    <w:rsid w:val="00D14709"/>
    <w:rsid w:val="00D201B9"/>
    <w:rsid w:val="00D2040B"/>
    <w:rsid w:val="00D20658"/>
    <w:rsid w:val="00D2231F"/>
    <w:rsid w:val="00D23776"/>
    <w:rsid w:val="00D23B10"/>
    <w:rsid w:val="00D24237"/>
    <w:rsid w:val="00D24C8C"/>
    <w:rsid w:val="00D25DA9"/>
    <w:rsid w:val="00D272A0"/>
    <w:rsid w:val="00D30AEC"/>
    <w:rsid w:val="00D310F4"/>
    <w:rsid w:val="00D31A26"/>
    <w:rsid w:val="00D3334C"/>
    <w:rsid w:val="00D33F7F"/>
    <w:rsid w:val="00D351A8"/>
    <w:rsid w:val="00D41721"/>
    <w:rsid w:val="00D423FA"/>
    <w:rsid w:val="00D42477"/>
    <w:rsid w:val="00D43653"/>
    <w:rsid w:val="00D468F9"/>
    <w:rsid w:val="00D52CE7"/>
    <w:rsid w:val="00D52F45"/>
    <w:rsid w:val="00D535FB"/>
    <w:rsid w:val="00D53949"/>
    <w:rsid w:val="00D54BCB"/>
    <w:rsid w:val="00D57E09"/>
    <w:rsid w:val="00D63239"/>
    <w:rsid w:val="00D64230"/>
    <w:rsid w:val="00D66B17"/>
    <w:rsid w:val="00D677CE"/>
    <w:rsid w:val="00D7159F"/>
    <w:rsid w:val="00D73311"/>
    <w:rsid w:val="00D73CC6"/>
    <w:rsid w:val="00D7411F"/>
    <w:rsid w:val="00D74880"/>
    <w:rsid w:val="00D77A2D"/>
    <w:rsid w:val="00D80926"/>
    <w:rsid w:val="00D81506"/>
    <w:rsid w:val="00D817B2"/>
    <w:rsid w:val="00D8212D"/>
    <w:rsid w:val="00D8287D"/>
    <w:rsid w:val="00D82A5E"/>
    <w:rsid w:val="00D871AB"/>
    <w:rsid w:val="00D9130C"/>
    <w:rsid w:val="00D934ED"/>
    <w:rsid w:val="00D95ACC"/>
    <w:rsid w:val="00D970F2"/>
    <w:rsid w:val="00DA10FE"/>
    <w:rsid w:val="00DA2964"/>
    <w:rsid w:val="00DA33BA"/>
    <w:rsid w:val="00DA58E6"/>
    <w:rsid w:val="00DA6A03"/>
    <w:rsid w:val="00DA6E40"/>
    <w:rsid w:val="00DB0277"/>
    <w:rsid w:val="00DB1081"/>
    <w:rsid w:val="00DB4681"/>
    <w:rsid w:val="00DB6867"/>
    <w:rsid w:val="00DC0D6E"/>
    <w:rsid w:val="00DC1B99"/>
    <w:rsid w:val="00DC34A9"/>
    <w:rsid w:val="00DC3A6D"/>
    <w:rsid w:val="00DC3D18"/>
    <w:rsid w:val="00DC5CEA"/>
    <w:rsid w:val="00DC7281"/>
    <w:rsid w:val="00DD4C4B"/>
    <w:rsid w:val="00DD63C3"/>
    <w:rsid w:val="00DD77E1"/>
    <w:rsid w:val="00DD7956"/>
    <w:rsid w:val="00DE09EE"/>
    <w:rsid w:val="00DE0F62"/>
    <w:rsid w:val="00DE1123"/>
    <w:rsid w:val="00DE3344"/>
    <w:rsid w:val="00DE4EA5"/>
    <w:rsid w:val="00DE62AC"/>
    <w:rsid w:val="00DE665F"/>
    <w:rsid w:val="00DE6A50"/>
    <w:rsid w:val="00DE6D86"/>
    <w:rsid w:val="00DE7E74"/>
    <w:rsid w:val="00DF0D54"/>
    <w:rsid w:val="00DF10F7"/>
    <w:rsid w:val="00DF41DE"/>
    <w:rsid w:val="00DF444A"/>
    <w:rsid w:val="00DF549A"/>
    <w:rsid w:val="00E00ACA"/>
    <w:rsid w:val="00E04635"/>
    <w:rsid w:val="00E06FB3"/>
    <w:rsid w:val="00E07CC2"/>
    <w:rsid w:val="00E12FFB"/>
    <w:rsid w:val="00E13787"/>
    <w:rsid w:val="00E153C6"/>
    <w:rsid w:val="00E17A9A"/>
    <w:rsid w:val="00E17CA9"/>
    <w:rsid w:val="00E201F1"/>
    <w:rsid w:val="00E216FB"/>
    <w:rsid w:val="00E219F1"/>
    <w:rsid w:val="00E2248A"/>
    <w:rsid w:val="00E2272F"/>
    <w:rsid w:val="00E23B76"/>
    <w:rsid w:val="00E23C03"/>
    <w:rsid w:val="00E2531E"/>
    <w:rsid w:val="00E25A05"/>
    <w:rsid w:val="00E300B7"/>
    <w:rsid w:val="00E30674"/>
    <w:rsid w:val="00E35A3C"/>
    <w:rsid w:val="00E40D07"/>
    <w:rsid w:val="00E42FE7"/>
    <w:rsid w:val="00E432F6"/>
    <w:rsid w:val="00E44094"/>
    <w:rsid w:val="00E444AD"/>
    <w:rsid w:val="00E4508C"/>
    <w:rsid w:val="00E4670F"/>
    <w:rsid w:val="00E5138C"/>
    <w:rsid w:val="00E518DB"/>
    <w:rsid w:val="00E52437"/>
    <w:rsid w:val="00E54323"/>
    <w:rsid w:val="00E60137"/>
    <w:rsid w:val="00E62C07"/>
    <w:rsid w:val="00E62EB8"/>
    <w:rsid w:val="00E65D8B"/>
    <w:rsid w:val="00E65F85"/>
    <w:rsid w:val="00E664D5"/>
    <w:rsid w:val="00E70B80"/>
    <w:rsid w:val="00E72638"/>
    <w:rsid w:val="00E7493B"/>
    <w:rsid w:val="00E769AF"/>
    <w:rsid w:val="00E81BC5"/>
    <w:rsid w:val="00E82658"/>
    <w:rsid w:val="00E83F30"/>
    <w:rsid w:val="00E8513B"/>
    <w:rsid w:val="00E8569C"/>
    <w:rsid w:val="00E86A09"/>
    <w:rsid w:val="00E86D59"/>
    <w:rsid w:val="00E90551"/>
    <w:rsid w:val="00E908D8"/>
    <w:rsid w:val="00E90DC7"/>
    <w:rsid w:val="00E93114"/>
    <w:rsid w:val="00E93A82"/>
    <w:rsid w:val="00E9744A"/>
    <w:rsid w:val="00EA09EA"/>
    <w:rsid w:val="00EA1E59"/>
    <w:rsid w:val="00EA2A67"/>
    <w:rsid w:val="00EA36A2"/>
    <w:rsid w:val="00EA7505"/>
    <w:rsid w:val="00EB3D15"/>
    <w:rsid w:val="00EB5263"/>
    <w:rsid w:val="00EB57F1"/>
    <w:rsid w:val="00EB64C6"/>
    <w:rsid w:val="00EC0A62"/>
    <w:rsid w:val="00EC429C"/>
    <w:rsid w:val="00EC4E06"/>
    <w:rsid w:val="00EC55C4"/>
    <w:rsid w:val="00EC5A2D"/>
    <w:rsid w:val="00EC6914"/>
    <w:rsid w:val="00EC70B2"/>
    <w:rsid w:val="00EC73F4"/>
    <w:rsid w:val="00ED2054"/>
    <w:rsid w:val="00ED47D6"/>
    <w:rsid w:val="00ED4FFE"/>
    <w:rsid w:val="00ED734C"/>
    <w:rsid w:val="00ED744F"/>
    <w:rsid w:val="00ED74A2"/>
    <w:rsid w:val="00ED74D5"/>
    <w:rsid w:val="00EE28B8"/>
    <w:rsid w:val="00EE33EB"/>
    <w:rsid w:val="00EF0BD2"/>
    <w:rsid w:val="00EF17DC"/>
    <w:rsid w:val="00EF1FF6"/>
    <w:rsid w:val="00EF2E74"/>
    <w:rsid w:val="00EF3085"/>
    <w:rsid w:val="00EF35A2"/>
    <w:rsid w:val="00EF3A23"/>
    <w:rsid w:val="00EF47E7"/>
    <w:rsid w:val="00EF4A50"/>
    <w:rsid w:val="00EF593C"/>
    <w:rsid w:val="00EF5C57"/>
    <w:rsid w:val="00EF5CCE"/>
    <w:rsid w:val="00EF726C"/>
    <w:rsid w:val="00F0123F"/>
    <w:rsid w:val="00F015B4"/>
    <w:rsid w:val="00F01CA0"/>
    <w:rsid w:val="00F03D5B"/>
    <w:rsid w:val="00F05502"/>
    <w:rsid w:val="00F06192"/>
    <w:rsid w:val="00F127A2"/>
    <w:rsid w:val="00F1334E"/>
    <w:rsid w:val="00F1353B"/>
    <w:rsid w:val="00F136A9"/>
    <w:rsid w:val="00F15D9A"/>
    <w:rsid w:val="00F15FA8"/>
    <w:rsid w:val="00F17B20"/>
    <w:rsid w:val="00F208F8"/>
    <w:rsid w:val="00F218CA"/>
    <w:rsid w:val="00F2415E"/>
    <w:rsid w:val="00F26ECA"/>
    <w:rsid w:val="00F301A6"/>
    <w:rsid w:val="00F30FEC"/>
    <w:rsid w:val="00F33BCA"/>
    <w:rsid w:val="00F352D9"/>
    <w:rsid w:val="00F35F14"/>
    <w:rsid w:val="00F41F51"/>
    <w:rsid w:val="00F42040"/>
    <w:rsid w:val="00F42BE8"/>
    <w:rsid w:val="00F42F7B"/>
    <w:rsid w:val="00F43349"/>
    <w:rsid w:val="00F43A8C"/>
    <w:rsid w:val="00F443E9"/>
    <w:rsid w:val="00F447E1"/>
    <w:rsid w:val="00F46305"/>
    <w:rsid w:val="00F56416"/>
    <w:rsid w:val="00F6057D"/>
    <w:rsid w:val="00F60BC8"/>
    <w:rsid w:val="00F61E67"/>
    <w:rsid w:val="00F6561B"/>
    <w:rsid w:val="00F677E1"/>
    <w:rsid w:val="00F711D8"/>
    <w:rsid w:val="00F7432F"/>
    <w:rsid w:val="00F7585C"/>
    <w:rsid w:val="00F75B3C"/>
    <w:rsid w:val="00F7673E"/>
    <w:rsid w:val="00F76975"/>
    <w:rsid w:val="00F76DA0"/>
    <w:rsid w:val="00F80459"/>
    <w:rsid w:val="00F841F2"/>
    <w:rsid w:val="00F84425"/>
    <w:rsid w:val="00F85F3A"/>
    <w:rsid w:val="00F8615B"/>
    <w:rsid w:val="00F87458"/>
    <w:rsid w:val="00F916C2"/>
    <w:rsid w:val="00F93017"/>
    <w:rsid w:val="00F9413C"/>
    <w:rsid w:val="00FA2048"/>
    <w:rsid w:val="00FA288F"/>
    <w:rsid w:val="00FA4147"/>
    <w:rsid w:val="00FA5A3C"/>
    <w:rsid w:val="00FA5D27"/>
    <w:rsid w:val="00FB0C95"/>
    <w:rsid w:val="00FB1D89"/>
    <w:rsid w:val="00FB4422"/>
    <w:rsid w:val="00FB60D1"/>
    <w:rsid w:val="00FB78C9"/>
    <w:rsid w:val="00FC02CA"/>
    <w:rsid w:val="00FC3BD7"/>
    <w:rsid w:val="00FC64E8"/>
    <w:rsid w:val="00FC6C7A"/>
    <w:rsid w:val="00FD2952"/>
    <w:rsid w:val="00FD4ED2"/>
    <w:rsid w:val="00FE2432"/>
    <w:rsid w:val="00FE27EA"/>
    <w:rsid w:val="00FE2CC5"/>
    <w:rsid w:val="00FE3387"/>
    <w:rsid w:val="00FE36A5"/>
    <w:rsid w:val="00FE3A1E"/>
    <w:rsid w:val="00FE4C2F"/>
    <w:rsid w:val="00FE5C15"/>
    <w:rsid w:val="00FE6783"/>
    <w:rsid w:val="00FE7BF5"/>
    <w:rsid w:val="00FF0F6A"/>
    <w:rsid w:val="00FF37F0"/>
    <w:rsid w:val="00FF49FB"/>
    <w:rsid w:val="00FF4AD7"/>
    <w:rsid w:val="00FF7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7B35247-7B65-40AE-8FBF-C653C688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lsdException w:name="heading 5" w:semiHidden="1" w:unhideWhenUsed="1"/>
    <w:lsdException w:name="heading 6" w:semiHidden="1" w:uiPriority="9" w:unhideWhenUsed="1"/>
    <w:lsdException w:name="heading 7" w:semiHidden="1" w:uiPriority="9"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BD1E03"/>
    <w:rPr>
      <w:rFonts w:ascii="Times New Roman" w:eastAsia="Times New Roman" w:hAnsi="Times New Roman"/>
      <w:sz w:val="24"/>
      <w:szCs w:val="24"/>
    </w:rPr>
  </w:style>
  <w:style w:type="paragraph" w:styleId="1">
    <w:name w:val="heading 1"/>
    <w:aliases w:val="Т3,1,H1,h1,Heading 1 Char1,Заголов,Заголовок 1 Знак1,Заголовок 1 Знак Знак, Знак,Document Header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link w:val="10"/>
    <w:rsid w:val="007F3360"/>
    <w:pPr>
      <w:keepNext/>
      <w:keepLines/>
      <w:spacing w:before="240"/>
      <w:outlineLvl w:val="0"/>
    </w:pPr>
    <w:rPr>
      <w:rFonts w:ascii="Calibri Light" w:hAnsi="Calibri Light"/>
      <w:color w:val="2E74B5"/>
      <w:sz w:val="32"/>
      <w:szCs w:val="32"/>
      <w:lang w:val="x-none"/>
    </w:rPr>
  </w:style>
  <w:style w:type="paragraph" w:styleId="2">
    <w:name w:val="heading 2"/>
    <w:aliases w:val="Т4,OG Heading 2,H2,H2 Знак,ГЛАВА,2"/>
    <w:basedOn w:val="a1"/>
    <w:next w:val="a1"/>
    <w:link w:val="20"/>
    <w:rsid w:val="00F30FEC"/>
    <w:pPr>
      <w:keepNext/>
      <w:spacing w:before="240" w:after="60"/>
      <w:outlineLvl w:val="1"/>
    </w:pPr>
    <w:rPr>
      <w:b/>
      <w:bCs/>
      <w:iCs/>
      <w:sz w:val="28"/>
      <w:szCs w:val="28"/>
      <w:lang w:val="x-none"/>
    </w:rPr>
  </w:style>
  <w:style w:type="paragraph" w:styleId="3">
    <w:name w:val="heading 3"/>
    <w:aliases w:val="Tab,Знак3,Знак3 Знак, Знак2,ПодЗаголовок,3"/>
    <w:basedOn w:val="a1"/>
    <w:next w:val="a1"/>
    <w:link w:val="30"/>
    <w:qFormat/>
    <w:rsid w:val="00BD1E03"/>
    <w:pPr>
      <w:keepNext/>
      <w:spacing w:before="240" w:after="60"/>
      <w:outlineLvl w:val="2"/>
    </w:pPr>
    <w:rPr>
      <w:rFonts w:ascii="Arial" w:hAnsi="Arial"/>
      <w:b/>
      <w:bCs/>
      <w:sz w:val="26"/>
      <w:szCs w:val="26"/>
      <w:lang w:val="x-none"/>
    </w:rPr>
  </w:style>
  <w:style w:type="paragraph" w:styleId="4">
    <w:name w:val="heading 4"/>
    <w:aliases w:val="Tab_name Знак,Заголовок 4ТАБЛИЦ"/>
    <w:basedOn w:val="a1"/>
    <w:next w:val="a1"/>
    <w:link w:val="40"/>
    <w:unhideWhenUsed/>
    <w:rsid w:val="000D1BC8"/>
    <w:pPr>
      <w:keepNext/>
      <w:keepLines/>
      <w:spacing w:before="40" w:line="259" w:lineRule="auto"/>
      <w:outlineLvl w:val="3"/>
    </w:pPr>
    <w:rPr>
      <w:rFonts w:ascii="Calibri Light" w:hAnsi="Calibri Light"/>
      <w:i/>
      <w:iCs/>
      <w:color w:val="2E74B5"/>
      <w:sz w:val="20"/>
      <w:szCs w:val="20"/>
      <w:lang w:val="x-none" w:eastAsia="x-none"/>
    </w:rPr>
  </w:style>
  <w:style w:type="paragraph" w:styleId="5">
    <w:name w:val="heading 5"/>
    <w:basedOn w:val="a1"/>
    <w:next w:val="a1"/>
    <w:link w:val="50"/>
    <w:uiPriority w:val="99"/>
    <w:rsid w:val="000D1BC8"/>
    <w:pPr>
      <w:keepNext/>
      <w:keepLines/>
      <w:spacing w:before="200" w:line="276" w:lineRule="auto"/>
      <w:outlineLvl w:val="4"/>
    </w:pPr>
    <w:rPr>
      <w:rFonts w:ascii="Cambria" w:eastAsia="Calibri" w:hAnsi="Cambria"/>
      <w:color w:val="243F60"/>
      <w:kern w:val="2"/>
      <w:lang w:val="x-none" w:eastAsia="x-none"/>
    </w:rPr>
  </w:style>
  <w:style w:type="paragraph" w:styleId="7">
    <w:name w:val="heading 7"/>
    <w:basedOn w:val="a1"/>
    <w:next w:val="a1"/>
    <w:link w:val="70"/>
    <w:uiPriority w:val="9"/>
    <w:rsid w:val="000D1BC8"/>
    <w:pPr>
      <w:keepNext/>
      <w:keepLines/>
      <w:spacing w:before="200" w:line="276" w:lineRule="auto"/>
      <w:outlineLvl w:val="6"/>
    </w:pPr>
    <w:rPr>
      <w:rFonts w:ascii="Cambria" w:eastAsia="Calibri" w:hAnsi="Cambria"/>
      <w:i/>
      <w:iCs/>
      <w:color w:val="404040"/>
      <w:kern w:val="2"/>
      <w:lang w:val="x-none" w:eastAsia="x-none"/>
    </w:rPr>
  </w:style>
  <w:style w:type="paragraph" w:styleId="8">
    <w:name w:val="heading 8"/>
    <w:basedOn w:val="a1"/>
    <w:next w:val="a1"/>
    <w:link w:val="80"/>
    <w:uiPriority w:val="99"/>
    <w:rsid w:val="000D1BC8"/>
    <w:pPr>
      <w:spacing w:before="240" w:after="60"/>
      <w:outlineLvl w:val="7"/>
    </w:pPr>
    <w:rPr>
      <w:i/>
      <w:iCs/>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Т4 Знак,OG Heading 2 Знак,H2 Знак1,H2 Знак Знак,ГЛАВА Знак,2 Знак"/>
    <w:link w:val="2"/>
    <w:rsid w:val="00F30FEC"/>
    <w:rPr>
      <w:rFonts w:ascii="Times New Roman" w:eastAsia="Times New Roman" w:hAnsi="Times New Roman" w:cs="Arial"/>
      <w:b/>
      <w:bCs/>
      <w:iCs/>
      <w:sz w:val="28"/>
      <w:szCs w:val="28"/>
      <w:lang w:eastAsia="ru-RU"/>
    </w:rPr>
  </w:style>
  <w:style w:type="character" w:customStyle="1" w:styleId="30">
    <w:name w:val="Заголовок 3 Знак"/>
    <w:aliases w:val="Tab Знак,Знак3 Знак1,Знак3 Знак Знак, Знак2 Знак,ПодЗаголовок Знак,3 Знак"/>
    <w:link w:val="3"/>
    <w:rsid w:val="00BD1E03"/>
    <w:rPr>
      <w:rFonts w:ascii="Arial" w:eastAsia="Times New Roman" w:hAnsi="Arial" w:cs="Arial"/>
      <w:b/>
      <w:bCs/>
      <w:sz w:val="26"/>
      <w:szCs w:val="26"/>
      <w:lang w:eastAsia="ru-RU"/>
    </w:rPr>
  </w:style>
  <w:style w:type="paragraph" w:styleId="a5">
    <w:name w:val="Body Text Indent"/>
    <w:basedOn w:val="a1"/>
    <w:link w:val="a6"/>
    <w:uiPriority w:val="99"/>
    <w:rsid w:val="00BD1E03"/>
    <w:pPr>
      <w:widowControl w:val="0"/>
      <w:spacing w:line="360" w:lineRule="auto"/>
      <w:ind w:firstLine="748"/>
      <w:jc w:val="both"/>
    </w:pPr>
    <w:rPr>
      <w:szCs w:val="20"/>
      <w:lang w:val="x-none"/>
    </w:rPr>
  </w:style>
  <w:style w:type="character" w:customStyle="1" w:styleId="a6">
    <w:name w:val="Основной текст с отступом Знак"/>
    <w:link w:val="a5"/>
    <w:uiPriority w:val="99"/>
    <w:rsid w:val="00BD1E03"/>
    <w:rPr>
      <w:rFonts w:ascii="Times New Roman" w:eastAsia="Times New Roman" w:hAnsi="Times New Roman" w:cs="Times New Roman"/>
      <w:sz w:val="24"/>
      <w:szCs w:val="20"/>
      <w:lang w:eastAsia="ru-RU"/>
    </w:rPr>
  </w:style>
  <w:style w:type="paragraph" w:customStyle="1" w:styleId="ConsPlusNormal">
    <w:name w:val="ConsPlusNormal"/>
    <w:rsid w:val="00BD1E03"/>
    <w:pPr>
      <w:widowControl w:val="0"/>
      <w:autoSpaceDE w:val="0"/>
      <w:autoSpaceDN w:val="0"/>
      <w:adjustRightInd w:val="0"/>
      <w:ind w:firstLine="720"/>
    </w:pPr>
    <w:rPr>
      <w:rFonts w:ascii="Arial" w:eastAsia="Times New Roman" w:hAnsi="Arial" w:cs="Arial"/>
    </w:rPr>
  </w:style>
  <w:style w:type="paragraph" w:styleId="a7">
    <w:name w:val="List Paragraph"/>
    <w:basedOn w:val="a1"/>
    <w:qFormat/>
    <w:rsid w:val="00BD1E03"/>
    <w:pPr>
      <w:spacing w:after="200" w:line="276" w:lineRule="auto"/>
      <w:ind w:left="720"/>
      <w:contextualSpacing/>
    </w:pPr>
    <w:rPr>
      <w:rFonts w:ascii="Calibri" w:eastAsia="Calibri" w:hAnsi="Calibri"/>
      <w:sz w:val="22"/>
      <w:szCs w:val="22"/>
      <w:lang w:eastAsia="en-US"/>
    </w:rPr>
  </w:style>
  <w:style w:type="character" w:customStyle="1" w:styleId="a8">
    <w:name w:val="Гипертекстовая ссылка"/>
    <w:uiPriority w:val="99"/>
    <w:rsid w:val="00BD1E03"/>
    <w:rPr>
      <w:color w:val="106BBE"/>
    </w:rPr>
  </w:style>
  <w:style w:type="character" w:styleId="a9">
    <w:name w:val="Strong"/>
    <w:qFormat/>
    <w:rsid w:val="00B67227"/>
    <w:rPr>
      <w:b/>
      <w:bCs/>
    </w:rPr>
  </w:style>
  <w:style w:type="character" w:customStyle="1" w:styleId="10">
    <w:name w:val="Заголовок 1 Знак"/>
    <w:aliases w:val="Т3 Знак,1 Знак,H1 Знак,h1 Знак,Heading 1 Char1 Знак,Заголов Знак,Заголовок 1 Знак1 Знак,Заголовок 1 Знак Знак Знак, Знак Знак,Document Header1 Знак,Заголовок 1 Знак2 Знак Знак,Заголовок 1 Знак1 Знак Знак Знак"/>
    <w:link w:val="1"/>
    <w:rsid w:val="007F3360"/>
    <w:rPr>
      <w:rFonts w:ascii="Calibri Light" w:eastAsia="Times New Roman" w:hAnsi="Calibri Light" w:cs="Times New Roman"/>
      <w:color w:val="2E74B5"/>
      <w:sz w:val="32"/>
      <w:szCs w:val="32"/>
      <w:lang w:eastAsia="ru-RU"/>
    </w:rPr>
  </w:style>
  <w:style w:type="paragraph" w:styleId="aa">
    <w:name w:val="TOC Heading"/>
    <w:basedOn w:val="1"/>
    <w:next w:val="a1"/>
    <w:uiPriority w:val="39"/>
    <w:unhideWhenUsed/>
    <w:rsid w:val="007F3360"/>
    <w:pPr>
      <w:spacing w:line="259" w:lineRule="auto"/>
      <w:outlineLvl w:val="9"/>
    </w:pPr>
  </w:style>
  <w:style w:type="paragraph" w:styleId="21">
    <w:name w:val="toc 2"/>
    <w:basedOn w:val="a1"/>
    <w:next w:val="a1"/>
    <w:autoRedefine/>
    <w:uiPriority w:val="39"/>
    <w:unhideWhenUsed/>
    <w:rsid w:val="004E1EE5"/>
    <w:pPr>
      <w:tabs>
        <w:tab w:val="right" w:leader="dot" w:pos="9345"/>
      </w:tabs>
      <w:spacing w:after="100"/>
    </w:pPr>
  </w:style>
  <w:style w:type="paragraph" w:styleId="31">
    <w:name w:val="toc 3"/>
    <w:basedOn w:val="a1"/>
    <w:next w:val="a1"/>
    <w:autoRedefine/>
    <w:uiPriority w:val="39"/>
    <w:unhideWhenUsed/>
    <w:rsid w:val="007F3360"/>
    <w:pPr>
      <w:spacing w:after="100"/>
      <w:ind w:left="480"/>
    </w:pPr>
  </w:style>
  <w:style w:type="character" w:styleId="ab">
    <w:name w:val="Hyperlink"/>
    <w:uiPriority w:val="99"/>
    <w:unhideWhenUsed/>
    <w:rsid w:val="007F3360"/>
    <w:rPr>
      <w:color w:val="0563C1"/>
      <w:u w:val="single"/>
    </w:rPr>
  </w:style>
  <w:style w:type="paragraph" w:styleId="ac">
    <w:name w:val="No Spacing"/>
    <w:aliases w:val="Таблицы"/>
    <w:link w:val="ad"/>
    <w:uiPriority w:val="1"/>
    <w:qFormat/>
    <w:rsid w:val="00DC1B99"/>
    <w:rPr>
      <w:rFonts w:eastAsia="Times New Roman"/>
    </w:rPr>
  </w:style>
  <w:style w:type="character" w:customStyle="1" w:styleId="ad">
    <w:name w:val="Без интервала Знак"/>
    <w:aliases w:val="Таблицы Знак"/>
    <w:link w:val="ac"/>
    <w:uiPriority w:val="1"/>
    <w:rsid w:val="00DC1B99"/>
    <w:rPr>
      <w:rFonts w:eastAsia="Times New Roman"/>
      <w:lang w:eastAsia="ru-RU" w:bidi="ar-SA"/>
    </w:rPr>
  </w:style>
  <w:style w:type="paragraph" w:customStyle="1" w:styleId="11">
    <w:name w:val="Обычный1"/>
    <w:uiPriority w:val="99"/>
    <w:rsid w:val="00DC1B99"/>
    <w:pPr>
      <w:widowControl w:val="0"/>
      <w:suppressAutoHyphens/>
      <w:overflowPunct w:val="0"/>
      <w:autoSpaceDE w:val="0"/>
    </w:pPr>
    <w:rPr>
      <w:rFonts w:ascii="Times New Roman" w:eastAsia="Times New Roman" w:hAnsi="Times New Roman"/>
      <w:lang w:eastAsia="ar-SA"/>
    </w:rPr>
  </w:style>
  <w:style w:type="paragraph" w:customStyle="1" w:styleId="G7">
    <w:name w:val="_G_Обычный"/>
    <w:basedOn w:val="a1"/>
    <w:link w:val="G8"/>
    <w:qFormat/>
    <w:rsid w:val="00AD0AF0"/>
    <w:pPr>
      <w:ind w:firstLine="709"/>
      <w:contextualSpacing/>
      <w:jc w:val="both"/>
    </w:pPr>
    <w:rPr>
      <w:rFonts w:eastAsia="Calibri"/>
      <w:iCs/>
      <w:szCs w:val="26"/>
      <w:lang w:val="x-none" w:eastAsia="x-none"/>
    </w:rPr>
  </w:style>
  <w:style w:type="character" w:customStyle="1" w:styleId="G8">
    <w:name w:val="_G_Обычный Знак"/>
    <w:link w:val="G7"/>
    <w:rsid w:val="00AD0AF0"/>
    <w:rPr>
      <w:rFonts w:ascii="Times New Roman" w:eastAsia="Calibri" w:hAnsi="Times New Roman" w:cs="Times New Roman"/>
      <w:iCs/>
      <w:sz w:val="24"/>
      <w:szCs w:val="26"/>
    </w:rPr>
  </w:style>
  <w:style w:type="paragraph" w:customStyle="1" w:styleId="G0">
    <w:name w:val="_G_пзз_Статья"/>
    <w:basedOn w:val="2"/>
    <w:next w:val="G7"/>
    <w:qFormat/>
    <w:rsid w:val="009E02BB"/>
    <w:pPr>
      <w:numPr>
        <w:numId w:val="1"/>
      </w:numPr>
      <w:tabs>
        <w:tab w:val="left" w:pos="1843"/>
      </w:tabs>
      <w:spacing w:before="120" w:after="120" w:line="276" w:lineRule="auto"/>
    </w:pPr>
    <w:rPr>
      <w:sz w:val="24"/>
    </w:rPr>
  </w:style>
  <w:style w:type="paragraph" w:customStyle="1" w:styleId="G">
    <w:name w:val="_G_пзз_Глава_Заголовок"/>
    <w:basedOn w:val="1"/>
    <w:next w:val="G7"/>
    <w:qFormat/>
    <w:rsid w:val="009E02BB"/>
    <w:pPr>
      <w:numPr>
        <w:numId w:val="2"/>
      </w:numPr>
      <w:spacing w:after="120" w:line="276" w:lineRule="auto"/>
      <w:ind w:left="0" w:firstLine="709"/>
    </w:pPr>
    <w:rPr>
      <w:rFonts w:ascii="Times New Roman" w:hAnsi="Times New Roman"/>
      <w:b/>
      <w:smallCaps/>
      <w:color w:val="auto"/>
      <w:sz w:val="28"/>
      <w:szCs w:val="24"/>
    </w:rPr>
  </w:style>
  <w:style w:type="character" w:customStyle="1" w:styleId="blk">
    <w:name w:val="blk"/>
    <w:basedOn w:val="a2"/>
    <w:rsid w:val="004E1EE5"/>
  </w:style>
  <w:style w:type="paragraph" w:styleId="ae">
    <w:name w:val="Заголовок"/>
    <w:basedOn w:val="a1"/>
    <w:next w:val="a1"/>
    <w:link w:val="af"/>
    <w:uiPriority w:val="10"/>
    <w:rsid w:val="00F30FEC"/>
    <w:pPr>
      <w:contextualSpacing/>
    </w:pPr>
    <w:rPr>
      <w:rFonts w:ascii="Calibri Light" w:hAnsi="Calibri Light"/>
      <w:spacing w:val="-10"/>
      <w:kern w:val="28"/>
      <w:sz w:val="56"/>
      <w:szCs w:val="56"/>
      <w:lang w:val="x-none"/>
    </w:rPr>
  </w:style>
  <w:style w:type="character" w:customStyle="1" w:styleId="af">
    <w:name w:val="Заголовок Знак"/>
    <w:link w:val="ae"/>
    <w:uiPriority w:val="10"/>
    <w:rsid w:val="00F30FEC"/>
    <w:rPr>
      <w:rFonts w:ascii="Calibri Light" w:eastAsia="Times New Roman" w:hAnsi="Calibri Light" w:cs="Times New Roman"/>
      <w:spacing w:val="-10"/>
      <w:kern w:val="28"/>
      <w:sz w:val="56"/>
      <w:szCs w:val="56"/>
      <w:lang w:eastAsia="ru-RU"/>
    </w:rPr>
  </w:style>
  <w:style w:type="character" w:styleId="af0">
    <w:name w:val="Book Title"/>
    <w:aliases w:val="Название части"/>
    <w:uiPriority w:val="33"/>
    <w:rsid w:val="00F30FEC"/>
    <w:rPr>
      <w:rFonts w:ascii="Times New Roman" w:hAnsi="Times New Roman"/>
      <w:b/>
      <w:bCs/>
      <w:i w:val="0"/>
      <w:iCs/>
      <w:spacing w:val="5"/>
      <w:sz w:val="32"/>
    </w:rPr>
  </w:style>
  <w:style w:type="character" w:customStyle="1" w:styleId="40">
    <w:name w:val="Заголовок 4 Знак"/>
    <w:aliases w:val="Tab_name Знак Знак1,Заголовок 4ТАБЛИЦ Знак"/>
    <w:link w:val="4"/>
    <w:rsid w:val="000D1BC8"/>
    <w:rPr>
      <w:rFonts w:ascii="Calibri Light" w:eastAsia="Times New Roman" w:hAnsi="Calibri Light" w:cs="Times New Roman"/>
      <w:i/>
      <w:iCs/>
      <w:color w:val="2E74B5"/>
    </w:rPr>
  </w:style>
  <w:style w:type="character" w:customStyle="1" w:styleId="50">
    <w:name w:val="Заголовок 5 Знак"/>
    <w:link w:val="5"/>
    <w:uiPriority w:val="99"/>
    <w:rsid w:val="000D1BC8"/>
    <w:rPr>
      <w:rFonts w:ascii="Cambria" w:eastAsia="Calibri" w:hAnsi="Cambria" w:cs="Times New Roman"/>
      <w:color w:val="243F60"/>
      <w:kern w:val="2"/>
      <w:sz w:val="24"/>
      <w:szCs w:val="24"/>
    </w:rPr>
  </w:style>
  <w:style w:type="character" w:customStyle="1" w:styleId="70">
    <w:name w:val="Заголовок 7 Знак"/>
    <w:link w:val="7"/>
    <w:uiPriority w:val="9"/>
    <w:rsid w:val="000D1BC8"/>
    <w:rPr>
      <w:rFonts w:ascii="Cambria" w:eastAsia="Calibri" w:hAnsi="Cambria" w:cs="Times New Roman"/>
      <w:i/>
      <w:iCs/>
      <w:color w:val="404040"/>
      <w:kern w:val="2"/>
      <w:sz w:val="24"/>
      <w:szCs w:val="24"/>
    </w:rPr>
  </w:style>
  <w:style w:type="character" w:customStyle="1" w:styleId="80">
    <w:name w:val="Заголовок 8 Знак"/>
    <w:link w:val="8"/>
    <w:uiPriority w:val="99"/>
    <w:rsid w:val="000D1BC8"/>
    <w:rPr>
      <w:rFonts w:ascii="Times New Roman" w:eastAsia="Times New Roman" w:hAnsi="Times New Roman" w:cs="Times New Roman"/>
      <w:i/>
      <w:iCs/>
      <w:sz w:val="24"/>
      <w:szCs w:val="24"/>
      <w:lang w:val="en-US"/>
    </w:rPr>
  </w:style>
  <w:style w:type="paragraph" w:customStyle="1" w:styleId="12">
    <w:name w:val="_1."/>
    <w:basedOn w:val="1"/>
    <w:next w:val="a1"/>
    <w:link w:val="13"/>
    <w:rsid w:val="000D1BC8"/>
    <w:pPr>
      <w:pageBreakBefore/>
      <w:spacing w:before="0" w:after="360"/>
      <w:ind w:right="680"/>
      <w:jc w:val="both"/>
    </w:pPr>
    <w:rPr>
      <w:rFonts w:ascii="Times New Roman" w:hAnsi="Times New Roman"/>
      <w:b/>
      <w:bCs/>
      <w:color w:val="auto"/>
      <w:sz w:val="26"/>
      <w:szCs w:val="26"/>
      <w:lang w:eastAsia="x-none"/>
    </w:rPr>
  </w:style>
  <w:style w:type="character" w:customStyle="1" w:styleId="13">
    <w:name w:val="_1. Знак"/>
    <w:link w:val="12"/>
    <w:rsid w:val="000D1BC8"/>
    <w:rPr>
      <w:rFonts w:ascii="Times New Roman" w:eastAsia="Times New Roman" w:hAnsi="Times New Roman" w:cs="Times New Roman"/>
      <w:b/>
      <w:bCs/>
      <w:sz w:val="26"/>
      <w:szCs w:val="26"/>
    </w:rPr>
  </w:style>
  <w:style w:type="paragraph" w:customStyle="1" w:styleId="110">
    <w:name w:val="_1.1."/>
    <w:basedOn w:val="2"/>
    <w:next w:val="a1"/>
    <w:link w:val="112"/>
    <w:rsid w:val="000D1BC8"/>
    <w:pPr>
      <w:keepLines/>
      <w:spacing w:before="360" w:after="360"/>
      <w:ind w:right="424"/>
      <w:jc w:val="both"/>
    </w:pPr>
    <w:rPr>
      <w:iCs w:val="0"/>
      <w:sz w:val="26"/>
      <w:szCs w:val="26"/>
      <w:lang w:eastAsia="x-none"/>
    </w:rPr>
  </w:style>
  <w:style w:type="character" w:customStyle="1" w:styleId="112">
    <w:name w:val="_1.1. Знак"/>
    <w:link w:val="110"/>
    <w:rsid w:val="000D1BC8"/>
    <w:rPr>
      <w:rFonts w:ascii="Times New Roman" w:eastAsia="Times New Roman" w:hAnsi="Times New Roman" w:cs="Times New Roman"/>
      <w:b/>
      <w:bCs/>
      <w:sz w:val="26"/>
      <w:szCs w:val="26"/>
    </w:rPr>
  </w:style>
  <w:style w:type="paragraph" w:customStyle="1" w:styleId="1110">
    <w:name w:val="_1.1.1."/>
    <w:basedOn w:val="3"/>
    <w:next w:val="a1"/>
    <w:link w:val="1111"/>
    <w:rsid w:val="000D1BC8"/>
    <w:pPr>
      <w:keepLines/>
      <w:spacing w:before="360" w:after="360"/>
      <w:jc w:val="both"/>
    </w:pPr>
    <w:rPr>
      <w:rFonts w:ascii="Times New Roman" w:hAnsi="Times New Roman"/>
      <w:lang w:eastAsia="x-none"/>
    </w:rPr>
  </w:style>
  <w:style w:type="character" w:customStyle="1" w:styleId="1111">
    <w:name w:val="_1.1.1. Знак"/>
    <w:link w:val="1110"/>
    <w:rsid w:val="000D1BC8"/>
    <w:rPr>
      <w:rFonts w:ascii="Times New Roman" w:eastAsia="Times New Roman" w:hAnsi="Times New Roman" w:cs="Times New Roman"/>
      <w:b/>
      <w:bCs/>
      <w:sz w:val="26"/>
      <w:szCs w:val="26"/>
    </w:rPr>
  </w:style>
  <w:style w:type="paragraph" w:customStyle="1" w:styleId="11110">
    <w:name w:val="_1.1.1.1."/>
    <w:basedOn w:val="4"/>
    <w:next w:val="a1"/>
    <w:link w:val="11112"/>
    <w:rsid w:val="000D1BC8"/>
    <w:pPr>
      <w:spacing w:before="240" w:after="120" w:line="240" w:lineRule="auto"/>
      <w:jc w:val="both"/>
    </w:pPr>
    <w:rPr>
      <w:rFonts w:ascii="Times New Roman" w:hAnsi="Times New Roman"/>
      <w:b/>
      <w:bCs/>
      <w:color w:val="auto"/>
      <w:sz w:val="26"/>
      <w:szCs w:val="26"/>
      <w:lang w:eastAsia="ru-RU"/>
    </w:rPr>
  </w:style>
  <w:style w:type="character" w:customStyle="1" w:styleId="11112">
    <w:name w:val="_1.1.1.1. Знак"/>
    <w:link w:val="11110"/>
    <w:rsid w:val="000D1BC8"/>
    <w:rPr>
      <w:rFonts w:ascii="Times New Roman" w:eastAsia="Times New Roman" w:hAnsi="Times New Roman" w:cs="Times New Roman"/>
      <w:b/>
      <w:bCs/>
      <w:i/>
      <w:iCs/>
      <w:sz w:val="26"/>
      <w:szCs w:val="26"/>
      <w:lang w:eastAsia="ru-RU"/>
    </w:rPr>
  </w:style>
  <w:style w:type="paragraph" w:customStyle="1" w:styleId="af1">
    <w:name w:val="_Верхний колонтитул"/>
    <w:basedOn w:val="a1"/>
    <w:rsid w:val="000D1BC8"/>
    <w:pPr>
      <w:tabs>
        <w:tab w:val="center" w:pos="4677"/>
        <w:tab w:val="right" w:pos="9355"/>
      </w:tabs>
      <w:snapToGrid w:val="0"/>
      <w:contextualSpacing/>
      <w:jc w:val="center"/>
    </w:pPr>
    <w:rPr>
      <w:noProof/>
      <w:sz w:val="26"/>
      <w:szCs w:val="22"/>
    </w:rPr>
  </w:style>
  <w:style w:type="paragraph" w:customStyle="1" w:styleId="af2">
    <w:name w:val="_Обычный"/>
    <w:basedOn w:val="a1"/>
    <w:link w:val="af3"/>
    <w:qFormat/>
    <w:rsid w:val="000D1BC8"/>
    <w:pPr>
      <w:spacing w:before="120" w:after="120" w:line="360" w:lineRule="auto"/>
      <w:ind w:firstLine="709"/>
      <w:contextualSpacing/>
      <w:jc w:val="both"/>
    </w:pPr>
    <w:rPr>
      <w:rFonts w:eastAsia="Calibri"/>
      <w:iCs/>
      <w:kern w:val="2"/>
      <w:sz w:val="26"/>
      <w:szCs w:val="26"/>
      <w:lang w:val="x-none" w:eastAsia="x-none"/>
    </w:rPr>
  </w:style>
  <w:style w:type="character" w:customStyle="1" w:styleId="af3">
    <w:name w:val="_Обычный Знак"/>
    <w:link w:val="af2"/>
    <w:rsid w:val="000D1BC8"/>
    <w:rPr>
      <w:rFonts w:ascii="Times New Roman" w:eastAsia="Calibri" w:hAnsi="Times New Roman" w:cs="Times New Roman"/>
      <w:iCs/>
      <w:kern w:val="2"/>
      <w:sz w:val="26"/>
      <w:szCs w:val="26"/>
    </w:rPr>
  </w:style>
  <w:style w:type="paragraph" w:customStyle="1" w:styleId="af4">
    <w:name w:val="_комментарий"/>
    <w:basedOn w:val="G7"/>
    <w:link w:val="af5"/>
    <w:rsid w:val="000D1BC8"/>
    <w:rPr>
      <w:color w:val="FF0000"/>
      <w:sz w:val="20"/>
      <w:szCs w:val="20"/>
    </w:rPr>
  </w:style>
  <w:style w:type="character" w:customStyle="1" w:styleId="af5">
    <w:name w:val="_комментарий Знак"/>
    <w:link w:val="af4"/>
    <w:rsid w:val="000D1BC8"/>
    <w:rPr>
      <w:rFonts w:ascii="Times New Roman" w:eastAsia="Calibri" w:hAnsi="Times New Roman" w:cs="Times New Roman"/>
      <w:iCs/>
      <w:color w:val="FF0000"/>
      <w:sz w:val="20"/>
      <w:szCs w:val="20"/>
    </w:rPr>
  </w:style>
  <w:style w:type="paragraph" w:customStyle="1" w:styleId="af6">
    <w:name w:val="_Комментарий"/>
    <w:basedOn w:val="G7"/>
    <w:link w:val="af7"/>
    <w:rsid w:val="000D1BC8"/>
    <w:rPr>
      <w:color w:val="FF0000"/>
      <w:sz w:val="20"/>
    </w:rPr>
  </w:style>
  <w:style w:type="character" w:customStyle="1" w:styleId="af7">
    <w:name w:val="_Комментарий Знак"/>
    <w:link w:val="af6"/>
    <w:rsid w:val="000D1BC8"/>
    <w:rPr>
      <w:rFonts w:ascii="Times New Roman" w:eastAsia="Calibri" w:hAnsi="Times New Roman" w:cs="Times New Roman"/>
      <w:iCs/>
      <w:color w:val="FF0000"/>
      <w:szCs w:val="26"/>
    </w:rPr>
  </w:style>
  <w:style w:type="paragraph" w:customStyle="1" w:styleId="af8">
    <w:name w:val="_Нижний колонтитул"/>
    <w:basedOn w:val="af1"/>
    <w:rsid w:val="000D1BC8"/>
    <w:rPr>
      <w:b/>
    </w:rPr>
  </w:style>
  <w:style w:type="paragraph" w:customStyle="1" w:styleId="af9">
    <w:name w:val="_Об_Таблица"/>
    <w:basedOn w:val="af2"/>
    <w:link w:val="afa"/>
    <w:rsid w:val="000D1BC8"/>
    <w:pPr>
      <w:spacing w:line="240" w:lineRule="auto"/>
      <w:ind w:firstLine="0"/>
      <w:jc w:val="center"/>
    </w:pPr>
    <w:rPr>
      <w:sz w:val="20"/>
      <w:szCs w:val="20"/>
      <w:lang w:eastAsia="ru-RU"/>
    </w:rPr>
  </w:style>
  <w:style w:type="character" w:customStyle="1" w:styleId="afa">
    <w:name w:val="_Об_Таблица Знак"/>
    <w:link w:val="af9"/>
    <w:rsid w:val="000D1BC8"/>
    <w:rPr>
      <w:rFonts w:ascii="Times New Roman" w:eastAsia="Calibri" w:hAnsi="Times New Roman" w:cs="Times New Roman"/>
      <w:iCs/>
      <w:kern w:val="2"/>
      <w:sz w:val="20"/>
      <w:szCs w:val="20"/>
      <w:lang w:eastAsia="ru-RU"/>
    </w:rPr>
  </w:style>
  <w:style w:type="paragraph" w:customStyle="1" w:styleId="afb">
    <w:name w:val="_Обычный_т"/>
    <w:basedOn w:val="af2"/>
    <w:link w:val="afc"/>
    <w:rsid w:val="000D1BC8"/>
    <w:pPr>
      <w:spacing w:line="240" w:lineRule="auto"/>
      <w:ind w:firstLine="0"/>
      <w:jc w:val="left"/>
    </w:pPr>
    <w:rPr>
      <w:sz w:val="20"/>
      <w:szCs w:val="20"/>
    </w:rPr>
  </w:style>
  <w:style w:type="character" w:customStyle="1" w:styleId="afc">
    <w:name w:val="_Обычный_т Знак"/>
    <w:link w:val="afb"/>
    <w:rsid w:val="000D1BC8"/>
    <w:rPr>
      <w:rFonts w:ascii="Times New Roman" w:eastAsia="Calibri" w:hAnsi="Times New Roman" w:cs="Times New Roman"/>
      <w:iCs/>
      <w:kern w:val="2"/>
      <w:sz w:val="20"/>
      <w:szCs w:val="20"/>
    </w:rPr>
  </w:style>
  <w:style w:type="paragraph" w:customStyle="1" w:styleId="afd">
    <w:name w:val="_Оглавление"/>
    <w:basedOn w:val="a1"/>
    <w:next w:val="G7"/>
    <w:rsid w:val="000D1BC8"/>
    <w:pPr>
      <w:tabs>
        <w:tab w:val="left" w:pos="709"/>
        <w:tab w:val="right" w:leader="dot" w:pos="9498"/>
      </w:tabs>
      <w:ind w:right="566"/>
      <w:jc w:val="both"/>
    </w:pPr>
    <w:rPr>
      <w:rFonts w:eastAsia="Calibri"/>
      <w:noProof/>
      <w:sz w:val="26"/>
      <w:szCs w:val="22"/>
      <w:lang w:eastAsia="en-US"/>
    </w:rPr>
  </w:style>
  <w:style w:type="paragraph" w:customStyle="1" w:styleId="22">
    <w:name w:val="_Оглавление_2"/>
    <w:basedOn w:val="afd"/>
    <w:rsid w:val="000D1BC8"/>
    <w:rPr>
      <w:rFonts w:eastAsia="Times New Roman"/>
      <w:szCs w:val="20"/>
    </w:rPr>
  </w:style>
  <w:style w:type="paragraph" w:customStyle="1" w:styleId="a0">
    <w:name w:val="_Подпись рисунка"/>
    <w:basedOn w:val="a1"/>
    <w:next w:val="G7"/>
    <w:link w:val="afe"/>
    <w:rsid w:val="000D1BC8"/>
    <w:pPr>
      <w:numPr>
        <w:ilvl w:val="4"/>
        <w:numId w:val="14"/>
      </w:numPr>
      <w:spacing w:after="200"/>
      <w:contextualSpacing/>
      <w:jc w:val="center"/>
    </w:pPr>
    <w:rPr>
      <w:rFonts w:eastAsia="Calibri"/>
      <w:sz w:val="26"/>
      <w:szCs w:val="26"/>
      <w:lang w:val="x-none" w:eastAsia="x-none"/>
    </w:rPr>
  </w:style>
  <w:style w:type="character" w:customStyle="1" w:styleId="afe">
    <w:name w:val="_Подпись рисунка Знак"/>
    <w:link w:val="a0"/>
    <w:rsid w:val="000D1BC8"/>
    <w:rPr>
      <w:rFonts w:ascii="Times New Roman" w:eastAsia="Calibri" w:hAnsi="Times New Roman" w:cs="Times New Roman"/>
      <w:sz w:val="26"/>
      <w:szCs w:val="26"/>
    </w:rPr>
  </w:style>
  <w:style w:type="paragraph" w:customStyle="1" w:styleId="aff">
    <w:name w:val="_Подразделение"/>
    <w:basedOn w:val="G7"/>
    <w:next w:val="G7"/>
    <w:link w:val="aff0"/>
    <w:rsid w:val="000D1BC8"/>
    <w:pPr>
      <w:keepNext/>
      <w:keepLines/>
    </w:pPr>
    <w:rPr>
      <w:b/>
      <w:sz w:val="20"/>
    </w:rPr>
  </w:style>
  <w:style w:type="character" w:customStyle="1" w:styleId="aff0">
    <w:name w:val="_Подразделение Знак"/>
    <w:link w:val="aff"/>
    <w:rsid w:val="000D1BC8"/>
    <w:rPr>
      <w:rFonts w:ascii="Times New Roman" w:eastAsia="Calibri" w:hAnsi="Times New Roman" w:cs="Times New Roman"/>
      <w:b/>
      <w:iCs/>
      <w:szCs w:val="26"/>
    </w:rPr>
  </w:style>
  <w:style w:type="paragraph" w:customStyle="1" w:styleId="aff1">
    <w:name w:val="_Рисунок"/>
    <w:basedOn w:val="a1"/>
    <w:link w:val="aff2"/>
    <w:rsid w:val="000D1BC8"/>
    <w:pPr>
      <w:snapToGrid w:val="0"/>
      <w:spacing w:before="40" w:after="400" w:line="300" w:lineRule="auto"/>
      <w:ind w:firstLine="709"/>
      <w:contextualSpacing/>
      <w:jc w:val="center"/>
    </w:pPr>
    <w:rPr>
      <w:rFonts w:eastAsia="Calibri"/>
      <w:kern w:val="2"/>
      <w:sz w:val="26"/>
      <w:szCs w:val="26"/>
      <w:lang w:val="x-none" w:eastAsia="x-none"/>
    </w:rPr>
  </w:style>
  <w:style w:type="character" w:customStyle="1" w:styleId="aff2">
    <w:name w:val="_Рисунок Знак"/>
    <w:link w:val="aff1"/>
    <w:rsid w:val="000D1BC8"/>
    <w:rPr>
      <w:rFonts w:ascii="Times New Roman" w:eastAsia="Calibri" w:hAnsi="Times New Roman" w:cs="Times New Roman"/>
      <w:kern w:val="2"/>
      <w:sz w:val="26"/>
      <w:szCs w:val="26"/>
    </w:rPr>
  </w:style>
  <w:style w:type="paragraph" w:customStyle="1" w:styleId="aff3">
    <w:name w:val="_Сам рисунок"/>
    <w:basedOn w:val="G7"/>
    <w:next w:val="a0"/>
    <w:link w:val="aff4"/>
    <w:rsid w:val="000D1BC8"/>
    <w:pPr>
      <w:ind w:firstLine="0"/>
      <w:jc w:val="center"/>
    </w:pPr>
    <w:rPr>
      <w:noProof/>
      <w:sz w:val="20"/>
    </w:rPr>
  </w:style>
  <w:style w:type="character" w:customStyle="1" w:styleId="aff4">
    <w:name w:val="_Сам рисунок Знак"/>
    <w:link w:val="aff3"/>
    <w:rsid w:val="000D1BC8"/>
    <w:rPr>
      <w:rFonts w:ascii="Times New Roman" w:eastAsia="Calibri" w:hAnsi="Times New Roman" w:cs="Times New Roman"/>
      <w:iCs/>
      <w:noProof/>
      <w:szCs w:val="26"/>
    </w:rPr>
  </w:style>
  <w:style w:type="paragraph" w:customStyle="1" w:styleId="aff5">
    <w:name w:val="_Содержание"/>
    <w:basedOn w:val="a1"/>
    <w:rsid w:val="000D1BC8"/>
    <w:pPr>
      <w:tabs>
        <w:tab w:val="left" w:pos="440"/>
        <w:tab w:val="right" w:leader="dot" w:pos="9629"/>
      </w:tabs>
      <w:snapToGrid w:val="0"/>
      <w:spacing w:before="40" w:after="400" w:line="300" w:lineRule="auto"/>
      <w:ind w:firstLine="709"/>
      <w:contextualSpacing/>
      <w:jc w:val="both"/>
    </w:pPr>
    <w:rPr>
      <w:rFonts w:eastAsia="Calibri"/>
      <w:sz w:val="26"/>
      <w:szCs w:val="26"/>
      <w:lang w:eastAsia="en-US"/>
    </w:rPr>
  </w:style>
  <w:style w:type="paragraph" w:customStyle="1" w:styleId="aff6">
    <w:name w:val="_Список маркерны"/>
    <w:basedOn w:val="af2"/>
    <w:link w:val="aff7"/>
    <w:rsid w:val="000D1BC8"/>
    <w:pPr>
      <w:tabs>
        <w:tab w:val="left" w:pos="284"/>
      </w:tabs>
      <w:spacing w:line="240" w:lineRule="auto"/>
      <w:ind w:firstLine="0"/>
    </w:pPr>
  </w:style>
  <w:style w:type="character" w:customStyle="1" w:styleId="aff7">
    <w:name w:val="_Список маркерны Знак"/>
    <w:link w:val="aff6"/>
    <w:rsid w:val="000D1BC8"/>
    <w:rPr>
      <w:rFonts w:ascii="Times New Roman" w:eastAsia="Calibri" w:hAnsi="Times New Roman" w:cs="Times New Roman"/>
      <w:iCs/>
      <w:kern w:val="2"/>
      <w:sz w:val="26"/>
      <w:szCs w:val="26"/>
    </w:rPr>
  </w:style>
  <w:style w:type="paragraph" w:customStyle="1" w:styleId="a">
    <w:name w:val="_Список маркерованный"/>
    <w:basedOn w:val="G7"/>
    <w:link w:val="aff8"/>
    <w:rsid w:val="000D1BC8"/>
    <w:pPr>
      <w:numPr>
        <w:numId w:val="12"/>
      </w:numPr>
      <w:tabs>
        <w:tab w:val="left" w:pos="284"/>
      </w:tabs>
      <w:spacing w:line="276" w:lineRule="auto"/>
    </w:pPr>
  </w:style>
  <w:style w:type="character" w:customStyle="1" w:styleId="aff8">
    <w:name w:val="_Список маркерованный Знак"/>
    <w:link w:val="a"/>
    <w:rsid w:val="000D1BC8"/>
    <w:rPr>
      <w:rFonts w:ascii="Times New Roman" w:eastAsia="Calibri" w:hAnsi="Times New Roman" w:cs="Times New Roman"/>
      <w:iCs/>
      <w:sz w:val="24"/>
      <w:szCs w:val="26"/>
    </w:rPr>
  </w:style>
  <w:style w:type="paragraph" w:customStyle="1" w:styleId="aff9">
    <w:name w:val="_Список нумерованный"/>
    <w:basedOn w:val="a1"/>
    <w:link w:val="affa"/>
    <w:rsid w:val="000D1BC8"/>
    <w:pPr>
      <w:tabs>
        <w:tab w:val="left" w:pos="284"/>
      </w:tabs>
      <w:spacing w:before="120" w:after="120"/>
      <w:contextualSpacing/>
      <w:jc w:val="both"/>
    </w:pPr>
    <w:rPr>
      <w:rFonts w:eastAsia="Calibri"/>
      <w:iCs/>
      <w:kern w:val="2"/>
      <w:sz w:val="26"/>
      <w:szCs w:val="26"/>
      <w:lang w:val="x-none" w:eastAsia="x-none"/>
    </w:rPr>
  </w:style>
  <w:style w:type="character" w:customStyle="1" w:styleId="affa">
    <w:name w:val="_Список нумерованный Знак"/>
    <w:link w:val="aff9"/>
    <w:rsid w:val="000D1BC8"/>
    <w:rPr>
      <w:rFonts w:ascii="Times New Roman" w:eastAsia="Calibri" w:hAnsi="Times New Roman" w:cs="Times New Roman"/>
      <w:iCs/>
      <w:kern w:val="2"/>
      <w:sz w:val="26"/>
      <w:szCs w:val="26"/>
    </w:rPr>
  </w:style>
  <w:style w:type="paragraph" w:customStyle="1" w:styleId="113">
    <w:name w:val="_Таблица 1.1"/>
    <w:basedOn w:val="G7"/>
    <w:next w:val="G7"/>
    <w:link w:val="114"/>
    <w:rsid w:val="000D1BC8"/>
    <w:pPr>
      <w:spacing w:before="240"/>
      <w:ind w:right="282" w:firstLine="0"/>
    </w:pPr>
    <w:rPr>
      <w:sz w:val="20"/>
    </w:rPr>
  </w:style>
  <w:style w:type="character" w:customStyle="1" w:styleId="114">
    <w:name w:val="_Таблица 1.1 Знак"/>
    <w:link w:val="113"/>
    <w:rsid w:val="000D1BC8"/>
    <w:rPr>
      <w:rFonts w:ascii="Times New Roman" w:eastAsia="Calibri" w:hAnsi="Times New Roman" w:cs="Times New Roman"/>
      <w:iCs/>
      <w:szCs w:val="26"/>
    </w:rPr>
  </w:style>
  <w:style w:type="paragraph" w:customStyle="1" w:styleId="111">
    <w:name w:val="_Таблица 1.1.1"/>
    <w:basedOn w:val="113"/>
    <w:next w:val="a1"/>
    <w:link w:val="1112"/>
    <w:autoRedefine/>
    <w:rsid w:val="000D1BC8"/>
    <w:pPr>
      <w:numPr>
        <w:ilvl w:val="6"/>
        <w:numId w:val="13"/>
      </w:numPr>
      <w:spacing w:before="120"/>
      <w:ind w:left="0" w:right="-567" w:firstLine="709"/>
      <w:mirrorIndents/>
    </w:pPr>
    <w:rPr>
      <w:i/>
      <w:sz w:val="24"/>
    </w:rPr>
  </w:style>
  <w:style w:type="character" w:customStyle="1" w:styleId="1112">
    <w:name w:val="_Таблица 1.1.1 Знак"/>
    <w:link w:val="111"/>
    <w:rsid w:val="000D1BC8"/>
    <w:rPr>
      <w:rFonts w:ascii="Times New Roman" w:eastAsia="Calibri" w:hAnsi="Times New Roman" w:cs="Times New Roman"/>
      <w:i/>
      <w:iCs/>
      <w:sz w:val="24"/>
      <w:szCs w:val="26"/>
    </w:rPr>
  </w:style>
  <w:style w:type="paragraph" w:customStyle="1" w:styleId="11113">
    <w:name w:val="_Таблица 1.1.1.1"/>
    <w:basedOn w:val="G111"/>
    <w:next w:val="G7"/>
    <w:link w:val="11114"/>
    <w:rsid w:val="000D1BC8"/>
    <w:pPr>
      <w:numPr>
        <w:ilvl w:val="7"/>
        <w:numId w:val="0"/>
      </w:numPr>
    </w:pPr>
    <w:rPr>
      <w:sz w:val="20"/>
    </w:rPr>
  </w:style>
  <w:style w:type="character" w:customStyle="1" w:styleId="11114">
    <w:name w:val="_Таблица 1.1.1.1 Знак"/>
    <w:link w:val="11113"/>
    <w:rsid w:val="000D1BC8"/>
    <w:rPr>
      <w:rFonts w:ascii="Times New Roman" w:eastAsia="Calibri" w:hAnsi="Times New Roman" w:cs="Times New Roman"/>
      <w:iCs/>
      <w:szCs w:val="26"/>
    </w:rPr>
  </w:style>
  <w:style w:type="paragraph" w:customStyle="1" w:styleId="11111">
    <w:name w:val="_Таблица 1.1.1.1.1"/>
    <w:basedOn w:val="11113"/>
    <w:next w:val="G7"/>
    <w:link w:val="111110"/>
    <w:rsid w:val="000D1BC8"/>
    <w:pPr>
      <w:numPr>
        <w:ilvl w:val="8"/>
        <w:numId w:val="14"/>
      </w:numPr>
      <w:tabs>
        <w:tab w:val="num" w:pos="7020"/>
      </w:tabs>
      <w:ind w:left="7020" w:hanging="180"/>
    </w:pPr>
    <w:rPr>
      <w:sz w:val="24"/>
    </w:rPr>
  </w:style>
  <w:style w:type="character" w:customStyle="1" w:styleId="111110">
    <w:name w:val="_Таблица 1.1.1.1.1 Знак"/>
    <w:link w:val="11111"/>
    <w:rsid w:val="000D1BC8"/>
    <w:rPr>
      <w:rFonts w:ascii="Times New Roman" w:eastAsia="Calibri" w:hAnsi="Times New Roman" w:cs="Times New Roman"/>
      <w:iCs/>
      <w:sz w:val="24"/>
      <w:szCs w:val="26"/>
    </w:rPr>
  </w:style>
  <w:style w:type="paragraph" w:customStyle="1" w:styleId="affb">
    <w:name w:val="_Таблица_по левому"/>
    <w:basedOn w:val="G7"/>
    <w:next w:val="G7"/>
    <w:link w:val="affc"/>
    <w:rsid w:val="000D1BC8"/>
    <w:pPr>
      <w:ind w:firstLine="0"/>
      <w:jc w:val="left"/>
    </w:pPr>
    <w:rPr>
      <w:sz w:val="20"/>
    </w:rPr>
  </w:style>
  <w:style w:type="character" w:customStyle="1" w:styleId="affc">
    <w:name w:val="_Таблица_по левому Знак"/>
    <w:link w:val="affb"/>
    <w:rsid w:val="000D1BC8"/>
    <w:rPr>
      <w:rFonts w:ascii="Times New Roman" w:eastAsia="Calibri" w:hAnsi="Times New Roman" w:cs="Times New Roman"/>
      <w:iCs/>
      <w:szCs w:val="26"/>
    </w:rPr>
  </w:style>
  <w:style w:type="paragraph" w:customStyle="1" w:styleId="affd">
    <w:name w:val="_Таблица_по центру"/>
    <w:basedOn w:val="G7"/>
    <w:next w:val="G7"/>
    <w:link w:val="affe"/>
    <w:rsid w:val="000D1BC8"/>
    <w:pPr>
      <w:ind w:firstLine="0"/>
      <w:jc w:val="center"/>
    </w:pPr>
    <w:rPr>
      <w:sz w:val="20"/>
    </w:rPr>
  </w:style>
  <w:style w:type="character" w:customStyle="1" w:styleId="affe">
    <w:name w:val="_Таблица_по центру Знак"/>
    <w:link w:val="affd"/>
    <w:rsid w:val="000D1BC8"/>
    <w:rPr>
      <w:rFonts w:ascii="Times New Roman" w:eastAsia="Calibri" w:hAnsi="Times New Roman" w:cs="Times New Roman"/>
      <w:iCs/>
      <w:szCs w:val="26"/>
    </w:rPr>
  </w:style>
  <w:style w:type="paragraph" w:customStyle="1" w:styleId="afff">
    <w:name w:val="_Титул_название_работы"/>
    <w:basedOn w:val="a1"/>
    <w:rsid w:val="000D1BC8"/>
    <w:pPr>
      <w:numPr>
        <w:ilvl w:val="1"/>
      </w:numPr>
      <w:snapToGrid w:val="0"/>
      <w:spacing w:line="300" w:lineRule="auto"/>
      <w:ind w:firstLine="709"/>
      <w:contextualSpacing/>
      <w:jc w:val="center"/>
    </w:pPr>
    <w:rPr>
      <w:b/>
      <w:caps/>
      <w:sz w:val="32"/>
      <w:szCs w:val="32"/>
      <w:lang w:eastAsia="en-US"/>
    </w:rPr>
  </w:style>
  <w:style w:type="paragraph" w:customStyle="1" w:styleId="afff0">
    <w:name w:val="_Титул_название_книги"/>
    <w:basedOn w:val="afff"/>
    <w:rsid w:val="000D1BC8"/>
    <w:rPr>
      <w:sz w:val="28"/>
    </w:rPr>
  </w:style>
  <w:style w:type="paragraph" w:customStyle="1" w:styleId="afff1">
    <w:name w:val="_Титул_подписи"/>
    <w:basedOn w:val="a1"/>
    <w:rsid w:val="000D1BC8"/>
    <w:pPr>
      <w:snapToGrid w:val="0"/>
      <w:spacing w:before="40" w:line="300" w:lineRule="auto"/>
      <w:ind w:firstLine="709"/>
      <w:contextualSpacing/>
      <w:jc w:val="both"/>
    </w:pPr>
    <w:rPr>
      <w:sz w:val="26"/>
      <w:szCs w:val="22"/>
      <w:lang w:eastAsia="en-US"/>
    </w:rPr>
  </w:style>
  <w:style w:type="paragraph" w:customStyle="1" w:styleId="G1">
    <w:name w:val="_G_Заголовок_1"/>
    <w:basedOn w:val="1"/>
    <w:next w:val="a1"/>
    <w:link w:val="G10"/>
    <w:rsid w:val="000D1BC8"/>
    <w:pPr>
      <w:numPr>
        <w:numId w:val="14"/>
      </w:numPr>
      <w:spacing w:after="240" w:line="300" w:lineRule="auto"/>
      <w:jc w:val="both"/>
    </w:pPr>
    <w:rPr>
      <w:rFonts w:ascii="Times New Roman Полужирный" w:hAnsi="Times New Roman Полужирный"/>
      <w:b/>
      <w:caps/>
      <w:color w:val="auto"/>
      <w:sz w:val="28"/>
      <w:szCs w:val="26"/>
      <w:lang w:eastAsia="x-none"/>
    </w:rPr>
  </w:style>
  <w:style w:type="character" w:customStyle="1" w:styleId="G10">
    <w:name w:val="_G_Заголовок_1 Знак"/>
    <w:link w:val="G1"/>
    <w:rsid w:val="000D1BC8"/>
    <w:rPr>
      <w:rFonts w:ascii="Times New Roman Полужирный" w:eastAsia="Times New Roman" w:hAnsi="Times New Roman Полужирный" w:cs="Times New Roman"/>
      <w:b/>
      <w:caps/>
      <w:sz w:val="28"/>
      <w:szCs w:val="26"/>
    </w:rPr>
  </w:style>
  <w:style w:type="paragraph" w:customStyle="1" w:styleId="G2">
    <w:name w:val="_G_Заголовок_2"/>
    <w:basedOn w:val="2"/>
    <w:next w:val="a1"/>
    <w:link w:val="G20"/>
    <w:rsid w:val="000D1BC8"/>
    <w:pPr>
      <w:keepLines/>
      <w:numPr>
        <w:ilvl w:val="1"/>
        <w:numId w:val="14"/>
      </w:numPr>
      <w:spacing w:after="240" w:line="300" w:lineRule="auto"/>
      <w:jc w:val="both"/>
    </w:pPr>
    <w:rPr>
      <w:rFonts w:ascii="Times New Roman Полужирный" w:hAnsi="Times New Roman Полужирный"/>
      <w:bCs w:val="0"/>
      <w:smallCaps/>
      <w:sz w:val="26"/>
      <w:szCs w:val="26"/>
      <w:lang w:eastAsia="x-none"/>
    </w:rPr>
  </w:style>
  <w:style w:type="character" w:customStyle="1" w:styleId="G20">
    <w:name w:val="_G_Заголовок_2 Знак"/>
    <w:link w:val="G2"/>
    <w:rsid w:val="000D1BC8"/>
    <w:rPr>
      <w:rFonts w:ascii="Times New Roman Полужирный" w:eastAsia="Times New Roman" w:hAnsi="Times New Roman Полужирный" w:cs="Times New Roman"/>
      <w:b/>
      <w:iCs/>
      <w:smallCaps/>
      <w:sz w:val="26"/>
      <w:szCs w:val="26"/>
    </w:rPr>
  </w:style>
  <w:style w:type="paragraph" w:customStyle="1" w:styleId="G3">
    <w:name w:val="_G_Заголовок_3"/>
    <w:basedOn w:val="3"/>
    <w:next w:val="a1"/>
    <w:link w:val="G30"/>
    <w:rsid w:val="000D1BC8"/>
    <w:pPr>
      <w:keepLines/>
      <w:numPr>
        <w:ilvl w:val="2"/>
        <w:numId w:val="14"/>
      </w:numPr>
      <w:tabs>
        <w:tab w:val="left" w:pos="1701"/>
        <w:tab w:val="left" w:pos="1985"/>
      </w:tabs>
      <w:spacing w:after="120" w:line="300" w:lineRule="auto"/>
      <w:jc w:val="both"/>
    </w:pPr>
    <w:rPr>
      <w:rFonts w:ascii="Times New Roman" w:hAnsi="Times New Roman"/>
      <w:bCs w:val="0"/>
      <w:lang w:eastAsia="x-none"/>
    </w:rPr>
  </w:style>
  <w:style w:type="character" w:customStyle="1" w:styleId="G30">
    <w:name w:val="_G_Заголовок_3 Знак"/>
    <w:link w:val="G3"/>
    <w:rsid w:val="000D1BC8"/>
    <w:rPr>
      <w:rFonts w:ascii="Times New Roman" w:eastAsia="Times New Roman" w:hAnsi="Times New Roman" w:cs="Times New Roman"/>
      <w:b/>
      <w:sz w:val="26"/>
      <w:szCs w:val="26"/>
    </w:rPr>
  </w:style>
  <w:style w:type="paragraph" w:customStyle="1" w:styleId="G4">
    <w:name w:val="_G_Заголовок_4"/>
    <w:basedOn w:val="4"/>
    <w:next w:val="a1"/>
    <w:link w:val="G40"/>
    <w:rsid w:val="000D1BC8"/>
    <w:pPr>
      <w:numPr>
        <w:ilvl w:val="3"/>
        <w:numId w:val="14"/>
      </w:numPr>
      <w:spacing w:before="60" w:after="120" w:line="300" w:lineRule="auto"/>
      <w:jc w:val="both"/>
    </w:pPr>
    <w:rPr>
      <w:rFonts w:ascii="Times New Roman" w:hAnsi="Times New Roman"/>
      <w:b/>
      <w:iCs w:val="0"/>
      <w:color w:val="auto"/>
      <w:sz w:val="25"/>
      <w:szCs w:val="26"/>
    </w:rPr>
  </w:style>
  <w:style w:type="character" w:customStyle="1" w:styleId="G40">
    <w:name w:val="_G_Заголовок_4 Знак"/>
    <w:link w:val="G4"/>
    <w:rsid w:val="000D1BC8"/>
    <w:rPr>
      <w:rFonts w:ascii="Times New Roman" w:eastAsia="Times New Roman" w:hAnsi="Times New Roman" w:cs="Times New Roman"/>
      <w:b/>
      <w:i/>
      <w:sz w:val="25"/>
      <w:szCs w:val="26"/>
    </w:rPr>
  </w:style>
  <w:style w:type="paragraph" w:customStyle="1" w:styleId="G9">
    <w:name w:val="_G_Заголовок_обычный"/>
    <w:basedOn w:val="a1"/>
    <w:rsid w:val="000D1BC8"/>
    <w:pPr>
      <w:spacing w:before="120" w:after="120" w:line="276" w:lineRule="auto"/>
      <w:ind w:firstLine="709"/>
    </w:pPr>
    <w:rPr>
      <w:rFonts w:eastAsia="Calibri"/>
      <w:b/>
      <w:kern w:val="2"/>
      <w:lang w:eastAsia="en-US"/>
    </w:rPr>
  </w:style>
  <w:style w:type="paragraph" w:customStyle="1" w:styleId="Ga">
    <w:name w:val="_G_Рисунок"/>
    <w:basedOn w:val="a1"/>
    <w:link w:val="Gb"/>
    <w:rsid w:val="000D1BC8"/>
    <w:pPr>
      <w:snapToGrid w:val="0"/>
      <w:spacing w:before="120" w:after="120" w:line="300" w:lineRule="auto"/>
      <w:contextualSpacing/>
      <w:jc w:val="center"/>
    </w:pPr>
    <w:rPr>
      <w:rFonts w:eastAsia="Calibri"/>
      <w:i/>
      <w:sz w:val="20"/>
      <w:szCs w:val="26"/>
      <w:lang w:val="x-none" w:eastAsia="x-none"/>
    </w:rPr>
  </w:style>
  <w:style w:type="character" w:customStyle="1" w:styleId="Gb">
    <w:name w:val="_G_Рисунок Знак"/>
    <w:link w:val="Ga"/>
    <w:rsid w:val="000D1BC8"/>
    <w:rPr>
      <w:rFonts w:ascii="Times New Roman" w:eastAsia="Calibri" w:hAnsi="Times New Roman" w:cs="Times New Roman"/>
      <w:i/>
      <w:szCs w:val="26"/>
    </w:rPr>
  </w:style>
  <w:style w:type="paragraph" w:customStyle="1" w:styleId="G6">
    <w:name w:val="_G_Список_маркерны"/>
    <w:basedOn w:val="G7"/>
    <w:link w:val="Gc"/>
    <w:rsid w:val="000D1BC8"/>
    <w:pPr>
      <w:numPr>
        <w:numId w:val="10"/>
      </w:numPr>
      <w:tabs>
        <w:tab w:val="left" w:pos="284"/>
      </w:tabs>
    </w:pPr>
  </w:style>
  <w:style w:type="character" w:customStyle="1" w:styleId="Gc">
    <w:name w:val="_G_Список_маркерны Знак"/>
    <w:link w:val="G6"/>
    <w:rsid w:val="000D1BC8"/>
    <w:rPr>
      <w:rFonts w:ascii="Times New Roman" w:eastAsia="Calibri" w:hAnsi="Times New Roman" w:cs="Times New Roman"/>
      <w:iCs/>
      <w:sz w:val="24"/>
      <w:szCs w:val="26"/>
    </w:rPr>
  </w:style>
  <w:style w:type="paragraph" w:customStyle="1" w:styleId="G5">
    <w:name w:val="_G_Список_нумерованный"/>
    <w:basedOn w:val="a1"/>
    <w:link w:val="Gd"/>
    <w:rsid w:val="000D1BC8"/>
    <w:pPr>
      <w:numPr>
        <w:numId w:val="11"/>
      </w:numPr>
      <w:tabs>
        <w:tab w:val="left" w:pos="284"/>
      </w:tabs>
      <w:spacing w:line="300" w:lineRule="auto"/>
      <w:contextualSpacing/>
      <w:jc w:val="both"/>
    </w:pPr>
    <w:rPr>
      <w:rFonts w:eastAsia="Calibri"/>
      <w:iCs/>
      <w:szCs w:val="26"/>
      <w:lang w:val="x-none" w:eastAsia="x-none"/>
    </w:rPr>
  </w:style>
  <w:style w:type="character" w:customStyle="1" w:styleId="Gd">
    <w:name w:val="_G_Список_нумерованный Знак"/>
    <w:link w:val="G5"/>
    <w:rsid w:val="000D1BC8"/>
    <w:rPr>
      <w:rFonts w:ascii="Times New Roman" w:eastAsia="Calibri" w:hAnsi="Times New Roman" w:cs="Times New Roman"/>
      <w:iCs/>
      <w:sz w:val="24"/>
      <w:szCs w:val="26"/>
    </w:rPr>
  </w:style>
  <w:style w:type="paragraph" w:customStyle="1" w:styleId="Ge">
    <w:name w:val="_G_Таблица"/>
    <w:basedOn w:val="G7"/>
    <w:link w:val="Gf"/>
    <w:rsid w:val="000D1BC8"/>
    <w:pPr>
      <w:ind w:firstLine="0"/>
      <w:jc w:val="center"/>
    </w:pPr>
    <w:rPr>
      <w:sz w:val="20"/>
      <w:szCs w:val="20"/>
      <w:lang w:eastAsia="ru-RU"/>
    </w:rPr>
  </w:style>
  <w:style w:type="character" w:customStyle="1" w:styleId="Gf">
    <w:name w:val="_G_Таблица Знак"/>
    <w:link w:val="Ge"/>
    <w:rsid w:val="000D1BC8"/>
    <w:rPr>
      <w:rFonts w:ascii="Times New Roman" w:eastAsia="Calibri" w:hAnsi="Times New Roman" w:cs="Times New Roman"/>
      <w:iCs/>
      <w:szCs w:val="20"/>
      <w:lang w:eastAsia="ru-RU"/>
    </w:rPr>
  </w:style>
  <w:style w:type="paragraph" w:customStyle="1" w:styleId="G111">
    <w:name w:val="_G_Таблица 1.1.1"/>
    <w:basedOn w:val="113"/>
    <w:next w:val="G7"/>
    <w:link w:val="G1110"/>
    <w:rsid w:val="000D1BC8"/>
    <w:pPr>
      <w:numPr>
        <w:ilvl w:val="6"/>
        <w:numId w:val="14"/>
      </w:numPr>
      <w:tabs>
        <w:tab w:val="left" w:pos="1559"/>
        <w:tab w:val="left" w:pos="1701"/>
        <w:tab w:val="left" w:pos="2268"/>
      </w:tabs>
      <w:spacing w:before="120" w:after="120"/>
      <w:ind w:right="0"/>
      <w:contextualSpacing w:val="0"/>
      <w:jc w:val="left"/>
    </w:pPr>
    <w:rPr>
      <w:sz w:val="24"/>
    </w:rPr>
  </w:style>
  <w:style w:type="character" w:customStyle="1" w:styleId="G1110">
    <w:name w:val="_G_Таблица 1.1.1 Знак"/>
    <w:link w:val="G111"/>
    <w:rsid w:val="000D1BC8"/>
    <w:rPr>
      <w:rFonts w:ascii="Times New Roman" w:eastAsia="Calibri" w:hAnsi="Times New Roman" w:cs="Times New Roman"/>
      <w:iCs/>
      <w:sz w:val="24"/>
      <w:szCs w:val="26"/>
    </w:rPr>
  </w:style>
  <w:style w:type="paragraph" w:customStyle="1" w:styleId="Gf0">
    <w:name w:val="_G_таблица_Обычный"/>
    <w:basedOn w:val="G7"/>
    <w:link w:val="Gf1"/>
    <w:rsid w:val="000D1BC8"/>
    <w:pPr>
      <w:ind w:firstLine="0"/>
      <w:jc w:val="left"/>
    </w:pPr>
    <w:rPr>
      <w:sz w:val="20"/>
      <w:szCs w:val="20"/>
    </w:rPr>
  </w:style>
  <w:style w:type="character" w:customStyle="1" w:styleId="Gf1">
    <w:name w:val="_G_таблица_Обычный Знак"/>
    <w:link w:val="Gf0"/>
    <w:rsid w:val="000D1BC8"/>
    <w:rPr>
      <w:rFonts w:ascii="Times New Roman" w:eastAsia="Calibri" w:hAnsi="Times New Roman" w:cs="Times New Roman"/>
      <w:iCs/>
      <w:sz w:val="20"/>
      <w:szCs w:val="20"/>
    </w:rPr>
  </w:style>
  <w:style w:type="paragraph" w:customStyle="1" w:styleId="aHeader">
    <w:name w:val="a_Header"/>
    <w:basedOn w:val="a1"/>
    <w:uiPriority w:val="99"/>
    <w:rsid w:val="000D1BC8"/>
    <w:pPr>
      <w:tabs>
        <w:tab w:val="left" w:pos="1985"/>
      </w:tabs>
      <w:spacing w:after="60"/>
      <w:jc w:val="center"/>
    </w:pPr>
    <w:rPr>
      <w:rFonts w:ascii="Courier New" w:eastAsia="Calibri" w:hAnsi="Courier New"/>
      <w:szCs w:val="20"/>
    </w:rPr>
  </w:style>
  <w:style w:type="character" w:customStyle="1" w:styleId="fontstyle76">
    <w:name w:val="fontstyle76"/>
    <w:uiPriority w:val="99"/>
    <w:rsid w:val="000D1BC8"/>
    <w:rPr>
      <w:rFonts w:cs="Times New Roman"/>
    </w:rPr>
  </w:style>
  <w:style w:type="paragraph" w:customStyle="1" w:styleId="FR1">
    <w:name w:val="FR1"/>
    <w:uiPriority w:val="99"/>
    <w:rsid w:val="000D1BC8"/>
    <w:pPr>
      <w:widowControl w:val="0"/>
      <w:autoSpaceDE w:val="0"/>
      <w:autoSpaceDN w:val="0"/>
      <w:spacing w:before="20"/>
      <w:ind w:left="760"/>
    </w:pPr>
    <w:rPr>
      <w:rFonts w:ascii="Times New Roman" w:eastAsia="Times New Roman" w:hAnsi="Times New Roman"/>
      <w:sz w:val="32"/>
    </w:rPr>
  </w:style>
  <w:style w:type="paragraph" w:customStyle="1" w:styleId="FR2">
    <w:name w:val="FR2"/>
    <w:uiPriority w:val="99"/>
    <w:rsid w:val="000D1BC8"/>
    <w:pPr>
      <w:widowControl w:val="0"/>
      <w:autoSpaceDE w:val="0"/>
      <w:autoSpaceDN w:val="0"/>
      <w:adjustRightInd w:val="0"/>
    </w:pPr>
    <w:rPr>
      <w:rFonts w:ascii="Times New Roman" w:hAnsi="Times New Roman"/>
      <w:sz w:val="28"/>
      <w:szCs w:val="28"/>
    </w:rPr>
  </w:style>
  <w:style w:type="paragraph" w:customStyle="1" w:styleId="FR3">
    <w:name w:val="FR3"/>
    <w:uiPriority w:val="99"/>
    <w:rsid w:val="000D1BC8"/>
    <w:pPr>
      <w:widowControl w:val="0"/>
      <w:spacing w:before="420" w:line="340" w:lineRule="auto"/>
    </w:pPr>
    <w:rPr>
      <w:rFonts w:ascii="Arial" w:eastAsia="Times New Roman" w:hAnsi="Arial"/>
      <w:sz w:val="22"/>
    </w:rPr>
  </w:style>
  <w:style w:type="character" w:customStyle="1" w:styleId="Heading2Char">
    <w:name w:val="Heading 2 Char"/>
    <w:aliases w:val="Т4 Char,OG Heading 2 Char"/>
    <w:uiPriority w:val="99"/>
    <w:locked/>
    <w:rsid w:val="000D1BC8"/>
    <w:rPr>
      <w:rFonts w:ascii="Arial" w:hAnsi="Arial" w:cs="Arial"/>
      <w:b/>
      <w:bCs/>
      <w:i/>
      <w:iCs/>
      <w:sz w:val="28"/>
      <w:szCs w:val="28"/>
      <w:lang w:eastAsia="ru-RU"/>
    </w:rPr>
  </w:style>
  <w:style w:type="paragraph" w:customStyle="1" w:styleId="afff2">
    <w:name w:val="íàçâàíèå"/>
    <w:basedOn w:val="a1"/>
    <w:uiPriority w:val="99"/>
    <w:rsid w:val="000D1BC8"/>
    <w:pPr>
      <w:widowControl w:val="0"/>
    </w:pPr>
    <w:rPr>
      <w:szCs w:val="20"/>
    </w:rPr>
  </w:style>
  <w:style w:type="paragraph" w:customStyle="1" w:styleId="Iiiaeuiue">
    <w:name w:val="Ii?iaeuiue"/>
    <w:uiPriority w:val="99"/>
    <w:rsid w:val="000D1BC8"/>
    <w:rPr>
      <w:rFonts w:ascii="Baltica" w:eastAsia="Times New Roman" w:hAnsi="Baltica"/>
      <w:sz w:val="24"/>
    </w:rPr>
  </w:style>
  <w:style w:type="paragraph" w:customStyle="1" w:styleId="rvps1">
    <w:name w:val="rvps1"/>
    <w:basedOn w:val="a1"/>
    <w:uiPriority w:val="99"/>
    <w:rsid w:val="000D1BC8"/>
    <w:pPr>
      <w:ind w:firstLine="709"/>
      <w:jc w:val="center"/>
    </w:pPr>
    <w:rPr>
      <w:rFonts w:eastAsia="Calibri"/>
    </w:rPr>
  </w:style>
  <w:style w:type="paragraph" w:customStyle="1" w:styleId="rvps59">
    <w:name w:val="rvps59"/>
    <w:basedOn w:val="a1"/>
    <w:uiPriority w:val="99"/>
    <w:rsid w:val="000D1BC8"/>
    <w:pPr>
      <w:ind w:firstLine="705"/>
      <w:jc w:val="both"/>
    </w:pPr>
    <w:rPr>
      <w:rFonts w:eastAsia="Calibri"/>
    </w:rPr>
  </w:style>
  <w:style w:type="paragraph" w:customStyle="1" w:styleId="rvps61">
    <w:name w:val="rvps61"/>
    <w:basedOn w:val="a1"/>
    <w:uiPriority w:val="99"/>
    <w:rsid w:val="000D1BC8"/>
    <w:pPr>
      <w:ind w:firstLine="705"/>
      <w:jc w:val="center"/>
    </w:pPr>
    <w:rPr>
      <w:rFonts w:eastAsia="Calibri"/>
    </w:rPr>
  </w:style>
  <w:style w:type="paragraph" w:customStyle="1" w:styleId="rvps7">
    <w:name w:val="rvps7"/>
    <w:basedOn w:val="a1"/>
    <w:uiPriority w:val="99"/>
    <w:rsid w:val="000D1BC8"/>
    <w:pPr>
      <w:ind w:left="150" w:right="150" w:firstLine="709"/>
      <w:jc w:val="both"/>
    </w:pPr>
    <w:rPr>
      <w:rFonts w:eastAsia="Calibri"/>
    </w:rPr>
  </w:style>
  <w:style w:type="character" w:customStyle="1" w:styleId="rvts21">
    <w:name w:val="rvts21"/>
    <w:uiPriority w:val="99"/>
    <w:rsid w:val="000D1BC8"/>
    <w:rPr>
      <w:rFonts w:ascii="Times New Roman" w:hAnsi="Times New Roman" w:cs="Times New Roman"/>
      <w:color w:val="000000"/>
      <w:sz w:val="24"/>
      <w:szCs w:val="24"/>
    </w:rPr>
  </w:style>
  <w:style w:type="character" w:customStyle="1" w:styleId="rvts24">
    <w:name w:val="rvts24"/>
    <w:uiPriority w:val="99"/>
    <w:rsid w:val="000D1BC8"/>
    <w:rPr>
      <w:rFonts w:ascii="Times New Roman" w:hAnsi="Times New Roman" w:cs="Times New Roman"/>
      <w:sz w:val="24"/>
      <w:szCs w:val="24"/>
    </w:rPr>
  </w:style>
  <w:style w:type="character" w:customStyle="1" w:styleId="rvts97">
    <w:name w:val="rvts97"/>
    <w:uiPriority w:val="99"/>
    <w:rsid w:val="000D1BC8"/>
    <w:rPr>
      <w:rFonts w:ascii="Times New Roman" w:hAnsi="Times New Roman" w:cs="Times New Roman"/>
      <w:color w:val="000000"/>
      <w:sz w:val="24"/>
      <w:szCs w:val="24"/>
    </w:rPr>
  </w:style>
  <w:style w:type="paragraph" w:customStyle="1" w:styleId="text">
    <w:name w:val="text"/>
    <w:basedOn w:val="a1"/>
    <w:uiPriority w:val="99"/>
    <w:rsid w:val="000D1BC8"/>
    <w:pPr>
      <w:ind w:firstLine="567"/>
      <w:jc w:val="both"/>
    </w:pPr>
    <w:rPr>
      <w:rFonts w:ascii="Arial" w:hAnsi="Arial" w:cs="Arial"/>
    </w:rPr>
  </w:style>
  <w:style w:type="paragraph" w:customStyle="1" w:styleId="xl119">
    <w:name w:val="xl119"/>
    <w:basedOn w:val="a1"/>
    <w:uiPriority w:val="99"/>
    <w:rsid w:val="000D1BC8"/>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1"/>
    <w:uiPriority w:val="99"/>
    <w:rsid w:val="000D1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14">
    <w:name w:val="Абзац списка1"/>
    <w:basedOn w:val="a1"/>
    <w:uiPriority w:val="99"/>
    <w:rsid w:val="000D1BC8"/>
    <w:pPr>
      <w:spacing w:line="360" w:lineRule="auto"/>
      <w:ind w:left="720" w:firstLine="709"/>
      <w:jc w:val="both"/>
    </w:pPr>
    <w:rPr>
      <w:kern w:val="2"/>
      <w:lang w:eastAsia="en-US"/>
    </w:rPr>
  </w:style>
  <w:style w:type="paragraph" w:customStyle="1" w:styleId="23">
    <w:name w:val="Абзац списка2"/>
    <w:basedOn w:val="a1"/>
    <w:uiPriority w:val="99"/>
    <w:rsid w:val="000D1BC8"/>
    <w:pPr>
      <w:spacing w:after="200" w:line="276" w:lineRule="auto"/>
      <w:ind w:left="720"/>
    </w:pPr>
    <w:rPr>
      <w:kern w:val="2"/>
      <w:lang w:eastAsia="en-US"/>
    </w:rPr>
  </w:style>
  <w:style w:type="paragraph" w:customStyle="1" w:styleId="32">
    <w:name w:val="Абзац списка3"/>
    <w:basedOn w:val="a1"/>
    <w:uiPriority w:val="99"/>
    <w:rsid w:val="000D1BC8"/>
    <w:pPr>
      <w:spacing w:line="360" w:lineRule="auto"/>
      <w:ind w:left="720" w:firstLine="709"/>
      <w:jc w:val="both"/>
    </w:pPr>
    <w:rPr>
      <w:kern w:val="2"/>
      <w:lang w:eastAsia="en-US"/>
    </w:rPr>
  </w:style>
  <w:style w:type="paragraph" w:styleId="afff3">
    <w:name w:val="Body Text"/>
    <w:aliases w:val="Основной текст Знак Знак Знак Знак"/>
    <w:basedOn w:val="a1"/>
    <w:link w:val="afff4"/>
    <w:uiPriority w:val="99"/>
    <w:rsid w:val="000D1BC8"/>
    <w:pPr>
      <w:widowControl w:val="0"/>
      <w:jc w:val="center"/>
    </w:pPr>
    <w:rPr>
      <w:b/>
      <w:snapToGrid w:val="0"/>
      <w:sz w:val="20"/>
      <w:szCs w:val="20"/>
      <w:lang w:val="x-none"/>
    </w:rPr>
  </w:style>
  <w:style w:type="character" w:customStyle="1" w:styleId="afff4">
    <w:name w:val="Основной текст Знак"/>
    <w:aliases w:val="Основной текст Знак Знак Знак Знак Знак"/>
    <w:link w:val="afff3"/>
    <w:uiPriority w:val="99"/>
    <w:rsid w:val="000D1BC8"/>
    <w:rPr>
      <w:rFonts w:ascii="Times New Roman" w:eastAsia="Times New Roman" w:hAnsi="Times New Roman" w:cs="Times New Roman"/>
      <w:b/>
      <w:snapToGrid w:val="0"/>
      <w:sz w:val="20"/>
      <w:szCs w:val="20"/>
      <w:lang w:eastAsia="ru-RU"/>
    </w:rPr>
  </w:style>
  <w:style w:type="paragraph" w:customStyle="1" w:styleId="afff5">
    <w:name w:val="БДО Основной текст"/>
    <w:basedOn w:val="afff3"/>
    <w:uiPriority w:val="99"/>
    <w:rsid w:val="000D1BC8"/>
    <w:pPr>
      <w:widowControl/>
      <w:suppressAutoHyphens/>
      <w:spacing w:after="120"/>
      <w:jc w:val="both"/>
    </w:pPr>
    <w:rPr>
      <w:rFonts w:ascii="Garamond" w:hAnsi="Garamond"/>
      <w:b w:val="0"/>
      <w:kern w:val="1"/>
      <w:sz w:val="24"/>
      <w:szCs w:val="24"/>
      <w:lang w:eastAsia="ar-SA"/>
    </w:rPr>
  </w:style>
  <w:style w:type="paragraph" w:customStyle="1" w:styleId="afff6">
    <w:name w:val="быстрообычный"/>
    <w:basedOn w:val="a1"/>
    <w:uiPriority w:val="99"/>
    <w:rsid w:val="000D1BC8"/>
    <w:pPr>
      <w:keepLines/>
      <w:suppressAutoHyphens/>
      <w:spacing w:line="360" w:lineRule="auto"/>
      <w:ind w:firstLine="851"/>
      <w:jc w:val="both"/>
    </w:pPr>
    <w:rPr>
      <w:szCs w:val="36"/>
    </w:rPr>
  </w:style>
  <w:style w:type="paragraph" w:customStyle="1" w:styleId="afff7">
    <w:name w:val="быстротабличный"/>
    <w:basedOn w:val="a1"/>
    <w:next w:val="afff6"/>
    <w:rsid w:val="000D1BC8"/>
    <w:pPr>
      <w:keepLines/>
      <w:jc w:val="both"/>
    </w:pPr>
    <w:rPr>
      <w:b/>
      <w:kern w:val="2"/>
      <w:sz w:val="20"/>
      <w:szCs w:val="20"/>
      <w:lang w:eastAsia="en-US"/>
    </w:rPr>
  </w:style>
  <w:style w:type="paragraph" w:customStyle="1" w:styleId="33">
    <w:name w:val="Верхний колонтит.3л"/>
    <w:basedOn w:val="a1"/>
    <w:uiPriority w:val="99"/>
    <w:rsid w:val="000D1BC8"/>
    <w:pPr>
      <w:tabs>
        <w:tab w:val="center" w:pos="4153"/>
        <w:tab w:val="right" w:pos="8306"/>
      </w:tabs>
    </w:pPr>
    <w:rPr>
      <w:sz w:val="26"/>
      <w:szCs w:val="20"/>
    </w:rPr>
  </w:style>
  <w:style w:type="paragraph" w:styleId="afff8">
    <w:name w:val="header"/>
    <w:basedOn w:val="a1"/>
    <w:link w:val="afff9"/>
    <w:uiPriority w:val="99"/>
    <w:unhideWhenUsed/>
    <w:rsid w:val="000D1BC8"/>
    <w:pPr>
      <w:tabs>
        <w:tab w:val="center" w:pos="4677"/>
        <w:tab w:val="right" w:pos="9355"/>
      </w:tabs>
    </w:pPr>
    <w:rPr>
      <w:rFonts w:ascii="Calibri" w:eastAsia="Calibri" w:hAnsi="Calibri"/>
      <w:sz w:val="20"/>
      <w:szCs w:val="20"/>
      <w:lang w:val="x-none" w:eastAsia="x-none"/>
    </w:rPr>
  </w:style>
  <w:style w:type="character" w:customStyle="1" w:styleId="afff9">
    <w:name w:val="Верхний колонтитул Знак"/>
    <w:link w:val="afff8"/>
    <w:uiPriority w:val="99"/>
    <w:rsid w:val="000D1BC8"/>
    <w:rPr>
      <w:rFonts w:ascii="Calibri" w:eastAsia="Calibri" w:hAnsi="Calibri" w:cs="Times New Roman"/>
    </w:rPr>
  </w:style>
  <w:style w:type="character" w:styleId="afffa">
    <w:name w:val="Emphasis"/>
    <w:uiPriority w:val="20"/>
    <w:qFormat/>
    <w:rsid w:val="000D1BC8"/>
    <w:rPr>
      <w:rFonts w:cs="Times New Roman"/>
      <w:i/>
      <w:iCs/>
    </w:rPr>
  </w:style>
  <w:style w:type="paragraph" w:customStyle="1" w:styleId="24">
    <w:name w:val="заголовок 2 (НД)"/>
    <w:basedOn w:val="2"/>
    <w:link w:val="25"/>
    <w:rsid w:val="000D1BC8"/>
    <w:pPr>
      <w:keepLines/>
      <w:numPr>
        <w:ilvl w:val="1"/>
      </w:numPr>
      <w:spacing w:after="240"/>
      <w:ind w:left="3685"/>
    </w:pPr>
    <w:rPr>
      <w:iCs w:val="0"/>
      <w:szCs w:val="26"/>
      <w:lang w:eastAsia="x-none"/>
    </w:rPr>
  </w:style>
  <w:style w:type="character" w:customStyle="1" w:styleId="25">
    <w:name w:val="заголовок 2 (НД) Знак"/>
    <w:link w:val="24"/>
    <w:rsid w:val="000D1BC8"/>
    <w:rPr>
      <w:rFonts w:ascii="Times New Roman" w:eastAsia="Times New Roman" w:hAnsi="Times New Roman" w:cs="Times New Roman"/>
      <w:b/>
      <w:bCs/>
      <w:sz w:val="28"/>
      <w:szCs w:val="26"/>
    </w:rPr>
  </w:style>
  <w:style w:type="character" w:customStyle="1" w:styleId="41">
    <w:name w:val="Заголовок 4 Знак1"/>
    <w:aliases w:val="Tab_name Знак Знак"/>
    <w:uiPriority w:val="99"/>
    <w:locked/>
    <w:rsid w:val="000D1BC8"/>
    <w:rPr>
      <w:rFonts w:ascii="Calibri" w:hAnsi="Calibri"/>
      <w:b/>
      <w:bCs/>
      <w:sz w:val="28"/>
      <w:szCs w:val="28"/>
    </w:rPr>
  </w:style>
  <w:style w:type="paragraph" w:customStyle="1" w:styleId="42">
    <w:name w:val="Заголовок №4"/>
    <w:basedOn w:val="a1"/>
    <w:link w:val="43"/>
    <w:uiPriority w:val="99"/>
    <w:rsid w:val="000D1BC8"/>
    <w:pPr>
      <w:widowControl w:val="0"/>
      <w:shd w:val="clear" w:color="auto" w:fill="FFFFFF"/>
      <w:spacing w:line="263" w:lineRule="exact"/>
      <w:jc w:val="both"/>
      <w:outlineLvl w:val="3"/>
    </w:pPr>
    <w:rPr>
      <w:rFonts w:eastAsia="Calibri"/>
      <w:spacing w:val="9"/>
      <w:sz w:val="20"/>
      <w:szCs w:val="20"/>
      <w:lang w:val="x-none" w:eastAsia="x-none"/>
    </w:rPr>
  </w:style>
  <w:style w:type="character" w:customStyle="1" w:styleId="43">
    <w:name w:val="Заголовок №4_"/>
    <w:link w:val="42"/>
    <w:uiPriority w:val="99"/>
    <w:locked/>
    <w:rsid w:val="000D1BC8"/>
    <w:rPr>
      <w:rFonts w:ascii="Times New Roman" w:eastAsia="Calibri" w:hAnsi="Times New Roman" w:cs="Times New Roman"/>
      <w:spacing w:val="9"/>
      <w:sz w:val="20"/>
      <w:szCs w:val="20"/>
      <w:shd w:val="clear" w:color="auto" w:fill="FFFFFF"/>
    </w:rPr>
  </w:style>
  <w:style w:type="paragraph" w:customStyle="1" w:styleId="afffb">
    <w:name w:val="Заголовок статьи"/>
    <w:basedOn w:val="a1"/>
    <w:next w:val="a1"/>
    <w:uiPriority w:val="99"/>
    <w:rsid w:val="000D1BC8"/>
    <w:pPr>
      <w:widowControl w:val="0"/>
      <w:autoSpaceDE w:val="0"/>
      <w:autoSpaceDN w:val="0"/>
      <w:adjustRightInd w:val="0"/>
      <w:ind w:left="1612" w:hanging="892"/>
      <w:jc w:val="both"/>
    </w:pPr>
    <w:rPr>
      <w:rFonts w:ascii="Arial" w:eastAsia="Calibri" w:hAnsi="Arial"/>
      <w:sz w:val="20"/>
      <w:szCs w:val="20"/>
    </w:rPr>
  </w:style>
  <w:style w:type="paragraph" w:customStyle="1" w:styleId="afffc">
    <w:name w:val="Знак"/>
    <w:basedOn w:val="a1"/>
    <w:uiPriority w:val="99"/>
    <w:rsid w:val="000D1BC8"/>
    <w:pPr>
      <w:widowControl w:val="0"/>
      <w:adjustRightInd w:val="0"/>
      <w:spacing w:after="160" w:line="240" w:lineRule="exact"/>
      <w:jc w:val="right"/>
    </w:pPr>
    <w:rPr>
      <w:rFonts w:eastAsia="Calibri"/>
      <w:sz w:val="20"/>
      <w:szCs w:val="20"/>
      <w:lang w:val="en-GB" w:eastAsia="en-US"/>
    </w:rPr>
  </w:style>
  <w:style w:type="paragraph" w:customStyle="1" w:styleId="afffd">
    <w:name w:val="Знак Знак Знак"/>
    <w:basedOn w:val="a1"/>
    <w:uiPriority w:val="99"/>
    <w:rsid w:val="000D1BC8"/>
    <w:pPr>
      <w:widowControl w:val="0"/>
      <w:adjustRightInd w:val="0"/>
      <w:spacing w:after="160" w:line="240" w:lineRule="exact"/>
      <w:jc w:val="right"/>
    </w:pPr>
    <w:rPr>
      <w:rFonts w:eastAsia="Calibri"/>
      <w:sz w:val="20"/>
      <w:szCs w:val="20"/>
      <w:lang w:val="en-GB" w:eastAsia="en-US"/>
    </w:rPr>
  </w:style>
  <w:style w:type="paragraph" w:customStyle="1" w:styleId="afffe">
    <w:name w:val="Знак Знак Знак Знак Знак Знак Знак"/>
    <w:basedOn w:val="a1"/>
    <w:uiPriority w:val="99"/>
    <w:rsid w:val="000D1BC8"/>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1 Знак Знак Знак Знак"/>
    <w:basedOn w:val="a1"/>
    <w:uiPriority w:val="99"/>
    <w:rsid w:val="000D1BC8"/>
    <w:pPr>
      <w:widowControl w:val="0"/>
      <w:adjustRightInd w:val="0"/>
      <w:spacing w:after="160" w:line="240" w:lineRule="exact"/>
      <w:ind w:firstLine="709"/>
      <w:jc w:val="right"/>
    </w:pPr>
    <w:rPr>
      <w:rFonts w:eastAsia="Calibri"/>
      <w:sz w:val="20"/>
      <w:szCs w:val="20"/>
      <w:lang w:val="en-GB" w:eastAsia="en-US"/>
    </w:rPr>
  </w:style>
  <w:style w:type="paragraph" w:customStyle="1" w:styleId="115">
    <w:name w:val="Знак Знак Знак Знак Знак1 Знак Знак Знак Знак1"/>
    <w:basedOn w:val="a1"/>
    <w:uiPriority w:val="99"/>
    <w:rsid w:val="000D1BC8"/>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1 Знак Знак Знак Знак2"/>
    <w:basedOn w:val="a1"/>
    <w:uiPriority w:val="99"/>
    <w:rsid w:val="000D1BC8"/>
    <w:pPr>
      <w:widowControl w:val="0"/>
      <w:adjustRightInd w:val="0"/>
      <w:spacing w:after="160" w:line="240" w:lineRule="exact"/>
      <w:jc w:val="right"/>
    </w:pPr>
    <w:rPr>
      <w:sz w:val="20"/>
      <w:szCs w:val="20"/>
      <w:lang w:val="en-GB" w:eastAsia="en-US"/>
    </w:rPr>
  </w:style>
  <w:style w:type="character" w:styleId="affff">
    <w:name w:val="annotation reference"/>
    <w:uiPriority w:val="99"/>
    <w:rsid w:val="000D1BC8"/>
    <w:rPr>
      <w:rFonts w:cs="Times New Roman"/>
      <w:sz w:val="16"/>
      <w:szCs w:val="16"/>
    </w:rPr>
  </w:style>
  <w:style w:type="character" w:styleId="affff0">
    <w:name w:val="footnote reference"/>
    <w:uiPriority w:val="99"/>
    <w:rsid w:val="000D1BC8"/>
    <w:rPr>
      <w:rFonts w:cs="Times New Roman"/>
      <w:vertAlign w:val="superscript"/>
    </w:rPr>
  </w:style>
  <w:style w:type="paragraph" w:customStyle="1" w:styleId="16">
    <w:name w:val="Знак1"/>
    <w:basedOn w:val="a1"/>
    <w:uiPriority w:val="99"/>
    <w:rsid w:val="000D1BC8"/>
    <w:pPr>
      <w:widowControl w:val="0"/>
      <w:adjustRightInd w:val="0"/>
      <w:spacing w:after="160" w:line="240" w:lineRule="exact"/>
      <w:jc w:val="right"/>
    </w:pPr>
    <w:rPr>
      <w:rFonts w:eastAsia="Calibri"/>
      <w:sz w:val="20"/>
      <w:szCs w:val="20"/>
      <w:lang w:val="en-GB" w:eastAsia="en-US"/>
    </w:rPr>
  </w:style>
  <w:style w:type="paragraph" w:customStyle="1" w:styleId="44">
    <w:name w:val="Красная строка4"/>
    <w:basedOn w:val="afff3"/>
    <w:uiPriority w:val="99"/>
    <w:rsid w:val="000D1BC8"/>
    <w:pPr>
      <w:widowControl/>
      <w:suppressAutoHyphens/>
      <w:spacing w:after="120"/>
      <w:ind w:firstLine="210"/>
      <w:jc w:val="left"/>
    </w:pPr>
    <w:rPr>
      <w:b w:val="0"/>
      <w:sz w:val="24"/>
      <w:szCs w:val="24"/>
      <w:lang w:eastAsia="ar-SA"/>
    </w:rPr>
  </w:style>
  <w:style w:type="paragraph" w:styleId="affff1">
    <w:name w:val="List Bullet"/>
    <w:aliases w:val="Маркированный список Знак Знак,Маркированный Знак Знак"/>
    <w:basedOn w:val="a1"/>
    <w:link w:val="affff2"/>
    <w:autoRedefine/>
    <w:uiPriority w:val="99"/>
    <w:rsid w:val="000D1BC8"/>
    <w:pPr>
      <w:suppressAutoHyphens/>
      <w:autoSpaceDE w:val="0"/>
      <w:autoSpaceDN w:val="0"/>
      <w:adjustRightInd w:val="0"/>
      <w:spacing w:line="360" w:lineRule="auto"/>
      <w:ind w:firstLine="851"/>
      <w:jc w:val="both"/>
    </w:pPr>
    <w:rPr>
      <w:szCs w:val="20"/>
      <w:lang w:val="x-none" w:eastAsia="x-none"/>
    </w:rPr>
  </w:style>
  <w:style w:type="character" w:customStyle="1" w:styleId="affff2">
    <w:name w:val="Маркированный список Знак"/>
    <w:aliases w:val="Маркированный список Знак Знак Знак,Маркированный Знак Знак Знак"/>
    <w:link w:val="affff1"/>
    <w:uiPriority w:val="99"/>
    <w:locked/>
    <w:rsid w:val="000D1BC8"/>
    <w:rPr>
      <w:rFonts w:ascii="Times New Roman" w:eastAsia="Times New Roman" w:hAnsi="Times New Roman" w:cs="Times New Roman"/>
      <w:sz w:val="24"/>
      <w:szCs w:val="20"/>
    </w:rPr>
  </w:style>
  <w:style w:type="paragraph" w:styleId="affff3">
    <w:name w:val="caption"/>
    <w:aliases w:val="Таблица"/>
    <w:basedOn w:val="a1"/>
    <w:next w:val="a1"/>
    <w:uiPriority w:val="99"/>
    <w:rsid w:val="000D1BC8"/>
    <w:pPr>
      <w:spacing w:after="200"/>
    </w:pPr>
    <w:rPr>
      <w:b/>
      <w:bCs/>
      <w:kern w:val="2"/>
      <w:sz w:val="20"/>
      <w:szCs w:val="18"/>
      <w:lang w:eastAsia="en-US"/>
    </w:rPr>
  </w:style>
  <w:style w:type="paragraph" w:customStyle="1" w:styleId="affff4">
    <w:name w:val="Название таблиц"/>
    <w:basedOn w:val="a1"/>
    <w:link w:val="affff5"/>
    <w:rsid w:val="000D1BC8"/>
    <w:pPr>
      <w:keepNext/>
      <w:spacing w:before="60" w:after="60"/>
      <w:jc w:val="both"/>
    </w:pPr>
    <w:rPr>
      <w:rFonts w:eastAsia="Calibri"/>
      <w:bCs/>
      <w:i/>
      <w:sz w:val="28"/>
      <w:szCs w:val="18"/>
      <w:lang w:val="x-none" w:eastAsia="x-none"/>
    </w:rPr>
  </w:style>
  <w:style w:type="character" w:customStyle="1" w:styleId="affff5">
    <w:name w:val="Название таблиц Знак"/>
    <w:link w:val="affff4"/>
    <w:rsid w:val="000D1BC8"/>
    <w:rPr>
      <w:rFonts w:ascii="Times New Roman" w:eastAsia="Calibri" w:hAnsi="Times New Roman" w:cs="Times New Roman"/>
      <w:bCs/>
      <w:i/>
      <w:sz w:val="28"/>
      <w:szCs w:val="18"/>
    </w:rPr>
  </w:style>
  <w:style w:type="paragraph" w:styleId="affff6">
    <w:name w:val="footer"/>
    <w:basedOn w:val="a1"/>
    <w:link w:val="affff7"/>
    <w:uiPriority w:val="99"/>
    <w:rsid w:val="000D1BC8"/>
    <w:pPr>
      <w:tabs>
        <w:tab w:val="center" w:pos="4677"/>
        <w:tab w:val="right" w:pos="9355"/>
      </w:tabs>
      <w:ind w:firstLine="709"/>
      <w:jc w:val="both"/>
    </w:pPr>
    <w:rPr>
      <w:rFonts w:eastAsia="Calibri"/>
      <w:sz w:val="20"/>
      <w:szCs w:val="20"/>
      <w:lang w:val="x-none" w:eastAsia="x-none"/>
    </w:rPr>
  </w:style>
  <w:style w:type="character" w:customStyle="1" w:styleId="affff7">
    <w:name w:val="Нижний колонтитул Знак"/>
    <w:link w:val="affff6"/>
    <w:uiPriority w:val="99"/>
    <w:rsid w:val="000D1BC8"/>
    <w:rPr>
      <w:rFonts w:ascii="Times New Roman" w:eastAsia="Calibri" w:hAnsi="Times New Roman" w:cs="Times New Roman"/>
      <w:sz w:val="20"/>
      <w:szCs w:val="20"/>
    </w:rPr>
  </w:style>
  <w:style w:type="character" w:styleId="affff8">
    <w:name w:val="page number"/>
    <w:uiPriority w:val="99"/>
    <w:rsid w:val="000D1BC8"/>
    <w:rPr>
      <w:rFonts w:cs="Times New Roman"/>
    </w:rPr>
  </w:style>
  <w:style w:type="paragraph" w:styleId="affff9">
    <w:name w:val="Обычный (Интернет)"/>
    <w:aliases w:val="Normal (Web),Обычный (Web),Знак Знак22"/>
    <w:basedOn w:val="a1"/>
    <w:uiPriority w:val="99"/>
    <w:rsid w:val="000D1BC8"/>
    <w:pPr>
      <w:spacing w:before="100" w:beforeAutospacing="1" w:after="100" w:afterAutospacing="1"/>
    </w:pPr>
    <w:rPr>
      <w:rFonts w:eastAsia="Calibri"/>
    </w:rPr>
  </w:style>
  <w:style w:type="paragraph" w:customStyle="1" w:styleId="26">
    <w:name w:val="Обычный2"/>
    <w:uiPriority w:val="99"/>
    <w:rsid w:val="000D1BC8"/>
    <w:rPr>
      <w:rFonts w:ascii="Times New Roman" w:hAnsi="Times New Roman"/>
      <w:sz w:val="24"/>
    </w:rPr>
  </w:style>
  <w:style w:type="paragraph" w:customStyle="1" w:styleId="34">
    <w:name w:val="Обычный3"/>
    <w:uiPriority w:val="99"/>
    <w:rsid w:val="000D1BC8"/>
    <w:rPr>
      <w:rFonts w:ascii="Times New Roman" w:eastAsia="Times New Roman" w:hAnsi="Times New Roman"/>
      <w:sz w:val="24"/>
    </w:rPr>
  </w:style>
  <w:style w:type="paragraph" w:customStyle="1" w:styleId="45">
    <w:name w:val="Обычный4"/>
    <w:uiPriority w:val="99"/>
    <w:rsid w:val="000D1BC8"/>
    <w:rPr>
      <w:rFonts w:ascii="Times New Roman" w:eastAsia="Times New Roman" w:hAnsi="Times New Roman"/>
      <w:sz w:val="24"/>
    </w:rPr>
  </w:style>
  <w:style w:type="paragraph" w:styleId="17">
    <w:name w:val="toc 1"/>
    <w:basedOn w:val="a1"/>
    <w:next w:val="a1"/>
    <w:autoRedefine/>
    <w:uiPriority w:val="39"/>
    <w:unhideWhenUsed/>
    <w:rsid w:val="009361B1"/>
    <w:pPr>
      <w:tabs>
        <w:tab w:val="left" w:pos="1100"/>
        <w:tab w:val="right" w:leader="dot" w:pos="9345"/>
      </w:tabs>
      <w:spacing w:before="40" w:after="20" w:line="276" w:lineRule="auto"/>
    </w:pPr>
    <w:rPr>
      <w:rFonts w:eastAsia="Calibri"/>
      <w:b/>
      <w:noProof/>
      <w:kern w:val="2"/>
      <w:lang w:eastAsia="en-US"/>
    </w:rPr>
  </w:style>
  <w:style w:type="paragraph" w:styleId="46">
    <w:name w:val="toc 4"/>
    <w:basedOn w:val="a1"/>
    <w:next w:val="a1"/>
    <w:autoRedefine/>
    <w:uiPriority w:val="39"/>
    <w:rsid w:val="000D1BC8"/>
    <w:pPr>
      <w:spacing w:after="100" w:line="360" w:lineRule="auto"/>
      <w:ind w:left="660" w:firstLine="709"/>
      <w:jc w:val="both"/>
    </w:pPr>
    <w:rPr>
      <w:rFonts w:eastAsia="Calibri"/>
      <w:kern w:val="2"/>
    </w:rPr>
  </w:style>
  <w:style w:type="paragraph" w:styleId="51">
    <w:name w:val="toc 5"/>
    <w:basedOn w:val="a1"/>
    <w:next w:val="a1"/>
    <w:autoRedefine/>
    <w:uiPriority w:val="39"/>
    <w:rsid w:val="000D1BC8"/>
    <w:pPr>
      <w:spacing w:after="100" w:line="360" w:lineRule="auto"/>
      <w:ind w:left="880" w:firstLine="709"/>
      <w:jc w:val="both"/>
    </w:pPr>
    <w:rPr>
      <w:rFonts w:eastAsia="Calibri"/>
      <w:kern w:val="2"/>
    </w:rPr>
  </w:style>
  <w:style w:type="paragraph" w:styleId="6">
    <w:name w:val="toc 6"/>
    <w:basedOn w:val="a1"/>
    <w:next w:val="a1"/>
    <w:autoRedefine/>
    <w:uiPriority w:val="39"/>
    <w:rsid w:val="000D1BC8"/>
    <w:pPr>
      <w:spacing w:after="100" w:line="360" w:lineRule="auto"/>
      <w:ind w:left="1100" w:firstLine="709"/>
      <w:jc w:val="both"/>
    </w:pPr>
    <w:rPr>
      <w:rFonts w:eastAsia="Calibri"/>
      <w:kern w:val="2"/>
    </w:rPr>
  </w:style>
  <w:style w:type="paragraph" w:styleId="71">
    <w:name w:val="toc 7"/>
    <w:basedOn w:val="a1"/>
    <w:next w:val="a1"/>
    <w:autoRedefine/>
    <w:uiPriority w:val="39"/>
    <w:rsid w:val="000D1BC8"/>
    <w:pPr>
      <w:spacing w:after="100" w:line="360" w:lineRule="auto"/>
      <w:ind w:left="1320" w:firstLine="709"/>
      <w:jc w:val="both"/>
    </w:pPr>
    <w:rPr>
      <w:rFonts w:eastAsia="Calibri"/>
      <w:kern w:val="2"/>
    </w:rPr>
  </w:style>
  <w:style w:type="paragraph" w:styleId="81">
    <w:name w:val="toc 8"/>
    <w:basedOn w:val="a1"/>
    <w:next w:val="a1"/>
    <w:autoRedefine/>
    <w:uiPriority w:val="39"/>
    <w:rsid w:val="000D1BC8"/>
    <w:pPr>
      <w:spacing w:after="100" w:line="360" w:lineRule="auto"/>
      <w:ind w:left="1540" w:firstLine="709"/>
      <w:jc w:val="both"/>
    </w:pPr>
    <w:rPr>
      <w:rFonts w:eastAsia="Calibri"/>
      <w:kern w:val="2"/>
    </w:rPr>
  </w:style>
  <w:style w:type="paragraph" w:styleId="9">
    <w:name w:val="toc 9"/>
    <w:basedOn w:val="a1"/>
    <w:next w:val="a1"/>
    <w:autoRedefine/>
    <w:uiPriority w:val="39"/>
    <w:rsid w:val="000D1BC8"/>
    <w:pPr>
      <w:spacing w:after="100" w:line="360" w:lineRule="auto"/>
      <w:ind w:left="1760" w:firstLine="709"/>
      <w:jc w:val="both"/>
    </w:pPr>
    <w:rPr>
      <w:rFonts w:eastAsia="Calibri"/>
      <w:kern w:val="2"/>
    </w:rPr>
  </w:style>
  <w:style w:type="paragraph" w:customStyle="1" w:styleId="121">
    <w:name w:val="осн.текст 12"/>
    <w:basedOn w:val="a1"/>
    <w:uiPriority w:val="99"/>
    <w:rsid w:val="000D1BC8"/>
    <w:pPr>
      <w:spacing w:after="120"/>
      <w:ind w:firstLine="851"/>
      <w:jc w:val="both"/>
    </w:pPr>
    <w:rPr>
      <w:rFonts w:ascii="Arial" w:eastAsia="Calibri" w:hAnsi="Arial"/>
      <w:szCs w:val="20"/>
    </w:rPr>
  </w:style>
  <w:style w:type="paragraph" w:customStyle="1" w:styleId="122">
    <w:name w:val="осн.текст 12 Знак"/>
    <w:basedOn w:val="a1"/>
    <w:link w:val="123"/>
    <w:uiPriority w:val="99"/>
    <w:rsid w:val="000D1BC8"/>
    <w:pPr>
      <w:spacing w:after="120"/>
      <w:ind w:firstLine="851"/>
      <w:jc w:val="both"/>
    </w:pPr>
    <w:rPr>
      <w:rFonts w:ascii="Arial" w:eastAsia="Calibri" w:hAnsi="Arial"/>
      <w:sz w:val="20"/>
      <w:szCs w:val="20"/>
      <w:lang w:val="x-none"/>
    </w:rPr>
  </w:style>
  <w:style w:type="character" w:customStyle="1" w:styleId="123">
    <w:name w:val="осн.текст 12 Знак Знак"/>
    <w:link w:val="122"/>
    <w:uiPriority w:val="99"/>
    <w:locked/>
    <w:rsid w:val="000D1BC8"/>
    <w:rPr>
      <w:rFonts w:ascii="Arial" w:eastAsia="Calibri" w:hAnsi="Arial" w:cs="Times New Roman"/>
      <w:sz w:val="20"/>
      <w:szCs w:val="20"/>
      <w:lang w:eastAsia="ru-RU"/>
    </w:rPr>
  </w:style>
  <w:style w:type="paragraph" w:customStyle="1" w:styleId="affffa">
    <w:name w:val="основной текст"/>
    <w:basedOn w:val="a1"/>
    <w:uiPriority w:val="99"/>
    <w:rsid w:val="000D1BC8"/>
    <w:pPr>
      <w:spacing w:after="120"/>
      <w:ind w:firstLine="851"/>
      <w:jc w:val="both"/>
    </w:pPr>
    <w:rPr>
      <w:rFonts w:ascii="Arial" w:eastAsia="Calibri" w:hAnsi="Arial"/>
      <w:sz w:val="28"/>
      <w:szCs w:val="20"/>
    </w:rPr>
  </w:style>
  <w:style w:type="paragraph" w:customStyle="1" w:styleId="60">
    <w:name w:val="Основной текст (6)"/>
    <w:basedOn w:val="a1"/>
    <w:link w:val="61"/>
    <w:uiPriority w:val="99"/>
    <w:rsid w:val="000D1BC8"/>
    <w:pPr>
      <w:widowControl w:val="0"/>
      <w:shd w:val="clear" w:color="auto" w:fill="FFFFFF"/>
      <w:spacing w:line="274" w:lineRule="exact"/>
      <w:ind w:hanging="1900"/>
      <w:jc w:val="both"/>
    </w:pPr>
    <w:rPr>
      <w:spacing w:val="9"/>
      <w:sz w:val="20"/>
      <w:szCs w:val="20"/>
      <w:lang w:val="x-none" w:eastAsia="x-none"/>
    </w:rPr>
  </w:style>
  <w:style w:type="character" w:customStyle="1" w:styleId="61">
    <w:name w:val="Основной текст (6)_"/>
    <w:link w:val="60"/>
    <w:uiPriority w:val="99"/>
    <w:locked/>
    <w:rsid w:val="000D1BC8"/>
    <w:rPr>
      <w:rFonts w:ascii="Times New Roman" w:eastAsia="Times New Roman" w:hAnsi="Times New Roman" w:cs="Times New Roman"/>
      <w:spacing w:val="9"/>
      <w:shd w:val="clear" w:color="auto" w:fill="FFFFFF"/>
    </w:rPr>
  </w:style>
  <w:style w:type="paragraph" w:styleId="27">
    <w:name w:val="Body Text 2"/>
    <w:basedOn w:val="a1"/>
    <w:link w:val="28"/>
    <w:uiPriority w:val="99"/>
    <w:rsid w:val="000D1BC8"/>
    <w:pPr>
      <w:spacing w:after="120" w:line="480" w:lineRule="auto"/>
      <w:ind w:firstLine="709"/>
      <w:jc w:val="both"/>
    </w:pPr>
    <w:rPr>
      <w:rFonts w:eastAsia="Calibri"/>
      <w:sz w:val="20"/>
      <w:szCs w:val="20"/>
      <w:lang w:val="x-none" w:eastAsia="x-none"/>
    </w:rPr>
  </w:style>
  <w:style w:type="character" w:customStyle="1" w:styleId="28">
    <w:name w:val="Основной текст 2 Знак"/>
    <w:link w:val="27"/>
    <w:uiPriority w:val="99"/>
    <w:rsid w:val="000D1BC8"/>
    <w:rPr>
      <w:rFonts w:ascii="Times New Roman" w:eastAsia="Calibri" w:hAnsi="Times New Roman" w:cs="Times New Roman"/>
      <w:sz w:val="20"/>
      <w:szCs w:val="20"/>
    </w:rPr>
  </w:style>
  <w:style w:type="paragraph" w:customStyle="1" w:styleId="210">
    <w:name w:val="Основной текст 21"/>
    <w:basedOn w:val="a1"/>
    <w:uiPriority w:val="99"/>
    <w:rsid w:val="000D1BC8"/>
    <w:pPr>
      <w:widowControl w:val="0"/>
      <w:overflowPunct w:val="0"/>
      <w:autoSpaceDE w:val="0"/>
      <w:autoSpaceDN w:val="0"/>
      <w:adjustRightInd w:val="0"/>
      <w:ind w:firstLine="720"/>
      <w:jc w:val="both"/>
      <w:textAlignment w:val="baseline"/>
    </w:pPr>
    <w:rPr>
      <w:sz w:val="28"/>
      <w:szCs w:val="20"/>
    </w:rPr>
  </w:style>
  <w:style w:type="paragraph" w:customStyle="1" w:styleId="220">
    <w:name w:val="Основной текст 22"/>
    <w:basedOn w:val="a1"/>
    <w:uiPriority w:val="99"/>
    <w:rsid w:val="000D1BC8"/>
    <w:pPr>
      <w:widowControl w:val="0"/>
      <w:overflowPunct w:val="0"/>
      <w:autoSpaceDE w:val="0"/>
      <w:autoSpaceDN w:val="0"/>
      <w:adjustRightInd w:val="0"/>
      <w:ind w:firstLine="720"/>
      <w:jc w:val="both"/>
      <w:textAlignment w:val="baseline"/>
    </w:pPr>
    <w:rPr>
      <w:sz w:val="28"/>
      <w:szCs w:val="20"/>
    </w:rPr>
  </w:style>
  <w:style w:type="paragraph" w:styleId="35">
    <w:name w:val="Body Text 3"/>
    <w:basedOn w:val="a1"/>
    <w:link w:val="36"/>
    <w:uiPriority w:val="99"/>
    <w:rsid w:val="000D1BC8"/>
    <w:pPr>
      <w:spacing w:after="120"/>
    </w:pPr>
    <w:rPr>
      <w:sz w:val="16"/>
      <w:szCs w:val="16"/>
      <w:lang w:val="en-US"/>
    </w:rPr>
  </w:style>
  <w:style w:type="character" w:customStyle="1" w:styleId="36">
    <w:name w:val="Основной текст 3 Знак"/>
    <w:link w:val="35"/>
    <w:uiPriority w:val="99"/>
    <w:rsid w:val="000D1BC8"/>
    <w:rPr>
      <w:rFonts w:ascii="Times New Roman" w:eastAsia="Times New Roman" w:hAnsi="Times New Roman" w:cs="Times New Roman"/>
      <w:sz w:val="16"/>
      <w:szCs w:val="16"/>
      <w:lang w:val="en-US" w:eastAsia="ru-RU"/>
    </w:rPr>
  </w:style>
  <w:style w:type="paragraph" w:customStyle="1" w:styleId="310">
    <w:name w:val="Основной текст 31"/>
    <w:basedOn w:val="a1"/>
    <w:uiPriority w:val="99"/>
    <w:rsid w:val="000D1BC8"/>
    <w:pPr>
      <w:suppressAutoHyphens/>
    </w:pPr>
    <w:rPr>
      <w:b/>
      <w:bCs/>
      <w:lang w:eastAsia="ar-SA"/>
    </w:rPr>
  </w:style>
  <w:style w:type="paragraph" w:customStyle="1" w:styleId="affffb">
    <w:name w:val="основной текст Знак"/>
    <w:basedOn w:val="a1"/>
    <w:uiPriority w:val="99"/>
    <w:rsid w:val="000D1BC8"/>
    <w:pPr>
      <w:spacing w:after="120"/>
      <w:ind w:firstLine="851"/>
      <w:jc w:val="both"/>
    </w:pPr>
    <w:rPr>
      <w:rFonts w:ascii="Arial" w:eastAsia="Calibri" w:hAnsi="Arial"/>
      <w:sz w:val="28"/>
      <w:szCs w:val="20"/>
    </w:rPr>
  </w:style>
  <w:style w:type="paragraph" w:styleId="29">
    <w:name w:val="Body Text Indent 2"/>
    <w:basedOn w:val="a1"/>
    <w:link w:val="2a"/>
    <w:uiPriority w:val="99"/>
    <w:rsid w:val="000D1BC8"/>
    <w:pPr>
      <w:spacing w:after="120" w:line="480" w:lineRule="auto"/>
      <w:ind w:left="283"/>
    </w:pPr>
    <w:rPr>
      <w:sz w:val="20"/>
      <w:szCs w:val="20"/>
      <w:lang w:val="en-US"/>
    </w:rPr>
  </w:style>
  <w:style w:type="character" w:customStyle="1" w:styleId="2a">
    <w:name w:val="Основной текст с отступом 2 Знак"/>
    <w:link w:val="29"/>
    <w:uiPriority w:val="99"/>
    <w:rsid w:val="000D1BC8"/>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1"/>
    <w:uiPriority w:val="99"/>
    <w:rsid w:val="000D1BC8"/>
    <w:pPr>
      <w:ind w:firstLine="567"/>
      <w:jc w:val="both"/>
    </w:pPr>
    <w:rPr>
      <w:sz w:val="28"/>
      <w:szCs w:val="20"/>
    </w:rPr>
  </w:style>
  <w:style w:type="paragraph" w:customStyle="1" w:styleId="221">
    <w:name w:val="Основной текст с отступом 22"/>
    <w:basedOn w:val="a1"/>
    <w:uiPriority w:val="99"/>
    <w:rsid w:val="000D1BC8"/>
    <w:pPr>
      <w:ind w:firstLine="567"/>
      <w:jc w:val="both"/>
    </w:pPr>
    <w:rPr>
      <w:sz w:val="28"/>
      <w:szCs w:val="20"/>
    </w:rPr>
  </w:style>
  <w:style w:type="paragraph" w:styleId="37">
    <w:name w:val="Body Text Indent 3"/>
    <w:basedOn w:val="a1"/>
    <w:link w:val="38"/>
    <w:uiPriority w:val="99"/>
    <w:rsid w:val="000D1BC8"/>
    <w:pPr>
      <w:spacing w:after="120"/>
      <w:ind w:left="283"/>
    </w:pPr>
    <w:rPr>
      <w:sz w:val="16"/>
      <w:szCs w:val="16"/>
      <w:lang w:val="en-US"/>
    </w:rPr>
  </w:style>
  <w:style w:type="character" w:customStyle="1" w:styleId="38">
    <w:name w:val="Основной текст с отступом 3 Знак"/>
    <w:link w:val="37"/>
    <w:uiPriority w:val="99"/>
    <w:rsid w:val="000D1BC8"/>
    <w:rPr>
      <w:rFonts w:ascii="Times New Roman" w:eastAsia="Times New Roman" w:hAnsi="Times New Roman" w:cs="Times New Roman"/>
      <w:sz w:val="16"/>
      <w:szCs w:val="16"/>
      <w:lang w:val="en-US" w:eastAsia="ru-RU"/>
    </w:rPr>
  </w:style>
  <w:style w:type="paragraph" w:customStyle="1" w:styleId="320">
    <w:name w:val="Основной текст с отступом 32"/>
    <w:basedOn w:val="a1"/>
    <w:uiPriority w:val="99"/>
    <w:rsid w:val="000D1BC8"/>
    <w:pPr>
      <w:suppressAutoHyphens/>
      <w:spacing w:after="120"/>
      <w:ind w:left="283"/>
    </w:pPr>
    <w:rPr>
      <w:sz w:val="16"/>
      <w:szCs w:val="16"/>
      <w:lang w:eastAsia="ar-SA"/>
    </w:rPr>
  </w:style>
  <w:style w:type="paragraph" w:customStyle="1" w:styleId="affffc">
    <w:name w:val="Подпись к рисунку"/>
    <w:basedOn w:val="afff3"/>
    <w:uiPriority w:val="99"/>
    <w:rsid w:val="000D1BC8"/>
    <w:pPr>
      <w:widowControl/>
      <w:suppressAutoHyphens/>
    </w:pPr>
    <w:rPr>
      <w:b w:val="0"/>
      <w:sz w:val="24"/>
    </w:rPr>
  </w:style>
  <w:style w:type="table" w:styleId="affffd">
    <w:name w:val="Table Grid"/>
    <w:basedOn w:val="a3"/>
    <w:rsid w:val="000D1BC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e">
    <w:name w:val="Содержимое таблицы"/>
    <w:basedOn w:val="a1"/>
    <w:uiPriority w:val="99"/>
    <w:rsid w:val="000D1BC8"/>
    <w:pPr>
      <w:widowControl w:val="0"/>
      <w:suppressLineNumbers/>
      <w:suppressAutoHyphens/>
    </w:pPr>
    <w:rPr>
      <w:rFonts w:eastAsia="Calibri"/>
      <w:kern w:val="2"/>
    </w:rPr>
  </w:style>
  <w:style w:type="paragraph" w:styleId="afffff">
    <w:name w:val="List"/>
    <w:basedOn w:val="a1"/>
    <w:uiPriority w:val="99"/>
    <w:rsid w:val="000D1BC8"/>
    <w:pPr>
      <w:spacing w:before="100" w:beforeAutospacing="1" w:after="100" w:afterAutospacing="1"/>
    </w:pPr>
  </w:style>
  <w:style w:type="paragraph" w:styleId="HTML">
    <w:name w:val="HTML Preformatted"/>
    <w:basedOn w:val="a1"/>
    <w:link w:val="HTML0"/>
    <w:rsid w:val="000D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link w:val="HTML"/>
    <w:rsid w:val="000D1BC8"/>
    <w:rPr>
      <w:rFonts w:ascii="Courier New" w:eastAsia="Calibri" w:hAnsi="Courier New" w:cs="Times New Roman"/>
      <w:sz w:val="20"/>
      <w:szCs w:val="20"/>
      <w:lang w:eastAsia="ru-RU"/>
    </w:rPr>
  </w:style>
  <w:style w:type="paragraph" w:customStyle="1" w:styleId="2TimesNewRoman1212">
    <w:name w:val="Стиль Заголовок 2 + Times New Roman 12 пт После:  12 пт кернинг ..."/>
    <w:basedOn w:val="2"/>
    <w:uiPriority w:val="99"/>
    <w:rsid w:val="000D1BC8"/>
    <w:pPr>
      <w:spacing w:after="240" w:line="360" w:lineRule="auto"/>
      <w:ind w:firstLine="709"/>
      <w:jc w:val="center"/>
    </w:pPr>
    <w:rPr>
      <w:rFonts w:eastAsia="Calibri"/>
      <w:i/>
      <w:kern w:val="32"/>
      <w:sz w:val="24"/>
      <w:szCs w:val="20"/>
      <w:lang w:eastAsia="en-US"/>
    </w:rPr>
  </w:style>
  <w:style w:type="paragraph" w:styleId="afffff0">
    <w:name w:val="Document Map"/>
    <w:basedOn w:val="a1"/>
    <w:link w:val="afffff1"/>
    <w:uiPriority w:val="99"/>
    <w:rsid w:val="000D1BC8"/>
    <w:pPr>
      <w:ind w:firstLine="709"/>
      <w:jc w:val="both"/>
    </w:pPr>
    <w:rPr>
      <w:rFonts w:ascii="Tahoma" w:eastAsia="Calibri" w:hAnsi="Tahoma"/>
      <w:sz w:val="16"/>
      <w:szCs w:val="16"/>
      <w:lang w:val="x-none" w:eastAsia="x-none"/>
    </w:rPr>
  </w:style>
  <w:style w:type="character" w:customStyle="1" w:styleId="afffff1">
    <w:name w:val="Схема документа Знак"/>
    <w:link w:val="afffff0"/>
    <w:uiPriority w:val="99"/>
    <w:rsid w:val="000D1BC8"/>
    <w:rPr>
      <w:rFonts w:ascii="Tahoma" w:eastAsia="Calibri" w:hAnsi="Tahoma" w:cs="Times New Roman"/>
      <w:sz w:val="16"/>
      <w:szCs w:val="16"/>
    </w:rPr>
  </w:style>
  <w:style w:type="paragraph" w:styleId="afffff2">
    <w:name w:val="Plain Text"/>
    <w:basedOn w:val="a1"/>
    <w:link w:val="afffff3"/>
    <w:uiPriority w:val="99"/>
    <w:rsid w:val="000D1BC8"/>
    <w:rPr>
      <w:rFonts w:ascii="Courier New" w:eastAsia="Calibri" w:hAnsi="Courier New"/>
      <w:sz w:val="20"/>
      <w:szCs w:val="20"/>
      <w:lang w:val="x-none" w:eastAsia="x-none"/>
    </w:rPr>
  </w:style>
  <w:style w:type="character" w:customStyle="1" w:styleId="afffff3">
    <w:name w:val="Текст Знак"/>
    <w:link w:val="afffff2"/>
    <w:uiPriority w:val="99"/>
    <w:rsid w:val="000D1BC8"/>
    <w:rPr>
      <w:rFonts w:ascii="Courier New" w:eastAsia="Calibri" w:hAnsi="Courier New" w:cs="Times New Roman"/>
      <w:sz w:val="20"/>
      <w:szCs w:val="20"/>
    </w:rPr>
  </w:style>
  <w:style w:type="paragraph" w:styleId="afffff4">
    <w:name w:val="Balloon Text"/>
    <w:basedOn w:val="a1"/>
    <w:link w:val="afffff5"/>
    <w:uiPriority w:val="99"/>
    <w:semiHidden/>
    <w:rsid w:val="000D1BC8"/>
    <w:pPr>
      <w:ind w:firstLine="709"/>
      <w:jc w:val="both"/>
    </w:pPr>
    <w:rPr>
      <w:rFonts w:ascii="Tahoma" w:eastAsia="Calibri" w:hAnsi="Tahoma"/>
      <w:sz w:val="16"/>
      <w:szCs w:val="16"/>
      <w:lang w:val="x-none" w:eastAsia="x-none"/>
    </w:rPr>
  </w:style>
  <w:style w:type="character" w:customStyle="1" w:styleId="afffff5">
    <w:name w:val="Текст выноски Знак"/>
    <w:link w:val="afffff4"/>
    <w:uiPriority w:val="99"/>
    <w:semiHidden/>
    <w:rsid w:val="000D1BC8"/>
    <w:rPr>
      <w:rFonts w:ascii="Tahoma" w:eastAsia="Calibri" w:hAnsi="Tahoma" w:cs="Times New Roman"/>
      <w:sz w:val="16"/>
      <w:szCs w:val="16"/>
    </w:rPr>
  </w:style>
  <w:style w:type="paragraph" w:styleId="afffff6">
    <w:name w:val="annotation text"/>
    <w:basedOn w:val="a1"/>
    <w:link w:val="afffff7"/>
    <w:uiPriority w:val="99"/>
    <w:rsid w:val="000D1BC8"/>
    <w:pPr>
      <w:ind w:firstLine="709"/>
      <w:jc w:val="both"/>
    </w:pPr>
    <w:rPr>
      <w:rFonts w:eastAsia="Calibri"/>
      <w:sz w:val="20"/>
      <w:szCs w:val="20"/>
      <w:lang w:val="x-none" w:eastAsia="x-none"/>
    </w:rPr>
  </w:style>
  <w:style w:type="character" w:customStyle="1" w:styleId="afffff7">
    <w:name w:val="Текст примечания Знак"/>
    <w:link w:val="afffff6"/>
    <w:uiPriority w:val="99"/>
    <w:rsid w:val="000D1BC8"/>
    <w:rPr>
      <w:rFonts w:ascii="Times New Roman" w:eastAsia="Calibri" w:hAnsi="Times New Roman" w:cs="Times New Roman"/>
      <w:sz w:val="20"/>
      <w:szCs w:val="20"/>
    </w:rPr>
  </w:style>
  <w:style w:type="paragraph" w:styleId="afffff8">
    <w:name w:val="footnote text"/>
    <w:basedOn w:val="a1"/>
    <w:link w:val="afffff9"/>
    <w:uiPriority w:val="99"/>
    <w:rsid w:val="000D1BC8"/>
    <w:pPr>
      <w:spacing w:line="360" w:lineRule="auto"/>
      <w:ind w:firstLine="709"/>
      <w:jc w:val="both"/>
    </w:pPr>
    <w:rPr>
      <w:kern w:val="2"/>
      <w:sz w:val="20"/>
      <w:szCs w:val="20"/>
      <w:lang w:val="x-none" w:eastAsia="x-none"/>
    </w:rPr>
  </w:style>
  <w:style w:type="character" w:customStyle="1" w:styleId="afffff9">
    <w:name w:val="Текст сноски Знак"/>
    <w:link w:val="afffff8"/>
    <w:uiPriority w:val="99"/>
    <w:rsid w:val="000D1BC8"/>
    <w:rPr>
      <w:rFonts w:ascii="Times New Roman" w:eastAsia="Times New Roman" w:hAnsi="Times New Roman" w:cs="Times New Roman"/>
      <w:kern w:val="2"/>
      <w:sz w:val="20"/>
      <w:szCs w:val="20"/>
    </w:rPr>
  </w:style>
  <w:style w:type="paragraph" w:customStyle="1" w:styleId="afffffa">
    <w:name w:val="текст таблиц"/>
    <w:basedOn w:val="a1"/>
    <w:link w:val="afffffb"/>
    <w:rsid w:val="000D1BC8"/>
    <w:pPr>
      <w:jc w:val="center"/>
    </w:pPr>
    <w:rPr>
      <w:sz w:val="20"/>
      <w:szCs w:val="20"/>
      <w:lang w:val="x-none" w:eastAsia="x-none"/>
    </w:rPr>
  </w:style>
  <w:style w:type="character" w:customStyle="1" w:styleId="afffffb">
    <w:name w:val="текст таблиц Знак"/>
    <w:link w:val="afffffa"/>
    <w:rsid w:val="000D1BC8"/>
    <w:rPr>
      <w:rFonts w:ascii="Times New Roman" w:eastAsia="Times New Roman" w:hAnsi="Times New Roman" w:cs="Times New Roman"/>
      <w:sz w:val="20"/>
      <w:szCs w:val="20"/>
    </w:rPr>
  </w:style>
  <w:style w:type="paragraph" w:styleId="afffffc">
    <w:name w:val="annotation subject"/>
    <w:basedOn w:val="afffff6"/>
    <w:next w:val="afffff6"/>
    <w:link w:val="afffffd"/>
    <w:uiPriority w:val="99"/>
    <w:semiHidden/>
    <w:rsid w:val="000D1BC8"/>
    <w:rPr>
      <w:b/>
      <w:bCs/>
    </w:rPr>
  </w:style>
  <w:style w:type="character" w:customStyle="1" w:styleId="afffffd">
    <w:name w:val="Тема примечания Знак"/>
    <w:link w:val="afffffc"/>
    <w:uiPriority w:val="99"/>
    <w:semiHidden/>
    <w:rsid w:val="000D1BC8"/>
    <w:rPr>
      <w:rFonts w:ascii="Times New Roman" w:eastAsia="Calibri" w:hAnsi="Times New Roman" w:cs="Times New Roman"/>
      <w:b/>
      <w:bCs/>
      <w:sz w:val="20"/>
      <w:szCs w:val="20"/>
    </w:rPr>
  </w:style>
  <w:style w:type="paragraph" w:customStyle="1" w:styleId="Gf2">
    <w:name w:val="_G_пзз_Часть_Заголовок"/>
    <w:basedOn w:val="1"/>
    <w:qFormat/>
    <w:rsid w:val="000D1BC8"/>
    <w:pPr>
      <w:spacing w:after="240" w:line="259" w:lineRule="auto"/>
    </w:pPr>
    <w:rPr>
      <w:rFonts w:ascii="Times New Roman" w:hAnsi="Times New Roman"/>
      <w:b/>
      <w:caps/>
      <w:color w:val="auto"/>
      <w:lang w:eastAsia="en-US"/>
    </w:rPr>
  </w:style>
  <w:style w:type="paragraph" w:customStyle="1" w:styleId="afffffe">
    <w:name w:val="таблица"/>
    <w:basedOn w:val="a1"/>
    <w:link w:val="affffff"/>
    <w:qFormat/>
    <w:rsid w:val="000D1BC8"/>
    <w:pPr>
      <w:spacing w:before="60" w:after="60"/>
      <w:jc w:val="both"/>
    </w:pPr>
    <w:rPr>
      <w:rFonts w:eastAsia="Calibri"/>
      <w:sz w:val="20"/>
      <w:szCs w:val="20"/>
      <w:lang w:val="x-none" w:eastAsia="x-none"/>
    </w:rPr>
  </w:style>
  <w:style w:type="character" w:customStyle="1" w:styleId="affffff">
    <w:name w:val="таблица Знак"/>
    <w:link w:val="afffffe"/>
    <w:rsid w:val="000D1BC8"/>
    <w:rPr>
      <w:rFonts w:ascii="Times New Roman" w:eastAsia="Calibri" w:hAnsi="Times New Roman" w:cs="Times New Roman"/>
      <w:sz w:val="20"/>
      <w:szCs w:val="20"/>
    </w:rPr>
  </w:style>
  <w:style w:type="paragraph" w:customStyle="1" w:styleId="ConsPlusNonformat">
    <w:name w:val="ConsPlusNonformat"/>
    <w:rsid w:val="000D1BC8"/>
    <w:pPr>
      <w:autoSpaceDE w:val="0"/>
      <w:autoSpaceDN w:val="0"/>
      <w:adjustRightInd w:val="0"/>
    </w:pPr>
    <w:rPr>
      <w:rFonts w:ascii="Courier New" w:eastAsia="Times New Roman" w:hAnsi="Courier New" w:cs="Courier New"/>
    </w:rPr>
  </w:style>
  <w:style w:type="paragraph" w:customStyle="1" w:styleId="ConsPlusTitle">
    <w:name w:val="ConsPlusTitle"/>
    <w:rsid w:val="006115FA"/>
    <w:pPr>
      <w:widowControl w:val="0"/>
      <w:autoSpaceDE w:val="0"/>
      <w:autoSpaceDN w:val="0"/>
      <w:adjustRightInd w:val="0"/>
    </w:pPr>
    <w:rPr>
      <w:rFonts w:ascii="Arial" w:eastAsia="Times New Roman" w:hAnsi="Arial" w:cs="Arial"/>
      <w:b/>
      <w:bCs/>
    </w:rPr>
  </w:style>
  <w:style w:type="paragraph" w:customStyle="1" w:styleId="s1">
    <w:name w:val="s_1"/>
    <w:basedOn w:val="a1"/>
    <w:rsid w:val="00C6362F"/>
    <w:pPr>
      <w:spacing w:before="100" w:beforeAutospacing="1" w:after="100" w:afterAutospacing="1"/>
    </w:pPr>
  </w:style>
  <w:style w:type="character" w:customStyle="1" w:styleId="affffff0">
    <w:name w:val="Неразрешенное упоминание"/>
    <w:uiPriority w:val="99"/>
    <w:semiHidden/>
    <w:unhideWhenUsed/>
    <w:rsid w:val="00A05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346">
      <w:bodyDiv w:val="1"/>
      <w:marLeft w:val="0"/>
      <w:marRight w:val="0"/>
      <w:marTop w:val="0"/>
      <w:marBottom w:val="0"/>
      <w:divBdr>
        <w:top w:val="none" w:sz="0" w:space="0" w:color="auto"/>
        <w:left w:val="none" w:sz="0" w:space="0" w:color="auto"/>
        <w:bottom w:val="none" w:sz="0" w:space="0" w:color="auto"/>
        <w:right w:val="none" w:sz="0" w:space="0" w:color="auto"/>
      </w:divBdr>
      <w:divsChild>
        <w:div w:id="131602771">
          <w:marLeft w:val="0"/>
          <w:marRight w:val="0"/>
          <w:marTop w:val="0"/>
          <w:marBottom w:val="0"/>
          <w:divBdr>
            <w:top w:val="none" w:sz="0" w:space="0" w:color="auto"/>
            <w:left w:val="none" w:sz="0" w:space="0" w:color="auto"/>
            <w:bottom w:val="none" w:sz="0" w:space="0" w:color="auto"/>
            <w:right w:val="none" w:sz="0" w:space="0" w:color="auto"/>
          </w:divBdr>
        </w:div>
        <w:div w:id="1023944079">
          <w:marLeft w:val="0"/>
          <w:marRight w:val="0"/>
          <w:marTop w:val="0"/>
          <w:marBottom w:val="0"/>
          <w:divBdr>
            <w:top w:val="none" w:sz="0" w:space="0" w:color="auto"/>
            <w:left w:val="none" w:sz="0" w:space="0" w:color="auto"/>
            <w:bottom w:val="none" w:sz="0" w:space="0" w:color="auto"/>
            <w:right w:val="none" w:sz="0" w:space="0" w:color="auto"/>
          </w:divBdr>
        </w:div>
        <w:div w:id="1188761170">
          <w:marLeft w:val="0"/>
          <w:marRight w:val="0"/>
          <w:marTop w:val="0"/>
          <w:marBottom w:val="0"/>
          <w:divBdr>
            <w:top w:val="none" w:sz="0" w:space="0" w:color="auto"/>
            <w:left w:val="none" w:sz="0" w:space="0" w:color="auto"/>
            <w:bottom w:val="none" w:sz="0" w:space="0" w:color="auto"/>
            <w:right w:val="none" w:sz="0" w:space="0" w:color="auto"/>
          </w:divBdr>
        </w:div>
        <w:div w:id="1471050396">
          <w:marLeft w:val="0"/>
          <w:marRight w:val="0"/>
          <w:marTop w:val="0"/>
          <w:marBottom w:val="0"/>
          <w:divBdr>
            <w:top w:val="none" w:sz="0" w:space="0" w:color="auto"/>
            <w:left w:val="none" w:sz="0" w:space="0" w:color="auto"/>
            <w:bottom w:val="none" w:sz="0" w:space="0" w:color="auto"/>
            <w:right w:val="none" w:sz="0" w:space="0" w:color="auto"/>
          </w:divBdr>
          <w:divsChild>
            <w:div w:id="1265191873">
              <w:marLeft w:val="0"/>
              <w:marRight w:val="0"/>
              <w:marTop w:val="0"/>
              <w:marBottom w:val="0"/>
              <w:divBdr>
                <w:top w:val="none" w:sz="0" w:space="0" w:color="auto"/>
                <w:left w:val="none" w:sz="0" w:space="0" w:color="auto"/>
                <w:bottom w:val="none" w:sz="0" w:space="0" w:color="auto"/>
                <w:right w:val="none" w:sz="0" w:space="0" w:color="auto"/>
              </w:divBdr>
            </w:div>
          </w:divsChild>
        </w:div>
        <w:div w:id="1594046623">
          <w:marLeft w:val="0"/>
          <w:marRight w:val="0"/>
          <w:marTop w:val="0"/>
          <w:marBottom w:val="0"/>
          <w:divBdr>
            <w:top w:val="none" w:sz="0" w:space="0" w:color="auto"/>
            <w:left w:val="none" w:sz="0" w:space="0" w:color="auto"/>
            <w:bottom w:val="none" w:sz="0" w:space="0" w:color="auto"/>
            <w:right w:val="none" w:sz="0" w:space="0" w:color="auto"/>
          </w:divBdr>
        </w:div>
        <w:div w:id="1594119372">
          <w:marLeft w:val="0"/>
          <w:marRight w:val="0"/>
          <w:marTop w:val="0"/>
          <w:marBottom w:val="0"/>
          <w:divBdr>
            <w:top w:val="none" w:sz="0" w:space="0" w:color="auto"/>
            <w:left w:val="none" w:sz="0" w:space="0" w:color="auto"/>
            <w:bottom w:val="none" w:sz="0" w:space="0" w:color="auto"/>
            <w:right w:val="none" w:sz="0" w:space="0" w:color="auto"/>
          </w:divBdr>
        </w:div>
        <w:div w:id="1605454121">
          <w:marLeft w:val="0"/>
          <w:marRight w:val="0"/>
          <w:marTop w:val="0"/>
          <w:marBottom w:val="0"/>
          <w:divBdr>
            <w:top w:val="none" w:sz="0" w:space="0" w:color="auto"/>
            <w:left w:val="none" w:sz="0" w:space="0" w:color="auto"/>
            <w:bottom w:val="none" w:sz="0" w:space="0" w:color="auto"/>
            <w:right w:val="none" w:sz="0" w:space="0" w:color="auto"/>
          </w:divBdr>
        </w:div>
        <w:div w:id="1739857811">
          <w:marLeft w:val="0"/>
          <w:marRight w:val="0"/>
          <w:marTop w:val="0"/>
          <w:marBottom w:val="0"/>
          <w:divBdr>
            <w:top w:val="none" w:sz="0" w:space="0" w:color="auto"/>
            <w:left w:val="none" w:sz="0" w:space="0" w:color="auto"/>
            <w:bottom w:val="none" w:sz="0" w:space="0" w:color="auto"/>
            <w:right w:val="none" w:sz="0" w:space="0" w:color="auto"/>
          </w:divBdr>
        </w:div>
        <w:div w:id="1864318369">
          <w:marLeft w:val="0"/>
          <w:marRight w:val="0"/>
          <w:marTop w:val="0"/>
          <w:marBottom w:val="0"/>
          <w:divBdr>
            <w:top w:val="none" w:sz="0" w:space="0" w:color="auto"/>
            <w:left w:val="none" w:sz="0" w:space="0" w:color="auto"/>
            <w:bottom w:val="none" w:sz="0" w:space="0" w:color="auto"/>
            <w:right w:val="none" w:sz="0" w:space="0" w:color="auto"/>
          </w:divBdr>
        </w:div>
      </w:divsChild>
    </w:div>
    <w:div w:id="173154890">
      <w:bodyDiv w:val="1"/>
      <w:marLeft w:val="0"/>
      <w:marRight w:val="0"/>
      <w:marTop w:val="0"/>
      <w:marBottom w:val="0"/>
      <w:divBdr>
        <w:top w:val="none" w:sz="0" w:space="0" w:color="auto"/>
        <w:left w:val="none" w:sz="0" w:space="0" w:color="auto"/>
        <w:bottom w:val="none" w:sz="0" w:space="0" w:color="auto"/>
        <w:right w:val="none" w:sz="0" w:space="0" w:color="auto"/>
      </w:divBdr>
    </w:div>
    <w:div w:id="203955295">
      <w:bodyDiv w:val="1"/>
      <w:marLeft w:val="0"/>
      <w:marRight w:val="0"/>
      <w:marTop w:val="0"/>
      <w:marBottom w:val="0"/>
      <w:divBdr>
        <w:top w:val="none" w:sz="0" w:space="0" w:color="auto"/>
        <w:left w:val="none" w:sz="0" w:space="0" w:color="auto"/>
        <w:bottom w:val="none" w:sz="0" w:space="0" w:color="auto"/>
        <w:right w:val="none" w:sz="0" w:space="0" w:color="auto"/>
      </w:divBdr>
      <w:divsChild>
        <w:div w:id="659114189">
          <w:marLeft w:val="0"/>
          <w:marRight w:val="0"/>
          <w:marTop w:val="0"/>
          <w:marBottom w:val="0"/>
          <w:divBdr>
            <w:top w:val="none" w:sz="0" w:space="0" w:color="auto"/>
            <w:left w:val="none" w:sz="0" w:space="0" w:color="auto"/>
            <w:bottom w:val="none" w:sz="0" w:space="0" w:color="auto"/>
            <w:right w:val="none" w:sz="0" w:space="0" w:color="auto"/>
          </w:divBdr>
          <w:divsChild>
            <w:div w:id="1884050282">
              <w:marLeft w:val="0"/>
              <w:marRight w:val="0"/>
              <w:marTop w:val="0"/>
              <w:marBottom w:val="0"/>
              <w:divBdr>
                <w:top w:val="none" w:sz="0" w:space="0" w:color="auto"/>
                <w:left w:val="none" w:sz="0" w:space="0" w:color="auto"/>
                <w:bottom w:val="none" w:sz="0" w:space="0" w:color="auto"/>
                <w:right w:val="none" w:sz="0" w:space="0" w:color="auto"/>
              </w:divBdr>
            </w:div>
          </w:divsChild>
        </w:div>
        <w:div w:id="1174996989">
          <w:marLeft w:val="0"/>
          <w:marRight w:val="0"/>
          <w:marTop w:val="0"/>
          <w:marBottom w:val="0"/>
          <w:divBdr>
            <w:top w:val="none" w:sz="0" w:space="0" w:color="auto"/>
            <w:left w:val="none" w:sz="0" w:space="0" w:color="auto"/>
            <w:bottom w:val="none" w:sz="0" w:space="0" w:color="auto"/>
            <w:right w:val="none" w:sz="0" w:space="0" w:color="auto"/>
          </w:divBdr>
          <w:divsChild>
            <w:div w:id="2103144791">
              <w:marLeft w:val="0"/>
              <w:marRight w:val="0"/>
              <w:marTop w:val="0"/>
              <w:marBottom w:val="0"/>
              <w:divBdr>
                <w:top w:val="none" w:sz="0" w:space="0" w:color="auto"/>
                <w:left w:val="none" w:sz="0" w:space="0" w:color="auto"/>
                <w:bottom w:val="none" w:sz="0" w:space="0" w:color="auto"/>
                <w:right w:val="none" w:sz="0" w:space="0" w:color="auto"/>
              </w:divBdr>
            </w:div>
          </w:divsChild>
        </w:div>
        <w:div w:id="1188912819">
          <w:marLeft w:val="0"/>
          <w:marRight w:val="0"/>
          <w:marTop w:val="0"/>
          <w:marBottom w:val="0"/>
          <w:divBdr>
            <w:top w:val="none" w:sz="0" w:space="0" w:color="auto"/>
            <w:left w:val="none" w:sz="0" w:space="0" w:color="auto"/>
            <w:bottom w:val="none" w:sz="0" w:space="0" w:color="auto"/>
            <w:right w:val="none" w:sz="0" w:space="0" w:color="auto"/>
          </w:divBdr>
          <w:divsChild>
            <w:div w:id="505173627">
              <w:marLeft w:val="0"/>
              <w:marRight w:val="0"/>
              <w:marTop w:val="0"/>
              <w:marBottom w:val="0"/>
              <w:divBdr>
                <w:top w:val="none" w:sz="0" w:space="0" w:color="auto"/>
                <w:left w:val="none" w:sz="0" w:space="0" w:color="auto"/>
                <w:bottom w:val="none" w:sz="0" w:space="0" w:color="auto"/>
                <w:right w:val="none" w:sz="0" w:space="0" w:color="auto"/>
              </w:divBdr>
            </w:div>
          </w:divsChild>
        </w:div>
        <w:div w:id="1963266629">
          <w:marLeft w:val="0"/>
          <w:marRight w:val="0"/>
          <w:marTop w:val="0"/>
          <w:marBottom w:val="0"/>
          <w:divBdr>
            <w:top w:val="none" w:sz="0" w:space="0" w:color="auto"/>
            <w:left w:val="none" w:sz="0" w:space="0" w:color="auto"/>
            <w:bottom w:val="none" w:sz="0" w:space="0" w:color="auto"/>
            <w:right w:val="none" w:sz="0" w:space="0" w:color="auto"/>
          </w:divBdr>
          <w:divsChild>
            <w:div w:id="1881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4796">
      <w:bodyDiv w:val="1"/>
      <w:marLeft w:val="0"/>
      <w:marRight w:val="0"/>
      <w:marTop w:val="0"/>
      <w:marBottom w:val="0"/>
      <w:divBdr>
        <w:top w:val="none" w:sz="0" w:space="0" w:color="auto"/>
        <w:left w:val="none" w:sz="0" w:space="0" w:color="auto"/>
        <w:bottom w:val="none" w:sz="0" w:space="0" w:color="auto"/>
        <w:right w:val="none" w:sz="0" w:space="0" w:color="auto"/>
      </w:divBdr>
    </w:div>
    <w:div w:id="484277591">
      <w:bodyDiv w:val="1"/>
      <w:marLeft w:val="0"/>
      <w:marRight w:val="0"/>
      <w:marTop w:val="0"/>
      <w:marBottom w:val="0"/>
      <w:divBdr>
        <w:top w:val="none" w:sz="0" w:space="0" w:color="auto"/>
        <w:left w:val="none" w:sz="0" w:space="0" w:color="auto"/>
        <w:bottom w:val="none" w:sz="0" w:space="0" w:color="auto"/>
        <w:right w:val="none" w:sz="0" w:space="0" w:color="auto"/>
      </w:divBdr>
    </w:div>
    <w:div w:id="486945644">
      <w:bodyDiv w:val="1"/>
      <w:marLeft w:val="0"/>
      <w:marRight w:val="0"/>
      <w:marTop w:val="0"/>
      <w:marBottom w:val="0"/>
      <w:divBdr>
        <w:top w:val="none" w:sz="0" w:space="0" w:color="auto"/>
        <w:left w:val="none" w:sz="0" w:space="0" w:color="auto"/>
        <w:bottom w:val="none" w:sz="0" w:space="0" w:color="auto"/>
        <w:right w:val="none" w:sz="0" w:space="0" w:color="auto"/>
      </w:divBdr>
      <w:divsChild>
        <w:div w:id="420414942">
          <w:marLeft w:val="0"/>
          <w:marRight w:val="0"/>
          <w:marTop w:val="0"/>
          <w:marBottom w:val="0"/>
          <w:divBdr>
            <w:top w:val="none" w:sz="0" w:space="0" w:color="auto"/>
            <w:left w:val="none" w:sz="0" w:space="0" w:color="auto"/>
            <w:bottom w:val="none" w:sz="0" w:space="0" w:color="auto"/>
            <w:right w:val="none" w:sz="0" w:space="0" w:color="auto"/>
          </w:divBdr>
        </w:div>
        <w:div w:id="1238436315">
          <w:marLeft w:val="0"/>
          <w:marRight w:val="0"/>
          <w:marTop w:val="0"/>
          <w:marBottom w:val="0"/>
          <w:divBdr>
            <w:top w:val="none" w:sz="0" w:space="0" w:color="auto"/>
            <w:left w:val="none" w:sz="0" w:space="0" w:color="auto"/>
            <w:bottom w:val="none" w:sz="0" w:space="0" w:color="auto"/>
            <w:right w:val="none" w:sz="0" w:space="0" w:color="auto"/>
          </w:divBdr>
        </w:div>
        <w:div w:id="1537085393">
          <w:marLeft w:val="0"/>
          <w:marRight w:val="0"/>
          <w:marTop w:val="0"/>
          <w:marBottom w:val="0"/>
          <w:divBdr>
            <w:top w:val="none" w:sz="0" w:space="0" w:color="auto"/>
            <w:left w:val="none" w:sz="0" w:space="0" w:color="auto"/>
            <w:bottom w:val="none" w:sz="0" w:space="0" w:color="auto"/>
            <w:right w:val="none" w:sz="0" w:space="0" w:color="auto"/>
          </w:divBdr>
        </w:div>
      </w:divsChild>
    </w:div>
    <w:div w:id="491262457">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sChild>
            <w:div w:id="557940606">
              <w:marLeft w:val="0"/>
              <w:marRight w:val="0"/>
              <w:marTop w:val="0"/>
              <w:marBottom w:val="0"/>
              <w:divBdr>
                <w:top w:val="none" w:sz="0" w:space="0" w:color="auto"/>
                <w:left w:val="none" w:sz="0" w:space="0" w:color="auto"/>
                <w:bottom w:val="none" w:sz="0" w:space="0" w:color="auto"/>
                <w:right w:val="none" w:sz="0" w:space="0" w:color="auto"/>
              </w:divBdr>
            </w:div>
          </w:divsChild>
        </w:div>
        <w:div w:id="941380548">
          <w:marLeft w:val="0"/>
          <w:marRight w:val="0"/>
          <w:marTop w:val="0"/>
          <w:marBottom w:val="0"/>
          <w:divBdr>
            <w:top w:val="none" w:sz="0" w:space="0" w:color="auto"/>
            <w:left w:val="none" w:sz="0" w:space="0" w:color="auto"/>
            <w:bottom w:val="none" w:sz="0" w:space="0" w:color="auto"/>
            <w:right w:val="none" w:sz="0" w:space="0" w:color="auto"/>
          </w:divBdr>
          <w:divsChild>
            <w:div w:id="2112118128">
              <w:marLeft w:val="0"/>
              <w:marRight w:val="0"/>
              <w:marTop w:val="0"/>
              <w:marBottom w:val="0"/>
              <w:divBdr>
                <w:top w:val="none" w:sz="0" w:space="0" w:color="auto"/>
                <w:left w:val="none" w:sz="0" w:space="0" w:color="auto"/>
                <w:bottom w:val="none" w:sz="0" w:space="0" w:color="auto"/>
                <w:right w:val="none" w:sz="0" w:space="0" w:color="auto"/>
              </w:divBdr>
            </w:div>
          </w:divsChild>
        </w:div>
        <w:div w:id="1664429016">
          <w:marLeft w:val="0"/>
          <w:marRight w:val="0"/>
          <w:marTop w:val="0"/>
          <w:marBottom w:val="0"/>
          <w:divBdr>
            <w:top w:val="none" w:sz="0" w:space="0" w:color="auto"/>
            <w:left w:val="none" w:sz="0" w:space="0" w:color="auto"/>
            <w:bottom w:val="none" w:sz="0" w:space="0" w:color="auto"/>
            <w:right w:val="none" w:sz="0" w:space="0" w:color="auto"/>
          </w:divBdr>
          <w:divsChild>
            <w:div w:id="3851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100">
      <w:bodyDiv w:val="1"/>
      <w:marLeft w:val="0"/>
      <w:marRight w:val="0"/>
      <w:marTop w:val="0"/>
      <w:marBottom w:val="0"/>
      <w:divBdr>
        <w:top w:val="none" w:sz="0" w:space="0" w:color="auto"/>
        <w:left w:val="none" w:sz="0" w:space="0" w:color="auto"/>
        <w:bottom w:val="none" w:sz="0" w:space="0" w:color="auto"/>
        <w:right w:val="none" w:sz="0" w:space="0" w:color="auto"/>
      </w:divBdr>
      <w:divsChild>
        <w:div w:id="181165831">
          <w:marLeft w:val="0"/>
          <w:marRight w:val="0"/>
          <w:marTop w:val="0"/>
          <w:marBottom w:val="0"/>
          <w:divBdr>
            <w:top w:val="none" w:sz="0" w:space="0" w:color="auto"/>
            <w:left w:val="none" w:sz="0" w:space="0" w:color="auto"/>
            <w:bottom w:val="none" w:sz="0" w:space="0" w:color="auto"/>
            <w:right w:val="none" w:sz="0" w:space="0" w:color="auto"/>
          </w:divBdr>
        </w:div>
        <w:div w:id="1832602316">
          <w:marLeft w:val="0"/>
          <w:marRight w:val="0"/>
          <w:marTop w:val="0"/>
          <w:marBottom w:val="0"/>
          <w:divBdr>
            <w:top w:val="none" w:sz="0" w:space="0" w:color="auto"/>
            <w:left w:val="none" w:sz="0" w:space="0" w:color="auto"/>
            <w:bottom w:val="none" w:sz="0" w:space="0" w:color="auto"/>
            <w:right w:val="none" w:sz="0" w:space="0" w:color="auto"/>
          </w:divBdr>
          <w:divsChild>
            <w:div w:id="9256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3876">
      <w:bodyDiv w:val="1"/>
      <w:marLeft w:val="0"/>
      <w:marRight w:val="0"/>
      <w:marTop w:val="0"/>
      <w:marBottom w:val="0"/>
      <w:divBdr>
        <w:top w:val="none" w:sz="0" w:space="0" w:color="auto"/>
        <w:left w:val="none" w:sz="0" w:space="0" w:color="auto"/>
        <w:bottom w:val="none" w:sz="0" w:space="0" w:color="auto"/>
        <w:right w:val="none" w:sz="0" w:space="0" w:color="auto"/>
      </w:divBdr>
      <w:divsChild>
        <w:div w:id="15693501">
          <w:marLeft w:val="0"/>
          <w:marRight w:val="0"/>
          <w:marTop w:val="0"/>
          <w:marBottom w:val="0"/>
          <w:divBdr>
            <w:top w:val="none" w:sz="0" w:space="0" w:color="auto"/>
            <w:left w:val="none" w:sz="0" w:space="0" w:color="auto"/>
            <w:bottom w:val="none" w:sz="0" w:space="0" w:color="auto"/>
            <w:right w:val="none" w:sz="0" w:space="0" w:color="auto"/>
          </w:divBdr>
        </w:div>
        <w:div w:id="1453285407">
          <w:marLeft w:val="0"/>
          <w:marRight w:val="0"/>
          <w:marTop w:val="0"/>
          <w:marBottom w:val="0"/>
          <w:divBdr>
            <w:top w:val="none" w:sz="0" w:space="0" w:color="auto"/>
            <w:left w:val="none" w:sz="0" w:space="0" w:color="auto"/>
            <w:bottom w:val="none" w:sz="0" w:space="0" w:color="auto"/>
            <w:right w:val="none" w:sz="0" w:space="0" w:color="auto"/>
          </w:divBdr>
        </w:div>
        <w:div w:id="1515263336">
          <w:marLeft w:val="0"/>
          <w:marRight w:val="0"/>
          <w:marTop w:val="0"/>
          <w:marBottom w:val="0"/>
          <w:divBdr>
            <w:top w:val="none" w:sz="0" w:space="0" w:color="auto"/>
            <w:left w:val="none" w:sz="0" w:space="0" w:color="auto"/>
            <w:bottom w:val="none" w:sz="0" w:space="0" w:color="auto"/>
            <w:right w:val="none" w:sz="0" w:space="0" w:color="auto"/>
          </w:divBdr>
        </w:div>
      </w:divsChild>
    </w:div>
    <w:div w:id="796602401">
      <w:bodyDiv w:val="1"/>
      <w:marLeft w:val="0"/>
      <w:marRight w:val="0"/>
      <w:marTop w:val="0"/>
      <w:marBottom w:val="0"/>
      <w:divBdr>
        <w:top w:val="none" w:sz="0" w:space="0" w:color="auto"/>
        <w:left w:val="none" w:sz="0" w:space="0" w:color="auto"/>
        <w:bottom w:val="none" w:sz="0" w:space="0" w:color="auto"/>
        <w:right w:val="none" w:sz="0" w:space="0" w:color="auto"/>
      </w:divBdr>
    </w:div>
    <w:div w:id="847062110">
      <w:bodyDiv w:val="1"/>
      <w:marLeft w:val="0"/>
      <w:marRight w:val="0"/>
      <w:marTop w:val="0"/>
      <w:marBottom w:val="0"/>
      <w:divBdr>
        <w:top w:val="none" w:sz="0" w:space="0" w:color="auto"/>
        <w:left w:val="none" w:sz="0" w:space="0" w:color="auto"/>
        <w:bottom w:val="none" w:sz="0" w:space="0" w:color="auto"/>
        <w:right w:val="none" w:sz="0" w:space="0" w:color="auto"/>
      </w:divBdr>
      <w:divsChild>
        <w:div w:id="711073799">
          <w:marLeft w:val="0"/>
          <w:marRight w:val="0"/>
          <w:marTop w:val="0"/>
          <w:marBottom w:val="0"/>
          <w:divBdr>
            <w:top w:val="none" w:sz="0" w:space="0" w:color="auto"/>
            <w:left w:val="none" w:sz="0" w:space="0" w:color="auto"/>
            <w:bottom w:val="none" w:sz="0" w:space="0" w:color="auto"/>
            <w:right w:val="none" w:sz="0" w:space="0" w:color="auto"/>
          </w:divBdr>
        </w:div>
        <w:div w:id="828864034">
          <w:marLeft w:val="0"/>
          <w:marRight w:val="0"/>
          <w:marTop w:val="0"/>
          <w:marBottom w:val="0"/>
          <w:divBdr>
            <w:top w:val="none" w:sz="0" w:space="0" w:color="auto"/>
            <w:left w:val="none" w:sz="0" w:space="0" w:color="auto"/>
            <w:bottom w:val="none" w:sz="0" w:space="0" w:color="auto"/>
            <w:right w:val="none" w:sz="0" w:space="0" w:color="auto"/>
          </w:divBdr>
        </w:div>
      </w:divsChild>
    </w:div>
    <w:div w:id="863447679">
      <w:bodyDiv w:val="1"/>
      <w:marLeft w:val="0"/>
      <w:marRight w:val="0"/>
      <w:marTop w:val="0"/>
      <w:marBottom w:val="0"/>
      <w:divBdr>
        <w:top w:val="none" w:sz="0" w:space="0" w:color="auto"/>
        <w:left w:val="none" w:sz="0" w:space="0" w:color="auto"/>
        <w:bottom w:val="none" w:sz="0" w:space="0" w:color="auto"/>
        <w:right w:val="none" w:sz="0" w:space="0" w:color="auto"/>
      </w:divBdr>
    </w:div>
    <w:div w:id="899246872">
      <w:bodyDiv w:val="1"/>
      <w:marLeft w:val="0"/>
      <w:marRight w:val="0"/>
      <w:marTop w:val="0"/>
      <w:marBottom w:val="0"/>
      <w:divBdr>
        <w:top w:val="none" w:sz="0" w:space="0" w:color="auto"/>
        <w:left w:val="none" w:sz="0" w:space="0" w:color="auto"/>
        <w:bottom w:val="none" w:sz="0" w:space="0" w:color="auto"/>
        <w:right w:val="none" w:sz="0" w:space="0" w:color="auto"/>
      </w:divBdr>
      <w:divsChild>
        <w:div w:id="552011880">
          <w:marLeft w:val="0"/>
          <w:marRight w:val="0"/>
          <w:marTop w:val="0"/>
          <w:marBottom w:val="0"/>
          <w:divBdr>
            <w:top w:val="none" w:sz="0" w:space="0" w:color="auto"/>
            <w:left w:val="none" w:sz="0" w:space="0" w:color="auto"/>
            <w:bottom w:val="none" w:sz="0" w:space="0" w:color="auto"/>
            <w:right w:val="none" w:sz="0" w:space="0" w:color="auto"/>
          </w:divBdr>
        </w:div>
        <w:div w:id="744378982">
          <w:marLeft w:val="0"/>
          <w:marRight w:val="0"/>
          <w:marTop w:val="0"/>
          <w:marBottom w:val="0"/>
          <w:divBdr>
            <w:top w:val="none" w:sz="0" w:space="0" w:color="auto"/>
            <w:left w:val="none" w:sz="0" w:space="0" w:color="auto"/>
            <w:bottom w:val="none" w:sz="0" w:space="0" w:color="auto"/>
            <w:right w:val="none" w:sz="0" w:space="0" w:color="auto"/>
          </w:divBdr>
          <w:divsChild>
            <w:div w:id="4455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9526">
      <w:bodyDiv w:val="1"/>
      <w:marLeft w:val="0"/>
      <w:marRight w:val="0"/>
      <w:marTop w:val="0"/>
      <w:marBottom w:val="0"/>
      <w:divBdr>
        <w:top w:val="none" w:sz="0" w:space="0" w:color="auto"/>
        <w:left w:val="none" w:sz="0" w:space="0" w:color="auto"/>
        <w:bottom w:val="none" w:sz="0" w:space="0" w:color="auto"/>
        <w:right w:val="none" w:sz="0" w:space="0" w:color="auto"/>
      </w:divBdr>
    </w:div>
    <w:div w:id="1081945501">
      <w:bodyDiv w:val="1"/>
      <w:marLeft w:val="0"/>
      <w:marRight w:val="0"/>
      <w:marTop w:val="0"/>
      <w:marBottom w:val="0"/>
      <w:divBdr>
        <w:top w:val="none" w:sz="0" w:space="0" w:color="auto"/>
        <w:left w:val="none" w:sz="0" w:space="0" w:color="auto"/>
        <w:bottom w:val="none" w:sz="0" w:space="0" w:color="auto"/>
        <w:right w:val="none" w:sz="0" w:space="0" w:color="auto"/>
      </w:divBdr>
    </w:div>
    <w:div w:id="1272204053">
      <w:bodyDiv w:val="1"/>
      <w:marLeft w:val="0"/>
      <w:marRight w:val="0"/>
      <w:marTop w:val="0"/>
      <w:marBottom w:val="0"/>
      <w:divBdr>
        <w:top w:val="none" w:sz="0" w:space="0" w:color="auto"/>
        <w:left w:val="none" w:sz="0" w:space="0" w:color="auto"/>
        <w:bottom w:val="none" w:sz="0" w:space="0" w:color="auto"/>
        <w:right w:val="none" w:sz="0" w:space="0" w:color="auto"/>
      </w:divBdr>
    </w:div>
    <w:div w:id="1299726816">
      <w:bodyDiv w:val="1"/>
      <w:marLeft w:val="0"/>
      <w:marRight w:val="0"/>
      <w:marTop w:val="0"/>
      <w:marBottom w:val="0"/>
      <w:divBdr>
        <w:top w:val="none" w:sz="0" w:space="0" w:color="auto"/>
        <w:left w:val="none" w:sz="0" w:space="0" w:color="auto"/>
        <w:bottom w:val="none" w:sz="0" w:space="0" w:color="auto"/>
        <w:right w:val="none" w:sz="0" w:space="0" w:color="auto"/>
      </w:divBdr>
      <w:divsChild>
        <w:div w:id="129248925">
          <w:marLeft w:val="0"/>
          <w:marRight w:val="0"/>
          <w:marTop w:val="0"/>
          <w:marBottom w:val="0"/>
          <w:divBdr>
            <w:top w:val="none" w:sz="0" w:space="0" w:color="auto"/>
            <w:left w:val="none" w:sz="0" w:space="0" w:color="auto"/>
            <w:bottom w:val="none" w:sz="0" w:space="0" w:color="auto"/>
            <w:right w:val="none" w:sz="0" w:space="0" w:color="auto"/>
          </w:divBdr>
        </w:div>
        <w:div w:id="1918636859">
          <w:marLeft w:val="0"/>
          <w:marRight w:val="0"/>
          <w:marTop w:val="0"/>
          <w:marBottom w:val="0"/>
          <w:divBdr>
            <w:top w:val="none" w:sz="0" w:space="0" w:color="auto"/>
            <w:left w:val="none" w:sz="0" w:space="0" w:color="auto"/>
            <w:bottom w:val="none" w:sz="0" w:space="0" w:color="auto"/>
            <w:right w:val="none" w:sz="0" w:space="0" w:color="auto"/>
          </w:divBdr>
          <w:divsChild>
            <w:div w:id="10848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684">
      <w:bodyDiv w:val="1"/>
      <w:marLeft w:val="0"/>
      <w:marRight w:val="0"/>
      <w:marTop w:val="0"/>
      <w:marBottom w:val="0"/>
      <w:divBdr>
        <w:top w:val="none" w:sz="0" w:space="0" w:color="auto"/>
        <w:left w:val="none" w:sz="0" w:space="0" w:color="auto"/>
        <w:bottom w:val="none" w:sz="0" w:space="0" w:color="auto"/>
        <w:right w:val="none" w:sz="0" w:space="0" w:color="auto"/>
      </w:divBdr>
    </w:div>
    <w:div w:id="1605572305">
      <w:bodyDiv w:val="1"/>
      <w:marLeft w:val="0"/>
      <w:marRight w:val="0"/>
      <w:marTop w:val="0"/>
      <w:marBottom w:val="0"/>
      <w:divBdr>
        <w:top w:val="none" w:sz="0" w:space="0" w:color="auto"/>
        <w:left w:val="none" w:sz="0" w:space="0" w:color="auto"/>
        <w:bottom w:val="none" w:sz="0" w:space="0" w:color="auto"/>
        <w:right w:val="none" w:sz="0" w:space="0" w:color="auto"/>
      </w:divBdr>
      <w:divsChild>
        <w:div w:id="1353650324">
          <w:marLeft w:val="0"/>
          <w:marRight w:val="0"/>
          <w:marTop w:val="0"/>
          <w:marBottom w:val="0"/>
          <w:divBdr>
            <w:top w:val="none" w:sz="0" w:space="0" w:color="auto"/>
            <w:left w:val="none" w:sz="0" w:space="0" w:color="auto"/>
            <w:bottom w:val="none" w:sz="0" w:space="0" w:color="auto"/>
            <w:right w:val="none" w:sz="0" w:space="0" w:color="auto"/>
          </w:divBdr>
        </w:div>
        <w:div w:id="1802773068">
          <w:marLeft w:val="0"/>
          <w:marRight w:val="0"/>
          <w:marTop w:val="0"/>
          <w:marBottom w:val="0"/>
          <w:divBdr>
            <w:top w:val="none" w:sz="0" w:space="0" w:color="auto"/>
            <w:left w:val="none" w:sz="0" w:space="0" w:color="auto"/>
            <w:bottom w:val="none" w:sz="0" w:space="0" w:color="auto"/>
            <w:right w:val="none" w:sz="0" w:space="0" w:color="auto"/>
          </w:divBdr>
          <w:divsChild>
            <w:div w:id="20985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3563">
      <w:bodyDiv w:val="1"/>
      <w:marLeft w:val="0"/>
      <w:marRight w:val="0"/>
      <w:marTop w:val="0"/>
      <w:marBottom w:val="0"/>
      <w:divBdr>
        <w:top w:val="none" w:sz="0" w:space="0" w:color="auto"/>
        <w:left w:val="none" w:sz="0" w:space="0" w:color="auto"/>
        <w:bottom w:val="none" w:sz="0" w:space="0" w:color="auto"/>
        <w:right w:val="none" w:sz="0" w:space="0" w:color="auto"/>
      </w:divBdr>
      <w:divsChild>
        <w:div w:id="330179472">
          <w:marLeft w:val="0"/>
          <w:marRight w:val="0"/>
          <w:marTop w:val="0"/>
          <w:marBottom w:val="0"/>
          <w:divBdr>
            <w:top w:val="none" w:sz="0" w:space="0" w:color="auto"/>
            <w:left w:val="none" w:sz="0" w:space="0" w:color="auto"/>
            <w:bottom w:val="none" w:sz="0" w:space="0" w:color="auto"/>
            <w:right w:val="none" w:sz="0" w:space="0" w:color="auto"/>
          </w:divBdr>
          <w:divsChild>
            <w:div w:id="1948542130">
              <w:marLeft w:val="0"/>
              <w:marRight w:val="0"/>
              <w:marTop w:val="0"/>
              <w:marBottom w:val="0"/>
              <w:divBdr>
                <w:top w:val="none" w:sz="0" w:space="0" w:color="auto"/>
                <w:left w:val="none" w:sz="0" w:space="0" w:color="auto"/>
                <w:bottom w:val="none" w:sz="0" w:space="0" w:color="auto"/>
                <w:right w:val="none" w:sz="0" w:space="0" w:color="auto"/>
              </w:divBdr>
            </w:div>
          </w:divsChild>
        </w:div>
        <w:div w:id="890111676">
          <w:marLeft w:val="0"/>
          <w:marRight w:val="0"/>
          <w:marTop w:val="0"/>
          <w:marBottom w:val="0"/>
          <w:divBdr>
            <w:top w:val="none" w:sz="0" w:space="0" w:color="auto"/>
            <w:left w:val="none" w:sz="0" w:space="0" w:color="auto"/>
            <w:bottom w:val="none" w:sz="0" w:space="0" w:color="auto"/>
            <w:right w:val="none" w:sz="0" w:space="0" w:color="auto"/>
          </w:divBdr>
        </w:div>
      </w:divsChild>
    </w:div>
    <w:div w:id="1832911269">
      <w:bodyDiv w:val="1"/>
      <w:marLeft w:val="0"/>
      <w:marRight w:val="0"/>
      <w:marTop w:val="0"/>
      <w:marBottom w:val="0"/>
      <w:divBdr>
        <w:top w:val="none" w:sz="0" w:space="0" w:color="auto"/>
        <w:left w:val="none" w:sz="0" w:space="0" w:color="auto"/>
        <w:bottom w:val="none" w:sz="0" w:space="0" w:color="auto"/>
        <w:right w:val="none" w:sz="0" w:space="0" w:color="auto"/>
      </w:divBdr>
      <w:divsChild>
        <w:div w:id="208421488">
          <w:marLeft w:val="0"/>
          <w:marRight w:val="0"/>
          <w:marTop w:val="0"/>
          <w:marBottom w:val="0"/>
          <w:divBdr>
            <w:top w:val="none" w:sz="0" w:space="0" w:color="auto"/>
            <w:left w:val="none" w:sz="0" w:space="0" w:color="auto"/>
            <w:bottom w:val="none" w:sz="0" w:space="0" w:color="auto"/>
            <w:right w:val="none" w:sz="0" w:space="0" w:color="auto"/>
          </w:divBdr>
          <w:divsChild>
            <w:div w:id="415320019">
              <w:marLeft w:val="0"/>
              <w:marRight w:val="0"/>
              <w:marTop w:val="0"/>
              <w:marBottom w:val="0"/>
              <w:divBdr>
                <w:top w:val="none" w:sz="0" w:space="0" w:color="auto"/>
                <w:left w:val="none" w:sz="0" w:space="0" w:color="auto"/>
                <w:bottom w:val="none" w:sz="0" w:space="0" w:color="auto"/>
                <w:right w:val="none" w:sz="0" w:space="0" w:color="auto"/>
              </w:divBdr>
            </w:div>
          </w:divsChild>
        </w:div>
        <w:div w:id="614364401">
          <w:marLeft w:val="0"/>
          <w:marRight w:val="0"/>
          <w:marTop w:val="0"/>
          <w:marBottom w:val="0"/>
          <w:divBdr>
            <w:top w:val="none" w:sz="0" w:space="0" w:color="auto"/>
            <w:left w:val="none" w:sz="0" w:space="0" w:color="auto"/>
            <w:bottom w:val="none" w:sz="0" w:space="0" w:color="auto"/>
            <w:right w:val="none" w:sz="0" w:space="0" w:color="auto"/>
          </w:divBdr>
          <w:divsChild>
            <w:div w:id="1115367855">
              <w:marLeft w:val="0"/>
              <w:marRight w:val="0"/>
              <w:marTop w:val="0"/>
              <w:marBottom w:val="0"/>
              <w:divBdr>
                <w:top w:val="none" w:sz="0" w:space="0" w:color="auto"/>
                <w:left w:val="none" w:sz="0" w:space="0" w:color="auto"/>
                <w:bottom w:val="none" w:sz="0" w:space="0" w:color="auto"/>
                <w:right w:val="none" w:sz="0" w:space="0" w:color="auto"/>
              </w:divBdr>
            </w:div>
          </w:divsChild>
        </w:div>
        <w:div w:id="972444488">
          <w:marLeft w:val="0"/>
          <w:marRight w:val="0"/>
          <w:marTop w:val="0"/>
          <w:marBottom w:val="0"/>
          <w:divBdr>
            <w:top w:val="none" w:sz="0" w:space="0" w:color="auto"/>
            <w:left w:val="none" w:sz="0" w:space="0" w:color="auto"/>
            <w:bottom w:val="none" w:sz="0" w:space="0" w:color="auto"/>
            <w:right w:val="none" w:sz="0" w:space="0" w:color="auto"/>
          </w:divBdr>
          <w:divsChild>
            <w:div w:id="16589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sChild>
        <w:div w:id="24992134">
          <w:marLeft w:val="0"/>
          <w:marRight w:val="0"/>
          <w:marTop w:val="0"/>
          <w:marBottom w:val="0"/>
          <w:divBdr>
            <w:top w:val="none" w:sz="0" w:space="0" w:color="auto"/>
            <w:left w:val="none" w:sz="0" w:space="0" w:color="auto"/>
            <w:bottom w:val="none" w:sz="0" w:space="0" w:color="auto"/>
            <w:right w:val="none" w:sz="0" w:space="0" w:color="auto"/>
          </w:divBdr>
        </w:div>
        <w:div w:id="491802365">
          <w:marLeft w:val="0"/>
          <w:marRight w:val="0"/>
          <w:marTop w:val="0"/>
          <w:marBottom w:val="0"/>
          <w:divBdr>
            <w:top w:val="none" w:sz="0" w:space="0" w:color="auto"/>
            <w:left w:val="none" w:sz="0" w:space="0" w:color="auto"/>
            <w:bottom w:val="none" w:sz="0" w:space="0" w:color="auto"/>
            <w:right w:val="none" w:sz="0" w:space="0" w:color="auto"/>
          </w:divBdr>
        </w:div>
        <w:div w:id="2057005398">
          <w:marLeft w:val="0"/>
          <w:marRight w:val="0"/>
          <w:marTop w:val="0"/>
          <w:marBottom w:val="0"/>
          <w:divBdr>
            <w:top w:val="none" w:sz="0" w:space="0" w:color="auto"/>
            <w:left w:val="none" w:sz="0" w:space="0" w:color="auto"/>
            <w:bottom w:val="none" w:sz="0" w:space="0" w:color="auto"/>
            <w:right w:val="none" w:sz="0" w:space="0" w:color="auto"/>
          </w:divBdr>
        </w:div>
      </w:divsChild>
    </w:div>
    <w:div w:id="1990669762">
      <w:bodyDiv w:val="1"/>
      <w:marLeft w:val="0"/>
      <w:marRight w:val="0"/>
      <w:marTop w:val="0"/>
      <w:marBottom w:val="0"/>
      <w:divBdr>
        <w:top w:val="none" w:sz="0" w:space="0" w:color="auto"/>
        <w:left w:val="none" w:sz="0" w:space="0" w:color="auto"/>
        <w:bottom w:val="none" w:sz="0" w:space="0" w:color="auto"/>
        <w:right w:val="none" w:sz="0" w:space="0" w:color="auto"/>
      </w:divBdr>
      <w:divsChild>
        <w:div w:id="386802172">
          <w:marLeft w:val="0"/>
          <w:marRight w:val="0"/>
          <w:marTop w:val="0"/>
          <w:marBottom w:val="0"/>
          <w:divBdr>
            <w:top w:val="none" w:sz="0" w:space="0" w:color="auto"/>
            <w:left w:val="none" w:sz="0" w:space="0" w:color="auto"/>
            <w:bottom w:val="none" w:sz="0" w:space="0" w:color="auto"/>
            <w:right w:val="none" w:sz="0" w:space="0" w:color="auto"/>
          </w:divBdr>
        </w:div>
        <w:div w:id="1771119331">
          <w:marLeft w:val="0"/>
          <w:marRight w:val="0"/>
          <w:marTop w:val="0"/>
          <w:marBottom w:val="0"/>
          <w:divBdr>
            <w:top w:val="none" w:sz="0" w:space="0" w:color="auto"/>
            <w:left w:val="none" w:sz="0" w:space="0" w:color="auto"/>
            <w:bottom w:val="none" w:sz="0" w:space="0" w:color="auto"/>
            <w:right w:val="none" w:sz="0" w:space="0" w:color="auto"/>
          </w:divBdr>
          <w:divsChild>
            <w:div w:id="16257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www.consultant.ru/document/cons_doc_LAW_296562/ad220e9b23aa80e99ca66763d7c66996c42e11b5/" TargetMode="External"/><Relationship Id="rId26" Type="http://schemas.openxmlformats.org/officeDocument/2006/relationships/hyperlink" Target="http://www.consultant.ru/document/cons_doc_LAW_318742/f8f2eca6ba8522da15e1e300e16c09439c9eb45c/" TargetMode="External"/><Relationship Id="rId39" Type="http://schemas.openxmlformats.org/officeDocument/2006/relationships/hyperlink" Target="http://www.consultant.ru/document/cons_doc_LAW_296562/ad220e9b23aa80e99ca66763d7c66996c42e11b5/" TargetMode="External"/><Relationship Id="rId21" Type="http://schemas.openxmlformats.org/officeDocument/2006/relationships/hyperlink" Target="http://www.consultant.ru/document/cons_doc_LAW_296562/ad220e9b23aa80e99ca66763d7c66996c42e11b5/" TargetMode="External"/><Relationship Id="rId34" Type="http://schemas.openxmlformats.org/officeDocument/2006/relationships/hyperlink" Target="http://www.consultant.ru/document/cons_doc_LAW_318742/f8f2eca6ba8522da15e1e300e16c09439c9eb45c/" TargetMode="External"/><Relationship Id="rId42" Type="http://schemas.openxmlformats.org/officeDocument/2006/relationships/hyperlink" Target="http://www.consultant.ru/document/cons_doc_LAW_318742/f8f2eca6ba8522da15e1e300e16c09439c9eb45c/" TargetMode="External"/><Relationship Id="rId47" Type="http://schemas.openxmlformats.org/officeDocument/2006/relationships/hyperlink" Target="http://www.consultant.ru/document/cons_doc_LAW_318742/f8f2eca6ba8522da15e1e300e16c09439c9eb45c/" TargetMode="External"/><Relationship Id="rId50" Type="http://schemas.openxmlformats.org/officeDocument/2006/relationships/hyperlink" Target="http://www.consultant.ru/document/cons_doc_LAW_318742/f8f2eca6ba8522da15e1e300e16c09439c9eb45c/" TargetMode="External"/><Relationship Id="rId55" Type="http://schemas.openxmlformats.org/officeDocument/2006/relationships/hyperlink" Target="https://dokipedia.ru/document/5291367?pid=98" TargetMode="External"/><Relationship Id="rId7" Type="http://schemas.openxmlformats.org/officeDocument/2006/relationships/endnotes" Target="endnotes.xml"/><Relationship Id="rId12" Type="http://schemas.openxmlformats.org/officeDocument/2006/relationships/hyperlink" Target="consultantplus://offline/ref=02CE67D742F60283E03C608C0DC583BD3F0FDF559AEB15224A01FD517359C58040AC4389B618uDXAH" TargetMode="External"/><Relationship Id="rId17" Type="http://schemas.openxmlformats.org/officeDocument/2006/relationships/hyperlink" Target="http://www.consultant.ru/document/cons_doc_LAW_373276/7b81874f50ed9cd03230f753e5c5a4b03ef9092d/" TargetMode="External"/><Relationship Id="rId25" Type="http://schemas.openxmlformats.org/officeDocument/2006/relationships/hyperlink" Target="http://www.consultant.ru/document/cons_doc_LAW_318742/f8f2eca6ba8522da15e1e300e16c09439c9eb45c/" TargetMode="External"/><Relationship Id="rId33" Type="http://schemas.openxmlformats.org/officeDocument/2006/relationships/hyperlink" Target="http://www.consultant.ru/document/cons_doc_LAW_296562/ad220e9b23aa80e99ca66763d7c66996c42e11b5/" TargetMode="External"/><Relationship Id="rId38" Type="http://schemas.openxmlformats.org/officeDocument/2006/relationships/hyperlink" Target="http://www.consultant.ru/document/cons_doc_LAW_318742/f8f2eca6ba8522da15e1e300e16c09439c9eb45c/" TargetMode="External"/><Relationship Id="rId46" Type="http://schemas.openxmlformats.org/officeDocument/2006/relationships/hyperlink" Target="http://www.consultant.ru/document/cons_doc_LAW_318742/f8f2eca6ba8522da15e1e300e16c09439c9eb45c/"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consultant.ru/document/cons_doc_LAW_318742/f8f2eca6ba8522da15e1e300e16c09439c9eb45c/" TargetMode="External"/><Relationship Id="rId29" Type="http://schemas.openxmlformats.org/officeDocument/2006/relationships/hyperlink" Target="http://www.consultant.ru/document/cons_doc_LAW_318742/f8f2eca6ba8522da15e1e300e16c09439c9eb45c/" TargetMode="External"/><Relationship Id="rId41" Type="http://schemas.openxmlformats.org/officeDocument/2006/relationships/hyperlink" Target="http://www.consultant.ru/document/cons_doc_LAW_296562/ad220e9b23aa80e99ca66763d7c66996c42e11b5/" TargetMode="External"/><Relationship Id="rId54" Type="http://schemas.openxmlformats.org/officeDocument/2006/relationships/hyperlink" Target="http://www.consultant.ru/document/cons_doc_LAW_318742/f8f2eca6ba8522da15e1e300e16c09439c9eb4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www.consultant.ru/document/cons_doc_LAW_318742/f8f2eca6ba8522da15e1e300e16c09439c9eb45c/" TargetMode="External"/><Relationship Id="rId32" Type="http://schemas.openxmlformats.org/officeDocument/2006/relationships/hyperlink" Target="http://www.consultant.ru/document/cons_doc_LAW_296562/ad220e9b23aa80e99ca66763d7c66996c42e11b5/" TargetMode="External"/><Relationship Id="rId37" Type="http://schemas.openxmlformats.org/officeDocument/2006/relationships/hyperlink" Target="http://www.consultant.ru/document/cons_doc_LAW_296562/ad220e9b23aa80e99ca66763d7c66996c42e11b5/" TargetMode="External"/><Relationship Id="rId40" Type="http://schemas.openxmlformats.org/officeDocument/2006/relationships/hyperlink" Target="http://www.consultant.ru/document/cons_doc_LAW_318742/f8f2eca6ba8522da15e1e300e16c09439c9eb45c/" TargetMode="External"/><Relationship Id="rId45" Type="http://schemas.openxmlformats.org/officeDocument/2006/relationships/hyperlink" Target="http://www.consultant.ru/document/cons_doc_LAW_318742/f8f2eca6ba8522da15e1e300e16c09439c9eb45c/" TargetMode="External"/><Relationship Id="rId53" Type="http://schemas.openxmlformats.org/officeDocument/2006/relationships/hyperlink" Target="http://www.consultant.ru/document/cons_doc_LAW_318742/f8f2eca6ba8522da15e1e300e16c09439c9eb45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consultant.ru/document/cons_doc_LAW_296562/ad220e9b23aa80e99ca66763d7c66996c42e11b5/" TargetMode="External"/><Relationship Id="rId28" Type="http://schemas.openxmlformats.org/officeDocument/2006/relationships/hyperlink" Target="http://www.consultant.ru/document/cons_doc_LAW_318742/f8f2eca6ba8522da15e1e300e16c09439c9eb45c/" TargetMode="External"/><Relationship Id="rId36" Type="http://schemas.openxmlformats.org/officeDocument/2006/relationships/hyperlink" Target="http://www.consultant.ru/document/cons_doc_LAW_318742/f8f2eca6ba8522da15e1e300e16c09439c9eb45c/" TargetMode="External"/><Relationship Id="rId49" Type="http://schemas.openxmlformats.org/officeDocument/2006/relationships/hyperlink" Target="http://www.consultant.ru/document/cons_doc_LAW_318742/f8f2eca6ba8522da15e1e300e16c09439c9eb45c/" TargetMode="External"/><Relationship Id="rId57"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www.consultant.ru/document/cons_doc_LAW_296562/ad220e9b23aa80e99ca66763d7c66996c42e11b5/" TargetMode="External"/><Relationship Id="rId31" Type="http://schemas.openxmlformats.org/officeDocument/2006/relationships/hyperlink" Target="http://www.consultant.ru/document/cons_doc_LAW_318742/f8f2eca6ba8522da15e1e300e16c09439c9eb45c/" TargetMode="External"/><Relationship Id="rId44" Type="http://schemas.openxmlformats.org/officeDocument/2006/relationships/hyperlink" Target="http://www.consultant.ru/document/cons_doc_LAW_296562/ad220e9b23aa80e99ca66763d7c66996c42e11b5/" TargetMode="External"/><Relationship Id="rId52" Type="http://schemas.openxmlformats.org/officeDocument/2006/relationships/hyperlink" Target="http://www.consultant.ru/document/cons_doc_LAW_318742/f8f2eca6ba8522da15e1e300e16c09439c9eb45c/" TargetMode="External"/><Relationship Id="rId4" Type="http://schemas.openxmlformats.org/officeDocument/2006/relationships/settings" Target="settings.xml"/><Relationship Id="rId9" Type="http://schemas.openxmlformats.org/officeDocument/2006/relationships/hyperlink" Target="consultantplus://offline/ref=85329B2DD54BF27F174B80B8FABBAF1E275950A73FB58EA1D63EEA911943159938F4302FBE5D03733195E83F63D360D4D5F87946E1890295A52EAE3DF7T0I" TargetMode="External"/><Relationship Id="rId14" Type="http://schemas.openxmlformats.org/officeDocument/2006/relationships/hyperlink" Target="https://internet.garant.ru/" TargetMode="External"/><Relationship Id="rId22" Type="http://schemas.openxmlformats.org/officeDocument/2006/relationships/hyperlink" Target="http://www.consultant.ru/document/cons_doc_LAW_318742/f8f2eca6ba8522da15e1e300e16c09439c9eb45c/" TargetMode="External"/><Relationship Id="rId27" Type="http://schemas.openxmlformats.org/officeDocument/2006/relationships/hyperlink" Target="http://www.consultant.ru/document/cons_doc_LAW_296562/ad220e9b23aa80e99ca66763d7c66996c42e11b5/" TargetMode="External"/><Relationship Id="rId30" Type="http://schemas.openxmlformats.org/officeDocument/2006/relationships/hyperlink" Target="http://www.consultant.ru/document/cons_doc_LAW_296562/ad220e9b23aa80e99ca66763d7c66996c42e11b5/" TargetMode="External"/><Relationship Id="rId35" Type="http://schemas.openxmlformats.org/officeDocument/2006/relationships/hyperlink" Target="http://www.consultant.ru/document/cons_doc_LAW_296562/ad220e9b23aa80e99ca66763d7c66996c42e11b5/" TargetMode="External"/><Relationship Id="rId43" Type="http://schemas.openxmlformats.org/officeDocument/2006/relationships/hyperlink" Target="http://www.consultant.ru/document/cons_doc_LAW_296562/ad220e9b23aa80e99ca66763d7c66996c42e11b5/" TargetMode="External"/><Relationship Id="rId48" Type="http://schemas.openxmlformats.org/officeDocument/2006/relationships/hyperlink" Target="http://www.consultant.ru/document/cons_doc_LAW_318742/f8f2eca6ba8522da15e1e300e16c09439c9eb45c/" TargetMode="External"/><Relationship Id="rId56" Type="http://schemas.openxmlformats.org/officeDocument/2006/relationships/footer" Target="footer1.xml"/><Relationship Id="rId8" Type="http://schemas.openxmlformats.org/officeDocument/2006/relationships/hyperlink" Target="http://ivo.garant.ru/document?id=23605222&amp;sub=1000" TargetMode="External"/><Relationship Id="rId51" Type="http://schemas.openxmlformats.org/officeDocument/2006/relationships/hyperlink" Target="http://www.consultant.ru/document/cons_doc_LAW_318742/f8f2eca6ba8522da15e1e300e16c09439c9eb45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4FBA-C2C1-4258-8DC4-D61D8FBE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83904</Words>
  <Characters>478258</Characters>
  <Application>Microsoft Office Word</Application>
  <DocSecurity>0</DocSecurity>
  <Lines>3985</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561040</CharactersWithSpaces>
  <SharedDoc>false</SharedDoc>
  <HLinks>
    <vt:vector size="960" baseType="variant">
      <vt:variant>
        <vt:i4>852041</vt:i4>
      </vt:variant>
      <vt:variant>
        <vt:i4>795</vt:i4>
      </vt:variant>
      <vt:variant>
        <vt:i4>0</vt:i4>
      </vt:variant>
      <vt:variant>
        <vt:i4>5</vt:i4>
      </vt:variant>
      <vt:variant>
        <vt:lpwstr>https://dokipedia.ru/document/5291367?pid=98</vt:lpwstr>
      </vt:variant>
      <vt:variant>
        <vt:lpwstr/>
      </vt:variant>
      <vt:variant>
        <vt:i4>393255</vt:i4>
      </vt:variant>
      <vt:variant>
        <vt:i4>792</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789</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786</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783</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780</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777</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774</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771</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768</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765</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762</vt:i4>
      </vt:variant>
      <vt:variant>
        <vt:i4>0</vt:i4>
      </vt:variant>
      <vt:variant>
        <vt:i4>5</vt:i4>
      </vt:variant>
      <vt:variant>
        <vt:lpwstr>http://www.consultant.ru/document/cons_doc_LAW_296562/ad220e9b23aa80e99ca66763d7c66996c42e11b5/</vt:lpwstr>
      </vt:variant>
      <vt:variant>
        <vt:lpwstr>dst276</vt:lpwstr>
      </vt:variant>
      <vt:variant>
        <vt:i4>5439520</vt:i4>
      </vt:variant>
      <vt:variant>
        <vt:i4>759</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756</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753</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750</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747</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744</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741</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738</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735</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732</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729</vt:i4>
      </vt:variant>
      <vt:variant>
        <vt:i4>0</vt:i4>
      </vt:variant>
      <vt:variant>
        <vt:i4>5</vt:i4>
      </vt:variant>
      <vt:variant>
        <vt:lpwstr>http://www.consultant.ru/document/cons_doc_LAW_296562/ad220e9b23aa80e99ca66763d7c66996c42e11b5/</vt:lpwstr>
      </vt:variant>
      <vt:variant>
        <vt:lpwstr>dst276</vt:lpwstr>
      </vt:variant>
      <vt:variant>
        <vt:i4>5439520</vt:i4>
      </vt:variant>
      <vt:variant>
        <vt:i4>726</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723</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720</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717</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714</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711</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708</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705</vt:i4>
      </vt:variant>
      <vt:variant>
        <vt:i4>0</vt:i4>
      </vt:variant>
      <vt:variant>
        <vt:i4>5</vt:i4>
      </vt:variant>
      <vt:variant>
        <vt:lpwstr>http://www.consultant.ru/document/cons_doc_LAW_318742/f8f2eca6ba8522da15e1e300e16c09439c9eb45c/</vt:lpwstr>
      </vt:variant>
      <vt:variant>
        <vt:lpwstr>dst852</vt:lpwstr>
      </vt:variant>
      <vt:variant>
        <vt:i4>393255</vt:i4>
      </vt:variant>
      <vt:variant>
        <vt:i4>702</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699</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696</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693</vt:i4>
      </vt:variant>
      <vt:variant>
        <vt:i4>0</vt:i4>
      </vt:variant>
      <vt:variant>
        <vt:i4>5</vt:i4>
      </vt:variant>
      <vt:variant>
        <vt:lpwstr>http://www.consultant.ru/document/cons_doc_LAW_296562/ad220e9b23aa80e99ca66763d7c66996c42e11b5/</vt:lpwstr>
      </vt:variant>
      <vt:variant>
        <vt:lpwstr>dst276</vt:lpwstr>
      </vt:variant>
      <vt:variant>
        <vt:i4>393255</vt:i4>
      </vt:variant>
      <vt:variant>
        <vt:i4>690</vt:i4>
      </vt:variant>
      <vt:variant>
        <vt:i4>0</vt:i4>
      </vt:variant>
      <vt:variant>
        <vt:i4>5</vt:i4>
      </vt:variant>
      <vt:variant>
        <vt:lpwstr>http://www.consultant.ru/document/cons_doc_LAW_318742/f8f2eca6ba8522da15e1e300e16c09439c9eb45c/</vt:lpwstr>
      </vt:variant>
      <vt:variant>
        <vt:lpwstr>dst852</vt:lpwstr>
      </vt:variant>
      <vt:variant>
        <vt:i4>5439520</vt:i4>
      </vt:variant>
      <vt:variant>
        <vt:i4>687</vt:i4>
      </vt:variant>
      <vt:variant>
        <vt:i4>0</vt:i4>
      </vt:variant>
      <vt:variant>
        <vt:i4>5</vt:i4>
      </vt:variant>
      <vt:variant>
        <vt:lpwstr>http://www.consultant.ru/document/cons_doc_LAW_296562/ad220e9b23aa80e99ca66763d7c66996c42e11b5/</vt:lpwstr>
      </vt:variant>
      <vt:variant>
        <vt:lpwstr>dst276</vt:lpwstr>
      </vt:variant>
      <vt:variant>
        <vt:i4>5439520</vt:i4>
      </vt:variant>
      <vt:variant>
        <vt:i4>684</vt:i4>
      </vt:variant>
      <vt:variant>
        <vt:i4>0</vt:i4>
      </vt:variant>
      <vt:variant>
        <vt:i4>5</vt:i4>
      </vt:variant>
      <vt:variant>
        <vt:lpwstr>http://www.consultant.ru/document/cons_doc_LAW_296562/ad220e9b23aa80e99ca66763d7c66996c42e11b5/</vt:lpwstr>
      </vt:variant>
      <vt:variant>
        <vt:lpwstr>dst276</vt:lpwstr>
      </vt:variant>
      <vt:variant>
        <vt:i4>68</vt:i4>
      </vt:variant>
      <vt:variant>
        <vt:i4>681</vt:i4>
      </vt:variant>
      <vt:variant>
        <vt:i4>0</vt:i4>
      </vt:variant>
      <vt:variant>
        <vt:i4>5</vt:i4>
      </vt:variant>
      <vt:variant>
        <vt:lpwstr/>
      </vt:variant>
      <vt:variant>
        <vt:lpwstr>p1416</vt:lpwstr>
      </vt:variant>
      <vt:variant>
        <vt:i4>68</vt:i4>
      </vt:variant>
      <vt:variant>
        <vt:i4>678</vt:i4>
      </vt:variant>
      <vt:variant>
        <vt:i4>0</vt:i4>
      </vt:variant>
      <vt:variant>
        <vt:i4>5</vt:i4>
      </vt:variant>
      <vt:variant>
        <vt:lpwstr/>
      </vt:variant>
      <vt:variant>
        <vt:lpwstr>p1418</vt:lpwstr>
      </vt:variant>
      <vt:variant>
        <vt:i4>68</vt:i4>
      </vt:variant>
      <vt:variant>
        <vt:i4>675</vt:i4>
      </vt:variant>
      <vt:variant>
        <vt:i4>0</vt:i4>
      </vt:variant>
      <vt:variant>
        <vt:i4>5</vt:i4>
      </vt:variant>
      <vt:variant>
        <vt:lpwstr/>
      </vt:variant>
      <vt:variant>
        <vt:lpwstr>p1416</vt:lpwstr>
      </vt:variant>
      <vt:variant>
        <vt:i4>68</vt:i4>
      </vt:variant>
      <vt:variant>
        <vt:i4>672</vt:i4>
      </vt:variant>
      <vt:variant>
        <vt:i4>0</vt:i4>
      </vt:variant>
      <vt:variant>
        <vt:i4>5</vt:i4>
      </vt:variant>
      <vt:variant>
        <vt:lpwstr/>
      </vt:variant>
      <vt:variant>
        <vt:lpwstr>p1416</vt:lpwstr>
      </vt:variant>
      <vt:variant>
        <vt:i4>6881329</vt:i4>
      </vt:variant>
      <vt:variant>
        <vt:i4>669</vt:i4>
      </vt:variant>
      <vt:variant>
        <vt:i4>0</vt:i4>
      </vt:variant>
      <vt:variant>
        <vt:i4>5</vt:i4>
      </vt:variant>
      <vt:variant>
        <vt:lpwstr/>
      </vt:variant>
      <vt:variant>
        <vt:lpwstr>Par1392</vt:lpwstr>
      </vt:variant>
      <vt:variant>
        <vt:i4>6881329</vt:i4>
      </vt:variant>
      <vt:variant>
        <vt:i4>666</vt:i4>
      </vt:variant>
      <vt:variant>
        <vt:i4>0</vt:i4>
      </vt:variant>
      <vt:variant>
        <vt:i4>5</vt:i4>
      </vt:variant>
      <vt:variant>
        <vt:lpwstr/>
      </vt:variant>
      <vt:variant>
        <vt:lpwstr>Par1392</vt:lpwstr>
      </vt:variant>
      <vt:variant>
        <vt:i4>5505056</vt:i4>
      </vt:variant>
      <vt:variant>
        <vt:i4>663</vt:i4>
      </vt:variant>
      <vt:variant>
        <vt:i4>0</vt:i4>
      </vt:variant>
      <vt:variant>
        <vt:i4>5</vt:i4>
      </vt:variant>
      <vt:variant>
        <vt:lpwstr>http://www.consultant.ru/document/cons_doc_LAW_373276/7b81874f50ed9cd03230f753e5c5a4b03ef9092d/</vt:lpwstr>
      </vt:variant>
      <vt:variant>
        <vt:lpwstr>dst3334</vt:lpwstr>
      </vt:variant>
      <vt:variant>
        <vt:i4>6619194</vt:i4>
      </vt:variant>
      <vt:variant>
        <vt:i4>660</vt:i4>
      </vt:variant>
      <vt:variant>
        <vt:i4>0</vt:i4>
      </vt:variant>
      <vt:variant>
        <vt:i4>5</vt:i4>
      </vt:variant>
      <vt:variant>
        <vt:lpwstr/>
      </vt:variant>
      <vt:variant>
        <vt:lpwstr>Par1853</vt:lpwstr>
      </vt:variant>
      <vt:variant>
        <vt:i4>7077985</vt:i4>
      </vt:variant>
      <vt:variant>
        <vt:i4>657</vt:i4>
      </vt:variant>
      <vt:variant>
        <vt:i4>0</vt:i4>
      </vt:variant>
      <vt:variant>
        <vt:i4>5</vt:i4>
      </vt:variant>
      <vt:variant>
        <vt:lpwstr>https://internet.garant.ru/</vt:lpwstr>
      </vt:variant>
      <vt:variant>
        <vt:lpwstr>/document/12138258/entry/4604</vt:lpwstr>
      </vt:variant>
      <vt:variant>
        <vt:i4>6160464</vt:i4>
      </vt:variant>
      <vt:variant>
        <vt:i4>654</vt:i4>
      </vt:variant>
      <vt:variant>
        <vt:i4>0</vt:i4>
      </vt:variant>
      <vt:variant>
        <vt:i4>5</vt:i4>
      </vt:variant>
      <vt:variant>
        <vt:lpwstr>https://internet.garant.ru/</vt:lpwstr>
      </vt:variant>
      <vt:variant>
        <vt:lpwstr>/document/12138258/entry/45022</vt:lpwstr>
      </vt:variant>
      <vt:variant>
        <vt:i4>6160469</vt:i4>
      </vt:variant>
      <vt:variant>
        <vt:i4>651</vt:i4>
      </vt:variant>
      <vt:variant>
        <vt:i4>0</vt:i4>
      </vt:variant>
      <vt:variant>
        <vt:i4>5</vt:i4>
      </vt:variant>
      <vt:variant>
        <vt:lpwstr>https://internet.garant.ru/</vt:lpwstr>
      </vt:variant>
      <vt:variant>
        <vt:lpwstr>/document/12138258/entry/43012</vt:lpwstr>
      </vt:variant>
      <vt:variant>
        <vt:i4>6029395</vt:i4>
      </vt:variant>
      <vt:variant>
        <vt:i4>648</vt:i4>
      </vt:variant>
      <vt:variant>
        <vt:i4>0</vt:i4>
      </vt:variant>
      <vt:variant>
        <vt:i4>5</vt:i4>
      </vt:variant>
      <vt:variant>
        <vt:lpwstr>https://internet.garant.ru/</vt:lpwstr>
      </vt:variant>
      <vt:variant>
        <vt:lpwstr>/document/12138258/entry/45010</vt:lpwstr>
      </vt:variant>
      <vt:variant>
        <vt:i4>2228282</vt:i4>
      </vt:variant>
      <vt:variant>
        <vt:i4>645</vt:i4>
      </vt:variant>
      <vt:variant>
        <vt:i4>0</vt:i4>
      </vt:variant>
      <vt:variant>
        <vt:i4>5</vt:i4>
      </vt:variant>
      <vt:variant>
        <vt:lpwstr>consultantplus://offline/ref=02CE67D742F60283E03C608C0DC583BD3F0FDF559AEB15224A01FD517359C58040AC4389B618uDXAH</vt:lpwstr>
      </vt:variant>
      <vt:variant>
        <vt:lpwstr/>
      </vt:variant>
      <vt:variant>
        <vt:i4>5963863</vt:i4>
      </vt:variant>
      <vt:variant>
        <vt:i4>642</vt:i4>
      </vt:variant>
      <vt:variant>
        <vt:i4>0</vt:i4>
      </vt:variant>
      <vt:variant>
        <vt:i4>5</vt:i4>
      </vt:variant>
      <vt:variant>
        <vt:lpwstr>https://internet.garant.ru/</vt:lpwstr>
      </vt:variant>
      <vt:variant>
        <vt:lpwstr>/document/12138258/entry/39</vt:lpwstr>
      </vt:variant>
      <vt:variant>
        <vt:i4>5767260</vt:i4>
      </vt:variant>
      <vt:variant>
        <vt:i4>639</vt:i4>
      </vt:variant>
      <vt:variant>
        <vt:i4>0</vt:i4>
      </vt:variant>
      <vt:variant>
        <vt:i4>5</vt:i4>
      </vt:variant>
      <vt:variant>
        <vt:lpwstr>https://internet.garant.ru/</vt:lpwstr>
      </vt:variant>
      <vt:variant>
        <vt:lpwstr>/document/12124624/entry/111197</vt:lpwstr>
      </vt:variant>
      <vt:variant>
        <vt:i4>6553707</vt:i4>
      </vt:variant>
      <vt:variant>
        <vt:i4>636</vt:i4>
      </vt:variant>
      <vt:variant>
        <vt:i4>0</vt:i4>
      </vt:variant>
      <vt:variant>
        <vt:i4>5</vt:i4>
      </vt:variant>
      <vt:variant>
        <vt:lpwstr>consultantplus://offline/ref=85329B2DD54BF27F174B80B8FABBAF1E275950A73FB58EA1D63EEA911943159938F4302FBE5D03733195E83F63D360D4D5F87946E1890295A52EAE3DF7T0I</vt:lpwstr>
      </vt:variant>
      <vt:variant>
        <vt:lpwstr/>
      </vt:variant>
      <vt:variant>
        <vt:i4>4128820</vt:i4>
      </vt:variant>
      <vt:variant>
        <vt:i4>633</vt:i4>
      </vt:variant>
      <vt:variant>
        <vt:i4>0</vt:i4>
      </vt:variant>
      <vt:variant>
        <vt:i4>5</vt:i4>
      </vt:variant>
      <vt:variant>
        <vt:lpwstr>http://ivo.garant.ru/document?id=23605222&amp;sub=1000</vt:lpwstr>
      </vt:variant>
      <vt:variant>
        <vt:lpwstr/>
      </vt:variant>
      <vt:variant>
        <vt:i4>1114172</vt:i4>
      </vt:variant>
      <vt:variant>
        <vt:i4>626</vt:i4>
      </vt:variant>
      <vt:variant>
        <vt:i4>0</vt:i4>
      </vt:variant>
      <vt:variant>
        <vt:i4>5</vt:i4>
      </vt:variant>
      <vt:variant>
        <vt:lpwstr/>
      </vt:variant>
      <vt:variant>
        <vt:lpwstr>_Toc73360380</vt:lpwstr>
      </vt:variant>
      <vt:variant>
        <vt:i4>1572915</vt:i4>
      </vt:variant>
      <vt:variant>
        <vt:i4>620</vt:i4>
      </vt:variant>
      <vt:variant>
        <vt:i4>0</vt:i4>
      </vt:variant>
      <vt:variant>
        <vt:i4>5</vt:i4>
      </vt:variant>
      <vt:variant>
        <vt:lpwstr/>
      </vt:variant>
      <vt:variant>
        <vt:lpwstr>_Toc73360379</vt:lpwstr>
      </vt:variant>
      <vt:variant>
        <vt:i4>1638451</vt:i4>
      </vt:variant>
      <vt:variant>
        <vt:i4>614</vt:i4>
      </vt:variant>
      <vt:variant>
        <vt:i4>0</vt:i4>
      </vt:variant>
      <vt:variant>
        <vt:i4>5</vt:i4>
      </vt:variant>
      <vt:variant>
        <vt:lpwstr/>
      </vt:variant>
      <vt:variant>
        <vt:lpwstr>_Toc73360378</vt:lpwstr>
      </vt:variant>
      <vt:variant>
        <vt:i4>1441843</vt:i4>
      </vt:variant>
      <vt:variant>
        <vt:i4>608</vt:i4>
      </vt:variant>
      <vt:variant>
        <vt:i4>0</vt:i4>
      </vt:variant>
      <vt:variant>
        <vt:i4>5</vt:i4>
      </vt:variant>
      <vt:variant>
        <vt:lpwstr/>
      </vt:variant>
      <vt:variant>
        <vt:lpwstr>_Toc73360377</vt:lpwstr>
      </vt:variant>
      <vt:variant>
        <vt:i4>1507379</vt:i4>
      </vt:variant>
      <vt:variant>
        <vt:i4>602</vt:i4>
      </vt:variant>
      <vt:variant>
        <vt:i4>0</vt:i4>
      </vt:variant>
      <vt:variant>
        <vt:i4>5</vt:i4>
      </vt:variant>
      <vt:variant>
        <vt:lpwstr/>
      </vt:variant>
      <vt:variant>
        <vt:lpwstr>_Toc73360376</vt:lpwstr>
      </vt:variant>
      <vt:variant>
        <vt:i4>1310771</vt:i4>
      </vt:variant>
      <vt:variant>
        <vt:i4>596</vt:i4>
      </vt:variant>
      <vt:variant>
        <vt:i4>0</vt:i4>
      </vt:variant>
      <vt:variant>
        <vt:i4>5</vt:i4>
      </vt:variant>
      <vt:variant>
        <vt:lpwstr/>
      </vt:variant>
      <vt:variant>
        <vt:lpwstr>_Toc73360375</vt:lpwstr>
      </vt:variant>
      <vt:variant>
        <vt:i4>1376307</vt:i4>
      </vt:variant>
      <vt:variant>
        <vt:i4>590</vt:i4>
      </vt:variant>
      <vt:variant>
        <vt:i4>0</vt:i4>
      </vt:variant>
      <vt:variant>
        <vt:i4>5</vt:i4>
      </vt:variant>
      <vt:variant>
        <vt:lpwstr/>
      </vt:variant>
      <vt:variant>
        <vt:lpwstr>_Toc73360374</vt:lpwstr>
      </vt:variant>
      <vt:variant>
        <vt:i4>1179699</vt:i4>
      </vt:variant>
      <vt:variant>
        <vt:i4>584</vt:i4>
      </vt:variant>
      <vt:variant>
        <vt:i4>0</vt:i4>
      </vt:variant>
      <vt:variant>
        <vt:i4>5</vt:i4>
      </vt:variant>
      <vt:variant>
        <vt:lpwstr/>
      </vt:variant>
      <vt:variant>
        <vt:lpwstr>_Toc73360373</vt:lpwstr>
      </vt:variant>
      <vt:variant>
        <vt:i4>1245235</vt:i4>
      </vt:variant>
      <vt:variant>
        <vt:i4>578</vt:i4>
      </vt:variant>
      <vt:variant>
        <vt:i4>0</vt:i4>
      </vt:variant>
      <vt:variant>
        <vt:i4>5</vt:i4>
      </vt:variant>
      <vt:variant>
        <vt:lpwstr/>
      </vt:variant>
      <vt:variant>
        <vt:lpwstr>_Toc73360372</vt:lpwstr>
      </vt:variant>
      <vt:variant>
        <vt:i4>1048627</vt:i4>
      </vt:variant>
      <vt:variant>
        <vt:i4>572</vt:i4>
      </vt:variant>
      <vt:variant>
        <vt:i4>0</vt:i4>
      </vt:variant>
      <vt:variant>
        <vt:i4>5</vt:i4>
      </vt:variant>
      <vt:variant>
        <vt:lpwstr/>
      </vt:variant>
      <vt:variant>
        <vt:lpwstr>_Toc73360371</vt:lpwstr>
      </vt:variant>
      <vt:variant>
        <vt:i4>1114163</vt:i4>
      </vt:variant>
      <vt:variant>
        <vt:i4>566</vt:i4>
      </vt:variant>
      <vt:variant>
        <vt:i4>0</vt:i4>
      </vt:variant>
      <vt:variant>
        <vt:i4>5</vt:i4>
      </vt:variant>
      <vt:variant>
        <vt:lpwstr/>
      </vt:variant>
      <vt:variant>
        <vt:lpwstr>_Toc73360370</vt:lpwstr>
      </vt:variant>
      <vt:variant>
        <vt:i4>1572914</vt:i4>
      </vt:variant>
      <vt:variant>
        <vt:i4>560</vt:i4>
      </vt:variant>
      <vt:variant>
        <vt:i4>0</vt:i4>
      </vt:variant>
      <vt:variant>
        <vt:i4>5</vt:i4>
      </vt:variant>
      <vt:variant>
        <vt:lpwstr/>
      </vt:variant>
      <vt:variant>
        <vt:lpwstr>_Toc73360369</vt:lpwstr>
      </vt:variant>
      <vt:variant>
        <vt:i4>1638450</vt:i4>
      </vt:variant>
      <vt:variant>
        <vt:i4>554</vt:i4>
      </vt:variant>
      <vt:variant>
        <vt:i4>0</vt:i4>
      </vt:variant>
      <vt:variant>
        <vt:i4>5</vt:i4>
      </vt:variant>
      <vt:variant>
        <vt:lpwstr/>
      </vt:variant>
      <vt:variant>
        <vt:lpwstr>_Toc73360368</vt:lpwstr>
      </vt:variant>
      <vt:variant>
        <vt:i4>1441842</vt:i4>
      </vt:variant>
      <vt:variant>
        <vt:i4>548</vt:i4>
      </vt:variant>
      <vt:variant>
        <vt:i4>0</vt:i4>
      </vt:variant>
      <vt:variant>
        <vt:i4>5</vt:i4>
      </vt:variant>
      <vt:variant>
        <vt:lpwstr/>
      </vt:variant>
      <vt:variant>
        <vt:lpwstr>_Toc73360367</vt:lpwstr>
      </vt:variant>
      <vt:variant>
        <vt:i4>1507378</vt:i4>
      </vt:variant>
      <vt:variant>
        <vt:i4>542</vt:i4>
      </vt:variant>
      <vt:variant>
        <vt:i4>0</vt:i4>
      </vt:variant>
      <vt:variant>
        <vt:i4>5</vt:i4>
      </vt:variant>
      <vt:variant>
        <vt:lpwstr/>
      </vt:variant>
      <vt:variant>
        <vt:lpwstr>_Toc73360366</vt:lpwstr>
      </vt:variant>
      <vt:variant>
        <vt:i4>1310770</vt:i4>
      </vt:variant>
      <vt:variant>
        <vt:i4>536</vt:i4>
      </vt:variant>
      <vt:variant>
        <vt:i4>0</vt:i4>
      </vt:variant>
      <vt:variant>
        <vt:i4>5</vt:i4>
      </vt:variant>
      <vt:variant>
        <vt:lpwstr/>
      </vt:variant>
      <vt:variant>
        <vt:lpwstr>_Toc73360365</vt:lpwstr>
      </vt:variant>
      <vt:variant>
        <vt:i4>1376306</vt:i4>
      </vt:variant>
      <vt:variant>
        <vt:i4>530</vt:i4>
      </vt:variant>
      <vt:variant>
        <vt:i4>0</vt:i4>
      </vt:variant>
      <vt:variant>
        <vt:i4>5</vt:i4>
      </vt:variant>
      <vt:variant>
        <vt:lpwstr/>
      </vt:variant>
      <vt:variant>
        <vt:lpwstr>_Toc73360364</vt:lpwstr>
      </vt:variant>
      <vt:variant>
        <vt:i4>1179698</vt:i4>
      </vt:variant>
      <vt:variant>
        <vt:i4>524</vt:i4>
      </vt:variant>
      <vt:variant>
        <vt:i4>0</vt:i4>
      </vt:variant>
      <vt:variant>
        <vt:i4>5</vt:i4>
      </vt:variant>
      <vt:variant>
        <vt:lpwstr/>
      </vt:variant>
      <vt:variant>
        <vt:lpwstr>_Toc73360363</vt:lpwstr>
      </vt:variant>
      <vt:variant>
        <vt:i4>1245234</vt:i4>
      </vt:variant>
      <vt:variant>
        <vt:i4>518</vt:i4>
      </vt:variant>
      <vt:variant>
        <vt:i4>0</vt:i4>
      </vt:variant>
      <vt:variant>
        <vt:i4>5</vt:i4>
      </vt:variant>
      <vt:variant>
        <vt:lpwstr/>
      </vt:variant>
      <vt:variant>
        <vt:lpwstr>_Toc73360362</vt:lpwstr>
      </vt:variant>
      <vt:variant>
        <vt:i4>1048626</vt:i4>
      </vt:variant>
      <vt:variant>
        <vt:i4>512</vt:i4>
      </vt:variant>
      <vt:variant>
        <vt:i4>0</vt:i4>
      </vt:variant>
      <vt:variant>
        <vt:i4>5</vt:i4>
      </vt:variant>
      <vt:variant>
        <vt:lpwstr/>
      </vt:variant>
      <vt:variant>
        <vt:lpwstr>_Toc73360361</vt:lpwstr>
      </vt:variant>
      <vt:variant>
        <vt:i4>1114162</vt:i4>
      </vt:variant>
      <vt:variant>
        <vt:i4>506</vt:i4>
      </vt:variant>
      <vt:variant>
        <vt:i4>0</vt:i4>
      </vt:variant>
      <vt:variant>
        <vt:i4>5</vt:i4>
      </vt:variant>
      <vt:variant>
        <vt:lpwstr/>
      </vt:variant>
      <vt:variant>
        <vt:lpwstr>_Toc73360360</vt:lpwstr>
      </vt:variant>
      <vt:variant>
        <vt:i4>1572913</vt:i4>
      </vt:variant>
      <vt:variant>
        <vt:i4>500</vt:i4>
      </vt:variant>
      <vt:variant>
        <vt:i4>0</vt:i4>
      </vt:variant>
      <vt:variant>
        <vt:i4>5</vt:i4>
      </vt:variant>
      <vt:variant>
        <vt:lpwstr/>
      </vt:variant>
      <vt:variant>
        <vt:lpwstr>_Toc73360359</vt:lpwstr>
      </vt:variant>
      <vt:variant>
        <vt:i4>1638449</vt:i4>
      </vt:variant>
      <vt:variant>
        <vt:i4>494</vt:i4>
      </vt:variant>
      <vt:variant>
        <vt:i4>0</vt:i4>
      </vt:variant>
      <vt:variant>
        <vt:i4>5</vt:i4>
      </vt:variant>
      <vt:variant>
        <vt:lpwstr/>
      </vt:variant>
      <vt:variant>
        <vt:lpwstr>_Toc73360358</vt:lpwstr>
      </vt:variant>
      <vt:variant>
        <vt:i4>1441841</vt:i4>
      </vt:variant>
      <vt:variant>
        <vt:i4>488</vt:i4>
      </vt:variant>
      <vt:variant>
        <vt:i4>0</vt:i4>
      </vt:variant>
      <vt:variant>
        <vt:i4>5</vt:i4>
      </vt:variant>
      <vt:variant>
        <vt:lpwstr/>
      </vt:variant>
      <vt:variant>
        <vt:lpwstr>_Toc73360357</vt:lpwstr>
      </vt:variant>
      <vt:variant>
        <vt:i4>1507377</vt:i4>
      </vt:variant>
      <vt:variant>
        <vt:i4>482</vt:i4>
      </vt:variant>
      <vt:variant>
        <vt:i4>0</vt:i4>
      </vt:variant>
      <vt:variant>
        <vt:i4>5</vt:i4>
      </vt:variant>
      <vt:variant>
        <vt:lpwstr/>
      </vt:variant>
      <vt:variant>
        <vt:lpwstr>_Toc73360356</vt:lpwstr>
      </vt:variant>
      <vt:variant>
        <vt:i4>1310769</vt:i4>
      </vt:variant>
      <vt:variant>
        <vt:i4>476</vt:i4>
      </vt:variant>
      <vt:variant>
        <vt:i4>0</vt:i4>
      </vt:variant>
      <vt:variant>
        <vt:i4>5</vt:i4>
      </vt:variant>
      <vt:variant>
        <vt:lpwstr/>
      </vt:variant>
      <vt:variant>
        <vt:lpwstr>_Toc73360355</vt:lpwstr>
      </vt:variant>
      <vt:variant>
        <vt:i4>1376305</vt:i4>
      </vt:variant>
      <vt:variant>
        <vt:i4>470</vt:i4>
      </vt:variant>
      <vt:variant>
        <vt:i4>0</vt:i4>
      </vt:variant>
      <vt:variant>
        <vt:i4>5</vt:i4>
      </vt:variant>
      <vt:variant>
        <vt:lpwstr/>
      </vt:variant>
      <vt:variant>
        <vt:lpwstr>_Toc73360354</vt:lpwstr>
      </vt:variant>
      <vt:variant>
        <vt:i4>1179697</vt:i4>
      </vt:variant>
      <vt:variant>
        <vt:i4>464</vt:i4>
      </vt:variant>
      <vt:variant>
        <vt:i4>0</vt:i4>
      </vt:variant>
      <vt:variant>
        <vt:i4>5</vt:i4>
      </vt:variant>
      <vt:variant>
        <vt:lpwstr/>
      </vt:variant>
      <vt:variant>
        <vt:lpwstr>_Toc73360353</vt:lpwstr>
      </vt:variant>
      <vt:variant>
        <vt:i4>1245233</vt:i4>
      </vt:variant>
      <vt:variant>
        <vt:i4>458</vt:i4>
      </vt:variant>
      <vt:variant>
        <vt:i4>0</vt:i4>
      </vt:variant>
      <vt:variant>
        <vt:i4>5</vt:i4>
      </vt:variant>
      <vt:variant>
        <vt:lpwstr/>
      </vt:variant>
      <vt:variant>
        <vt:lpwstr>_Toc73360352</vt:lpwstr>
      </vt:variant>
      <vt:variant>
        <vt:i4>1048625</vt:i4>
      </vt:variant>
      <vt:variant>
        <vt:i4>452</vt:i4>
      </vt:variant>
      <vt:variant>
        <vt:i4>0</vt:i4>
      </vt:variant>
      <vt:variant>
        <vt:i4>5</vt:i4>
      </vt:variant>
      <vt:variant>
        <vt:lpwstr/>
      </vt:variant>
      <vt:variant>
        <vt:lpwstr>_Toc73360351</vt:lpwstr>
      </vt:variant>
      <vt:variant>
        <vt:i4>1114161</vt:i4>
      </vt:variant>
      <vt:variant>
        <vt:i4>446</vt:i4>
      </vt:variant>
      <vt:variant>
        <vt:i4>0</vt:i4>
      </vt:variant>
      <vt:variant>
        <vt:i4>5</vt:i4>
      </vt:variant>
      <vt:variant>
        <vt:lpwstr/>
      </vt:variant>
      <vt:variant>
        <vt:lpwstr>_Toc73360350</vt:lpwstr>
      </vt:variant>
      <vt:variant>
        <vt:i4>1572912</vt:i4>
      </vt:variant>
      <vt:variant>
        <vt:i4>440</vt:i4>
      </vt:variant>
      <vt:variant>
        <vt:i4>0</vt:i4>
      </vt:variant>
      <vt:variant>
        <vt:i4>5</vt:i4>
      </vt:variant>
      <vt:variant>
        <vt:lpwstr/>
      </vt:variant>
      <vt:variant>
        <vt:lpwstr>_Toc73360349</vt:lpwstr>
      </vt:variant>
      <vt:variant>
        <vt:i4>1638448</vt:i4>
      </vt:variant>
      <vt:variant>
        <vt:i4>434</vt:i4>
      </vt:variant>
      <vt:variant>
        <vt:i4>0</vt:i4>
      </vt:variant>
      <vt:variant>
        <vt:i4>5</vt:i4>
      </vt:variant>
      <vt:variant>
        <vt:lpwstr/>
      </vt:variant>
      <vt:variant>
        <vt:lpwstr>_Toc73360348</vt:lpwstr>
      </vt:variant>
      <vt:variant>
        <vt:i4>1441840</vt:i4>
      </vt:variant>
      <vt:variant>
        <vt:i4>428</vt:i4>
      </vt:variant>
      <vt:variant>
        <vt:i4>0</vt:i4>
      </vt:variant>
      <vt:variant>
        <vt:i4>5</vt:i4>
      </vt:variant>
      <vt:variant>
        <vt:lpwstr/>
      </vt:variant>
      <vt:variant>
        <vt:lpwstr>_Toc73360347</vt:lpwstr>
      </vt:variant>
      <vt:variant>
        <vt:i4>1507376</vt:i4>
      </vt:variant>
      <vt:variant>
        <vt:i4>422</vt:i4>
      </vt:variant>
      <vt:variant>
        <vt:i4>0</vt:i4>
      </vt:variant>
      <vt:variant>
        <vt:i4>5</vt:i4>
      </vt:variant>
      <vt:variant>
        <vt:lpwstr/>
      </vt:variant>
      <vt:variant>
        <vt:lpwstr>_Toc73360346</vt:lpwstr>
      </vt:variant>
      <vt:variant>
        <vt:i4>1310768</vt:i4>
      </vt:variant>
      <vt:variant>
        <vt:i4>416</vt:i4>
      </vt:variant>
      <vt:variant>
        <vt:i4>0</vt:i4>
      </vt:variant>
      <vt:variant>
        <vt:i4>5</vt:i4>
      </vt:variant>
      <vt:variant>
        <vt:lpwstr/>
      </vt:variant>
      <vt:variant>
        <vt:lpwstr>_Toc73360345</vt:lpwstr>
      </vt:variant>
      <vt:variant>
        <vt:i4>1376304</vt:i4>
      </vt:variant>
      <vt:variant>
        <vt:i4>410</vt:i4>
      </vt:variant>
      <vt:variant>
        <vt:i4>0</vt:i4>
      </vt:variant>
      <vt:variant>
        <vt:i4>5</vt:i4>
      </vt:variant>
      <vt:variant>
        <vt:lpwstr/>
      </vt:variant>
      <vt:variant>
        <vt:lpwstr>_Toc73360344</vt:lpwstr>
      </vt:variant>
      <vt:variant>
        <vt:i4>1179696</vt:i4>
      </vt:variant>
      <vt:variant>
        <vt:i4>404</vt:i4>
      </vt:variant>
      <vt:variant>
        <vt:i4>0</vt:i4>
      </vt:variant>
      <vt:variant>
        <vt:i4>5</vt:i4>
      </vt:variant>
      <vt:variant>
        <vt:lpwstr/>
      </vt:variant>
      <vt:variant>
        <vt:lpwstr>_Toc73360343</vt:lpwstr>
      </vt:variant>
      <vt:variant>
        <vt:i4>1245232</vt:i4>
      </vt:variant>
      <vt:variant>
        <vt:i4>398</vt:i4>
      </vt:variant>
      <vt:variant>
        <vt:i4>0</vt:i4>
      </vt:variant>
      <vt:variant>
        <vt:i4>5</vt:i4>
      </vt:variant>
      <vt:variant>
        <vt:lpwstr/>
      </vt:variant>
      <vt:variant>
        <vt:lpwstr>_Toc73360342</vt:lpwstr>
      </vt:variant>
      <vt:variant>
        <vt:i4>1048624</vt:i4>
      </vt:variant>
      <vt:variant>
        <vt:i4>392</vt:i4>
      </vt:variant>
      <vt:variant>
        <vt:i4>0</vt:i4>
      </vt:variant>
      <vt:variant>
        <vt:i4>5</vt:i4>
      </vt:variant>
      <vt:variant>
        <vt:lpwstr/>
      </vt:variant>
      <vt:variant>
        <vt:lpwstr>_Toc73360341</vt:lpwstr>
      </vt:variant>
      <vt:variant>
        <vt:i4>1114160</vt:i4>
      </vt:variant>
      <vt:variant>
        <vt:i4>386</vt:i4>
      </vt:variant>
      <vt:variant>
        <vt:i4>0</vt:i4>
      </vt:variant>
      <vt:variant>
        <vt:i4>5</vt:i4>
      </vt:variant>
      <vt:variant>
        <vt:lpwstr/>
      </vt:variant>
      <vt:variant>
        <vt:lpwstr>_Toc73360340</vt:lpwstr>
      </vt:variant>
      <vt:variant>
        <vt:i4>1572919</vt:i4>
      </vt:variant>
      <vt:variant>
        <vt:i4>380</vt:i4>
      </vt:variant>
      <vt:variant>
        <vt:i4>0</vt:i4>
      </vt:variant>
      <vt:variant>
        <vt:i4>5</vt:i4>
      </vt:variant>
      <vt:variant>
        <vt:lpwstr/>
      </vt:variant>
      <vt:variant>
        <vt:lpwstr>_Toc73360339</vt:lpwstr>
      </vt:variant>
      <vt:variant>
        <vt:i4>1638455</vt:i4>
      </vt:variant>
      <vt:variant>
        <vt:i4>374</vt:i4>
      </vt:variant>
      <vt:variant>
        <vt:i4>0</vt:i4>
      </vt:variant>
      <vt:variant>
        <vt:i4>5</vt:i4>
      </vt:variant>
      <vt:variant>
        <vt:lpwstr/>
      </vt:variant>
      <vt:variant>
        <vt:lpwstr>_Toc73360338</vt:lpwstr>
      </vt:variant>
      <vt:variant>
        <vt:i4>1441847</vt:i4>
      </vt:variant>
      <vt:variant>
        <vt:i4>368</vt:i4>
      </vt:variant>
      <vt:variant>
        <vt:i4>0</vt:i4>
      </vt:variant>
      <vt:variant>
        <vt:i4>5</vt:i4>
      </vt:variant>
      <vt:variant>
        <vt:lpwstr/>
      </vt:variant>
      <vt:variant>
        <vt:lpwstr>_Toc73360337</vt:lpwstr>
      </vt:variant>
      <vt:variant>
        <vt:i4>1507383</vt:i4>
      </vt:variant>
      <vt:variant>
        <vt:i4>362</vt:i4>
      </vt:variant>
      <vt:variant>
        <vt:i4>0</vt:i4>
      </vt:variant>
      <vt:variant>
        <vt:i4>5</vt:i4>
      </vt:variant>
      <vt:variant>
        <vt:lpwstr/>
      </vt:variant>
      <vt:variant>
        <vt:lpwstr>_Toc73360336</vt:lpwstr>
      </vt:variant>
      <vt:variant>
        <vt:i4>1310775</vt:i4>
      </vt:variant>
      <vt:variant>
        <vt:i4>356</vt:i4>
      </vt:variant>
      <vt:variant>
        <vt:i4>0</vt:i4>
      </vt:variant>
      <vt:variant>
        <vt:i4>5</vt:i4>
      </vt:variant>
      <vt:variant>
        <vt:lpwstr/>
      </vt:variant>
      <vt:variant>
        <vt:lpwstr>_Toc73360335</vt:lpwstr>
      </vt:variant>
      <vt:variant>
        <vt:i4>1376311</vt:i4>
      </vt:variant>
      <vt:variant>
        <vt:i4>350</vt:i4>
      </vt:variant>
      <vt:variant>
        <vt:i4>0</vt:i4>
      </vt:variant>
      <vt:variant>
        <vt:i4>5</vt:i4>
      </vt:variant>
      <vt:variant>
        <vt:lpwstr/>
      </vt:variant>
      <vt:variant>
        <vt:lpwstr>_Toc73360334</vt:lpwstr>
      </vt:variant>
      <vt:variant>
        <vt:i4>1179703</vt:i4>
      </vt:variant>
      <vt:variant>
        <vt:i4>344</vt:i4>
      </vt:variant>
      <vt:variant>
        <vt:i4>0</vt:i4>
      </vt:variant>
      <vt:variant>
        <vt:i4>5</vt:i4>
      </vt:variant>
      <vt:variant>
        <vt:lpwstr/>
      </vt:variant>
      <vt:variant>
        <vt:lpwstr>_Toc73360333</vt:lpwstr>
      </vt:variant>
      <vt:variant>
        <vt:i4>1245239</vt:i4>
      </vt:variant>
      <vt:variant>
        <vt:i4>338</vt:i4>
      </vt:variant>
      <vt:variant>
        <vt:i4>0</vt:i4>
      </vt:variant>
      <vt:variant>
        <vt:i4>5</vt:i4>
      </vt:variant>
      <vt:variant>
        <vt:lpwstr/>
      </vt:variant>
      <vt:variant>
        <vt:lpwstr>_Toc73360332</vt:lpwstr>
      </vt:variant>
      <vt:variant>
        <vt:i4>1048631</vt:i4>
      </vt:variant>
      <vt:variant>
        <vt:i4>332</vt:i4>
      </vt:variant>
      <vt:variant>
        <vt:i4>0</vt:i4>
      </vt:variant>
      <vt:variant>
        <vt:i4>5</vt:i4>
      </vt:variant>
      <vt:variant>
        <vt:lpwstr/>
      </vt:variant>
      <vt:variant>
        <vt:lpwstr>_Toc73360331</vt:lpwstr>
      </vt:variant>
      <vt:variant>
        <vt:i4>1114167</vt:i4>
      </vt:variant>
      <vt:variant>
        <vt:i4>326</vt:i4>
      </vt:variant>
      <vt:variant>
        <vt:i4>0</vt:i4>
      </vt:variant>
      <vt:variant>
        <vt:i4>5</vt:i4>
      </vt:variant>
      <vt:variant>
        <vt:lpwstr/>
      </vt:variant>
      <vt:variant>
        <vt:lpwstr>_Toc73360330</vt:lpwstr>
      </vt:variant>
      <vt:variant>
        <vt:i4>1572918</vt:i4>
      </vt:variant>
      <vt:variant>
        <vt:i4>320</vt:i4>
      </vt:variant>
      <vt:variant>
        <vt:i4>0</vt:i4>
      </vt:variant>
      <vt:variant>
        <vt:i4>5</vt:i4>
      </vt:variant>
      <vt:variant>
        <vt:lpwstr/>
      </vt:variant>
      <vt:variant>
        <vt:lpwstr>_Toc73360329</vt:lpwstr>
      </vt:variant>
      <vt:variant>
        <vt:i4>1638454</vt:i4>
      </vt:variant>
      <vt:variant>
        <vt:i4>314</vt:i4>
      </vt:variant>
      <vt:variant>
        <vt:i4>0</vt:i4>
      </vt:variant>
      <vt:variant>
        <vt:i4>5</vt:i4>
      </vt:variant>
      <vt:variant>
        <vt:lpwstr/>
      </vt:variant>
      <vt:variant>
        <vt:lpwstr>_Toc73360328</vt:lpwstr>
      </vt:variant>
      <vt:variant>
        <vt:i4>1441846</vt:i4>
      </vt:variant>
      <vt:variant>
        <vt:i4>308</vt:i4>
      </vt:variant>
      <vt:variant>
        <vt:i4>0</vt:i4>
      </vt:variant>
      <vt:variant>
        <vt:i4>5</vt:i4>
      </vt:variant>
      <vt:variant>
        <vt:lpwstr/>
      </vt:variant>
      <vt:variant>
        <vt:lpwstr>_Toc73360327</vt:lpwstr>
      </vt:variant>
      <vt:variant>
        <vt:i4>1507382</vt:i4>
      </vt:variant>
      <vt:variant>
        <vt:i4>302</vt:i4>
      </vt:variant>
      <vt:variant>
        <vt:i4>0</vt:i4>
      </vt:variant>
      <vt:variant>
        <vt:i4>5</vt:i4>
      </vt:variant>
      <vt:variant>
        <vt:lpwstr/>
      </vt:variant>
      <vt:variant>
        <vt:lpwstr>_Toc73360326</vt:lpwstr>
      </vt:variant>
      <vt:variant>
        <vt:i4>1310774</vt:i4>
      </vt:variant>
      <vt:variant>
        <vt:i4>296</vt:i4>
      </vt:variant>
      <vt:variant>
        <vt:i4>0</vt:i4>
      </vt:variant>
      <vt:variant>
        <vt:i4>5</vt:i4>
      </vt:variant>
      <vt:variant>
        <vt:lpwstr/>
      </vt:variant>
      <vt:variant>
        <vt:lpwstr>_Toc73360325</vt:lpwstr>
      </vt:variant>
      <vt:variant>
        <vt:i4>1376310</vt:i4>
      </vt:variant>
      <vt:variant>
        <vt:i4>290</vt:i4>
      </vt:variant>
      <vt:variant>
        <vt:i4>0</vt:i4>
      </vt:variant>
      <vt:variant>
        <vt:i4>5</vt:i4>
      </vt:variant>
      <vt:variant>
        <vt:lpwstr/>
      </vt:variant>
      <vt:variant>
        <vt:lpwstr>_Toc73360324</vt:lpwstr>
      </vt:variant>
      <vt:variant>
        <vt:i4>1179702</vt:i4>
      </vt:variant>
      <vt:variant>
        <vt:i4>284</vt:i4>
      </vt:variant>
      <vt:variant>
        <vt:i4>0</vt:i4>
      </vt:variant>
      <vt:variant>
        <vt:i4>5</vt:i4>
      </vt:variant>
      <vt:variant>
        <vt:lpwstr/>
      </vt:variant>
      <vt:variant>
        <vt:lpwstr>_Toc73360323</vt:lpwstr>
      </vt:variant>
      <vt:variant>
        <vt:i4>1245238</vt:i4>
      </vt:variant>
      <vt:variant>
        <vt:i4>278</vt:i4>
      </vt:variant>
      <vt:variant>
        <vt:i4>0</vt:i4>
      </vt:variant>
      <vt:variant>
        <vt:i4>5</vt:i4>
      </vt:variant>
      <vt:variant>
        <vt:lpwstr/>
      </vt:variant>
      <vt:variant>
        <vt:lpwstr>_Toc73360322</vt:lpwstr>
      </vt:variant>
      <vt:variant>
        <vt:i4>1048630</vt:i4>
      </vt:variant>
      <vt:variant>
        <vt:i4>272</vt:i4>
      </vt:variant>
      <vt:variant>
        <vt:i4>0</vt:i4>
      </vt:variant>
      <vt:variant>
        <vt:i4>5</vt:i4>
      </vt:variant>
      <vt:variant>
        <vt:lpwstr/>
      </vt:variant>
      <vt:variant>
        <vt:lpwstr>_Toc73360321</vt:lpwstr>
      </vt:variant>
      <vt:variant>
        <vt:i4>1114166</vt:i4>
      </vt:variant>
      <vt:variant>
        <vt:i4>266</vt:i4>
      </vt:variant>
      <vt:variant>
        <vt:i4>0</vt:i4>
      </vt:variant>
      <vt:variant>
        <vt:i4>5</vt:i4>
      </vt:variant>
      <vt:variant>
        <vt:lpwstr/>
      </vt:variant>
      <vt:variant>
        <vt:lpwstr>_Toc73360320</vt:lpwstr>
      </vt:variant>
      <vt:variant>
        <vt:i4>1572917</vt:i4>
      </vt:variant>
      <vt:variant>
        <vt:i4>260</vt:i4>
      </vt:variant>
      <vt:variant>
        <vt:i4>0</vt:i4>
      </vt:variant>
      <vt:variant>
        <vt:i4>5</vt:i4>
      </vt:variant>
      <vt:variant>
        <vt:lpwstr/>
      </vt:variant>
      <vt:variant>
        <vt:lpwstr>_Toc73360319</vt:lpwstr>
      </vt:variant>
      <vt:variant>
        <vt:i4>1638453</vt:i4>
      </vt:variant>
      <vt:variant>
        <vt:i4>254</vt:i4>
      </vt:variant>
      <vt:variant>
        <vt:i4>0</vt:i4>
      </vt:variant>
      <vt:variant>
        <vt:i4>5</vt:i4>
      </vt:variant>
      <vt:variant>
        <vt:lpwstr/>
      </vt:variant>
      <vt:variant>
        <vt:lpwstr>_Toc73360318</vt:lpwstr>
      </vt:variant>
      <vt:variant>
        <vt:i4>1441845</vt:i4>
      </vt:variant>
      <vt:variant>
        <vt:i4>248</vt:i4>
      </vt:variant>
      <vt:variant>
        <vt:i4>0</vt:i4>
      </vt:variant>
      <vt:variant>
        <vt:i4>5</vt:i4>
      </vt:variant>
      <vt:variant>
        <vt:lpwstr/>
      </vt:variant>
      <vt:variant>
        <vt:lpwstr>_Toc73360317</vt:lpwstr>
      </vt:variant>
      <vt:variant>
        <vt:i4>1507381</vt:i4>
      </vt:variant>
      <vt:variant>
        <vt:i4>242</vt:i4>
      </vt:variant>
      <vt:variant>
        <vt:i4>0</vt:i4>
      </vt:variant>
      <vt:variant>
        <vt:i4>5</vt:i4>
      </vt:variant>
      <vt:variant>
        <vt:lpwstr/>
      </vt:variant>
      <vt:variant>
        <vt:lpwstr>_Toc73360316</vt:lpwstr>
      </vt:variant>
      <vt:variant>
        <vt:i4>1310773</vt:i4>
      </vt:variant>
      <vt:variant>
        <vt:i4>236</vt:i4>
      </vt:variant>
      <vt:variant>
        <vt:i4>0</vt:i4>
      </vt:variant>
      <vt:variant>
        <vt:i4>5</vt:i4>
      </vt:variant>
      <vt:variant>
        <vt:lpwstr/>
      </vt:variant>
      <vt:variant>
        <vt:lpwstr>_Toc73360315</vt:lpwstr>
      </vt:variant>
      <vt:variant>
        <vt:i4>1376309</vt:i4>
      </vt:variant>
      <vt:variant>
        <vt:i4>230</vt:i4>
      </vt:variant>
      <vt:variant>
        <vt:i4>0</vt:i4>
      </vt:variant>
      <vt:variant>
        <vt:i4>5</vt:i4>
      </vt:variant>
      <vt:variant>
        <vt:lpwstr/>
      </vt:variant>
      <vt:variant>
        <vt:lpwstr>_Toc73360314</vt:lpwstr>
      </vt:variant>
      <vt:variant>
        <vt:i4>1179701</vt:i4>
      </vt:variant>
      <vt:variant>
        <vt:i4>224</vt:i4>
      </vt:variant>
      <vt:variant>
        <vt:i4>0</vt:i4>
      </vt:variant>
      <vt:variant>
        <vt:i4>5</vt:i4>
      </vt:variant>
      <vt:variant>
        <vt:lpwstr/>
      </vt:variant>
      <vt:variant>
        <vt:lpwstr>_Toc73360313</vt:lpwstr>
      </vt:variant>
      <vt:variant>
        <vt:i4>1245237</vt:i4>
      </vt:variant>
      <vt:variant>
        <vt:i4>218</vt:i4>
      </vt:variant>
      <vt:variant>
        <vt:i4>0</vt:i4>
      </vt:variant>
      <vt:variant>
        <vt:i4>5</vt:i4>
      </vt:variant>
      <vt:variant>
        <vt:lpwstr/>
      </vt:variant>
      <vt:variant>
        <vt:lpwstr>_Toc73360312</vt:lpwstr>
      </vt:variant>
      <vt:variant>
        <vt:i4>1048629</vt:i4>
      </vt:variant>
      <vt:variant>
        <vt:i4>212</vt:i4>
      </vt:variant>
      <vt:variant>
        <vt:i4>0</vt:i4>
      </vt:variant>
      <vt:variant>
        <vt:i4>5</vt:i4>
      </vt:variant>
      <vt:variant>
        <vt:lpwstr/>
      </vt:variant>
      <vt:variant>
        <vt:lpwstr>_Toc73360311</vt:lpwstr>
      </vt:variant>
      <vt:variant>
        <vt:i4>1114165</vt:i4>
      </vt:variant>
      <vt:variant>
        <vt:i4>206</vt:i4>
      </vt:variant>
      <vt:variant>
        <vt:i4>0</vt:i4>
      </vt:variant>
      <vt:variant>
        <vt:i4>5</vt:i4>
      </vt:variant>
      <vt:variant>
        <vt:lpwstr/>
      </vt:variant>
      <vt:variant>
        <vt:lpwstr>_Toc73360310</vt:lpwstr>
      </vt:variant>
      <vt:variant>
        <vt:i4>1572916</vt:i4>
      </vt:variant>
      <vt:variant>
        <vt:i4>200</vt:i4>
      </vt:variant>
      <vt:variant>
        <vt:i4>0</vt:i4>
      </vt:variant>
      <vt:variant>
        <vt:i4>5</vt:i4>
      </vt:variant>
      <vt:variant>
        <vt:lpwstr/>
      </vt:variant>
      <vt:variant>
        <vt:lpwstr>_Toc73360309</vt:lpwstr>
      </vt:variant>
      <vt:variant>
        <vt:i4>1638452</vt:i4>
      </vt:variant>
      <vt:variant>
        <vt:i4>194</vt:i4>
      </vt:variant>
      <vt:variant>
        <vt:i4>0</vt:i4>
      </vt:variant>
      <vt:variant>
        <vt:i4>5</vt:i4>
      </vt:variant>
      <vt:variant>
        <vt:lpwstr/>
      </vt:variant>
      <vt:variant>
        <vt:lpwstr>_Toc73360308</vt:lpwstr>
      </vt:variant>
      <vt:variant>
        <vt:i4>1441844</vt:i4>
      </vt:variant>
      <vt:variant>
        <vt:i4>188</vt:i4>
      </vt:variant>
      <vt:variant>
        <vt:i4>0</vt:i4>
      </vt:variant>
      <vt:variant>
        <vt:i4>5</vt:i4>
      </vt:variant>
      <vt:variant>
        <vt:lpwstr/>
      </vt:variant>
      <vt:variant>
        <vt:lpwstr>_Toc73360307</vt:lpwstr>
      </vt:variant>
      <vt:variant>
        <vt:i4>1507380</vt:i4>
      </vt:variant>
      <vt:variant>
        <vt:i4>182</vt:i4>
      </vt:variant>
      <vt:variant>
        <vt:i4>0</vt:i4>
      </vt:variant>
      <vt:variant>
        <vt:i4>5</vt:i4>
      </vt:variant>
      <vt:variant>
        <vt:lpwstr/>
      </vt:variant>
      <vt:variant>
        <vt:lpwstr>_Toc73360306</vt:lpwstr>
      </vt:variant>
      <vt:variant>
        <vt:i4>1310772</vt:i4>
      </vt:variant>
      <vt:variant>
        <vt:i4>176</vt:i4>
      </vt:variant>
      <vt:variant>
        <vt:i4>0</vt:i4>
      </vt:variant>
      <vt:variant>
        <vt:i4>5</vt:i4>
      </vt:variant>
      <vt:variant>
        <vt:lpwstr/>
      </vt:variant>
      <vt:variant>
        <vt:lpwstr>_Toc73360305</vt:lpwstr>
      </vt:variant>
      <vt:variant>
        <vt:i4>1376308</vt:i4>
      </vt:variant>
      <vt:variant>
        <vt:i4>170</vt:i4>
      </vt:variant>
      <vt:variant>
        <vt:i4>0</vt:i4>
      </vt:variant>
      <vt:variant>
        <vt:i4>5</vt:i4>
      </vt:variant>
      <vt:variant>
        <vt:lpwstr/>
      </vt:variant>
      <vt:variant>
        <vt:lpwstr>_Toc73360304</vt:lpwstr>
      </vt:variant>
      <vt:variant>
        <vt:i4>1179700</vt:i4>
      </vt:variant>
      <vt:variant>
        <vt:i4>164</vt:i4>
      </vt:variant>
      <vt:variant>
        <vt:i4>0</vt:i4>
      </vt:variant>
      <vt:variant>
        <vt:i4>5</vt:i4>
      </vt:variant>
      <vt:variant>
        <vt:lpwstr/>
      </vt:variant>
      <vt:variant>
        <vt:lpwstr>_Toc73360303</vt:lpwstr>
      </vt:variant>
      <vt:variant>
        <vt:i4>1245236</vt:i4>
      </vt:variant>
      <vt:variant>
        <vt:i4>158</vt:i4>
      </vt:variant>
      <vt:variant>
        <vt:i4>0</vt:i4>
      </vt:variant>
      <vt:variant>
        <vt:i4>5</vt:i4>
      </vt:variant>
      <vt:variant>
        <vt:lpwstr/>
      </vt:variant>
      <vt:variant>
        <vt:lpwstr>_Toc73360302</vt:lpwstr>
      </vt:variant>
      <vt:variant>
        <vt:i4>1048628</vt:i4>
      </vt:variant>
      <vt:variant>
        <vt:i4>152</vt:i4>
      </vt:variant>
      <vt:variant>
        <vt:i4>0</vt:i4>
      </vt:variant>
      <vt:variant>
        <vt:i4>5</vt:i4>
      </vt:variant>
      <vt:variant>
        <vt:lpwstr/>
      </vt:variant>
      <vt:variant>
        <vt:lpwstr>_Toc73360301</vt:lpwstr>
      </vt:variant>
      <vt:variant>
        <vt:i4>1114164</vt:i4>
      </vt:variant>
      <vt:variant>
        <vt:i4>146</vt:i4>
      </vt:variant>
      <vt:variant>
        <vt:i4>0</vt:i4>
      </vt:variant>
      <vt:variant>
        <vt:i4>5</vt:i4>
      </vt:variant>
      <vt:variant>
        <vt:lpwstr/>
      </vt:variant>
      <vt:variant>
        <vt:lpwstr>_Toc73360300</vt:lpwstr>
      </vt:variant>
      <vt:variant>
        <vt:i4>1638461</vt:i4>
      </vt:variant>
      <vt:variant>
        <vt:i4>140</vt:i4>
      </vt:variant>
      <vt:variant>
        <vt:i4>0</vt:i4>
      </vt:variant>
      <vt:variant>
        <vt:i4>5</vt:i4>
      </vt:variant>
      <vt:variant>
        <vt:lpwstr/>
      </vt:variant>
      <vt:variant>
        <vt:lpwstr>_Toc73360299</vt:lpwstr>
      </vt:variant>
      <vt:variant>
        <vt:i4>1572925</vt:i4>
      </vt:variant>
      <vt:variant>
        <vt:i4>134</vt:i4>
      </vt:variant>
      <vt:variant>
        <vt:i4>0</vt:i4>
      </vt:variant>
      <vt:variant>
        <vt:i4>5</vt:i4>
      </vt:variant>
      <vt:variant>
        <vt:lpwstr/>
      </vt:variant>
      <vt:variant>
        <vt:lpwstr>_Toc73360298</vt:lpwstr>
      </vt:variant>
      <vt:variant>
        <vt:i4>1507389</vt:i4>
      </vt:variant>
      <vt:variant>
        <vt:i4>128</vt:i4>
      </vt:variant>
      <vt:variant>
        <vt:i4>0</vt:i4>
      </vt:variant>
      <vt:variant>
        <vt:i4>5</vt:i4>
      </vt:variant>
      <vt:variant>
        <vt:lpwstr/>
      </vt:variant>
      <vt:variant>
        <vt:lpwstr>_Toc73360297</vt:lpwstr>
      </vt:variant>
      <vt:variant>
        <vt:i4>1441853</vt:i4>
      </vt:variant>
      <vt:variant>
        <vt:i4>122</vt:i4>
      </vt:variant>
      <vt:variant>
        <vt:i4>0</vt:i4>
      </vt:variant>
      <vt:variant>
        <vt:i4>5</vt:i4>
      </vt:variant>
      <vt:variant>
        <vt:lpwstr/>
      </vt:variant>
      <vt:variant>
        <vt:lpwstr>_Toc73360296</vt:lpwstr>
      </vt:variant>
      <vt:variant>
        <vt:i4>1376317</vt:i4>
      </vt:variant>
      <vt:variant>
        <vt:i4>116</vt:i4>
      </vt:variant>
      <vt:variant>
        <vt:i4>0</vt:i4>
      </vt:variant>
      <vt:variant>
        <vt:i4>5</vt:i4>
      </vt:variant>
      <vt:variant>
        <vt:lpwstr/>
      </vt:variant>
      <vt:variant>
        <vt:lpwstr>_Toc73360295</vt:lpwstr>
      </vt:variant>
      <vt:variant>
        <vt:i4>1310781</vt:i4>
      </vt:variant>
      <vt:variant>
        <vt:i4>110</vt:i4>
      </vt:variant>
      <vt:variant>
        <vt:i4>0</vt:i4>
      </vt:variant>
      <vt:variant>
        <vt:i4>5</vt:i4>
      </vt:variant>
      <vt:variant>
        <vt:lpwstr/>
      </vt:variant>
      <vt:variant>
        <vt:lpwstr>_Toc73360294</vt:lpwstr>
      </vt:variant>
      <vt:variant>
        <vt:i4>1245245</vt:i4>
      </vt:variant>
      <vt:variant>
        <vt:i4>104</vt:i4>
      </vt:variant>
      <vt:variant>
        <vt:i4>0</vt:i4>
      </vt:variant>
      <vt:variant>
        <vt:i4>5</vt:i4>
      </vt:variant>
      <vt:variant>
        <vt:lpwstr/>
      </vt:variant>
      <vt:variant>
        <vt:lpwstr>_Toc73360293</vt:lpwstr>
      </vt:variant>
      <vt:variant>
        <vt:i4>1179709</vt:i4>
      </vt:variant>
      <vt:variant>
        <vt:i4>98</vt:i4>
      </vt:variant>
      <vt:variant>
        <vt:i4>0</vt:i4>
      </vt:variant>
      <vt:variant>
        <vt:i4>5</vt:i4>
      </vt:variant>
      <vt:variant>
        <vt:lpwstr/>
      </vt:variant>
      <vt:variant>
        <vt:lpwstr>_Toc73360292</vt:lpwstr>
      </vt:variant>
      <vt:variant>
        <vt:i4>1114173</vt:i4>
      </vt:variant>
      <vt:variant>
        <vt:i4>92</vt:i4>
      </vt:variant>
      <vt:variant>
        <vt:i4>0</vt:i4>
      </vt:variant>
      <vt:variant>
        <vt:i4>5</vt:i4>
      </vt:variant>
      <vt:variant>
        <vt:lpwstr/>
      </vt:variant>
      <vt:variant>
        <vt:lpwstr>_Toc73360291</vt:lpwstr>
      </vt:variant>
      <vt:variant>
        <vt:i4>1048637</vt:i4>
      </vt:variant>
      <vt:variant>
        <vt:i4>86</vt:i4>
      </vt:variant>
      <vt:variant>
        <vt:i4>0</vt:i4>
      </vt:variant>
      <vt:variant>
        <vt:i4>5</vt:i4>
      </vt:variant>
      <vt:variant>
        <vt:lpwstr/>
      </vt:variant>
      <vt:variant>
        <vt:lpwstr>_Toc73360290</vt:lpwstr>
      </vt:variant>
      <vt:variant>
        <vt:i4>1638460</vt:i4>
      </vt:variant>
      <vt:variant>
        <vt:i4>80</vt:i4>
      </vt:variant>
      <vt:variant>
        <vt:i4>0</vt:i4>
      </vt:variant>
      <vt:variant>
        <vt:i4>5</vt:i4>
      </vt:variant>
      <vt:variant>
        <vt:lpwstr/>
      </vt:variant>
      <vt:variant>
        <vt:lpwstr>_Toc73360289</vt:lpwstr>
      </vt:variant>
      <vt:variant>
        <vt:i4>1572924</vt:i4>
      </vt:variant>
      <vt:variant>
        <vt:i4>74</vt:i4>
      </vt:variant>
      <vt:variant>
        <vt:i4>0</vt:i4>
      </vt:variant>
      <vt:variant>
        <vt:i4>5</vt:i4>
      </vt:variant>
      <vt:variant>
        <vt:lpwstr/>
      </vt:variant>
      <vt:variant>
        <vt:lpwstr>_Toc73360288</vt:lpwstr>
      </vt:variant>
      <vt:variant>
        <vt:i4>1507388</vt:i4>
      </vt:variant>
      <vt:variant>
        <vt:i4>68</vt:i4>
      </vt:variant>
      <vt:variant>
        <vt:i4>0</vt:i4>
      </vt:variant>
      <vt:variant>
        <vt:i4>5</vt:i4>
      </vt:variant>
      <vt:variant>
        <vt:lpwstr/>
      </vt:variant>
      <vt:variant>
        <vt:lpwstr>_Toc73360287</vt:lpwstr>
      </vt:variant>
      <vt:variant>
        <vt:i4>1441852</vt:i4>
      </vt:variant>
      <vt:variant>
        <vt:i4>62</vt:i4>
      </vt:variant>
      <vt:variant>
        <vt:i4>0</vt:i4>
      </vt:variant>
      <vt:variant>
        <vt:i4>5</vt:i4>
      </vt:variant>
      <vt:variant>
        <vt:lpwstr/>
      </vt:variant>
      <vt:variant>
        <vt:lpwstr>_Toc73360286</vt:lpwstr>
      </vt:variant>
      <vt:variant>
        <vt:i4>1376316</vt:i4>
      </vt:variant>
      <vt:variant>
        <vt:i4>56</vt:i4>
      </vt:variant>
      <vt:variant>
        <vt:i4>0</vt:i4>
      </vt:variant>
      <vt:variant>
        <vt:i4>5</vt:i4>
      </vt:variant>
      <vt:variant>
        <vt:lpwstr/>
      </vt:variant>
      <vt:variant>
        <vt:lpwstr>_Toc73360285</vt:lpwstr>
      </vt:variant>
      <vt:variant>
        <vt:i4>1310780</vt:i4>
      </vt:variant>
      <vt:variant>
        <vt:i4>50</vt:i4>
      </vt:variant>
      <vt:variant>
        <vt:i4>0</vt:i4>
      </vt:variant>
      <vt:variant>
        <vt:i4>5</vt:i4>
      </vt:variant>
      <vt:variant>
        <vt:lpwstr/>
      </vt:variant>
      <vt:variant>
        <vt:lpwstr>_Toc73360284</vt:lpwstr>
      </vt:variant>
      <vt:variant>
        <vt:i4>1245244</vt:i4>
      </vt:variant>
      <vt:variant>
        <vt:i4>44</vt:i4>
      </vt:variant>
      <vt:variant>
        <vt:i4>0</vt:i4>
      </vt:variant>
      <vt:variant>
        <vt:i4>5</vt:i4>
      </vt:variant>
      <vt:variant>
        <vt:lpwstr/>
      </vt:variant>
      <vt:variant>
        <vt:lpwstr>_Toc73360283</vt:lpwstr>
      </vt:variant>
      <vt:variant>
        <vt:i4>1179708</vt:i4>
      </vt:variant>
      <vt:variant>
        <vt:i4>38</vt:i4>
      </vt:variant>
      <vt:variant>
        <vt:i4>0</vt:i4>
      </vt:variant>
      <vt:variant>
        <vt:i4>5</vt:i4>
      </vt:variant>
      <vt:variant>
        <vt:lpwstr/>
      </vt:variant>
      <vt:variant>
        <vt:lpwstr>_Toc73360282</vt:lpwstr>
      </vt:variant>
      <vt:variant>
        <vt:i4>1114172</vt:i4>
      </vt:variant>
      <vt:variant>
        <vt:i4>32</vt:i4>
      </vt:variant>
      <vt:variant>
        <vt:i4>0</vt:i4>
      </vt:variant>
      <vt:variant>
        <vt:i4>5</vt:i4>
      </vt:variant>
      <vt:variant>
        <vt:lpwstr/>
      </vt:variant>
      <vt:variant>
        <vt:lpwstr>_Toc73360281</vt:lpwstr>
      </vt:variant>
      <vt:variant>
        <vt:i4>1048636</vt:i4>
      </vt:variant>
      <vt:variant>
        <vt:i4>26</vt:i4>
      </vt:variant>
      <vt:variant>
        <vt:i4>0</vt:i4>
      </vt:variant>
      <vt:variant>
        <vt:i4>5</vt:i4>
      </vt:variant>
      <vt:variant>
        <vt:lpwstr/>
      </vt:variant>
      <vt:variant>
        <vt:lpwstr>_Toc73360280</vt:lpwstr>
      </vt:variant>
      <vt:variant>
        <vt:i4>1638451</vt:i4>
      </vt:variant>
      <vt:variant>
        <vt:i4>20</vt:i4>
      </vt:variant>
      <vt:variant>
        <vt:i4>0</vt:i4>
      </vt:variant>
      <vt:variant>
        <vt:i4>5</vt:i4>
      </vt:variant>
      <vt:variant>
        <vt:lpwstr/>
      </vt:variant>
      <vt:variant>
        <vt:lpwstr>_Toc73360279</vt:lpwstr>
      </vt:variant>
      <vt:variant>
        <vt:i4>1572915</vt:i4>
      </vt:variant>
      <vt:variant>
        <vt:i4>14</vt:i4>
      </vt:variant>
      <vt:variant>
        <vt:i4>0</vt:i4>
      </vt:variant>
      <vt:variant>
        <vt:i4>5</vt:i4>
      </vt:variant>
      <vt:variant>
        <vt:lpwstr/>
      </vt:variant>
      <vt:variant>
        <vt:lpwstr>_Toc73360278</vt:lpwstr>
      </vt:variant>
      <vt:variant>
        <vt:i4>1507379</vt:i4>
      </vt:variant>
      <vt:variant>
        <vt:i4>8</vt:i4>
      </vt:variant>
      <vt:variant>
        <vt:i4>0</vt:i4>
      </vt:variant>
      <vt:variant>
        <vt:i4>5</vt:i4>
      </vt:variant>
      <vt:variant>
        <vt:lpwstr/>
      </vt:variant>
      <vt:variant>
        <vt:lpwstr>_Toc73360277</vt:lpwstr>
      </vt:variant>
      <vt:variant>
        <vt:i4>1441843</vt:i4>
      </vt:variant>
      <vt:variant>
        <vt:i4>2</vt:i4>
      </vt:variant>
      <vt:variant>
        <vt:i4>0</vt:i4>
      </vt:variant>
      <vt:variant>
        <vt:i4>5</vt:i4>
      </vt:variant>
      <vt:variant>
        <vt:lpwstr/>
      </vt:variant>
      <vt:variant>
        <vt:lpwstr>_Toc73360276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matrona</dc:creator>
  <cp:keywords/>
  <dc:description/>
  <cp:lastModifiedBy>Главный спец Совета ГО</cp:lastModifiedBy>
  <cp:revision>2</cp:revision>
  <cp:lastPrinted>2021-05-31T08:32:00Z</cp:lastPrinted>
  <dcterms:created xsi:type="dcterms:W3CDTF">2021-06-30T07:46:00Z</dcterms:created>
  <dcterms:modified xsi:type="dcterms:W3CDTF">2021-06-30T07:46:00Z</dcterms:modified>
</cp:coreProperties>
</file>