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C6" w:rsidRPr="00150CC6" w:rsidRDefault="008C6A18" w:rsidP="00150CC6">
      <w:pPr>
        <w:pStyle w:val="ConsPlusNonformat"/>
        <w:widowControl/>
        <w:tabs>
          <w:tab w:val="left" w:pos="6300"/>
          <w:tab w:val="left" w:pos="6480"/>
        </w:tabs>
        <w:ind w:firstLine="6480"/>
        <w:contextualSpacing/>
        <w:rPr>
          <w:rFonts w:ascii="Times New Roman" w:hAnsi="Times New Roman" w:cs="Times New Roman"/>
          <w:sz w:val="16"/>
          <w:szCs w:val="16"/>
        </w:rPr>
      </w:pPr>
      <w:r w:rsidRPr="00150CC6">
        <w:rPr>
          <w:sz w:val="28"/>
          <w:shd w:val="clear" w:color="auto" w:fill="FFFFFF"/>
        </w:rPr>
        <w:t xml:space="preserve"> </w:t>
      </w:r>
      <w:r w:rsidR="00150CC6" w:rsidRPr="00150CC6">
        <w:rPr>
          <w:rFonts w:ascii="Times New Roman" w:hAnsi="Times New Roman" w:cs="Times New Roman"/>
          <w:sz w:val="16"/>
          <w:szCs w:val="16"/>
        </w:rPr>
        <w:t>Проект.</w:t>
      </w:r>
    </w:p>
    <w:p w:rsidR="00150CC6" w:rsidRPr="00150CC6" w:rsidRDefault="00150CC6" w:rsidP="00150CC6">
      <w:pPr>
        <w:pStyle w:val="ConsPlusNonformat"/>
        <w:widowControl/>
        <w:tabs>
          <w:tab w:val="left" w:pos="6300"/>
          <w:tab w:val="left" w:pos="6480"/>
        </w:tabs>
        <w:ind w:firstLine="6480"/>
        <w:contextualSpacing/>
        <w:rPr>
          <w:rFonts w:ascii="Times New Roman" w:hAnsi="Times New Roman" w:cs="Times New Roman"/>
          <w:sz w:val="16"/>
          <w:szCs w:val="16"/>
        </w:rPr>
      </w:pPr>
      <w:r w:rsidRPr="00150CC6">
        <w:rPr>
          <w:rFonts w:ascii="Times New Roman" w:hAnsi="Times New Roman" w:cs="Times New Roman"/>
          <w:sz w:val="16"/>
          <w:szCs w:val="16"/>
        </w:rPr>
        <w:t xml:space="preserve">Вносится главой администрации </w:t>
      </w:r>
    </w:p>
    <w:p w:rsidR="00150CC6" w:rsidRPr="00150CC6" w:rsidRDefault="00150CC6" w:rsidP="00150CC6">
      <w:pPr>
        <w:pStyle w:val="ConsPlusNonformat"/>
        <w:widowControl/>
        <w:tabs>
          <w:tab w:val="left" w:pos="6300"/>
          <w:tab w:val="left" w:pos="6480"/>
        </w:tabs>
        <w:ind w:firstLine="6480"/>
        <w:contextualSpacing/>
        <w:rPr>
          <w:rFonts w:ascii="Times New Roman" w:hAnsi="Times New Roman" w:cs="Times New Roman"/>
          <w:sz w:val="16"/>
          <w:szCs w:val="16"/>
        </w:rPr>
      </w:pPr>
      <w:r w:rsidRPr="00150CC6">
        <w:rPr>
          <w:rFonts w:ascii="Times New Roman" w:hAnsi="Times New Roman" w:cs="Times New Roman"/>
          <w:sz w:val="16"/>
          <w:szCs w:val="16"/>
        </w:rPr>
        <w:t>городского округа город Стерлитамак</w:t>
      </w:r>
    </w:p>
    <w:p w:rsidR="00150CC6" w:rsidRPr="00150CC6" w:rsidRDefault="00150CC6" w:rsidP="00150CC6">
      <w:pPr>
        <w:pStyle w:val="ConsPlusNonformat"/>
        <w:widowControl/>
        <w:tabs>
          <w:tab w:val="left" w:pos="6300"/>
          <w:tab w:val="left" w:pos="6480"/>
        </w:tabs>
        <w:ind w:firstLine="6480"/>
        <w:contextualSpacing/>
        <w:rPr>
          <w:rFonts w:ascii="Times New Roman" w:hAnsi="Times New Roman" w:cs="Times New Roman"/>
          <w:sz w:val="16"/>
          <w:szCs w:val="16"/>
        </w:rPr>
      </w:pPr>
      <w:r w:rsidRPr="00150CC6">
        <w:rPr>
          <w:rFonts w:ascii="Times New Roman" w:hAnsi="Times New Roman" w:cs="Times New Roman"/>
          <w:sz w:val="16"/>
          <w:szCs w:val="16"/>
        </w:rPr>
        <w:t>Республики Башкортостан</w:t>
      </w:r>
    </w:p>
    <w:p w:rsidR="00555B05" w:rsidRPr="00150CC6" w:rsidRDefault="00555B05" w:rsidP="00150CC6">
      <w:pPr>
        <w:pStyle w:val="3"/>
        <w:spacing w:after="0"/>
        <w:ind w:left="0"/>
        <w:jc w:val="center"/>
        <w:rPr>
          <w:b/>
          <w:sz w:val="28"/>
          <w:shd w:val="clear" w:color="auto" w:fill="FFFFFF"/>
        </w:rPr>
      </w:pPr>
    </w:p>
    <w:p w:rsidR="00150CC6" w:rsidRPr="00150CC6" w:rsidRDefault="008C6A18" w:rsidP="00150CC6">
      <w:pPr>
        <w:widowControl w:val="0"/>
        <w:spacing w:after="0" w:line="240" w:lineRule="auto"/>
        <w:ind w:firstLine="284"/>
        <w:jc w:val="center"/>
        <w:outlineLvl w:val="0"/>
        <w:rPr>
          <w:rFonts w:ascii="Times New Roman" w:hAnsi="Times New Roman"/>
          <w:sz w:val="28"/>
          <w:shd w:val="clear" w:color="auto" w:fill="FFFFFF"/>
        </w:rPr>
      </w:pPr>
      <w:r w:rsidRPr="00150CC6">
        <w:rPr>
          <w:rFonts w:ascii="Times New Roman" w:hAnsi="Times New Roman"/>
          <w:sz w:val="28"/>
          <w:shd w:val="clear" w:color="auto" w:fill="FFFFFF"/>
        </w:rPr>
        <w:t xml:space="preserve">Об утверждении Положения о порядке организации и проведения </w:t>
      </w:r>
    </w:p>
    <w:p w:rsidR="00150CC6" w:rsidRPr="00150CC6" w:rsidRDefault="008C6A18" w:rsidP="00150CC6">
      <w:pPr>
        <w:widowControl w:val="0"/>
        <w:spacing w:after="0" w:line="240" w:lineRule="auto"/>
        <w:ind w:firstLine="284"/>
        <w:jc w:val="center"/>
        <w:outlineLvl w:val="0"/>
        <w:rPr>
          <w:rFonts w:ascii="Times New Roman" w:hAnsi="Times New Roman"/>
          <w:sz w:val="28"/>
          <w:shd w:val="clear" w:color="auto" w:fill="FFFFFF"/>
        </w:rPr>
      </w:pPr>
      <w:r w:rsidRPr="00150CC6">
        <w:rPr>
          <w:rFonts w:ascii="Times New Roman" w:hAnsi="Times New Roman"/>
          <w:sz w:val="28"/>
          <w:shd w:val="clear" w:color="auto" w:fill="FFFFFF"/>
        </w:rPr>
        <w:t xml:space="preserve">публичных слушаний по проекту схемы теплоснабжения (проекту актуализированной схемы теплоснабжения) на территории </w:t>
      </w:r>
    </w:p>
    <w:p w:rsidR="00555B05" w:rsidRPr="00150CC6" w:rsidRDefault="008C6A18" w:rsidP="00150CC6">
      <w:pPr>
        <w:widowControl w:val="0"/>
        <w:spacing w:after="0" w:line="240" w:lineRule="auto"/>
        <w:ind w:firstLine="284"/>
        <w:jc w:val="center"/>
        <w:outlineLvl w:val="0"/>
        <w:rPr>
          <w:rFonts w:ascii="Times New Roman" w:hAnsi="Times New Roman"/>
          <w:sz w:val="28"/>
          <w:shd w:val="clear" w:color="auto" w:fill="FFFFFF"/>
        </w:rPr>
      </w:pPr>
      <w:r w:rsidRPr="00150CC6">
        <w:rPr>
          <w:rFonts w:ascii="Times New Roman" w:hAnsi="Times New Roman"/>
          <w:sz w:val="28"/>
          <w:shd w:val="clear" w:color="auto" w:fill="FFFFFF"/>
        </w:rPr>
        <w:t>городского округа город Стерлитамак Республики Башкортостан</w:t>
      </w:r>
    </w:p>
    <w:p w:rsidR="00555B05" w:rsidRPr="00150CC6" w:rsidRDefault="00555B05" w:rsidP="00150CC6">
      <w:pPr>
        <w:widowControl w:val="0"/>
        <w:tabs>
          <w:tab w:val="left" w:pos="2415"/>
        </w:tabs>
        <w:spacing w:after="0" w:line="240" w:lineRule="auto"/>
        <w:ind w:firstLine="709"/>
        <w:jc w:val="both"/>
        <w:rPr>
          <w:rFonts w:ascii="Times New Roman" w:hAnsi="Times New Roman"/>
          <w:sz w:val="28"/>
          <w:shd w:val="clear" w:color="auto" w:fill="FFFFFF"/>
        </w:rPr>
      </w:pPr>
    </w:p>
    <w:p w:rsidR="00150CC6"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В соответствии со статьями 16, 28 Федерального закона от 06.10.2003 №</w:t>
      </w:r>
      <w:r w:rsidR="00150CC6" w:rsidRP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 xml:space="preserve">131-ФЗ «Об общих принципах организации местного самоуправления в Российской Федерации», ст. 6 </w:t>
      </w:r>
      <w:bookmarkStart w:id="0" w:name="_dx_frag_StartFragment"/>
      <w:bookmarkEnd w:id="0"/>
      <w:r w:rsidRPr="00150CC6">
        <w:rPr>
          <w:rFonts w:ascii="Times New Roman" w:hAnsi="Times New Roman"/>
          <w:sz w:val="28"/>
          <w:shd w:val="clear" w:color="auto" w:fill="FFFFFF"/>
        </w:rPr>
        <w:t>Федерального закона от 27.07.2010  №</w:t>
      </w:r>
      <w:r w:rsidR="00150CC6" w:rsidRP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190-ФЗ «О теплоснабжении</w:t>
      </w:r>
      <w:proofErr w:type="gramStart"/>
      <w:r w:rsidRPr="00150CC6">
        <w:rPr>
          <w:rFonts w:ascii="Times New Roman" w:hAnsi="Times New Roman"/>
          <w:sz w:val="28"/>
          <w:shd w:val="clear" w:color="auto" w:fill="FFFFFF"/>
        </w:rPr>
        <w:t>»п</w:t>
      </w:r>
      <w:proofErr w:type="gramEnd"/>
      <w:r w:rsidRPr="00150CC6">
        <w:rPr>
          <w:rFonts w:ascii="Times New Roman" w:hAnsi="Times New Roman"/>
          <w:sz w:val="28"/>
          <w:shd w:val="clear" w:color="auto" w:fill="FFFFFF"/>
        </w:rPr>
        <w:t>остановлением Правительства Российской Федерации от 22.02.2012 №</w:t>
      </w:r>
      <w:r w:rsidR="00150CC6" w:rsidRP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154 «О требованиях к схемам теплоснабжения, порядку их разработки и утверждения», статьями 4, 11 Устава городского округа город Стерлитамак Республики Башкортостан,  в целях обеспечения открытости процедуры разработки и утверждения проекта схемы теплоснабжения (проекта актуализированной схемы теплоснабжения), настоящее  Положение устанавливает порядок организации и проведения публичных слушаний для обсуждения с участниками публичных слушаний проекта схемы теплоснабжения (проекта актуализированной схемы теплоснабжения) на территории городского округа город Стерлитамак Республики Башкортостан Совет городского округа город Стерлитамак Республики Башкортостан</w:t>
      </w:r>
    </w:p>
    <w:p w:rsidR="00150CC6" w:rsidRPr="00150CC6" w:rsidRDefault="00150CC6"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150CC6" w:rsidP="00150CC6">
      <w:pPr>
        <w:widowControl w:val="0"/>
        <w:spacing w:after="0" w:line="240" w:lineRule="auto"/>
        <w:ind w:firstLine="709"/>
        <w:jc w:val="center"/>
        <w:rPr>
          <w:rFonts w:ascii="Times New Roman" w:hAnsi="Times New Roman"/>
          <w:sz w:val="28"/>
          <w:shd w:val="clear" w:color="auto" w:fill="FFFFFF"/>
        </w:rPr>
      </w:pPr>
      <w:r w:rsidRPr="00150CC6">
        <w:rPr>
          <w:rFonts w:ascii="Times New Roman" w:hAnsi="Times New Roman"/>
          <w:sz w:val="28"/>
          <w:shd w:val="clear" w:color="auto" w:fill="FFFFFF"/>
        </w:rPr>
        <w:t>РЕШИЛ</w:t>
      </w:r>
      <w:r w:rsidR="008C6A18" w:rsidRPr="00150CC6">
        <w:rPr>
          <w:rFonts w:ascii="Times New Roman" w:hAnsi="Times New Roman"/>
          <w:sz w:val="28"/>
          <w:shd w:val="clear" w:color="auto" w:fill="FFFFFF"/>
        </w:rPr>
        <w:t>:</w:t>
      </w: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1" w:name="sub_4001"/>
      <w:r w:rsidRPr="00150CC6">
        <w:rPr>
          <w:rFonts w:ascii="Times New Roman" w:hAnsi="Times New Roman"/>
          <w:sz w:val="28"/>
          <w:shd w:val="clear" w:color="auto" w:fill="FFFFFF"/>
        </w:rPr>
        <w:t xml:space="preserve">1. Утвердить </w:t>
      </w:r>
      <w:bookmarkStart w:id="2" w:name="sub_4002"/>
      <w:bookmarkEnd w:id="1"/>
      <w:r w:rsidRPr="00150CC6">
        <w:rPr>
          <w:rFonts w:ascii="Times New Roman" w:hAnsi="Times New Roman"/>
          <w:sz w:val="28"/>
          <w:shd w:val="clear" w:color="auto" w:fill="FFFFFF"/>
        </w:rPr>
        <w:t>Положение о порядке организации и проведения публичных слушаний по проекту схемы теплоснабжения (проекту актуализированной схемы теплоснабжения) на территории городского округа город Стерлитамак Республики Башкортостан, согласно приложению №</w:t>
      </w:r>
      <w:r w:rsidR="00150CC6" w:rsidRP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1 к настоящему решению.</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2. Утвердить состав Комиссиипо подготовке и проведению публичных слушаний по проекту схемы теплоснабжения (проекта актуализированной схемы теплоснабжения) на территории городского округа город Стерлитамак Республики Башкортостан, согласно приложению №</w:t>
      </w:r>
      <w:r w:rsidR="00150CC6" w:rsidRP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2.</w:t>
      </w:r>
    </w:p>
    <w:p w:rsidR="00555B05" w:rsidRPr="00150CC6" w:rsidRDefault="008C6A18" w:rsidP="00150CC6">
      <w:pPr>
        <w:spacing w:after="0" w:line="240" w:lineRule="auto"/>
        <w:ind w:left="180"/>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       2.  Опубликовать настоящее решение в газете «Стерлитамакский рабочий».</w:t>
      </w:r>
    </w:p>
    <w:p w:rsidR="00555B05" w:rsidRPr="00150CC6" w:rsidRDefault="008C6A18" w:rsidP="00150CC6">
      <w:pPr>
        <w:spacing w:after="0" w:line="240" w:lineRule="auto"/>
        <w:ind w:firstLine="180"/>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       3. Настоящее решение вступает в силу с момента его официального опубликования.</w:t>
      </w:r>
    </w:p>
    <w:p w:rsidR="00555B05" w:rsidRPr="00150CC6" w:rsidRDefault="00555B05" w:rsidP="00150CC6">
      <w:pPr>
        <w:spacing w:after="0" w:line="240" w:lineRule="auto"/>
        <w:ind w:firstLine="709"/>
        <w:contextualSpacing/>
        <w:jc w:val="both"/>
        <w:rPr>
          <w:rFonts w:ascii="Times New Roman" w:hAnsi="Times New Roman"/>
          <w:sz w:val="28"/>
          <w:shd w:val="clear" w:color="auto" w:fill="FFFFFF"/>
        </w:rPr>
      </w:pPr>
      <w:bookmarkStart w:id="3" w:name="_GoBack"/>
    </w:p>
    <w:bookmarkEnd w:id="2"/>
    <w:bookmarkEnd w:id="3"/>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150CC6" w:rsidRPr="00150CC6" w:rsidRDefault="00150CC6"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widowControl w:val="0"/>
        <w:spacing w:after="0" w:line="240" w:lineRule="auto"/>
        <w:jc w:val="both"/>
        <w:rPr>
          <w:rFonts w:ascii="Times New Roman" w:hAnsi="Times New Roman"/>
          <w:sz w:val="28"/>
          <w:shd w:val="clear" w:color="auto" w:fill="FFFFFF"/>
        </w:rPr>
      </w:pPr>
      <w:r w:rsidRPr="00150CC6">
        <w:rPr>
          <w:rFonts w:ascii="Times New Roman" w:hAnsi="Times New Roman"/>
          <w:sz w:val="28"/>
          <w:shd w:val="clear" w:color="auto" w:fill="FFFFFF"/>
        </w:rPr>
        <w:t>Председатель Совета</w:t>
      </w:r>
    </w:p>
    <w:p w:rsidR="00150CC6" w:rsidRPr="00150CC6" w:rsidRDefault="008C6A18" w:rsidP="00150CC6">
      <w:pPr>
        <w:widowControl w:val="0"/>
        <w:spacing w:after="0" w:line="240" w:lineRule="auto"/>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городского округа </w:t>
      </w:r>
    </w:p>
    <w:p w:rsidR="00555B05" w:rsidRPr="00150CC6" w:rsidRDefault="008C6A18" w:rsidP="00150CC6">
      <w:pPr>
        <w:widowControl w:val="0"/>
        <w:spacing w:after="0" w:line="240" w:lineRule="auto"/>
        <w:jc w:val="both"/>
        <w:rPr>
          <w:rFonts w:ascii="Times New Roman" w:hAnsi="Times New Roman"/>
          <w:sz w:val="28"/>
          <w:shd w:val="clear" w:color="auto" w:fill="FFFFFF"/>
        </w:rPr>
      </w:pPr>
      <w:r w:rsidRPr="00150CC6">
        <w:rPr>
          <w:rFonts w:ascii="Times New Roman" w:hAnsi="Times New Roman"/>
          <w:sz w:val="28"/>
          <w:shd w:val="clear" w:color="auto" w:fill="FFFFFF"/>
        </w:rPr>
        <w:t>город Стерлитамак</w:t>
      </w:r>
    </w:p>
    <w:p w:rsidR="00555B05" w:rsidRPr="00150CC6" w:rsidRDefault="008C6A18" w:rsidP="00150CC6">
      <w:pPr>
        <w:widowControl w:val="0"/>
        <w:tabs>
          <w:tab w:val="left" w:pos="7088"/>
        </w:tabs>
        <w:spacing w:after="0" w:line="240" w:lineRule="auto"/>
        <w:jc w:val="both"/>
        <w:rPr>
          <w:rFonts w:ascii="Times New Roman" w:hAnsi="Times New Roman"/>
          <w:sz w:val="28"/>
          <w:shd w:val="clear" w:color="auto" w:fill="FFFFFF"/>
        </w:rPr>
      </w:pPr>
      <w:r w:rsidRPr="00150CC6">
        <w:rPr>
          <w:rFonts w:ascii="Times New Roman" w:hAnsi="Times New Roman"/>
          <w:sz w:val="28"/>
          <w:shd w:val="clear" w:color="auto" w:fill="FFFFFF"/>
        </w:rPr>
        <w:t>Республики Башкортостан</w:t>
      </w:r>
      <w:r w:rsidRPr="00150CC6">
        <w:rPr>
          <w:rFonts w:ascii="Times New Roman" w:hAnsi="Times New Roman"/>
          <w:sz w:val="28"/>
          <w:shd w:val="clear" w:color="auto" w:fill="FFFFFF"/>
        </w:rPr>
        <w:tab/>
        <w:t xml:space="preserve">                    С.В. Бойков</w:t>
      </w:r>
    </w:p>
    <w:p w:rsidR="003E3E1D" w:rsidRDefault="003E3E1D" w:rsidP="00150CC6">
      <w:pPr>
        <w:widowControl w:val="0"/>
        <w:spacing w:after="0" w:line="240" w:lineRule="auto"/>
        <w:ind w:left="4962"/>
        <w:rPr>
          <w:rFonts w:ascii="Times New Roman" w:hAnsi="Times New Roman"/>
          <w:sz w:val="28"/>
          <w:shd w:val="clear" w:color="auto" w:fill="FFFFFF"/>
        </w:rPr>
      </w:pPr>
      <w:bookmarkStart w:id="4" w:name="sub_901"/>
    </w:p>
    <w:p w:rsidR="00586EFC" w:rsidRPr="00150CC6" w:rsidRDefault="00586EFC" w:rsidP="00150CC6">
      <w:pPr>
        <w:widowControl w:val="0"/>
        <w:spacing w:after="0" w:line="240" w:lineRule="auto"/>
        <w:ind w:left="4962"/>
        <w:rPr>
          <w:rFonts w:ascii="Times New Roman" w:hAnsi="Times New Roman"/>
          <w:sz w:val="28"/>
          <w:shd w:val="clear" w:color="auto" w:fill="FFFFFF"/>
        </w:rPr>
      </w:pPr>
    </w:p>
    <w:p w:rsidR="00555B05" w:rsidRPr="00150CC6" w:rsidRDefault="008C6A18" w:rsidP="00150CC6">
      <w:pPr>
        <w:widowControl w:val="0"/>
        <w:spacing w:after="0" w:line="240" w:lineRule="auto"/>
        <w:ind w:left="6378" w:firstLine="702"/>
        <w:jc w:val="both"/>
        <w:rPr>
          <w:rFonts w:ascii="Times New Roman" w:hAnsi="Times New Roman"/>
          <w:b/>
          <w:sz w:val="24"/>
          <w:szCs w:val="24"/>
          <w:shd w:val="clear" w:color="auto" w:fill="FFFFFF"/>
        </w:rPr>
      </w:pPr>
      <w:r w:rsidRPr="00150CC6">
        <w:rPr>
          <w:rFonts w:ascii="Times New Roman" w:hAnsi="Times New Roman"/>
          <w:sz w:val="24"/>
          <w:szCs w:val="24"/>
          <w:shd w:val="clear" w:color="auto" w:fill="FFFFFF"/>
        </w:rPr>
        <w:t>Приложение №1</w:t>
      </w:r>
    </w:p>
    <w:bookmarkEnd w:id="4"/>
    <w:p w:rsidR="00555B05" w:rsidRPr="00150CC6" w:rsidRDefault="008C6A18" w:rsidP="00150CC6">
      <w:pPr>
        <w:widowControl w:val="0"/>
        <w:spacing w:after="0" w:line="240" w:lineRule="auto"/>
        <w:ind w:left="6378" w:firstLine="702"/>
        <w:jc w:val="both"/>
        <w:rPr>
          <w:rFonts w:ascii="Times New Roman" w:hAnsi="Times New Roman"/>
          <w:b/>
          <w:sz w:val="24"/>
          <w:szCs w:val="24"/>
          <w:shd w:val="clear" w:color="auto" w:fill="FFFFFF"/>
        </w:rPr>
      </w:pPr>
      <w:r w:rsidRPr="00150CC6">
        <w:rPr>
          <w:rFonts w:ascii="Times New Roman" w:hAnsi="Times New Roman"/>
          <w:sz w:val="24"/>
          <w:szCs w:val="24"/>
          <w:shd w:val="clear" w:color="auto" w:fill="FFFFFF"/>
        </w:rPr>
        <w:t xml:space="preserve">к </w:t>
      </w:r>
      <w:hyperlink w:anchor="sub_0" w:history="1">
        <w:r w:rsidRPr="00150CC6">
          <w:rPr>
            <w:rFonts w:ascii="Times New Roman" w:hAnsi="Times New Roman"/>
            <w:sz w:val="24"/>
            <w:szCs w:val="24"/>
            <w:shd w:val="clear" w:color="auto" w:fill="FFFFFF"/>
          </w:rPr>
          <w:t>решению</w:t>
        </w:r>
      </w:hyperlink>
      <w:r w:rsidRPr="00150CC6">
        <w:rPr>
          <w:rFonts w:ascii="Times New Roman" w:hAnsi="Times New Roman"/>
          <w:sz w:val="24"/>
          <w:szCs w:val="24"/>
          <w:shd w:val="clear" w:color="auto" w:fill="FFFFFF"/>
        </w:rPr>
        <w:t xml:space="preserve"> Совета</w:t>
      </w:r>
    </w:p>
    <w:p w:rsidR="00150CC6" w:rsidRPr="00150CC6" w:rsidRDefault="008C6A18" w:rsidP="00150CC6">
      <w:pPr>
        <w:widowControl w:val="0"/>
        <w:spacing w:after="0" w:line="240" w:lineRule="auto"/>
        <w:ind w:left="6378" w:firstLine="702"/>
        <w:jc w:val="both"/>
        <w:rPr>
          <w:rFonts w:ascii="Times New Roman" w:hAnsi="Times New Roman"/>
          <w:sz w:val="24"/>
          <w:szCs w:val="24"/>
          <w:shd w:val="clear" w:color="auto" w:fill="FFFFFF"/>
        </w:rPr>
      </w:pPr>
      <w:r w:rsidRPr="00150CC6">
        <w:rPr>
          <w:rFonts w:ascii="Times New Roman" w:hAnsi="Times New Roman"/>
          <w:sz w:val="24"/>
          <w:szCs w:val="24"/>
          <w:shd w:val="clear" w:color="auto" w:fill="FFFFFF"/>
        </w:rPr>
        <w:t xml:space="preserve">городского округа </w:t>
      </w:r>
    </w:p>
    <w:p w:rsidR="00555B05" w:rsidRPr="00150CC6" w:rsidRDefault="008C6A18" w:rsidP="00150CC6">
      <w:pPr>
        <w:widowControl w:val="0"/>
        <w:spacing w:after="0" w:line="240" w:lineRule="auto"/>
        <w:ind w:left="6378" w:firstLine="702"/>
        <w:jc w:val="both"/>
        <w:rPr>
          <w:rFonts w:ascii="Times New Roman" w:hAnsi="Times New Roman"/>
          <w:b/>
          <w:sz w:val="24"/>
          <w:szCs w:val="24"/>
          <w:shd w:val="clear" w:color="auto" w:fill="FFFFFF"/>
        </w:rPr>
      </w:pPr>
      <w:r w:rsidRPr="00150CC6">
        <w:rPr>
          <w:rFonts w:ascii="Times New Roman" w:hAnsi="Times New Roman"/>
          <w:sz w:val="24"/>
          <w:szCs w:val="24"/>
          <w:shd w:val="clear" w:color="auto" w:fill="FFFFFF"/>
        </w:rPr>
        <w:t>город Стерлитамак</w:t>
      </w:r>
    </w:p>
    <w:p w:rsidR="00555B05" w:rsidRPr="00150CC6" w:rsidRDefault="008C6A18" w:rsidP="00150CC6">
      <w:pPr>
        <w:widowControl w:val="0"/>
        <w:spacing w:after="0" w:line="240" w:lineRule="auto"/>
        <w:ind w:left="7086"/>
        <w:jc w:val="both"/>
        <w:rPr>
          <w:rFonts w:ascii="Times New Roman" w:hAnsi="Times New Roman"/>
          <w:sz w:val="24"/>
          <w:szCs w:val="24"/>
          <w:shd w:val="clear" w:color="auto" w:fill="FFFFFF"/>
        </w:rPr>
      </w:pPr>
      <w:r w:rsidRPr="00150CC6">
        <w:rPr>
          <w:rFonts w:ascii="Times New Roman" w:hAnsi="Times New Roman"/>
          <w:sz w:val="24"/>
          <w:szCs w:val="24"/>
          <w:shd w:val="clear" w:color="auto" w:fill="FFFFFF"/>
        </w:rPr>
        <w:t>Республики Башкортостан</w:t>
      </w:r>
    </w:p>
    <w:p w:rsidR="00555B05" w:rsidRPr="00150CC6" w:rsidRDefault="008C6A18" w:rsidP="00150CC6">
      <w:pPr>
        <w:widowControl w:val="0"/>
        <w:spacing w:after="0" w:line="240" w:lineRule="auto"/>
        <w:ind w:left="6378" w:firstLine="702"/>
        <w:jc w:val="both"/>
        <w:rPr>
          <w:rFonts w:ascii="Times New Roman" w:hAnsi="Times New Roman"/>
          <w:sz w:val="24"/>
          <w:szCs w:val="24"/>
          <w:shd w:val="clear" w:color="auto" w:fill="FFFFFF"/>
        </w:rPr>
      </w:pPr>
      <w:r w:rsidRPr="00150CC6">
        <w:rPr>
          <w:rFonts w:ascii="Times New Roman" w:hAnsi="Times New Roman"/>
          <w:sz w:val="24"/>
          <w:szCs w:val="24"/>
          <w:shd w:val="clear" w:color="auto" w:fill="FFFFFF"/>
        </w:rPr>
        <w:t>от «____»_____2021  № ____</w:t>
      </w:r>
    </w:p>
    <w:p w:rsidR="00555B05" w:rsidRPr="00150CC6" w:rsidRDefault="00555B05" w:rsidP="00150CC6">
      <w:pPr>
        <w:widowControl w:val="0"/>
        <w:spacing w:after="0" w:line="240" w:lineRule="auto"/>
        <w:ind w:firstLine="709"/>
        <w:jc w:val="both"/>
        <w:rPr>
          <w:rFonts w:ascii="Times New Roman" w:hAnsi="Times New Roman"/>
          <w:sz w:val="24"/>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widowControl w:val="0"/>
        <w:spacing w:after="0" w:line="240" w:lineRule="auto"/>
        <w:ind w:firstLine="709"/>
        <w:jc w:val="center"/>
        <w:outlineLvl w:val="0"/>
        <w:rPr>
          <w:rFonts w:ascii="Times New Roman" w:hAnsi="Times New Roman"/>
          <w:sz w:val="28"/>
          <w:shd w:val="clear" w:color="auto" w:fill="FFFFFF"/>
        </w:rPr>
      </w:pPr>
      <w:r w:rsidRPr="00150CC6">
        <w:rPr>
          <w:rFonts w:ascii="Times New Roman" w:hAnsi="Times New Roman"/>
          <w:sz w:val="28"/>
          <w:shd w:val="clear" w:color="auto" w:fill="FFFFFF"/>
        </w:rPr>
        <w:t xml:space="preserve">Положение </w:t>
      </w:r>
    </w:p>
    <w:p w:rsidR="00555B05" w:rsidRPr="00150CC6" w:rsidRDefault="008C6A18" w:rsidP="00150CC6">
      <w:pPr>
        <w:widowControl w:val="0"/>
        <w:spacing w:after="0" w:line="240" w:lineRule="auto"/>
        <w:ind w:firstLine="709"/>
        <w:jc w:val="center"/>
        <w:outlineLvl w:val="0"/>
        <w:rPr>
          <w:rFonts w:ascii="Times New Roman" w:hAnsi="Times New Roman"/>
          <w:sz w:val="28"/>
          <w:shd w:val="clear" w:color="auto" w:fill="FFFFFF"/>
        </w:rPr>
      </w:pPr>
      <w:r w:rsidRPr="00150CC6">
        <w:rPr>
          <w:rFonts w:ascii="Times New Roman" w:hAnsi="Times New Roman"/>
          <w:sz w:val="28"/>
          <w:shd w:val="clear" w:color="auto" w:fill="FFFFFF"/>
        </w:rPr>
        <w:t>о порядке организации и проведения публичных слушаний по проекту схемы теплоснабжения (проекту актуализированной схемы теплоснабжения) на территории городского округа город Стерлитамак Республики Башкортостан</w:t>
      </w: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pStyle w:val="a6"/>
        <w:widowControl w:val="0"/>
        <w:numPr>
          <w:ilvl w:val="0"/>
          <w:numId w:val="2"/>
        </w:numPr>
        <w:spacing w:after="0" w:line="240" w:lineRule="auto"/>
        <w:jc w:val="center"/>
        <w:outlineLvl w:val="0"/>
        <w:rPr>
          <w:rFonts w:ascii="Times New Roman" w:hAnsi="Times New Roman"/>
          <w:sz w:val="28"/>
          <w:shd w:val="clear" w:color="auto" w:fill="FFFFFF"/>
        </w:rPr>
      </w:pPr>
      <w:bookmarkStart w:id="5" w:name="sub_701"/>
      <w:r w:rsidRPr="00150CC6">
        <w:rPr>
          <w:rFonts w:ascii="Times New Roman" w:hAnsi="Times New Roman"/>
          <w:sz w:val="28"/>
          <w:shd w:val="clear" w:color="auto" w:fill="FFFFFF"/>
        </w:rPr>
        <w:t>Общие положения</w:t>
      </w:r>
    </w:p>
    <w:p w:rsidR="00555B05" w:rsidRPr="00150CC6" w:rsidRDefault="00555B05" w:rsidP="00150CC6">
      <w:pPr>
        <w:pStyle w:val="a6"/>
        <w:widowControl w:val="0"/>
        <w:spacing w:after="0" w:line="240" w:lineRule="auto"/>
        <w:ind w:left="1069"/>
        <w:outlineLvl w:val="0"/>
        <w:rPr>
          <w:rFonts w:ascii="Times New Roman" w:hAnsi="Times New Roman"/>
          <w:sz w:val="28"/>
          <w:shd w:val="clear" w:color="auto" w:fill="FFFFFF"/>
        </w:rPr>
      </w:pPr>
    </w:p>
    <w:p w:rsidR="00555B05" w:rsidRPr="00150CC6" w:rsidRDefault="008C6A18" w:rsidP="00150CC6">
      <w:pPr>
        <w:pStyle w:val="a6"/>
        <w:widowControl w:val="0"/>
        <w:numPr>
          <w:ilvl w:val="1"/>
          <w:numId w:val="2"/>
        </w:numPr>
        <w:spacing w:after="0" w:line="240" w:lineRule="auto"/>
        <w:ind w:left="0" w:firstLine="555"/>
        <w:jc w:val="both"/>
        <w:outlineLvl w:val="0"/>
        <w:rPr>
          <w:rFonts w:ascii="Times New Roman" w:hAnsi="Times New Roman"/>
          <w:sz w:val="28"/>
          <w:shd w:val="clear" w:color="auto" w:fill="FFFFFF"/>
        </w:rPr>
      </w:pPr>
      <w:proofErr w:type="gramStart"/>
      <w:r w:rsidRPr="00150CC6">
        <w:rPr>
          <w:rFonts w:ascii="Times New Roman" w:hAnsi="Times New Roman"/>
          <w:sz w:val="28"/>
          <w:shd w:val="clear" w:color="auto" w:fill="FFFFFF"/>
        </w:rPr>
        <w:t>В соответствии с Федеральным законом от 6 октября 2003 года «Об общих принципах организации местного самоуправления в Российской Федерации»,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в целях обеспечения открытости процедуры разработки и утверждения проекта схемы теплоснабжения (проекта актуализированной схемы теплоснабжения), настоящее  Положение устанавливает порядок организации и</w:t>
      </w:r>
      <w:proofErr w:type="gramEnd"/>
      <w:r w:rsidRPr="00150CC6">
        <w:rPr>
          <w:rFonts w:ascii="Times New Roman" w:hAnsi="Times New Roman"/>
          <w:sz w:val="28"/>
          <w:shd w:val="clear" w:color="auto" w:fill="FFFFFF"/>
        </w:rPr>
        <w:t xml:space="preserve"> проведения публичных слушаний для обсуждения с участниками публичных слушаний проекта схемы теплоснабжения (проекта актуализированной схемы теплоснабжения) на территории городского округа город Стерлитамак Республики Башкортостан.</w:t>
      </w:r>
      <w:bookmarkEnd w:id="5"/>
    </w:p>
    <w:p w:rsidR="00555B05" w:rsidRPr="00150CC6" w:rsidRDefault="008C6A18" w:rsidP="00150CC6">
      <w:pPr>
        <w:spacing w:after="0" w:line="240" w:lineRule="auto"/>
        <w:ind w:firstLine="555"/>
        <w:jc w:val="both"/>
        <w:rPr>
          <w:rFonts w:ascii="Times New Roman" w:hAnsi="Times New Roman"/>
          <w:sz w:val="28"/>
          <w:shd w:val="clear" w:color="auto" w:fill="FFFFFF"/>
        </w:rPr>
      </w:pPr>
      <w:bookmarkStart w:id="6" w:name="sub_4010101"/>
      <w:r w:rsidRPr="00150CC6">
        <w:rPr>
          <w:rFonts w:ascii="Times New Roman" w:hAnsi="Times New Roman"/>
          <w:sz w:val="28"/>
          <w:shd w:val="clear" w:color="auto" w:fill="FFFFFF"/>
        </w:rPr>
        <w:t>1.2. Проект схемы теплоснабжения (проект актуализированной схемы теплоснабжения) на территории городского округа город Стерлитамак Республики Башкортостан разрабатывается Администрацией городского округа город Стерлитамак Республики Башкортостан (далее – Администрация), юридическими лицами либо совместно Администрацией и юридическими лицами.</w:t>
      </w:r>
    </w:p>
    <w:p w:rsidR="00555B05" w:rsidRPr="00150CC6" w:rsidRDefault="008C6A18" w:rsidP="00150CC6">
      <w:pPr>
        <w:widowControl w:val="0"/>
        <w:spacing w:after="0" w:line="240" w:lineRule="auto"/>
        <w:ind w:firstLine="555"/>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1.3. </w:t>
      </w:r>
      <w:proofErr w:type="gramStart"/>
      <w:r w:rsidRPr="00150CC6">
        <w:rPr>
          <w:rFonts w:ascii="Times New Roman" w:hAnsi="Times New Roman"/>
          <w:sz w:val="28"/>
          <w:shd w:val="clear" w:color="auto" w:fill="FFFFFF"/>
        </w:rPr>
        <w:t>Участниками публичных слушаний по проекту схемы теплоснабжения (проекту актуализированной схемы теплоснабжения) (далее – публичные слушания) могут быть жители городского округа, иные граждане, чьи интересы затрагиваются проектом схемы теплоснабжения (проектом актуализированной схемы теплоснабжения), а также организации либо структурные подразделения организаций, расположенные на территории городского округа, либо организации, чьи интересы затрагиваются проектом схемы теплоснабжения (проектом актуализированной схемы теплоснабжения), теплоснабжающие и теплосетевые организации.</w:t>
      </w:r>
      <w:proofErr w:type="gramEnd"/>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pStyle w:val="a6"/>
        <w:widowControl w:val="0"/>
        <w:numPr>
          <w:ilvl w:val="0"/>
          <w:numId w:val="2"/>
        </w:numPr>
        <w:spacing w:after="0" w:line="240" w:lineRule="auto"/>
        <w:jc w:val="center"/>
        <w:outlineLvl w:val="0"/>
        <w:rPr>
          <w:rFonts w:ascii="Times New Roman" w:hAnsi="Times New Roman"/>
          <w:sz w:val="28"/>
          <w:shd w:val="clear" w:color="auto" w:fill="FFFFFF"/>
        </w:rPr>
      </w:pPr>
      <w:r w:rsidRPr="00150CC6">
        <w:rPr>
          <w:rFonts w:ascii="Times New Roman" w:hAnsi="Times New Roman"/>
          <w:sz w:val="28"/>
          <w:shd w:val="clear" w:color="auto" w:fill="FFFFFF"/>
        </w:rPr>
        <w:t>Назначение публичных слушаний по проекту схемы теплоснабжения</w:t>
      </w:r>
    </w:p>
    <w:p w:rsidR="00555B05" w:rsidRPr="00150CC6" w:rsidRDefault="00555B05" w:rsidP="00150CC6">
      <w:pPr>
        <w:pStyle w:val="a6"/>
        <w:widowControl w:val="0"/>
        <w:spacing w:after="0" w:line="240" w:lineRule="auto"/>
        <w:ind w:left="1069"/>
        <w:outlineLvl w:val="0"/>
        <w:rPr>
          <w:rFonts w:ascii="Times New Roman" w:hAnsi="Times New Roman"/>
          <w:sz w:val="28"/>
          <w:shd w:val="clear" w:color="auto" w:fill="FFFFFF"/>
        </w:rPr>
      </w:pPr>
    </w:p>
    <w:p w:rsidR="00555B05" w:rsidRPr="00150CC6" w:rsidRDefault="008C6A18" w:rsidP="00150CC6">
      <w:pPr>
        <w:spacing w:after="0" w:line="240" w:lineRule="auto"/>
        <w:ind w:firstLine="555"/>
        <w:jc w:val="both"/>
        <w:rPr>
          <w:rFonts w:ascii="Times New Roman" w:hAnsi="Times New Roman"/>
          <w:sz w:val="28"/>
          <w:shd w:val="clear" w:color="auto" w:fill="FFFFFF"/>
        </w:rPr>
      </w:pPr>
      <w:r w:rsidRPr="00150CC6">
        <w:rPr>
          <w:rFonts w:ascii="Times New Roman" w:hAnsi="Times New Roman"/>
          <w:sz w:val="28"/>
          <w:shd w:val="clear" w:color="auto" w:fill="FFFFFF"/>
        </w:rPr>
        <w:lastRenderedPageBreak/>
        <w:t>2.1. Администрация в течение 3 рабочих дней со дня принятия решения о  разработке проекта схемы теплоснабжения (проекта актуализированной схемы теплоснабжения) размещает на официальном сайте Администрации в информационно-коммуникационной сети «Интернет» (далее – официальный сайт).</w:t>
      </w:r>
    </w:p>
    <w:p w:rsidR="00555B05" w:rsidRPr="00150CC6" w:rsidRDefault="008C6A18" w:rsidP="00150CC6">
      <w:pPr>
        <w:spacing w:after="0" w:line="240" w:lineRule="auto"/>
        <w:jc w:val="both"/>
        <w:rPr>
          <w:rFonts w:ascii="Times New Roman" w:hAnsi="Times New Roman"/>
          <w:sz w:val="28"/>
          <w:shd w:val="clear" w:color="auto" w:fill="FFFFFF"/>
        </w:rPr>
      </w:pPr>
      <w:r w:rsidRPr="00150CC6">
        <w:rPr>
          <w:rFonts w:ascii="Times New Roman" w:hAnsi="Times New Roman"/>
          <w:sz w:val="28"/>
          <w:shd w:val="clear" w:color="auto" w:fill="FFFFFF"/>
        </w:rPr>
        <w:t>уведомление о начале разработки проекта схемы теплоснабжения (проекта актуализированной схемы теплоснабжения),</w:t>
      </w:r>
      <w:r w:rsid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указание на страницу официального сайта, на которой размещена действующая схема теплоснабжения, в том числе актуализированные схемы теплоснабжения (при их наличии).</w:t>
      </w:r>
    </w:p>
    <w:p w:rsidR="00555B05" w:rsidRPr="00150CC6" w:rsidRDefault="008C6A18" w:rsidP="00150CC6">
      <w:pPr>
        <w:spacing w:after="0" w:line="240" w:lineRule="auto"/>
        <w:ind w:firstLine="555"/>
        <w:jc w:val="both"/>
        <w:rPr>
          <w:rFonts w:ascii="Verdana" w:hAnsi="Verdana"/>
          <w:sz w:val="28"/>
          <w:shd w:val="clear" w:color="auto" w:fill="FFFFFF"/>
        </w:rPr>
      </w:pPr>
      <w:r w:rsidRPr="00150CC6">
        <w:rPr>
          <w:rFonts w:ascii="Times New Roman" w:hAnsi="Times New Roman"/>
          <w:sz w:val="28"/>
          <w:shd w:val="clear" w:color="auto" w:fill="FFFFFF"/>
        </w:rPr>
        <w:t xml:space="preserve">2.2. </w:t>
      </w:r>
      <w:proofErr w:type="gramStart"/>
      <w:r w:rsidRPr="00150CC6">
        <w:rPr>
          <w:rFonts w:ascii="Times New Roman" w:hAnsi="Times New Roman"/>
          <w:sz w:val="28"/>
          <w:shd w:val="clear" w:color="auto" w:fill="FFFFFF"/>
        </w:rPr>
        <w:t>В случае если решение о разработке проекта схемы теплоснабжения (проекта актуализированной схемы теплоснабжения) принимается юридическим лицом, то такое юридическое лицо в течение 3 рабочих дней со дня принятия решения и с учетом положений </w:t>
      </w:r>
      <w:hyperlink r:id="rId5" w:anchor="/document/70144110/entry/2037" w:history="1">
        <w:r w:rsidRPr="00150CC6">
          <w:rPr>
            <w:rStyle w:val="ae"/>
            <w:rFonts w:ascii="Times New Roman" w:hAnsi="Times New Roman"/>
            <w:color w:val="auto"/>
            <w:sz w:val="28"/>
            <w:u w:val="none"/>
            <w:shd w:val="clear" w:color="auto" w:fill="FFFFFF"/>
          </w:rPr>
          <w:t>пункта 37</w:t>
        </w:r>
      </w:hyperlink>
      <w:r w:rsidRPr="00150CC6">
        <w:rPr>
          <w:rFonts w:ascii="Times New Roman" w:hAnsi="Times New Roman"/>
          <w:sz w:val="28"/>
          <w:shd w:val="clear" w:color="auto" w:fill="FFFFFF"/>
        </w:rPr>
        <w:t> настоящего документа уведомляет о начале разработки проекта схемы теплоснабжения (проекта актуализированной схемы теплоснабжения) Администрацию, которая размещает на официальном сайте указанную в пункте 2.1. настоящего Положения</w:t>
      </w:r>
      <w:proofErr w:type="gramEnd"/>
      <w:r w:rsidRPr="00150CC6">
        <w:rPr>
          <w:rFonts w:ascii="Times New Roman" w:hAnsi="Times New Roman"/>
          <w:sz w:val="28"/>
          <w:shd w:val="clear" w:color="auto" w:fill="FFFFFF"/>
        </w:rPr>
        <w:t xml:space="preserve"> информацию в течение 3 рабочих дней со дня ее поступления.</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2.3. </w:t>
      </w:r>
      <w:proofErr w:type="gramStart"/>
      <w:r w:rsidRPr="00150CC6">
        <w:rPr>
          <w:rFonts w:ascii="Times New Roman" w:hAnsi="Times New Roman"/>
          <w:sz w:val="28"/>
          <w:shd w:val="clear" w:color="auto" w:fill="FFFFFF"/>
        </w:rPr>
        <w:t xml:space="preserve">Администрация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проекта схемы теплоснабжения (проекта актуализированной схемы теплоснабжения), разработанной юридическим лицом, обеспечивает размещение проекта схемы теплоснабжения (проекта актуализированной схемы теплоснабжения) в полном объеме соответствующем положениям </w:t>
      </w:r>
      <w:hyperlink r:id="rId6" w:history="1">
        <w:r w:rsidRPr="00150CC6">
          <w:rPr>
            <w:rStyle w:val="ae"/>
            <w:rFonts w:ascii="Times New Roman" w:hAnsi="Times New Roman"/>
            <w:color w:val="auto"/>
            <w:sz w:val="28"/>
            <w:u w:val="none"/>
            <w:shd w:val="clear" w:color="auto" w:fill="FFFFFF"/>
          </w:rPr>
          <w:t>пунктов 4</w:t>
        </w:r>
      </w:hyperlink>
      <w:r w:rsidRPr="00150CC6">
        <w:rPr>
          <w:rFonts w:ascii="Times New Roman" w:hAnsi="Times New Roman"/>
          <w:sz w:val="28"/>
          <w:shd w:val="clear" w:color="auto" w:fill="FFFFFF"/>
        </w:rPr>
        <w:t xml:space="preserve"> и </w:t>
      </w:r>
      <w:hyperlink r:id="rId7" w:history="1">
        <w:r w:rsidRPr="00150CC6">
          <w:rPr>
            <w:rStyle w:val="ae"/>
            <w:rFonts w:ascii="Times New Roman" w:hAnsi="Times New Roman"/>
            <w:color w:val="auto"/>
            <w:sz w:val="28"/>
            <w:u w:val="none"/>
            <w:shd w:val="clear" w:color="auto" w:fill="FFFFFF"/>
          </w:rPr>
          <w:t>23</w:t>
        </w:r>
      </w:hyperlink>
      <w:r w:rsidRPr="00150CC6">
        <w:rPr>
          <w:rFonts w:ascii="Times New Roman" w:hAnsi="Times New Roman"/>
          <w:sz w:val="28"/>
          <w:shd w:val="clear" w:color="auto" w:fill="FFFFFF"/>
        </w:rPr>
        <w:t xml:space="preserve"> Требований к схемам теплоснабжения, утвержденных постановлением Правительства Российской Федерации от 22</w:t>
      </w:r>
      <w:proofErr w:type="gramEnd"/>
      <w:r w:rsidRPr="00150CC6">
        <w:rPr>
          <w:rFonts w:ascii="Times New Roman" w:hAnsi="Times New Roman"/>
          <w:sz w:val="28"/>
          <w:shd w:val="clear" w:color="auto" w:fill="FFFFFF"/>
        </w:rPr>
        <w:t xml:space="preserve"> февраля 2012 года № 154 «О требованиях к схемам теплоснабжения, порядку их разработки и утверждения» (далее - Требования к схемам теплоснабжения),  на официальном сайте, за исключением сведений, составляющих государственную тайну, электронной модели системы теплоснабжения  городского округа, материалов и сведений, предусмотренных </w:t>
      </w:r>
      <w:hyperlink r:id="rId8" w:history="1">
        <w:r w:rsidRPr="00150CC6">
          <w:rPr>
            <w:rStyle w:val="ae"/>
            <w:rFonts w:ascii="Times New Roman" w:hAnsi="Times New Roman"/>
            <w:color w:val="auto"/>
            <w:sz w:val="28"/>
            <w:u w:val="none"/>
            <w:shd w:val="clear" w:color="auto" w:fill="FFFFFF"/>
          </w:rPr>
          <w:t>пунктом 81</w:t>
        </w:r>
      </w:hyperlink>
      <w:r w:rsidRPr="00150CC6">
        <w:rPr>
          <w:rFonts w:ascii="Times New Roman" w:hAnsi="Times New Roman"/>
          <w:sz w:val="28"/>
          <w:shd w:val="clear" w:color="auto" w:fill="FFFFFF"/>
        </w:rPr>
        <w:t xml:space="preserve"> Требований к схемам теплоснабжения. </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При размещении проекта актуализированной схемы теплоснабжения одновременно с ним также размещается схема теплоснабжения (актуализированная схема теплоснабжения) (с изменениями, предусмотренными указанным проектом актуализированной схемы теплоснабжения).</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Администрация  опубликовывает в газете «Стерлитамакский рабочий», на официальном сайте информационное сообщение, содержащее сведения о размещении проекта схемы теплоснабжения (проекта актуализированной схемы теплоснабжения). Для организации сбора замечаний и предложений к проекту схемы теплоснабжения (проекту актуализированной схемы теплоснабжения) администрация при его размещении на официальном сайте указывает адрес, по которому осуществляется сбор предложений и замечаний, а также срок их сбора.</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В случае если поступивший проект схемы теплоснабжения (проект актуализированной схемы теплоснабжения) не соответствует Требованиям к схемам теплоснабжения, администрация возвращает на доработку соответствующий проект с указанием конкретных замечаний.</w:t>
      </w:r>
    </w:p>
    <w:p w:rsidR="00555B05" w:rsidRPr="00150CC6" w:rsidRDefault="008C6A18" w:rsidP="00150CC6">
      <w:pPr>
        <w:spacing w:after="0" w:line="240" w:lineRule="auto"/>
        <w:ind w:firstLine="539"/>
        <w:jc w:val="both"/>
        <w:rPr>
          <w:rFonts w:ascii="Times New Roman" w:hAnsi="Times New Roman"/>
          <w:sz w:val="28"/>
          <w:shd w:val="clear" w:color="auto" w:fill="FFFFFF"/>
        </w:rPr>
      </w:pPr>
      <w:r w:rsidRPr="00150CC6">
        <w:rPr>
          <w:rFonts w:ascii="Times New Roman" w:hAnsi="Times New Roman"/>
          <w:sz w:val="28"/>
          <w:shd w:val="clear" w:color="auto" w:fill="FFFFFF"/>
        </w:rPr>
        <w:lastRenderedPageBreak/>
        <w:t xml:space="preserve">2.4. Срок сбора замечаний и предложений к проекту схемы теплоснабжения (проекту актуализированной схемы теплоснабжения) не может быть менее 20 и более 30 календарных дней с момента размещения соответствующего проекта. </w:t>
      </w:r>
    </w:p>
    <w:p w:rsidR="00555B05" w:rsidRPr="00150CC6" w:rsidRDefault="008C6A18" w:rsidP="00150CC6">
      <w:pPr>
        <w:spacing w:after="0" w:line="240" w:lineRule="auto"/>
        <w:ind w:firstLine="539"/>
        <w:jc w:val="both"/>
        <w:rPr>
          <w:rFonts w:ascii="Verdana" w:hAnsi="Verdana"/>
          <w:sz w:val="28"/>
          <w:shd w:val="clear" w:color="auto" w:fill="FFFFFF"/>
        </w:rPr>
      </w:pPr>
      <w:r w:rsidRPr="00150CC6">
        <w:rPr>
          <w:rFonts w:ascii="Times New Roman" w:hAnsi="Times New Roman"/>
          <w:sz w:val="28"/>
          <w:shd w:val="clear" w:color="auto" w:fill="FFFFFF"/>
        </w:rPr>
        <w:t>Администрация в течение 3 календарных дней со дня окончания срока сбора замечаний и предложений обеспечивает их размещение на официальном сайте.</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2.5. Публичные слушания по проекту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2.6.Процедура проведения публичных слушаний состоит из следующих этапов:</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а) размещение на официальном сайте уведомления о проведении публичных слушаний в срок не менее чем за 7 календарных дней до дня их начала.</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 указанных в проекте схемы теплоснабжения (проекте актуализированной схемы теплоснабжения);</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б) размещение на официальном сайте замечаний и предложений, поступивших в соответствии с </w:t>
      </w:r>
      <w:hyperlink r:id="rId9" w:history="1">
        <w:r w:rsidRPr="00150CC6">
          <w:rPr>
            <w:rStyle w:val="ae"/>
            <w:rFonts w:ascii="Times New Roman" w:hAnsi="Times New Roman"/>
            <w:color w:val="auto"/>
            <w:sz w:val="28"/>
            <w:u w:val="none"/>
            <w:shd w:val="clear" w:color="auto" w:fill="FFFFFF"/>
          </w:rPr>
          <w:t>пунктом 2.3</w:t>
        </w:r>
      </w:hyperlink>
      <w:r w:rsidRPr="00150CC6">
        <w:rPr>
          <w:rFonts w:ascii="Times New Roman" w:hAnsi="Times New Roman"/>
          <w:sz w:val="28"/>
          <w:shd w:val="clear" w:color="auto" w:fill="FFFFFF"/>
        </w:rPr>
        <w:t xml:space="preserve"> настоящего Положения, не позднее 3 календарных дней со дня окончания срока сбора указанных замечаний и предложений;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в) проведение собрания участников публичных слушаний;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г) подготовка и оформление итогового документа (протокола) публичных слушаний;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д) размещение итогового документа (протокола) публичных слушаний.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2.7. В уведомлении о проведении публичных слушаний указываются:</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2.7.1. наименование проекта, выносимого на публичные слушания;</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2.7.2. дата, время и место проведения собрания участников публичных слушаний;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2.7.3. график проведения публичных слушаний, включающий порядок и место ознакомления с материалами по вопросу, вынесенному на публичные слушания;</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2.7.4. адрес для направления письменных замечаний и предложений граждан и организаций;</w:t>
      </w:r>
    </w:p>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2.7.5. срок подачи в Администрацию письменных замечаний и предложений по проекту теплоснабжения (проекту актуализированной схемы теплоснабжения).</w:t>
      </w:r>
    </w:p>
    <w:bookmarkEnd w:id="6"/>
    <w:p w:rsidR="00555B05" w:rsidRPr="00150CC6" w:rsidRDefault="008C6A18" w:rsidP="00150CC6">
      <w:pPr>
        <w:widowControl w:val="0"/>
        <w:spacing w:after="0" w:line="240" w:lineRule="auto"/>
        <w:ind w:firstLine="567"/>
        <w:jc w:val="both"/>
        <w:rPr>
          <w:rFonts w:ascii="Times New Roman" w:hAnsi="Times New Roman"/>
          <w:sz w:val="28"/>
          <w:shd w:val="clear" w:color="auto" w:fill="FFFFFF"/>
        </w:rPr>
      </w:pPr>
      <w:r w:rsidRPr="00150CC6">
        <w:rPr>
          <w:rFonts w:ascii="Times New Roman" w:hAnsi="Times New Roman"/>
          <w:sz w:val="28"/>
          <w:shd w:val="clear" w:color="auto" w:fill="FFFFFF"/>
        </w:rPr>
        <w:t>2.8. В случае если в администрацию поступили 2 и более разработанных юридическими лицами проекта схемы теплоснабжения (проекта актуализированной схемы теплоснабжения), соответствующих требованиям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widowControl w:val="0"/>
        <w:spacing w:after="0" w:line="240" w:lineRule="auto"/>
        <w:ind w:firstLine="709"/>
        <w:jc w:val="center"/>
        <w:outlineLvl w:val="0"/>
        <w:rPr>
          <w:rFonts w:ascii="Times New Roman" w:hAnsi="Times New Roman"/>
          <w:sz w:val="28"/>
          <w:shd w:val="clear" w:color="auto" w:fill="FFFFFF"/>
        </w:rPr>
      </w:pPr>
      <w:bookmarkStart w:id="7" w:name="sub_703"/>
      <w:r w:rsidRPr="00150CC6">
        <w:rPr>
          <w:rFonts w:ascii="Times New Roman" w:hAnsi="Times New Roman"/>
          <w:sz w:val="28"/>
          <w:shd w:val="clear" w:color="auto" w:fill="FFFFFF"/>
        </w:rPr>
        <w:t>3. Комиссия по подготовке и проведению публичных слушаний</w:t>
      </w:r>
    </w:p>
    <w:bookmarkEnd w:id="7"/>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8" w:name="sub_4010301"/>
      <w:r w:rsidRPr="00150CC6">
        <w:rPr>
          <w:rFonts w:ascii="Times New Roman" w:hAnsi="Times New Roman"/>
          <w:sz w:val="28"/>
          <w:shd w:val="clear" w:color="auto" w:fill="FFFFFF"/>
        </w:rPr>
        <w:t xml:space="preserve">3.1. Организация работы комиссии по подготовке и проведению публичных </w:t>
      </w:r>
      <w:r w:rsidRPr="00150CC6">
        <w:rPr>
          <w:rFonts w:ascii="Times New Roman" w:hAnsi="Times New Roman"/>
          <w:sz w:val="28"/>
          <w:shd w:val="clear" w:color="auto" w:fill="FFFFFF"/>
        </w:rPr>
        <w:lastRenderedPageBreak/>
        <w:t xml:space="preserve">слушаний (далее – Комиссия) возлагается на председателя Комиссии, являющегося ведущим публичных слушаний. </w:t>
      </w:r>
      <w:bookmarkStart w:id="9" w:name="sub_4010302"/>
      <w:bookmarkEnd w:id="8"/>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3.2. Комиссия:</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3.1.1 обеспечивает размещение уведомления о проведении публичных слушаний на официальном сайте;</w:t>
      </w:r>
    </w:p>
    <w:bookmarkEnd w:id="9"/>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3.2.2. организует прием и группировку поступающих замечаний и предложений по вопросу, вынесенному на публичные слушания;</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3.2.3. определяет перечень лиц, приглашаемых для участия в публичных слушаниях;</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3.2.4. организует регистрацию участников публичных слушаний;</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3.2.5. организует прием заявок на выступление от участников публичных слушаний;</w:t>
      </w:r>
    </w:p>
    <w:p w:rsidR="00555B05" w:rsidRPr="00150CC6" w:rsidRDefault="008C6A18" w:rsidP="00150CC6">
      <w:pPr>
        <w:widowControl w:val="0"/>
        <w:spacing w:after="0" w:line="240" w:lineRule="auto"/>
        <w:ind w:left="709"/>
        <w:jc w:val="both"/>
        <w:rPr>
          <w:rFonts w:ascii="Times New Roman" w:hAnsi="Times New Roman"/>
          <w:sz w:val="28"/>
          <w:shd w:val="clear" w:color="auto" w:fill="FFFFFF"/>
        </w:rPr>
      </w:pPr>
      <w:r w:rsidRPr="00150CC6">
        <w:rPr>
          <w:rFonts w:ascii="Times New Roman" w:hAnsi="Times New Roman"/>
          <w:sz w:val="28"/>
          <w:shd w:val="clear" w:color="auto" w:fill="FFFFFF"/>
        </w:rPr>
        <w:t>3.2.6. обеспечивает ведение протокола публичных слушаний;</w:t>
      </w:r>
    </w:p>
    <w:p w:rsidR="00FA18E9" w:rsidRPr="00150CC6" w:rsidRDefault="008C6A18" w:rsidP="00150CC6">
      <w:pPr>
        <w:widowControl w:val="0"/>
        <w:spacing w:after="0" w:line="240" w:lineRule="auto"/>
        <w:ind w:left="709"/>
        <w:jc w:val="both"/>
        <w:rPr>
          <w:rFonts w:ascii="Times New Roman" w:hAnsi="Times New Roman"/>
          <w:sz w:val="28"/>
          <w:shd w:val="clear" w:color="auto" w:fill="FFFFFF"/>
        </w:rPr>
      </w:pPr>
      <w:r w:rsidRPr="00150CC6">
        <w:rPr>
          <w:rFonts w:ascii="Times New Roman" w:hAnsi="Times New Roman"/>
          <w:sz w:val="28"/>
          <w:shd w:val="clear" w:color="auto" w:fill="FFFFFF"/>
        </w:rPr>
        <w:t>3.2.7. обеспечивает размещение протокола публичных слушаний на официальном сайте.</w:t>
      </w:r>
    </w:p>
    <w:p w:rsidR="005A34D2" w:rsidRPr="00150CC6" w:rsidRDefault="005A34D2" w:rsidP="00150CC6">
      <w:pPr>
        <w:widowControl w:val="0"/>
        <w:spacing w:after="0" w:line="240" w:lineRule="auto"/>
        <w:ind w:left="709"/>
        <w:jc w:val="both"/>
        <w:rPr>
          <w:rFonts w:ascii="Times New Roman" w:hAnsi="Times New Roman"/>
          <w:sz w:val="28"/>
          <w:shd w:val="clear" w:color="auto" w:fill="FFFFFF"/>
        </w:rPr>
      </w:pPr>
      <w:r w:rsidRPr="00150CC6">
        <w:rPr>
          <w:rFonts w:ascii="Times New Roman" w:hAnsi="Times New Roman"/>
          <w:sz w:val="28"/>
          <w:shd w:val="clear" w:color="auto" w:fill="FFFFFF"/>
        </w:rPr>
        <w:t>3</w:t>
      </w:r>
      <w:r w:rsidR="00FA18E9" w:rsidRPr="00150CC6">
        <w:rPr>
          <w:rFonts w:ascii="Times New Roman" w:hAnsi="Times New Roman"/>
          <w:sz w:val="28"/>
          <w:shd w:val="clear" w:color="auto" w:fill="FFFFFF"/>
        </w:rPr>
        <w:t>.</w:t>
      </w:r>
      <w:r w:rsidRPr="00150CC6">
        <w:rPr>
          <w:rFonts w:ascii="Times New Roman" w:hAnsi="Times New Roman"/>
          <w:sz w:val="28"/>
          <w:shd w:val="clear" w:color="auto" w:fill="FFFFFF"/>
        </w:rPr>
        <w:t>2.8. Комиссия по подготовке и проведению публичных слушаний состоит из председателя комиссии, заместителя председателя комиссии и 5 членов.</w:t>
      </w:r>
    </w:p>
    <w:p w:rsidR="005A34D2" w:rsidRPr="00150CC6" w:rsidRDefault="005A34D2" w:rsidP="00150CC6">
      <w:pPr>
        <w:spacing w:after="0" w:line="240" w:lineRule="auto"/>
        <w:ind w:firstLine="540"/>
        <w:jc w:val="both"/>
        <w:rPr>
          <w:rFonts w:ascii="Times New Roman" w:hAnsi="Times New Roman"/>
          <w:sz w:val="28"/>
          <w:szCs w:val="28"/>
        </w:rPr>
      </w:pPr>
      <w:r w:rsidRPr="00150CC6">
        <w:rPr>
          <w:rFonts w:ascii="Times New Roman" w:hAnsi="Times New Roman"/>
          <w:sz w:val="28"/>
          <w:szCs w:val="28"/>
        </w:rPr>
        <w:t xml:space="preserve"> Формирование и деятельность комиссии основывается на принципах добровольности, коллегиальности, открытости и гласности.</w:t>
      </w:r>
    </w:p>
    <w:p w:rsidR="005A34D2" w:rsidRPr="00150CC6" w:rsidRDefault="005A34D2" w:rsidP="00150CC6">
      <w:pPr>
        <w:tabs>
          <w:tab w:val="left" w:pos="-567"/>
          <w:tab w:val="left" w:pos="-426"/>
        </w:tabs>
        <w:spacing w:after="0" w:line="240" w:lineRule="auto"/>
        <w:ind w:right="-68" w:firstLine="567"/>
        <w:jc w:val="both"/>
        <w:rPr>
          <w:rFonts w:ascii="Times New Roman" w:hAnsi="Times New Roman"/>
          <w:sz w:val="28"/>
          <w:szCs w:val="28"/>
        </w:rPr>
      </w:pPr>
      <w:r w:rsidRPr="00150CC6">
        <w:rPr>
          <w:sz w:val="28"/>
          <w:szCs w:val="28"/>
        </w:rPr>
        <w:tab/>
      </w:r>
      <w:r w:rsidR="00FA18E9" w:rsidRPr="00150CC6">
        <w:rPr>
          <w:rFonts w:ascii="Times New Roman" w:hAnsi="Times New Roman"/>
          <w:sz w:val="28"/>
          <w:szCs w:val="28"/>
        </w:rPr>
        <w:t>3.2.9.</w:t>
      </w:r>
      <w:r w:rsidRPr="00150CC6">
        <w:rPr>
          <w:rFonts w:ascii="Times New Roman" w:hAnsi="Times New Roman"/>
          <w:sz w:val="28"/>
          <w:szCs w:val="28"/>
        </w:rPr>
        <w:t xml:space="preserve"> Заседание комиссии считается правомочным, если на нем</w:t>
      </w:r>
      <w:r w:rsidR="00653EF7" w:rsidRPr="00150CC6">
        <w:rPr>
          <w:rFonts w:ascii="Times New Roman" w:hAnsi="Times New Roman"/>
          <w:sz w:val="28"/>
          <w:szCs w:val="28"/>
        </w:rPr>
        <w:t xml:space="preserve"> присутствует не менее половины</w:t>
      </w:r>
      <w:r w:rsidRPr="00150CC6">
        <w:rPr>
          <w:rFonts w:ascii="Times New Roman" w:hAnsi="Times New Roman"/>
          <w:sz w:val="28"/>
          <w:szCs w:val="28"/>
        </w:rPr>
        <w:t xml:space="preserve"> от установленного числа членов комиссии. </w:t>
      </w:r>
    </w:p>
    <w:p w:rsidR="005A34D2" w:rsidRPr="00150CC6" w:rsidRDefault="005A34D2" w:rsidP="00150CC6">
      <w:pPr>
        <w:tabs>
          <w:tab w:val="left" w:pos="-567"/>
          <w:tab w:val="left" w:pos="-426"/>
        </w:tabs>
        <w:spacing w:after="0" w:line="240" w:lineRule="auto"/>
        <w:ind w:right="-68" w:firstLine="567"/>
        <w:jc w:val="both"/>
        <w:rPr>
          <w:rFonts w:ascii="Times New Roman" w:hAnsi="Times New Roman"/>
          <w:sz w:val="28"/>
          <w:szCs w:val="28"/>
        </w:rPr>
      </w:pPr>
      <w:r w:rsidRPr="00150CC6">
        <w:rPr>
          <w:rFonts w:ascii="Times New Roman" w:hAnsi="Times New Roman"/>
          <w:sz w:val="28"/>
          <w:szCs w:val="28"/>
        </w:rPr>
        <w:tab/>
      </w:r>
      <w:r w:rsidR="00FA18E9" w:rsidRPr="00150CC6">
        <w:rPr>
          <w:rFonts w:ascii="Times New Roman" w:hAnsi="Times New Roman"/>
          <w:sz w:val="28"/>
          <w:szCs w:val="28"/>
        </w:rPr>
        <w:t>3.2.10.</w:t>
      </w:r>
      <w:r w:rsidRPr="00150CC6">
        <w:rPr>
          <w:rFonts w:ascii="Times New Roman" w:hAnsi="Times New Roman"/>
          <w:sz w:val="28"/>
          <w:szCs w:val="28"/>
        </w:rPr>
        <w:t xml:space="preserve"> Решения комиссии принимаются большинством голосов присутствующих на заседании членов комиссии. </w:t>
      </w:r>
    </w:p>
    <w:p w:rsidR="00FA18E9" w:rsidRPr="00150CC6" w:rsidRDefault="005A34D2" w:rsidP="00150CC6">
      <w:pPr>
        <w:tabs>
          <w:tab w:val="left" w:pos="-567"/>
          <w:tab w:val="left" w:pos="-426"/>
        </w:tabs>
        <w:spacing w:after="0" w:line="240" w:lineRule="auto"/>
        <w:ind w:right="-68" w:firstLine="567"/>
        <w:jc w:val="both"/>
        <w:rPr>
          <w:rFonts w:ascii="Times New Roman" w:hAnsi="Times New Roman"/>
          <w:sz w:val="28"/>
          <w:szCs w:val="28"/>
        </w:rPr>
      </w:pPr>
      <w:r w:rsidRPr="00150CC6">
        <w:rPr>
          <w:rFonts w:ascii="Times New Roman" w:hAnsi="Times New Roman"/>
          <w:sz w:val="28"/>
          <w:szCs w:val="28"/>
        </w:rPr>
        <w:tab/>
        <w:t xml:space="preserve">Решения </w:t>
      </w:r>
      <w:r w:rsidR="00FA18E9" w:rsidRPr="00150CC6">
        <w:rPr>
          <w:rFonts w:ascii="Times New Roman" w:hAnsi="Times New Roman"/>
          <w:sz w:val="28"/>
          <w:szCs w:val="28"/>
        </w:rPr>
        <w:t>комиссии оформляются протоколом.</w:t>
      </w:r>
    </w:p>
    <w:p w:rsidR="005A34D2" w:rsidRPr="00150CC6" w:rsidRDefault="005A34D2" w:rsidP="00150CC6">
      <w:pPr>
        <w:tabs>
          <w:tab w:val="left" w:pos="-567"/>
          <w:tab w:val="left" w:pos="-426"/>
        </w:tabs>
        <w:spacing w:after="0" w:line="240" w:lineRule="auto"/>
        <w:ind w:right="-68" w:firstLine="567"/>
        <w:jc w:val="both"/>
        <w:rPr>
          <w:rFonts w:ascii="Times New Roman" w:hAnsi="Times New Roman"/>
          <w:sz w:val="28"/>
          <w:szCs w:val="28"/>
        </w:rPr>
      </w:pPr>
      <w:r w:rsidRPr="00150CC6">
        <w:rPr>
          <w:rFonts w:ascii="Times New Roman" w:hAnsi="Times New Roman"/>
          <w:sz w:val="28"/>
          <w:szCs w:val="28"/>
        </w:rPr>
        <w:tab/>
      </w:r>
      <w:r w:rsidR="00FA18E9" w:rsidRPr="00150CC6">
        <w:rPr>
          <w:rFonts w:ascii="Times New Roman" w:hAnsi="Times New Roman"/>
          <w:sz w:val="28"/>
          <w:szCs w:val="28"/>
        </w:rPr>
        <w:t>При равенстве голосов</w:t>
      </w:r>
      <w:r w:rsidRPr="00150CC6">
        <w:rPr>
          <w:rFonts w:ascii="Times New Roman" w:hAnsi="Times New Roman"/>
          <w:sz w:val="28"/>
          <w:szCs w:val="28"/>
        </w:rPr>
        <w:t xml:space="preserve"> членов комиссии решающим является голос председателя комиссии. </w:t>
      </w:r>
    </w:p>
    <w:p w:rsidR="00555B05" w:rsidRPr="00150CC6" w:rsidRDefault="00555B05" w:rsidP="00150CC6">
      <w:pPr>
        <w:widowControl w:val="0"/>
        <w:spacing w:after="0" w:line="240" w:lineRule="auto"/>
        <w:jc w:val="both"/>
        <w:rPr>
          <w:rFonts w:ascii="Times New Roman" w:hAnsi="Times New Roman"/>
          <w:sz w:val="28"/>
          <w:shd w:val="clear" w:color="auto" w:fill="FFFFFF"/>
        </w:rPr>
      </w:pPr>
    </w:p>
    <w:p w:rsidR="00555B05" w:rsidRPr="00150CC6" w:rsidRDefault="008C6A18" w:rsidP="00150CC6">
      <w:pPr>
        <w:widowControl w:val="0"/>
        <w:spacing w:after="0" w:line="240" w:lineRule="auto"/>
        <w:ind w:firstLine="709"/>
        <w:jc w:val="center"/>
        <w:outlineLvl w:val="0"/>
        <w:rPr>
          <w:rFonts w:ascii="Times New Roman" w:hAnsi="Times New Roman"/>
          <w:sz w:val="28"/>
          <w:shd w:val="clear" w:color="auto" w:fill="FFFFFF"/>
        </w:rPr>
      </w:pPr>
      <w:bookmarkStart w:id="10" w:name="sub_704"/>
      <w:r w:rsidRPr="00150CC6">
        <w:rPr>
          <w:rFonts w:ascii="Times New Roman" w:hAnsi="Times New Roman"/>
          <w:sz w:val="28"/>
          <w:shd w:val="clear" w:color="auto" w:fill="FFFFFF"/>
        </w:rPr>
        <w:t>4. Процедура проведения публичных слушаний</w:t>
      </w:r>
    </w:p>
    <w:bookmarkEnd w:id="10"/>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11" w:name="sub_4010401"/>
      <w:r w:rsidRPr="00150CC6">
        <w:rPr>
          <w:rFonts w:ascii="Times New Roman" w:hAnsi="Times New Roman"/>
          <w:sz w:val="28"/>
          <w:shd w:val="clear" w:color="auto" w:fill="FFFFFF"/>
        </w:rPr>
        <w:t>4.1. Перед началом проведения собрания участников публичных слушаний Комиссия организует регистрацию его участников, принимает заявки на выступление.</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12" w:name="sub_4010402"/>
      <w:bookmarkEnd w:id="11"/>
      <w:r w:rsidRPr="00150CC6">
        <w:rPr>
          <w:rFonts w:ascii="Times New Roman" w:hAnsi="Times New Roman"/>
          <w:sz w:val="28"/>
          <w:shd w:val="clear" w:color="auto" w:fill="FFFFFF"/>
        </w:rPr>
        <w:t xml:space="preserve">4.2. Ведущий (Председатель комиссии либо, в отсутствие председателя, заместитель председателя) открывает собрание участников публичных слушаний, представляет себя и президиум собрания участников слушаний. </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В президиум публичных слушаний включаются Председатель комиссии, заместитель председателя, секретарь комиссии, члены комиссии. После представления ведущий оглашает наименование вопроса, вынесенного на публичные слушания, количество присутствующих и зарегистрированных участников собрания, количество поступивших заявок на выступление, количество поступивших замечаний и предложений по вопросу, вынесенному на публичные слушания.</w:t>
      </w:r>
      <w:r w:rsidR="00150CC6">
        <w:rPr>
          <w:rFonts w:ascii="Times New Roman" w:hAnsi="Times New Roman"/>
          <w:sz w:val="28"/>
          <w:shd w:val="clear" w:color="auto" w:fill="FFFFFF"/>
        </w:rPr>
        <w:t xml:space="preserve"> </w:t>
      </w:r>
      <w:r w:rsidRPr="00150CC6">
        <w:rPr>
          <w:rFonts w:ascii="Times New Roman" w:hAnsi="Times New Roman"/>
          <w:sz w:val="28"/>
          <w:shd w:val="clear" w:color="auto" w:fill="FFFFFF"/>
        </w:rPr>
        <w:t>Письменные замечания и предложения по вопросу, вынесенному на публичные слушания, должны содержать:</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 от физических лиц – фамилию, имя, отчество, дату рождения, адрес места жительства, серию, номер и дату выдачи паспорта гражданина или иного </w:t>
      </w:r>
      <w:r w:rsidRPr="00150CC6">
        <w:rPr>
          <w:rFonts w:ascii="Times New Roman" w:hAnsi="Times New Roman"/>
          <w:sz w:val="28"/>
          <w:shd w:val="clear" w:color="auto" w:fill="FFFFFF"/>
        </w:rPr>
        <w:lastRenderedPageBreak/>
        <w:t>заменяющего его документа, наименование или код органа, выдавшего паспорт или документ, заменяющий паспорт гражданина. В случае направления замечания (предложения) гражданином, не являющимся жителем городского округа, к замечанию (предложению) должен быть приложен документ, подтверждающий наличие правового интереса к вопросу, по которому проводятся публичные слушания, содержание замечаний, предложений, подпись лица;</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 от организаций – полное официальное наименование организации, основной государственный регистрационный номер, адрес (место нахождения), по которому осуществляется связь с организацией, содержание замечаний и предложений, подпись лица, уполномоченного на подписание от имени организации замечаний и предложений. К замечаниям и предложениям должен быть приложен документ, подтверждающий  полномочия лица, их подписавшего.</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 Замечания и предложения по проекту схемы теплоснабжения (проекту актуализированной схемы теплоснабжения) учитываются Комиссией в журнале учета замечаний и предложений, который должен быть прошит и пронумерован. Запись о регистрации замечания, предложения включает в себя порядковый номер; фамилию, имя, </w:t>
      </w:r>
      <w:r w:rsidR="003E3E1D" w:rsidRPr="00150CC6">
        <w:rPr>
          <w:rFonts w:ascii="Times New Roman" w:hAnsi="Times New Roman"/>
          <w:sz w:val="28"/>
          <w:shd w:val="clear" w:color="auto" w:fill="FFFFFF"/>
        </w:rPr>
        <w:t>отчество</w:t>
      </w:r>
      <w:r w:rsidRPr="00150CC6">
        <w:rPr>
          <w:rFonts w:ascii="Times New Roman" w:hAnsi="Times New Roman"/>
          <w:sz w:val="28"/>
          <w:shd w:val="clear" w:color="auto" w:fill="FFFFFF"/>
        </w:rPr>
        <w:t xml:space="preserve"> (для физического лица, внесшего замечание или предложение), наименование  (для юридического лица), адрес лица, дату поступления замечания или предложения. </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4.3.  После выступления ведущего участникам публичных слушаний подробно раскрывается вопрос, вынесенный на публичные слушания, после чего начинается обсуждение. Сначала ведущий предоставляет слово для выступления физическим лицам, подавшим заявку на выступление в порядке очередности, определяемой в соответствии с листом регистрации заявок на выступление. По мере окончания выступлений физических лиц, подавших заявку на выступление, слово предоставляется иным участникам публичных слушаний.</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13" w:name="sub_4010403"/>
      <w:bookmarkEnd w:id="12"/>
      <w:r w:rsidRPr="00150CC6">
        <w:rPr>
          <w:rFonts w:ascii="Times New Roman" w:hAnsi="Times New Roman"/>
          <w:sz w:val="28"/>
          <w:shd w:val="clear" w:color="auto" w:fill="FFFFFF"/>
        </w:rPr>
        <w:t>4.4. Время выступления определяется исходя из количества заявок на выступление, но не может быть более 3 минут на одно выступление.</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 Участник слушаний, который задает вопрос или хочет высказаться по вопросу, вынесенному на публичные слушания, может сделать это только после предоставления ему такого права ведущим. На вопросы и высказывания с места и без представления ответы не даются, а выступление не заносится в протокол публичных слушаний.</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14" w:name="sub_4010405"/>
      <w:bookmarkEnd w:id="13"/>
      <w:r w:rsidRPr="00150CC6">
        <w:rPr>
          <w:rFonts w:ascii="Times New Roman" w:hAnsi="Times New Roman"/>
          <w:sz w:val="28"/>
          <w:shd w:val="clear" w:color="auto" w:fill="FFFFFF"/>
        </w:rPr>
        <w:t>4.5. Участник публичных слушаний, внесший предложение по вопросу, вынесенному на публичные слушания, вправе отозвать указанное предложение, о чем делается соответствующая запись в протоколе публичных слушаний.</w:t>
      </w:r>
    </w:p>
    <w:p w:rsidR="00555B05" w:rsidRPr="00150CC6" w:rsidRDefault="008C6A18" w:rsidP="00150CC6">
      <w:pPr>
        <w:widowControl w:val="0"/>
        <w:spacing w:after="0" w:line="240" w:lineRule="auto"/>
        <w:ind w:firstLine="709"/>
        <w:jc w:val="both"/>
        <w:rPr>
          <w:rFonts w:ascii="Times New Roman" w:hAnsi="Times New Roman"/>
          <w:sz w:val="28"/>
          <w:shd w:val="clear" w:color="auto" w:fill="FFFFFF"/>
        </w:rPr>
      </w:pPr>
      <w:bookmarkStart w:id="15" w:name="sub_4010407"/>
      <w:bookmarkEnd w:id="14"/>
      <w:r w:rsidRPr="00150CC6">
        <w:rPr>
          <w:rFonts w:ascii="Times New Roman" w:hAnsi="Times New Roman"/>
          <w:sz w:val="28"/>
          <w:shd w:val="clear" w:color="auto" w:fill="FFFFFF"/>
        </w:rPr>
        <w:t>4.6.  Комиссия по итогам публичных слушаний подготавливает, оформляет и размещает протокол публичных слушаний  на официальном сайте в течение 3 рабочих дней со дня проведения</w:t>
      </w:r>
      <w:bookmarkEnd w:id="15"/>
      <w:r w:rsidRPr="00150CC6">
        <w:rPr>
          <w:rFonts w:ascii="Times New Roman" w:hAnsi="Times New Roman"/>
          <w:sz w:val="28"/>
          <w:shd w:val="clear" w:color="auto" w:fill="FFFFFF"/>
        </w:rPr>
        <w:t xml:space="preserve"> собрания участников публичных слушаний.</w:t>
      </w: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555B05" w:rsidRPr="00150CC6" w:rsidRDefault="00555B05" w:rsidP="00150CC6">
      <w:pPr>
        <w:widowControl w:val="0"/>
        <w:spacing w:after="0" w:line="240" w:lineRule="auto"/>
        <w:ind w:firstLine="709"/>
        <w:jc w:val="both"/>
        <w:rPr>
          <w:rFonts w:ascii="Times New Roman" w:hAnsi="Times New Roman"/>
          <w:sz w:val="28"/>
          <w:shd w:val="clear" w:color="auto" w:fill="FFFFFF"/>
        </w:rPr>
      </w:pPr>
    </w:p>
    <w:p w:rsidR="00150CC6" w:rsidRPr="00150CC6" w:rsidRDefault="00150CC6" w:rsidP="00150CC6">
      <w:pPr>
        <w:widowControl w:val="0"/>
        <w:spacing w:after="0" w:line="240" w:lineRule="auto"/>
        <w:ind w:left="6378" w:firstLine="702"/>
        <w:jc w:val="both"/>
        <w:rPr>
          <w:rFonts w:ascii="Times New Roman" w:hAnsi="Times New Roman"/>
          <w:b/>
          <w:sz w:val="24"/>
          <w:szCs w:val="24"/>
          <w:shd w:val="clear" w:color="auto" w:fill="FFFFFF"/>
        </w:rPr>
      </w:pPr>
      <w:r w:rsidRPr="00150CC6">
        <w:rPr>
          <w:rFonts w:ascii="Times New Roman" w:hAnsi="Times New Roman"/>
          <w:sz w:val="24"/>
          <w:szCs w:val="24"/>
          <w:shd w:val="clear" w:color="auto" w:fill="FFFFFF"/>
        </w:rPr>
        <w:t>Приложение №</w:t>
      </w:r>
      <w:r>
        <w:rPr>
          <w:rFonts w:ascii="Times New Roman" w:hAnsi="Times New Roman"/>
          <w:sz w:val="24"/>
          <w:szCs w:val="24"/>
          <w:shd w:val="clear" w:color="auto" w:fill="FFFFFF"/>
        </w:rPr>
        <w:t xml:space="preserve"> 2</w:t>
      </w:r>
    </w:p>
    <w:p w:rsidR="00150CC6" w:rsidRPr="00150CC6" w:rsidRDefault="00150CC6" w:rsidP="00150CC6">
      <w:pPr>
        <w:widowControl w:val="0"/>
        <w:spacing w:after="0" w:line="240" w:lineRule="auto"/>
        <w:ind w:left="6378" w:firstLine="702"/>
        <w:jc w:val="both"/>
        <w:rPr>
          <w:rFonts w:ascii="Times New Roman" w:hAnsi="Times New Roman"/>
          <w:b/>
          <w:sz w:val="24"/>
          <w:szCs w:val="24"/>
          <w:shd w:val="clear" w:color="auto" w:fill="FFFFFF"/>
        </w:rPr>
      </w:pPr>
      <w:r w:rsidRPr="00150CC6">
        <w:rPr>
          <w:rFonts w:ascii="Times New Roman" w:hAnsi="Times New Roman"/>
          <w:sz w:val="24"/>
          <w:szCs w:val="24"/>
          <w:shd w:val="clear" w:color="auto" w:fill="FFFFFF"/>
        </w:rPr>
        <w:t xml:space="preserve">к </w:t>
      </w:r>
      <w:hyperlink w:anchor="sub_0" w:history="1">
        <w:r w:rsidRPr="00150CC6">
          <w:rPr>
            <w:rFonts w:ascii="Times New Roman" w:hAnsi="Times New Roman"/>
            <w:sz w:val="24"/>
            <w:szCs w:val="24"/>
            <w:shd w:val="clear" w:color="auto" w:fill="FFFFFF"/>
          </w:rPr>
          <w:t>решению</w:t>
        </w:r>
      </w:hyperlink>
      <w:r w:rsidRPr="00150CC6">
        <w:rPr>
          <w:rFonts w:ascii="Times New Roman" w:hAnsi="Times New Roman"/>
          <w:sz w:val="24"/>
          <w:szCs w:val="24"/>
          <w:shd w:val="clear" w:color="auto" w:fill="FFFFFF"/>
        </w:rPr>
        <w:t xml:space="preserve"> Совета</w:t>
      </w:r>
    </w:p>
    <w:p w:rsidR="00150CC6" w:rsidRPr="00150CC6" w:rsidRDefault="00150CC6" w:rsidP="00150CC6">
      <w:pPr>
        <w:widowControl w:val="0"/>
        <w:spacing w:after="0" w:line="240" w:lineRule="auto"/>
        <w:ind w:left="6378" w:firstLine="702"/>
        <w:jc w:val="both"/>
        <w:rPr>
          <w:rFonts w:ascii="Times New Roman" w:hAnsi="Times New Roman"/>
          <w:sz w:val="24"/>
          <w:szCs w:val="24"/>
          <w:shd w:val="clear" w:color="auto" w:fill="FFFFFF"/>
        </w:rPr>
      </w:pPr>
      <w:r w:rsidRPr="00150CC6">
        <w:rPr>
          <w:rFonts w:ascii="Times New Roman" w:hAnsi="Times New Roman"/>
          <w:sz w:val="24"/>
          <w:szCs w:val="24"/>
          <w:shd w:val="clear" w:color="auto" w:fill="FFFFFF"/>
        </w:rPr>
        <w:t xml:space="preserve">городского округа </w:t>
      </w:r>
    </w:p>
    <w:p w:rsidR="00150CC6" w:rsidRPr="00150CC6" w:rsidRDefault="00150CC6" w:rsidP="00150CC6">
      <w:pPr>
        <w:widowControl w:val="0"/>
        <w:spacing w:after="0" w:line="240" w:lineRule="auto"/>
        <w:ind w:left="6378" w:firstLine="702"/>
        <w:jc w:val="both"/>
        <w:rPr>
          <w:rFonts w:ascii="Times New Roman" w:hAnsi="Times New Roman"/>
          <w:b/>
          <w:sz w:val="24"/>
          <w:szCs w:val="24"/>
          <w:shd w:val="clear" w:color="auto" w:fill="FFFFFF"/>
        </w:rPr>
      </w:pPr>
      <w:r w:rsidRPr="00150CC6">
        <w:rPr>
          <w:rFonts w:ascii="Times New Roman" w:hAnsi="Times New Roman"/>
          <w:sz w:val="24"/>
          <w:szCs w:val="24"/>
          <w:shd w:val="clear" w:color="auto" w:fill="FFFFFF"/>
        </w:rPr>
        <w:t>город Стерлитамак</w:t>
      </w:r>
    </w:p>
    <w:p w:rsidR="00150CC6" w:rsidRPr="00150CC6" w:rsidRDefault="00150CC6" w:rsidP="00150CC6">
      <w:pPr>
        <w:widowControl w:val="0"/>
        <w:spacing w:after="0" w:line="240" w:lineRule="auto"/>
        <w:ind w:left="7086"/>
        <w:jc w:val="both"/>
        <w:rPr>
          <w:rFonts w:ascii="Times New Roman" w:hAnsi="Times New Roman"/>
          <w:sz w:val="24"/>
          <w:szCs w:val="24"/>
          <w:shd w:val="clear" w:color="auto" w:fill="FFFFFF"/>
        </w:rPr>
      </w:pPr>
      <w:r w:rsidRPr="00150CC6">
        <w:rPr>
          <w:rFonts w:ascii="Times New Roman" w:hAnsi="Times New Roman"/>
          <w:sz w:val="24"/>
          <w:szCs w:val="24"/>
          <w:shd w:val="clear" w:color="auto" w:fill="FFFFFF"/>
        </w:rPr>
        <w:t>Республики Башкортостан</w:t>
      </w:r>
    </w:p>
    <w:p w:rsidR="00150CC6" w:rsidRPr="00150CC6" w:rsidRDefault="00150CC6" w:rsidP="00150CC6">
      <w:pPr>
        <w:widowControl w:val="0"/>
        <w:spacing w:after="0" w:line="240" w:lineRule="auto"/>
        <w:ind w:left="6378" w:firstLine="702"/>
        <w:jc w:val="both"/>
        <w:rPr>
          <w:rFonts w:ascii="Times New Roman" w:hAnsi="Times New Roman"/>
          <w:sz w:val="24"/>
          <w:szCs w:val="24"/>
          <w:shd w:val="clear" w:color="auto" w:fill="FFFFFF"/>
        </w:rPr>
      </w:pPr>
      <w:r w:rsidRPr="00150CC6">
        <w:rPr>
          <w:rFonts w:ascii="Times New Roman" w:hAnsi="Times New Roman"/>
          <w:sz w:val="24"/>
          <w:szCs w:val="24"/>
          <w:shd w:val="clear" w:color="auto" w:fill="FFFFFF"/>
        </w:rPr>
        <w:t>от «____»_____2021  № ____</w:t>
      </w:r>
    </w:p>
    <w:p w:rsidR="00150CC6" w:rsidRDefault="00150CC6" w:rsidP="00150CC6">
      <w:pPr>
        <w:pStyle w:val="ConsPlusTitle"/>
        <w:jc w:val="center"/>
        <w:rPr>
          <w:rFonts w:ascii="Times New Roman" w:hAnsi="Times New Roman"/>
          <w:b w:val="0"/>
          <w:sz w:val="28"/>
          <w:shd w:val="clear" w:color="auto" w:fill="FFFFFF"/>
        </w:rPr>
      </w:pPr>
    </w:p>
    <w:p w:rsidR="00555B05" w:rsidRPr="00150CC6" w:rsidRDefault="008C6A18" w:rsidP="00150CC6">
      <w:pPr>
        <w:pStyle w:val="ConsPlusTitle"/>
        <w:jc w:val="center"/>
        <w:rPr>
          <w:rFonts w:ascii="Times New Roman" w:hAnsi="Times New Roman"/>
          <w:b w:val="0"/>
          <w:sz w:val="28"/>
          <w:shd w:val="clear" w:color="auto" w:fill="FFFFFF"/>
        </w:rPr>
      </w:pPr>
      <w:r w:rsidRPr="00150CC6">
        <w:rPr>
          <w:rFonts w:ascii="Times New Roman" w:hAnsi="Times New Roman"/>
          <w:b w:val="0"/>
          <w:sz w:val="28"/>
          <w:shd w:val="clear" w:color="auto" w:fill="FFFFFF"/>
        </w:rPr>
        <w:t>Состав</w:t>
      </w:r>
    </w:p>
    <w:p w:rsidR="00555B05" w:rsidRPr="00150CC6" w:rsidRDefault="008C6A18" w:rsidP="00150CC6">
      <w:pPr>
        <w:pStyle w:val="ConsPlusTitle"/>
        <w:jc w:val="center"/>
        <w:rPr>
          <w:rFonts w:ascii="Times New Roman" w:hAnsi="Times New Roman"/>
          <w:b w:val="0"/>
          <w:sz w:val="28"/>
          <w:shd w:val="clear" w:color="auto" w:fill="FFFFFF"/>
        </w:rPr>
      </w:pPr>
      <w:r w:rsidRPr="00150CC6">
        <w:rPr>
          <w:rFonts w:ascii="Times New Roman" w:hAnsi="Times New Roman"/>
          <w:b w:val="0"/>
          <w:sz w:val="28"/>
          <w:shd w:val="clear" w:color="auto" w:fill="FFFFFF"/>
        </w:rPr>
        <w:t>комиссии по подготовке и  проведению публичных слушаний по проекту схемы теплоснабжения (проекта актуализированной схемы теплоснабжения) на территории городского округа город Стерлитамак Республики Башкортостан</w:t>
      </w:r>
    </w:p>
    <w:p w:rsidR="00555B05" w:rsidRPr="00150CC6" w:rsidRDefault="00555B05" w:rsidP="00150CC6">
      <w:pPr>
        <w:pStyle w:val="ConsPlusTitle"/>
        <w:jc w:val="center"/>
        <w:rPr>
          <w:rFonts w:ascii="Times New Roman" w:hAnsi="Times New Roman"/>
          <w:b w:val="0"/>
          <w:sz w:val="28"/>
          <w:shd w:val="clear" w:color="auto" w:fill="FFFFFF"/>
        </w:rPr>
      </w:pP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Председатель комиссии:</w:t>
      </w: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Заместитель главы администрации городского округа город Стерлитамак Республики Башкортостан по вопросам  городского хозяйства (по согласованию);</w:t>
      </w:r>
    </w:p>
    <w:p w:rsidR="00555B05" w:rsidRPr="00150CC6" w:rsidRDefault="00555B05" w:rsidP="00150CC6">
      <w:pPr>
        <w:pStyle w:val="ConsPlusNormal"/>
        <w:ind w:firstLine="540"/>
        <w:jc w:val="both"/>
        <w:rPr>
          <w:rFonts w:ascii="Times New Roman" w:hAnsi="Times New Roman"/>
          <w:sz w:val="28"/>
          <w:shd w:val="clear" w:color="auto" w:fill="FFFFFF"/>
        </w:rPr>
      </w:pP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Заместитель председателя комиссии:</w:t>
      </w: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Начальник МКУ «УЖКХ г. Стерлитамак» (по согласованию) </w:t>
      </w:r>
    </w:p>
    <w:p w:rsidR="00555B05" w:rsidRPr="00150CC6" w:rsidRDefault="00555B05" w:rsidP="00150CC6">
      <w:pPr>
        <w:pStyle w:val="ConsPlusNormal"/>
        <w:ind w:firstLine="540"/>
        <w:jc w:val="both"/>
        <w:rPr>
          <w:rFonts w:ascii="Times New Roman" w:hAnsi="Times New Roman"/>
          <w:sz w:val="28"/>
          <w:shd w:val="clear" w:color="auto" w:fill="FFFFFF"/>
        </w:rPr>
      </w:pP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Секретарь комиссии:</w:t>
      </w:r>
    </w:p>
    <w:p w:rsidR="00555B05" w:rsidRPr="00150CC6" w:rsidRDefault="008C6A18" w:rsidP="00150CC6">
      <w:pPr>
        <w:spacing w:after="0" w:line="240" w:lineRule="auto"/>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  Ведущий специалист МКУ «УЖКХ г. Стерлитамак».</w:t>
      </w:r>
    </w:p>
    <w:p w:rsidR="00555B05" w:rsidRPr="00150CC6" w:rsidRDefault="00555B05" w:rsidP="00150CC6">
      <w:pPr>
        <w:spacing w:after="0" w:line="240" w:lineRule="auto"/>
        <w:jc w:val="both"/>
        <w:rPr>
          <w:rFonts w:ascii="Times New Roman" w:hAnsi="Times New Roman"/>
          <w:sz w:val="28"/>
          <w:shd w:val="clear" w:color="auto" w:fill="FFFFFF"/>
        </w:rPr>
      </w:pP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Члены комиссии:</w:t>
      </w:r>
    </w:p>
    <w:p w:rsidR="00555B05" w:rsidRPr="00150CC6" w:rsidRDefault="008C6A18" w:rsidP="00150CC6">
      <w:pPr>
        <w:spacing w:after="0" w:line="240" w:lineRule="auto"/>
        <w:ind w:firstLine="709"/>
        <w:contextualSpacing/>
        <w:jc w:val="both"/>
        <w:rPr>
          <w:rFonts w:ascii="Times New Roman" w:hAnsi="Times New Roman"/>
          <w:sz w:val="28"/>
          <w:shd w:val="clear" w:color="auto" w:fill="FFFFFF"/>
        </w:rPr>
      </w:pPr>
      <w:r w:rsidRPr="00150CC6">
        <w:rPr>
          <w:rFonts w:ascii="Times New Roman" w:hAnsi="Times New Roman"/>
          <w:sz w:val="28"/>
          <w:shd w:val="clear" w:color="auto" w:fill="FFFFFF"/>
        </w:rPr>
        <w:t>Председатель постоянной комиссии Совета городского округа город Стерлитамак Республики Башкортостан по жилищно-коммунальному хозяйству, благоустройству, развитию инфраструктуры города и градостроительству;</w:t>
      </w:r>
    </w:p>
    <w:p w:rsidR="00555B05" w:rsidRPr="00150CC6" w:rsidRDefault="008C6A18" w:rsidP="00150CC6">
      <w:pPr>
        <w:spacing w:after="0" w:line="240" w:lineRule="auto"/>
        <w:ind w:firstLine="709"/>
        <w:contextualSpacing/>
        <w:jc w:val="both"/>
        <w:rPr>
          <w:rFonts w:ascii="Times New Roman" w:hAnsi="Times New Roman"/>
          <w:sz w:val="28"/>
          <w:shd w:val="clear" w:color="auto" w:fill="FFFFFF"/>
        </w:rPr>
      </w:pPr>
      <w:r w:rsidRPr="00150CC6">
        <w:rPr>
          <w:rFonts w:ascii="Times New Roman" w:hAnsi="Times New Roman"/>
          <w:sz w:val="28"/>
          <w:shd w:val="clear" w:color="auto" w:fill="FFFFFF"/>
        </w:rPr>
        <w:t>Заместитель председателя постоянной комиссии Совета по жилищно-коммунальному хозяйству, благоустройству, развитию инфраструктуры города и градостроительству;</w:t>
      </w: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Секретарь Совета городского округа город Стерлитамак Республики Башкортостан; </w:t>
      </w: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 xml:space="preserve">Заместитель начальника </w:t>
      </w:r>
      <w:r w:rsidR="00653EF7" w:rsidRPr="00150CC6">
        <w:rPr>
          <w:rFonts w:ascii="Times New Roman" w:hAnsi="Times New Roman"/>
          <w:sz w:val="28"/>
          <w:shd w:val="clear" w:color="auto" w:fill="FFFFFF"/>
        </w:rPr>
        <w:t>МКУ «УЖКХ г. Стерлитамак»</w:t>
      </w:r>
      <w:r w:rsidRPr="00150CC6">
        <w:rPr>
          <w:rFonts w:ascii="Times New Roman" w:hAnsi="Times New Roman"/>
          <w:sz w:val="28"/>
          <w:shd w:val="clear" w:color="auto" w:fill="FFFFFF"/>
        </w:rPr>
        <w:t xml:space="preserve"> (по согласованию);</w:t>
      </w:r>
    </w:p>
    <w:p w:rsidR="00555B05" w:rsidRPr="00150CC6" w:rsidRDefault="008C6A18" w:rsidP="00150CC6">
      <w:pPr>
        <w:pStyle w:val="ConsPlusNormal"/>
        <w:ind w:firstLine="540"/>
        <w:jc w:val="both"/>
        <w:rPr>
          <w:rFonts w:ascii="Times New Roman" w:hAnsi="Times New Roman"/>
          <w:sz w:val="28"/>
          <w:shd w:val="clear" w:color="auto" w:fill="FFFFFF"/>
        </w:rPr>
      </w:pPr>
      <w:r w:rsidRPr="00150CC6">
        <w:rPr>
          <w:rFonts w:ascii="Times New Roman" w:hAnsi="Times New Roman"/>
          <w:sz w:val="28"/>
          <w:shd w:val="clear" w:color="auto" w:fill="FFFFFF"/>
        </w:rPr>
        <w:t>Начальник юридического отдела администрации городского округа город Стерлитамак Республики Башкортостан (по согласованию).</w:t>
      </w:r>
    </w:p>
    <w:p w:rsidR="00555B05" w:rsidRPr="00150CC6" w:rsidRDefault="00555B05" w:rsidP="00150CC6">
      <w:pPr>
        <w:pStyle w:val="ConsPlusNormal"/>
        <w:ind w:firstLine="540"/>
        <w:jc w:val="both"/>
        <w:rPr>
          <w:rFonts w:ascii="Times New Roman" w:hAnsi="Times New Roman"/>
          <w:sz w:val="28"/>
          <w:shd w:val="clear" w:color="auto" w:fill="FFFFFF"/>
        </w:rPr>
      </w:pPr>
    </w:p>
    <w:p w:rsidR="00555B05" w:rsidRPr="00150CC6" w:rsidRDefault="00555B05" w:rsidP="00150CC6">
      <w:pPr>
        <w:spacing w:after="0" w:line="240" w:lineRule="auto"/>
        <w:jc w:val="both"/>
        <w:rPr>
          <w:rFonts w:ascii="Times New Roman" w:hAnsi="Times New Roman"/>
          <w:sz w:val="28"/>
          <w:shd w:val="clear" w:color="auto" w:fill="FFFFFF"/>
        </w:rPr>
      </w:pPr>
    </w:p>
    <w:sectPr w:rsidR="00555B05" w:rsidRPr="00150CC6" w:rsidSect="00150CC6">
      <w:pgSz w:w="11904" w:h="16836"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72D1"/>
    <w:multiLevelType w:val="hybridMultilevel"/>
    <w:tmpl w:val="38F80ECC"/>
    <w:lvl w:ilvl="0" w:tplc="9A44B294">
      <w:start w:val="1"/>
      <w:numFmt w:val="bullet"/>
      <w:lvlText w:val=""/>
      <w:lvlJc w:val="left"/>
      <w:pPr>
        <w:tabs>
          <w:tab w:val="left" w:pos="1429"/>
        </w:tabs>
        <w:ind w:left="1429" w:hanging="360"/>
      </w:pPr>
      <w:rPr>
        <w:rFonts w:ascii="Symbol" w:hAnsi="Symbol"/>
      </w:rPr>
    </w:lvl>
    <w:lvl w:ilvl="1" w:tplc="04190003">
      <w:start w:val="1"/>
      <w:numFmt w:val="bullet"/>
      <w:lvlText w:val="o"/>
      <w:lvlJc w:val="left"/>
      <w:pPr>
        <w:tabs>
          <w:tab w:val="left" w:pos="2149"/>
        </w:tabs>
        <w:ind w:left="2149" w:hanging="360"/>
      </w:pPr>
      <w:rPr>
        <w:rFonts w:ascii="Courier New" w:hAnsi="Courier New"/>
      </w:rPr>
    </w:lvl>
    <w:lvl w:ilvl="2" w:tplc="04190005">
      <w:start w:val="1"/>
      <w:numFmt w:val="bullet"/>
      <w:lvlText w:val=""/>
      <w:lvlJc w:val="left"/>
      <w:pPr>
        <w:tabs>
          <w:tab w:val="left" w:pos="2869"/>
        </w:tabs>
        <w:ind w:left="2869" w:hanging="360"/>
      </w:pPr>
      <w:rPr>
        <w:rFonts w:ascii="Wingdings" w:hAnsi="Wingdings"/>
      </w:rPr>
    </w:lvl>
    <w:lvl w:ilvl="3" w:tplc="04190001">
      <w:start w:val="1"/>
      <w:numFmt w:val="bullet"/>
      <w:lvlText w:val=""/>
      <w:lvlJc w:val="left"/>
      <w:pPr>
        <w:tabs>
          <w:tab w:val="left" w:pos="3589"/>
        </w:tabs>
        <w:ind w:left="3589" w:hanging="360"/>
      </w:pPr>
      <w:rPr>
        <w:rFonts w:ascii="Symbol" w:hAnsi="Symbol"/>
      </w:rPr>
    </w:lvl>
    <w:lvl w:ilvl="4" w:tplc="04190003">
      <w:start w:val="1"/>
      <w:numFmt w:val="bullet"/>
      <w:lvlText w:val="o"/>
      <w:lvlJc w:val="left"/>
      <w:pPr>
        <w:tabs>
          <w:tab w:val="left" w:pos="4309"/>
        </w:tabs>
        <w:ind w:left="4309" w:hanging="360"/>
      </w:pPr>
      <w:rPr>
        <w:rFonts w:ascii="Courier New" w:hAnsi="Courier New"/>
      </w:rPr>
    </w:lvl>
    <w:lvl w:ilvl="5" w:tplc="04190005">
      <w:start w:val="1"/>
      <w:numFmt w:val="bullet"/>
      <w:lvlText w:val=""/>
      <w:lvlJc w:val="left"/>
      <w:pPr>
        <w:tabs>
          <w:tab w:val="left" w:pos="5029"/>
        </w:tabs>
        <w:ind w:left="5029" w:hanging="360"/>
      </w:pPr>
      <w:rPr>
        <w:rFonts w:ascii="Wingdings" w:hAnsi="Wingdings"/>
      </w:rPr>
    </w:lvl>
    <w:lvl w:ilvl="6" w:tplc="04190001">
      <w:start w:val="1"/>
      <w:numFmt w:val="bullet"/>
      <w:lvlText w:val=""/>
      <w:lvlJc w:val="left"/>
      <w:pPr>
        <w:tabs>
          <w:tab w:val="left" w:pos="5749"/>
        </w:tabs>
        <w:ind w:left="5749" w:hanging="360"/>
      </w:pPr>
      <w:rPr>
        <w:rFonts w:ascii="Symbol" w:hAnsi="Symbol"/>
      </w:rPr>
    </w:lvl>
    <w:lvl w:ilvl="7" w:tplc="04190003">
      <w:start w:val="1"/>
      <w:numFmt w:val="bullet"/>
      <w:lvlText w:val="o"/>
      <w:lvlJc w:val="left"/>
      <w:pPr>
        <w:tabs>
          <w:tab w:val="left" w:pos="6469"/>
        </w:tabs>
        <w:ind w:left="6469" w:hanging="360"/>
      </w:pPr>
      <w:rPr>
        <w:rFonts w:ascii="Courier New" w:hAnsi="Courier New"/>
      </w:rPr>
    </w:lvl>
    <w:lvl w:ilvl="8" w:tplc="04190005">
      <w:start w:val="1"/>
      <w:numFmt w:val="bullet"/>
      <w:lvlText w:val=""/>
      <w:lvlJc w:val="left"/>
      <w:pPr>
        <w:tabs>
          <w:tab w:val="left" w:pos="7189"/>
        </w:tabs>
        <w:ind w:left="7189" w:hanging="360"/>
      </w:pPr>
      <w:rPr>
        <w:rFonts w:ascii="Wingdings" w:hAnsi="Wingdings"/>
      </w:rPr>
    </w:lvl>
  </w:abstractNum>
  <w:abstractNum w:abstractNumId="1">
    <w:nsid w:val="39EB2B5C"/>
    <w:multiLevelType w:val="multilevel"/>
    <w:tmpl w:val="E0F2400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6F067ECD"/>
    <w:multiLevelType w:val="hybridMultilevel"/>
    <w:tmpl w:val="AC26C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B05"/>
    <w:rsid w:val="00004E8F"/>
    <w:rsid w:val="00061333"/>
    <w:rsid w:val="00150CC6"/>
    <w:rsid w:val="003E3E1D"/>
    <w:rsid w:val="004663D1"/>
    <w:rsid w:val="00555B05"/>
    <w:rsid w:val="00586EFC"/>
    <w:rsid w:val="005A34D2"/>
    <w:rsid w:val="00653EF7"/>
    <w:rsid w:val="008C6A18"/>
    <w:rsid w:val="00B15156"/>
    <w:rsid w:val="00F506C4"/>
    <w:rsid w:val="00FA1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61333"/>
    <w:pPr>
      <w:spacing w:after="0" w:line="240" w:lineRule="auto"/>
    </w:pPr>
    <w:rPr>
      <w:rFonts w:ascii="Tahoma" w:hAnsi="Tahoma"/>
      <w:sz w:val="16"/>
    </w:rPr>
  </w:style>
  <w:style w:type="paragraph" w:customStyle="1" w:styleId="a5">
    <w:name w:val="Знак"/>
    <w:basedOn w:val="a"/>
    <w:rsid w:val="00061333"/>
    <w:pPr>
      <w:spacing w:after="0" w:line="240" w:lineRule="auto"/>
    </w:pPr>
    <w:rPr>
      <w:rFonts w:ascii="Verdana" w:hAnsi="Verdana"/>
      <w:sz w:val="20"/>
    </w:rPr>
  </w:style>
  <w:style w:type="paragraph" w:styleId="3">
    <w:name w:val="Body Text Indent 3"/>
    <w:basedOn w:val="a"/>
    <w:link w:val="30"/>
    <w:rsid w:val="00061333"/>
    <w:pPr>
      <w:spacing w:after="120" w:line="240" w:lineRule="auto"/>
      <w:ind w:left="283"/>
    </w:pPr>
    <w:rPr>
      <w:rFonts w:ascii="Times New Roman" w:hAnsi="Times New Roman"/>
      <w:sz w:val="16"/>
    </w:rPr>
  </w:style>
  <w:style w:type="paragraph" w:styleId="a6">
    <w:name w:val="List Paragraph"/>
    <w:basedOn w:val="a"/>
    <w:qFormat/>
    <w:rsid w:val="00061333"/>
    <w:pPr>
      <w:ind w:left="720"/>
      <w:contextualSpacing/>
    </w:pPr>
  </w:style>
  <w:style w:type="paragraph" w:styleId="a7">
    <w:name w:val="header"/>
    <w:basedOn w:val="a"/>
    <w:link w:val="a8"/>
    <w:rsid w:val="00061333"/>
    <w:pPr>
      <w:tabs>
        <w:tab w:val="center" w:pos="4677"/>
        <w:tab w:val="right" w:pos="9355"/>
      </w:tabs>
      <w:spacing w:after="0" w:line="240" w:lineRule="auto"/>
    </w:pPr>
  </w:style>
  <w:style w:type="paragraph" w:styleId="a9">
    <w:name w:val="footer"/>
    <w:basedOn w:val="a"/>
    <w:link w:val="aa"/>
    <w:rsid w:val="00061333"/>
    <w:pPr>
      <w:tabs>
        <w:tab w:val="center" w:pos="4677"/>
        <w:tab w:val="right" w:pos="9355"/>
      </w:tabs>
      <w:spacing w:after="0" w:line="240" w:lineRule="auto"/>
    </w:pPr>
  </w:style>
  <w:style w:type="paragraph" w:styleId="ab">
    <w:name w:val="Body Text"/>
    <w:basedOn w:val="a"/>
    <w:link w:val="ac"/>
    <w:semiHidden/>
    <w:rsid w:val="00061333"/>
    <w:pPr>
      <w:spacing w:after="120"/>
    </w:pPr>
  </w:style>
  <w:style w:type="paragraph" w:customStyle="1" w:styleId="ConsPlusNormal">
    <w:name w:val="ConsPlusNormal"/>
    <w:rsid w:val="00061333"/>
    <w:pPr>
      <w:widowControl w:val="0"/>
      <w:spacing w:after="0" w:line="240" w:lineRule="auto"/>
    </w:pPr>
  </w:style>
  <w:style w:type="paragraph" w:customStyle="1" w:styleId="ConsPlusTitle">
    <w:name w:val="ConsPlusTitle"/>
    <w:rsid w:val="00061333"/>
    <w:pPr>
      <w:widowControl w:val="0"/>
      <w:spacing w:after="0" w:line="240" w:lineRule="auto"/>
    </w:pPr>
    <w:rPr>
      <w:b/>
    </w:rPr>
  </w:style>
  <w:style w:type="character" w:styleId="ad">
    <w:name w:val="line number"/>
    <w:basedOn w:val="a0"/>
    <w:semiHidden/>
    <w:rsid w:val="00061333"/>
  </w:style>
  <w:style w:type="character" w:styleId="ae">
    <w:name w:val="Hyperlink"/>
    <w:basedOn w:val="a0"/>
    <w:rsid w:val="00061333"/>
    <w:rPr>
      <w:color w:val="0000FF"/>
      <w:u w:val="single"/>
    </w:rPr>
  </w:style>
  <w:style w:type="character" w:customStyle="1" w:styleId="a4">
    <w:name w:val="Текст выноски Знак"/>
    <w:basedOn w:val="a0"/>
    <w:link w:val="a3"/>
    <w:semiHidden/>
    <w:rsid w:val="00061333"/>
    <w:rPr>
      <w:rFonts w:ascii="Tahoma" w:hAnsi="Tahoma"/>
      <w:sz w:val="16"/>
    </w:rPr>
  </w:style>
  <w:style w:type="character" w:customStyle="1" w:styleId="30">
    <w:name w:val="Основной текст с отступом 3 Знак"/>
    <w:basedOn w:val="a0"/>
    <w:link w:val="3"/>
    <w:rsid w:val="00061333"/>
    <w:rPr>
      <w:rFonts w:ascii="Times New Roman" w:hAnsi="Times New Roman"/>
      <w:sz w:val="16"/>
    </w:rPr>
  </w:style>
  <w:style w:type="character" w:customStyle="1" w:styleId="a8">
    <w:name w:val="Верхний колонтитул Знак"/>
    <w:basedOn w:val="a0"/>
    <w:link w:val="a7"/>
    <w:rsid w:val="00061333"/>
  </w:style>
  <w:style w:type="character" w:customStyle="1" w:styleId="aa">
    <w:name w:val="Нижний колонтитул Знак"/>
    <w:basedOn w:val="a0"/>
    <w:link w:val="a9"/>
    <w:rsid w:val="00061333"/>
  </w:style>
  <w:style w:type="character" w:customStyle="1" w:styleId="ac">
    <w:name w:val="Основной текст Знак"/>
    <w:basedOn w:val="a0"/>
    <w:link w:val="ab"/>
    <w:semiHidden/>
    <w:rsid w:val="00061333"/>
  </w:style>
  <w:style w:type="table" w:styleId="1">
    <w:name w:val="Table Simple 1"/>
    <w:basedOn w:val="a1"/>
    <w:rsid w:val="000613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150CC6"/>
    <w:pPr>
      <w:widowControl w:val="0"/>
      <w:autoSpaceDE w:val="0"/>
      <w:autoSpaceDN w:val="0"/>
      <w:adjustRightInd w:val="0"/>
      <w:spacing w:after="0" w:line="240" w:lineRule="auto"/>
    </w:pPr>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Tahoma" w:hAnsi="Tahoma"/>
      <w:sz w:val="16"/>
    </w:rPr>
  </w:style>
  <w:style w:type="paragraph" w:customStyle="1" w:styleId="a5">
    <w:name w:val="Знак"/>
    <w:basedOn w:val="a"/>
    <w:pPr>
      <w:spacing w:after="0" w:line="240" w:lineRule="auto"/>
    </w:pPr>
    <w:rPr>
      <w:rFonts w:ascii="Verdana" w:hAnsi="Verdana"/>
      <w:sz w:val="20"/>
    </w:rPr>
  </w:style>
  <w:style w:type="paragraph" w:styleId="3">
    <w:name w:val="Body Text Indent 3"/>
    <w:basedOn w:val="a"/>
    <w:link w:val="30"/>
    <w:pPr>
      <w:spacing w:after="120" w:line="240" w:lineRule="auto"/>
      <w:ind w:left="283"/>
    </w:pPr>
    <w:rPr>
      <w:rFonts w:ascii="Times New Roman" w:hAnsi="Times New Roman"/>
      <w:sz w:val="16"/>
    </w:rPr>
  </w:style>
  <w:style w:type="paragraph" w:styleId="a6">
    <w:name w:val="List Paragraph"/>
    <w:basedOn w:val="a"/>
    <w:qFormat/>
    <w:pPr>
      <w:ind w:left="720"/>
      <w:contextualSpacing/>
    </w:pPr>
  </w:style>
  <w:style w:type="paragraph" w:styleId="a7">
    <w:name w:val="header"/>
    <w:basedOn w:val="a"/>
    <w:link w:val="a8"/>
    <w:pPr>
      <w:tabs>
        <w:tab w:val="center" w:pos="4677"/>
        <w:tab w:val="right" w:pos="9355"/>
      </w:tabs>
      <w:spacing w:after="0" w:line="240" w:lineRule="auto"/>
    </w:pPr>
  </w:style>
  <w:style w:type="paragraph" w:styleId="a9">
    <w:name w:val="footer"/>
    <w:basedOn w:val="a"/>
    <w:link w:val="aa"/>
    <w:pPr>
      <w:tabs>
        <w:tab w:val="center" w:pos="4677"/>
        <w:tab w:val="right" w:pos="9355"/>
      </w:tabs>
      <w:spacing w:after="0" w:line="240" w:lineRule="auto"/>
    </w:pPr>
  </w:style>
  <w:style w:type="paragraph" w:styleId="ab">
    <w:name w:val="Body Text"/>
    <w:basedOn w:val="a"/>
    <w:link w:val="ac"/>
    <w:semiHidden/>
    <w:pPr>
      <w:spacing w:after="120"/>
    </w:pPr>
  </w:style>
  <w:style w:type="paragraph" w:customStyle="1" w:styleId="ConsPlusNormal">
    <w:name w:val="ConsPlusNormal"/>
    <w:pPr>
      <w:widowControl w:val="0"/>
      <w:spacing w:after="0" w:line="240" w:lineRule="auto"/>
    </w:pPr>
  </w:style>
  <w:style w:type="paragraph" w:customStyle="1" w:styleId="ConsPlusTitle">
    <w:name w:val="ConsPlusTitle"/>
    <w:pPr>
      <w:widowControl w:val="0"/>
      <w:spacing w:after="0" w:line="240" w:lineRule="auto"/>
    </w:pPr>
    <w:rPr>
      <w:b/>
    </w:rPr>
  </w:style>
  <w:style w:type="character" w:styleId="ad">
    <w:name w:val="line number"/>
    <w:basedOn w:val="a0"/>
    <w:semiHidden/>
  </w:style>
  <w:style w:type="character" w:styleId="ae">
    <w:name w:val="Hyperlink"/>
    <w:basedOn w:val="a0"/>
    <w:rPr>
      <w:color w:val="0000FF"/>
      <w:u w:val="single"/>
    </w:rPr>
  </w:style>
  <w:style w:type="character" w:customStyle="1" w:styleId="a4">
    <w:name w:val="Текст выноски Знак"/>
    <w:basedOn w:val="a0"/>
    <w:link w:val="a3"/>
    <w:semiHidden/>
    <w:rPr>
      <w:rFonts w:ascii="Tahoma" w:hAnsi="Tahoma"/>
      <w:sz w:val="16"/>
    </w:rPr>
  </w:style>
  <w:style w:type="character" w:customStyle="1" w:styleId="30">
    <w:name w:val="Основной текст с отступом 3 Знак"/>
    <w:basedOn w:val="a0"/>
    <w:link w:val="3"/>
    <w:rPr>
      <w:rFonts w:ascii="Times New Roman" w:hAnsi="Times New Roman"/>
      <w:sz w:val="16"/>
    </w:rPr>
  </w:style>
  <w:style w:type="character" w:customStyle="1" w:styleId="a8">
    <w:name w:val="Верхний колонтитул Знак"/>
    <w:basedOn w:val="a0"/>
    <w:link w:val="a7"/>
  </w:style>
  <w:style w:type="character" w:customStyle="1" w:styleId="aa">
    <w:name w:val="Нижний колонтитул Знак"/>
    <w:basedOn w:val="a0"/>
    <w:link w:val="a9"/>
  </w:style>
  <w:style w:type="character" w:customStyle="1" w:styleId="ac">
    <w:name w:val="Основной текст Знак"/>
    <w:basedOn w:val="a0"/>
    <w:link w:val="ab"/>
    <w:semiHidden/>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98793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F479042FC8C880561BBC4E5DE5F55AE&amp;req=doc&amp;base=RZR&amp;n=320540&amp;dst=374&amp;fld=134&amp;date=01.04.2021" TargetMode="External"/><Relationship Id="rId3" Type="http://schemas.openxmlformats.org/officeDocument/2006/relationships/settings" Target="settings.xml"/><Relationship Id="rId7" Type="http://schemas.openxmlformats.org/officeDocument/2006/relationships/hyperlink" Target="https://login.consultant.ru/link/?rnd=2F479042FC8C880561BBC4E5DE5F55AE&amp;req=doc&amp;base=RZR&amp;n=320540&amp;dst=120&amp;fld=134&amp;date=01.04.202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2F479042FC8C880561BBC4E5DE5F55AE&amp;req=doc&amp;base=RZR&amp;n=320540&amp;dst=30&amp;fld=134&amp;date=01.04.2021"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74BE167AAE10B555CE00232B676C6162&amp;req=doc&amp;base=RZR&amp;n=320540&amp;dst=446&amp;fld=134&amp;date=05.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юридического отдела</dc:creator>
  <cp:lastModifiedBy>Главный специалист Совета</cp:lastModifiedBy>
  <cp:revision>9</cp:revision>
  <cp:lastPrinted>2021-06-18T04:35:00Z</cp:lastPrinted>
  <dcterms:created xsi:type="dcterms:W3CDTF">2021-06-01T10:53:00Z</dcterms:created>
  <dcterms:modified xsi:type="dcterms:W3CDTF">2021-06-25T07:20:00Z</dcterms:modified>
</cp:coreProperties>
</file>