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A9" w:rsidRDefault="009C64A9" w:rsidP="00BE353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 решения </w:t>
      </w:r>
    </w:p>
    <w:p w:rsidR="00C71B64" w:rsidRDefault="00C71B64" w:rsidP="00BE353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52163" w:rsidRPr="00152163" w:rsidRDefault="00F95E11" w:rsidP="00BE3530">
      <w:pPr>
        <w:pStyle w:val="3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B64">
        <w:rPr>
          <w:spacing w:val="-1"/>
          <w:szCs w:val="28"/>
        </w:rPr>
        <w:tab/>
      </w:r>
      <w:bookmarkStart w:id="0" w:name="_GoBack"/>
      <w:r w:rsidR="00152163" w:rsidRPr="00152163">
        <w:rPr>
          <w:rFonts w:ascii="Times New Roman" w:hAnsi="Times New Roman" w:cs="Times New Roman"/>
          <w:sz w:val="28"/>
          <w:szCs w:val="28"/>
        </w:rPr>
        <w:t>О составе Президиума Совета городского округа</w:t>
      </w:r>
    </w:p>
    <w:p w:rsidR="00152163" w:rsidRPr="00152163" w:rsidRDefault="00152163" w:rsidP="00BE3530">
      <w:pPr>
        <w:pStyle w:val="3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Башкортостан  </w:t>
      </w:r>
    </w:p>
    <w:bookmarkEnd w:id="0"/>
    <w:p w:rsidR="00152163" w:rsidRPr="00152163" w:rsidRDefault="00152163" w:rsidP="00BE35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2163" w:rsidRPr="00152163" w:rsidRDefault="00152163" w:rsidP="00BE353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>В соответствии с частью 6 статьи 18 Устава городского округа город Стерлитамак Республики Башкортостан и статьями 14, 30 Регламента городского округа город Стерлитамак Республики Башкортостан Совет городского округа город Стерлитамак Республики Башкортостан пятого созыва</w:t>
      </w:r>
    </w:p>
    <w:p w:rsidR="00152163" w:rsidRPr="00152163" w:rsidRDefault="00152163" w:rsidP="00BE353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63" w:rsidRPr="00152163" w:rsidRDefault="00152163" w:rsidP="00BE3530">
      <w:pPr>
        <w:pStyle w:val="3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>РЕШИЛ:</w:t>
      </w:r>
    </w:p>
    <w:p w:rsidR="001335F8" w:rsidRDefault="001335F8" w:rsidP="001335F8">
      <w:pPr>
        <w:pStyle w:val="a4"/>
        <w:numPr>
          <w:ilvl w:val="0"/>
          <w:numId w:val="2"/>
        </w:numPr>
        <w:tabs>
          <w:tab w:val="clear" w:pos="108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52163">
        <w:rPr>
          <w:rFonts w:ascii="Times New Roman" w:hAnsi="Times New Roman" w:cs="Times New Roman"/>
          <w:sz w:val="28"/>
          <w:szCs w:val="28"/>
        </w:rPr>
        <w:t>твердить Президиум Совета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F8" w:rsidRPr="001335F8" w:rsidRDefault="001335F8" w:rsidP="001335F8">
      <w:pPr>
        <w:jc w:val="both"/>
        <w:rPr>
          <w:rFonts w:ascii="Times New Roman" w:hAnsi="Times New Roman" w:cs="Times New Roman"/>
          <w:sz w:val="28"/>
          <w:szCs w:val="28"/>
        </w:rPr>
      </w:pPr>
      <w:r w:rsidRPr="001335F8">
        <w:rPr>
          <w:rFonts w:ascii="Times New Roman" w:hAnsi="Times New Roman" w:cs="Times New Roman"/>
          <w:sz w:val="28"/>
          <w:szCs w:val="28"/>
        </w:rPr>
        <w:t>Республики Башкортостан в следующем составе:</w:t>
      </w:r>
    </w:p>
    <w:p w:rsidR="00152163" w:rsidRPr="00152163" w:rsidRDefault="00152163" w:rsidP="00BE353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>Бойков Сергей Валерьевич - председатель Совета городского округа город Стерлитамак Республики Башкортостан;</w:t>
      </w:r>
    </w:p>
    <w:p w:rsidR="00152163" w:rsidRPr="00152163" w:rsidRDefault="00152163" w:rsidP="00BE353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163">
        <w:rPr>
          <w:rFonts w:ascii="Times New Roman" w:hAnsi="Times New Roman" w:cs="Times New Roman"/>
          <w:sz w:val="28"/>
          <w:szCs w:val="28"/>
        </w:rPr>
        <w:t>Замесина</w:t>
      </w:r>
      <w:proofErr w:type="spellEnd"/>
      <w:r w:rsidRPr="00152163">
        <w:rPr>
          <w:rFonts w:ascii="Times New Roman" w:hAnsi="Times New Roman" w:cs="Times New Roman"/>
          <w:sz w:val="28"/>
          <w:szCs w:val="28"/>
        </w:rPr>
        <w:t xml:space="preserve"> Виктория Александровна - заместитель председателя Совета городского округа город Стерлитамак Республики Башкортостан;</w:t>
      </w:r>
    </w:p>
    <w:p w:rsidR="00152163" w:rsidRPr="00152163" w:rsidRDefault="00152163" w:rsidP="00BE353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163">
        <w:rPr>
          <w:rFonts w:ascii="Times New Roman" w:hAnsi="Times New Roman" w:cs="Times New Roman"/>
          <w:sz w:val="28"/>
          <w:szCs w:val="28"/>
        </w:rPr>
        <w:t>Сафаргалеева</w:t>
      </w:r>
      <w:proofErr w:type="spellEnd"/>
      <w:r w:rsidRPr="00152163">
        <w:rPr>
          <w:rFonts w:ascii="Times New Roman" w:hAnsi="Times New Roman" w:cs="Times New Roman"/>
          <w:sz w:val="28"/>
          <w:szCs w:val="28"/>
        </w:rPr>
        <w:t xml:space="preserve"> Елена Александровна - председатель постоянной комиссии Совета по бюджету, налогам, экономическому развитию, вопросам собственности, землепользованию, инвестиционной политики и предпринимательства;</w:t>
      </w:r>
    </w:p>
    <w:p w:rsidR="00152163" w:rsidRPr="00152163" w:rsidRDefault="00152163" w:rsidP="00BE353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163">
        <w:rPr>
          <w:rFonts w:ascii="Times New Roman" w:hAnsi="Times New Roman" w:cs="Times New Roman"/>
          <w:sz w:val="28"/>
          <w:szCs w:val="28"/>
        </w:rPr>
        <w:t>Бабнищев</w:t>
      </w:r>
      <w:proofErr w:type="spellEnd"/>
      <w:r w:rsidRPr="00152163">
        <w:rPr>
          <w:rFonts w:ascii="Times New Roman" w:hAnsi="Times New Roman" w:cs="Times New Roman"/>
          <w:sz w:val="28"/>
          <w:szCs w:val="28"/>
        </w:rPr>
        <w:t xml:space="preserve"> Александр Владимирович – председатель постоянной комиссии Совета по жилищно-коммунальному хозяйству, благоустройству, развитию инфраструктуры города и градостроительству;</w:t>
      </w:r>
    </w:p>
    <w:p w:rsidR="00152163" w:rsidRPr="00152163" w:rsidRDefault="00152163" w:rsidP="00BE353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Асфандиярова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Pr="00152163">
        <w:rPr>
          <w:rFonts w:ascii="Times New Roman" w:hAnsi="Times New Roman" w:cs="Times New Roman"/>
          <w:sz w:val="28"/>
          <w:szCs w:val="28"/>
        </w:rPr>
        <w:t xml:space="preserve"> - председатель постоянной комиссии Совета по социальной политике, вопросам образования, здравоохранения, культуры и средствам массовой информации;</w:t>
      </w:r>
    </w:p>
    <w:p w:rsidR="00152163" w:rsidRPr="00152163" w:rsidRDefault="00152163" w:rsidP="00BE353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>Калинников Сергей Владимирович – председатель постоянной комиссии Совета промышленности, транспорту, связи, экологии, чрезвычайным ситуациям и охране правопорядка;</w:t>
      </w:r>
    </w:p>
    <w:p w:rsidR="00152163" w:rsidRPr="00152163" w:rsidRDefault="00152163" w:rsidP="00BE353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>Спиридонов Артем Анатольевич - председатель Комиссии по соблюдению Регламента Совета, статуса и этики депутата.</w:t>
      </w:r>
    </w:p>
    <w:p w:rsidR="00152163" w:rsidRPr="00152163" w:rsidRDefault="00152163" w:rsidP="00BE3530">
      <w:pPr>
        <w:pStyle w:val="3"/>
        <w:numPr>
          <w:ilvl w:val="0"/>
          <w:numId w:val="2"/>
        </w:numPr>
        <w:tabs>
          <w:tab w:val="clear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10DE">
        <w:rPr>
          <w:rFonts w:ascii="Times New Roman" w:hAnsi="Times New Roman" w:cs="Times New Roman"/>
          <w:sz w:val="28"/>
          <w:szCs w:val="28"/>
        </w:rPr>
        <w:t xml:space="preserve">Признать не действующим и не подлежащим применению решение Совета городского округа город Стерлитамак Республики Башкортостан </w:t>
      </w:r>
      <w:r w:rsidRPr="00FD10DE">
        <w:rPr>
          <w:rFonts w:ascii="Times New Roman" w:hAnsi="Times New Roman" w:cs="Times New Roman"/>
          <w:spacing w:val="-1"/>
          <w:sz w:val="28"/>
          <w:szCs w:val="28"/>
        </w:rPr>
        <w:t>от 25.09.2020 года № 5-1</w:t>
      </w: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FD10DE">
        <w:rPr>
          <w:rFonts w:ascii="Times New Roman" w:hAnsi="Times New Roman" w:cs="Times New Roman"/>
          <w:spacing w:val="-1"/>
          <w:sz w:val="28"/>
          <w:szCs w:val="28"/>
        </w:rPr>
        <w:t>/1з</w:t>
      </w:r>
      <w:r w:rsidRPr="00FD10DE">
        <w:rPr>
          <w:rFonts w:ascii="Times New Roman" w:hAnsi="Times New Roman" w:cs="Times New Roman"/>
          <w:sz w:val="28"/>
          <w:szCs w:val="28"/>
        </w:rPr>
        <w:t xml:space="preserve"> «</w:t>
      </w:r>
      <w:r w:rsidRPr="00152163">
        <w:rPr>
          <w:rFonts w:ascii="Times New Roman" w:hAnsi="Times New Roman" w:cs="Times New Roman"/>
          <w:sz w:val="28"/>
          <w:szCs w:val="28"/>
        </w:rPr>
        <w:t>О составе Президиума Совета городского округа</w:t>
      </w:r>
    </w:p>
    <w:p w:rsidR="00152163" w:rsidRDefault="00152163" w:rsidP="00BE3530">
      <w:pPr>
        <w:pStyle w:val="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3530" w:rsidRPr="00BE3530" w:rsidRDefault="00BE3530" w:rsidP="00BE3530">
      <w:pPr>
        <w:pStyle w:val="2"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BE3530">
        <w:rPr>
          <w:b w:val="0"/>
          <w:szCs w:val="28"/>
        </w:rPr>
        <w:t xml:space="preserve">Признать не действующим и не подлежащим применению решение Совета городского округа город Стерлитамак Республики Башкортостан </w:t>
      </w:r>
      <w:r w:rsidRPr="00BE3530">
        <w:rPr>
          <w:b w:val="0"/>
          <w:spacing w:val="-1"/>
          <w:szCs w:val="28"/>
        </w:rPr>
        <w:t>от 25.09.2020 года № 5-3/1з</w:t>
      </w:r>
      <w:r w:rsidRPr="00BE3530">
        <w:rPr>
          <w:b w:val="0"/>
          <w:szCs w:val="28"/>
        </w:rPr>
        <w:t xml:space="preserve"> «</w:t>
      </w:r>
      <w:r w:rsidRPr="00BE3530">
        <w:rPr>
          <w:b w:val="0"/>
          <w:bCs/>
          <w:szCs w:val="28"/>
        </w:rPr>
        <w:t>О</w:t>
      </w:r>
      <w:r w:rsidRPr="00BE3530">
        <w:rPr>
          <w:b w:val="0"/>
          <w:bCs/>
          <w:szCs w:val="28"/>
          <w:lang w:val="ba-RU"/>
        </w:rPr>
        <w:t xml:space="preserve"> временном исполнении полномочий </w:t>
      </w:r>
      <w:r w:rsidRPr="00BE3530">
        <w:rPr>
          <w:b w:val="0"/>
          <w:bCs/>
          <w:szCs w:val="28"/>
        </w:rPr>
        <w:t>председателя Совета городского округа город Стерлитамак Республики Башкортостан</w:t>
      </w:r>
      <w:r w:rsidRPr="00BE3530">
        <w:rPr>
          <w:b w:val="0"/>
          <w:szCs w:val="28"/>
        </w:rPr>
        <w:t>».</w:t>
      </w:r>
    </w:p>
    <w:p w:rsidR="00BE3530" w:rsidRPr="00BE3530" w:rsidRDefault="00BE3530" w:rsidP="00BE3530">
      <w:pPr>
        <w:pStyle w:val="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ab/>
      </w:r>
    </w:p>
    <w:p w:rsidR="00C71B64" w:rsidRPr="00152163" w:rsidRDefault="00C71B64" w:rsidP="00BE353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71B64" w:rsidRPr="00152163" w:rsidRDefault="00C71B64" w:rsidP="00BE353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ab/>
        <w:t xml:space="preserve">городского округа </w:t>
      </w:r>
    </w:p>
    <w:p w:rsidR="00C71B64" w:rsidRPr="00152163" w:rsidRDefault="00C71B64" w:rsidP="00BE353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163">
        <w:rPr>
          <w:rFonts w:ascii="Times New Roman" w:hAnsi="Times New Roman" w:cs="Times New Roman"/>
          <w:sz w:val="28"/>
          <w:szCs w:val="28"/>
        </w:rPr>
        <w:tab/>
        <w:t>город Стерлитамак</w:t>
      </w:r>
    </w:p>
    <w:p w:rsidR="00C71B64" w:rsidRPr="00152163" w:rsidRDefault="00C71B64" w:rsidP="00BE353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163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Республики Башкортостан</w:t>
      </w:r>
      <w:r w:rsidRPr="0015216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16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16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="00433B5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33B5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33B5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33B5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С.В.Бойков</w:t>
      </w:r>
    </w:p>
    <w:sectPr w:rsidR="00C71B64" w:rsidRPr="00152163" w:rsidSect="00B90ABF">
      <w:pgSz w:w="11909" w:h="16834"/>
      <w:pgMar w:top="709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8F65B9A"/>
    <w:multiLevelType w:val="hybridMultilevel"/>
    <w:tmpl w:val="2BA0FA26"/>
    <w:lvl w:ilvl="0" w:tplc="62664D8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F3A7934"/>
    <w:multiLevelType w:val="singleLevel"/>
    <w:tmpl w:val="7D744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F3B6018"/>
    <w:multiLevelType w:val="singleLevel"/>
    <w:tmpl w:val="7D744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7280"/>
    <w:rsid w:val="00082D67"/>
    <w:rsid w:val="00092910"/>
    <w:rsid w:val="000977FE"/>
    <w:rsid w:val="00115A62"/>
    <w:rsid w:val="0013029F"/>
    <w:rsid w:val="001335F8"/>
    <w:rsid w:val="00140BBA"/>
    <w:rsid w:val="00152163"/>
    <w:rsid w:val="0015793A"/>
    <w:rsid w:val="00165FB6"/>
    <w:rsid w:val="001A296C"/>
    <w:rsid w:val="001B258F"/>
    <w:rsid w:val="001C2B67"/>
    <w:rsid w:val="001D1A9D"/>
    <w:rsid w:val="0020346B"/>
    <w:rsid w:val="00243237"/>
    <w:rsid w:val="002B5AB9"/>
    <w:rsid w:val="002C0636"/>
    <w:rsid w:val="002D44FA"/>
    <w:rsid w:val="002E21B7"/>
    <w:rsid w:val="00314544"/>
    <w:rsid w:val="003A4AD4"/>
    <w:rsid w:val="003A75A0"/>
    <w:rsid w:val="00433B55"/>
    <w:rsid w:val="0046154B"/>
    <w:rsid w:val="004707F9"/>
    <w:rsid w:val="00473B8C"/>
    <w:rsid w:val="00477C94"/>
    <w:rsid w:val="00497E03"/>
    <w:rsid w:val="0050491A"/>
    <w:rsid w:val="00513642"/>
    <w:rsid w:val="005325F4"/>
    <w:rsid w:val="005600CF"/>
    <w:rsid w:val="00580C0B"/>
    <w:rsid w:val="0058312B"/>
    <w:rsid w:val="00585416"/>
    <w:rsid w:val="0059713E"/>
    <w:rsid w:val="005A0C2C"/>
    <w:rsid w:val="005B10EC"/>
    <w:rsid w:val="005C077D"/>
    <w:rsid w:val="005C50BB"/>
    <w:rsid w:val="00613050"/>
    <w:rsid w:val="00630C32"/>
    <w:rsid w:val="0066639C"/>
    <w:rsid w:val="006A5476"/>
    <w:rsid w:val="006B1D7A"/>
    <w:rsid w:val="006B40E7"/>
    <w:rsid w:val="00734A8E"/>
    <w:rsid w:val="00742B35"/>
    <w:rsid w:val="00753482"/>
    <w:rsid w:val="0075390B"/>
    <w:rsid w:val="0075484C"/>
    <w:rsid w:val="00774E64"/>
    <w:rsid w:val="007A433C"/>
    <w:rsid w:val="007B2FFE"/>
    <w:rsid w:val="007C6B92"/>
    <w:rsid w:val="007E3DF4"/>
    <w:rsid w:val="007E60F4"/>
    <w:rsid w:val="00821DCD"/>
    <w:rsid w:val="008279E6"/>
    <w:rsid w:val="00833F71"/>
    <w:rsid w:val="00840AA6"/>
    <w:rsid w:val="00867B19"/>
    <w:rsid w:val="008D59CB"/>
    <w:rsid w:val="008D76A0"/>
    <w:rsid w:val="0093481B"/>
    <w:rsid w:val="009355F5"/>
    <w:rsid w:val="00965A26"/>
    <w:rsid w:val="009A0DFD"/>
    <w:rsid w:val="009C64A9"/>
    <w:rsid w:val="009D0018"/>
    <w:rsid w:val="00A402EF"/>
    <w:rsid w:val="00A40F67"/>
    <w:rsid w:val="00A71183"/>
    <w:rsid w:val="00A93C74"/>
    <w:rsid w:val="00AD506D"/>
    <w:rsid w:val="00AD637B"/>
    <w:rsid w:val="00B3023A"/>
    <w:rsid w:val="00B90ABF"/>
    <w:rsid w:val="00BD4AEC"/>
    <w:rsid w:val="00BE3530"/>
    <w:rsid w:val="00BE3F7F"/>
    <w:rsid w:val="00BF1571"/>
    <w:rsid w:val="00C26514"/>
    <w:rsid w:val="00C53E7F"/>
    <w:rsid w:val="00C67DD9"/>
    <w:rsid w:val="00C71B64"/>
    <w:rsid w:val="00C96200"/>
    <w:rsid w:val="00CA7240"/>
    <w:rsid w:val="00D63658"/>
    <w:rsid w:val="00D77A1E"/>
    <w:rsid w:val="00D818F1"/>
    <w:rsid w:val="00D8197B"/>
    <w:rsid w:val="00DA67C7"/>
    <w:rsid w:val="00DE0E25"/>
    <w:rsid w:val="00DF4419"/>
    <w:rsid w:val="00E45807"/>
    <w:rsid w:val="00E801A6"/>
    <w:rsid w:val="00E916E2"/>
    <w:rsid w:val="00EB0FB0"/>
    <w:rsid w:val="00EC34D5"/>
    <w:rsid w:val="00F018D9"/>
    <w:rsid w:val="00F06402"/>
    <w:rsid w:val="00F3474C"/>
    <w:rsid w:val="00F43D37"/>
    <w:rsid w:val="00F4619B"/>
    <w:rsid w:val="00F86305"/>
    <w:rsid w:val="00F95E11"/>
    <w:rsid w:val="00F97015"/>
    <w:rsid w:val="00FB11DC"/>
    <w:rsid w:val="00FC2589"/>
    <w:rsid w:val="00FC3109"/>
    <w:rsid w:val="00FF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BEFAE-7F9D-4E95-91A4-977494A3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0977F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0977F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C71B64"/>
    <w:pPr>
      <w:spacing w:after="0" w:line="240" w:lineRule="auto"/>
    </w:pPr>
  </w:style>
  <w:style w:type="paragraph" w:customStyle="1" w:styleId="ConsPlusNormal">
    <w:name w:val="ConsPlusNormal"/>
    <w:rsid w:val="00C71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21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216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27</cp:revision>
  <cp:lastPrinted>2020-11-13T10:48:00Z</cp:lastPrinted>
  <dcterms:created xsi:type="dcterms:W3CDTF">2015-05-20T09:51:00Z</dcterms:created>
  <dcterms:modified xsi:type="dcterms:W3CDTF">2020-12-17T06:42:00Z</dcterms:modified>
</cp:coreProperties>
</file>