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01FC" w:rsidRDefault="000D01FC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0D01FC" w:rsidRDefault="000D01FC">
      <w:pPr>
        <w:pStyle w:val="ConsPlusNormal"/>
        <w:outlineLvl w:val="0"/>
      </w:pPr>
    </w:p>
    <w:p w:rsidR="000D01FC" w:rsidRDefault="0006725D">
      <w:pPr>
        <w:pStyle w:val="ConsPlusTitle"/>
        <w:jc w:val="center"/>
      </w:pPr>
      <w:r>
        <w:t>Совет городского округа г. Стерлитамак</w:t>
      </w:r>
    </w:p>
    <w:p w:rsidR="000D01FC" w:rsidRDefault="0006725D">
      <w:pPr>
        <w:pStyle w:val="ConsPlusTitle"/>
        <w:jc w:val="center"/>
      </w:pPr>
      <w:r>
        <w:t xml:space="preserve">Республики </w:t>
      </w:r>
      <w:r w:rsidR="00DB49D4">
        <w:t>Башкортостан</w:t>
      </w:r>
    </w:p>
    <w:p w:rsidR="000D01FC" w:rsidRDefault="000D01FC">
      <w:pPr>
        <w:pStyle w:val="ConsPlusTitle"/>
        <w:jc w:val="center"/>
      </w:pPr>
    </w:p>
    <w:p w:rsidR="000D01FC" w:rsidRDefault="0006725D">
      <w:pPr>
        <w:pStyle w:val="ConsPlusTitle"/>
        <w:jc w:val="center"/>
      </w:pPr>
      <w:r>
        <w:t>Решение</w:t>
      </w:r>
    </w:p>
    <w:p w:rsidR="000D01FC" w:rsidRDefault="0006725D">
      <w:pPr>
        <w:pStyle w:val="ConsPlusTitle"/>
        <w:jc w:val="center"/>
      </w:pPr>
      <w:r>
        <w:t>От 20 ноября 2018 г. N 4-7/20з</w:t>
      </w:r>
    </w:p>
    <w:p w:rsidR="000D01FC" w:rsidRDefault="000D01FC">
      <w:pPr>
        <w:pStyle w:val="ConsPlusTitle"/>
        <w:jc w:val="center"/>
      </w:pPr>
    </w:p>
    <w:p w:rsidR="000D01FC" w:rsidRDefault="00DB49D4">
      <w:pPr>
        <w:pStyle w:val="ConsPlusTitle"/>
        <w:jc w:val="center"/>
      </w:pPr>
      <w:r>
        <w:t>О внесении изменений в решение С</w:t>
      </w:r>
      <w:r w:rsidR="0006725D">
        <w:t>овета городского округа</w:t>
      </w:r>
    </w:p>
    <w:p w:rsidR="000D01FC" w:rsidRDefault="00DB49D4">
      <w:pPr>
        <w:pStyle w:val="ConsPlusTitle"/>
        <w:jc w:val="center"/>
      </w:pPr>
      <w:r>
        <w:t>г</w:t>
      </w:r>
      <w:r w:rsidR="0006725D">
        <w:t xml:space="preserve">ород </w:t>
      </w:r>
      <w:r>
        <w:t>С</w:t>
      </w:r>
      <w:r w:rsidR="0006725D">
        <w:t xml:space="preserve">терлитамак </w:t>
      </w:r>
      <w:r>
        <w:t>РБ №</w:t>
      </w:r>
      <w:r w:rsidR="0006725D">
        <w:t xml:space="preserve"> 3-18/36з от 30.06.2015</w:t>
      </w:r>
    </w:p>
    <w:p w:rsidR="000D01FC" w:rsidRDefault="00DB49D4">
      <w:pPr>
        <w:pStyle w:val="ConsPlusTitle"/>
        <w:jc w:val="center"/>
      </w:pPr>
      <w:r>
        <w:t>"Об утверждении положения о Молодежном совете при С</w:t>
      </w:r>
      <w:r w:rsidR="0006725D">
        <w:t>овете</w:t>
      </w:r>
    </w:p>
    <w:p w:rsidR="000D01FC" w:rsidRDefault="00DB49D4">
      <w:pPr>
        <w:pStyle w:val="ConsPlusTitle"/>
        <w:jc w:val="center"/>
      </w:pPr>
      <w:r>
        <w:t>городского округа город Стерлитамак РБ</w:t>
      </w:r>
      <w:bookmarkStart w:id="0" w:name="_GoBack"/>
      <w:bookmarkEnd w:id="0"/>
      <w:r w:rsidR="0006725D">
        <w:t xml:space="preserve"> (в новой редакции)"</w:t>
      </w:r>
    </w:p>
    <w:p w:rsidR="000D01FC" w:rsidRDefault="000D01FC">
      <w:pPr>
        <w:pStyle w:val="ConsPlusNormal"/>
        <w:jc w:val="center"/>
      </w:pPr>
    </w:p>
    <w:p w:rsidR="000D01FC" w:rsidRDefault="000D01FC">
      <w:pPr>
        <w:pStyle w:val="ConsPlusNormal"/>
        <w:ind w:firstLine="540"/>
        <w:jc w:val="both"/>
      </w:pPr>
      <w:r>
        <w:t>В целях повышения социальной активности молодежи города и улучшения качества работы Молодежного совета при Совете городского округа город Стерлитамак РБ в решении вопросов местного значения Совет городского округа город Стерлитамак РБ решил:</w:t>
      </w:r>
    </w:p>
    <w:p w:rsidR="000D01FC" w:rsidRDefault="000D01FC">
      <w:pPr>
        <w:pStyle w:val="ConsPlusNormal"/>
        <w:spacing w:before="220"/>
        <w:ind w:firstLine="540"/>
        <w:jc w:val="both"/>
      </w:pPr>
      <w:r>
        <w:t xml:space="preserve">1. Внести следующие изменения в </w:t>
      </w:r>
      <w:hyperlink r:id="rId5" w:history="1">
        <w:r>
          <w:rPr>
            <w:color w:val="0000FF"/>
          </w:rPr>
          <w:t>приложение</w:t>
        </w:r>
      </w:hyperlink>
      <w:r>
        <w:t xml:space="preserve"> к решению Совета городского округа город Стерлитамак РБ N 3-18/36з от 30.06.2015 "Об утверждении Положения о Молодежном совете при Совете городского округа город Стерлитамак РБ (в новой редакции)":</w:t>
      </w:r>
    </w:p>
    <w:p w:rsidR="000D01FC" w:rsidRDefault="00DB49D4">
      <w:pPr>
        <w:pStyle w:val="ConsPlusNormal"/>
        <w:spacing w:before="220"/>
        <w:ind w:firstLine="540"/>
        <w:jc w:val="both"/>
      </w:pPr>
      <w:hyperlink r:id="rId6" w:history="1">
        <w:r w:rsidR="000D01FC">
          <w:rPr>
            <w:color w:val="0000FF"/>
          </w:rPr>
          <w:t>пункт 3.1 раздела 3</w:t>
        </w:r>
      </w:hyperlink>
      <w:r w:rsidR="000D01FC">
        <w:t xml:space="preserve"> читать в следующей редакции: "3.1. Членами Молодежного совета могут быть граждане Российской Федерации от 16 до 35 лет включительно (на момент подачи документов для участия в Конкурсе в Молодежный совет), постоянно проживающие на территории городского округа город Стерлитамак РБ";</w:t>
      </w:r>
    </w:p>
    <w:p w:rsidR="000D01FC" w:rsidRDefault="00DB49D4">
      <w:pPr>
        <w:pStyle w:val="ConsPlusNormal"/>
        <w:spacing w:before="220"/>
        <w:ind w:firstLine="540"/>
        <w:jc w:val="both"/>
      </w:pPr>
      <w:hyperlink r:id="rId7" w:history="1">
        <w:r w:rsidR="000D01FC">
          <w:rPr>
            <w:color w:val="0000FF"/>
          </w:rPr>
          <w:t>пункт 3.7 раздела 3</w:t>
        </w:r>
      </w:hyperlink>
      <w:r w:rsidR="000D01FC">
        <w:t xml:space="preserve"> после слов "- вхождения в состав иной молодежной палаты/совета, образованной при законодательном (представительном) органе;" дополнить следующими словами "- неудовлетворительной деятельности, установленной в соответствии с Порядком оценки эффективности деятельности членов Молодежного совета;".</w:t>
      </w:r>
    </w:p>
    <w:p w:rsidR="000D01FC" w:rsidRDefault="000D01FC">
      <w:pPr>
        <w:pStyle w:val="ConsPlusNormal"/>
        <w:spacing w:before="220"/>
        <w:ind w:firstLine="540"/>
        <w:jc w:val="both"/>
      </w:pPr>
      <w:r>
        <w:t>2. Настоящее решение подлежит официальному опубликованию в газете "</w:t>
      </w:r>
      <w:proofErr w:type="spellStart"/>
      <w:r>
        <w:t>Стерлитамакский</w:t>
      </w:r>
      <w:proofErr w:type="spellEnd"/>
      <w:r>
        <w:t xml:space="preserve"> рабочий" и размещению на официальном сайте Совета городского округа город Стерлитамак в информационно-телекоммуникационной сети Интернет.</w:t>
      </w:r>
    </w:p>
    <w:p w:rsidR="000D01FC" w:rsidRDefault="000D01FC">
      <w:pPr>
        <w:pStyle w:val="ConsPlusNormal"/>
        <w:ind w:left="540"/>
        <w:jc w:val="both"/>
      </w:pPr>
    </w:p>
    <w:p w:rsidR="000D01FC" w:rsidRDefault="000D01FC">
      <w:pPr>
        <w:pStyle w:val="ConsPlusNormal"/>
        <w:jc w:val="right"/>
      </w:pPr>
      <w:r>
        <w:t>Председатель</w:t>
      </w:r>
    </w:p>
    <w:p w:rsidR="000D01FC" w:rsidRDefault="000D01FC">
      <w:pPr>
        <w:pStyle w:val="ConsPlusNormal"/>
        <w:jc w:val="right"/>
      </w:pPr>
      <w:r>
        <w:t>Совета городского округа</w:t>
      </w:r>
    </w:p>
    <w:p w:rsidR="000D01FC" w:rsidRDefault="000D01FC">
      <w:pPr>
        <w:pStyle w:val="ConsPlusNormal"/>
        <w:jc w:val="right"/>
      </w:pPr>
      <w:r>
        <w:t>город Стерлитамак РБ</w:t>
      </w:r>
    </w:p>
    <w:p w:rsidR="000D01FC" w:rsidRDefault="000D01FC">
      <w:pPr>
        <w:pStyle w:val="ConsPlusNormal"/>
        <w:jc w:val="right"/>
      </w:pPr>
      <w:r>
        <w:t>А.А.ШИРЯЕВ</w:t>
      </w:r>
    </w:p>
    <w:p w:rsidR="000D01FC" w:rsidRDefault="000D01FC">
      <w:pPr>
        <w:pStyle w:val="ConsPlusNormal"/>
        <w:jc w:val="both"/>
      </w:pPr>
    </w:p>
    <w:p w:rsidR="000D01FC" w:rsidRDefault="000D01FC">
      <w:pPr>
        <w:pStyle w:val="ConsPlusNormal"/>
        <w:jc w:val="both"/>
      </w:pPr>
    </w:p>
    <w:p w:rsidR="000D01FC" w:rsidRDefault="000D01F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C6600" w:rsidRDefault="00EC6600"/>
    <w:sectPr w:rsidR="00EC6600" w:rsidSect="00513E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1FC"/>
    <w:rsid w:val="0006725D"/>
    <w:rsid w:val="000D01FC"/>
    <w:rsid w:val="00DB49D4"/>
    <w:rsid w:val="00EC6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CC7E43-435D-4551-9D30-6EB6232E6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D01F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D01F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D01F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6F9FF435E1D069E73E7C09FDF3D615EC7F9700636FB26B02858C807BD4B4C968619803EC79B55B7A42270FEE7D72D1ED6112D689D2200A652094E55n558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6F9FF435E1D069E73E7C09FDF3D615EC7F9700636FB26B02858C807BD4B4C968619803EC79B55B7A42270FFEFD72D1ED6112D689D2200A652094E55n558H" TargetMode="External"/><Relationship Id="rId5" Type="http://schemas.openxmlformats.org/officeDocument/2006/relationships/hyperlink" Target="consultantplus://offline/ref=A6F9FF435E1D069E73E7C09FDF3D615EC7F9700636FB26B02858C807BD4B4C968619803EC79B55B7A42270FAEED72D1ED6112D689D2200A652094E55n558H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345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Главный спец Совета ГО</dc:creator>
  <cp:keywords/>
  <dc:description/>
  <cp:lastModifiedBy>Главный спец Совета ГО</cp:lastModifiedBy>
  <cp:revision>2</cp:revision>
  <dcterms:created xsi:type="dcterms:W3CDTF">2020-05-13T07:57:00Z</dcterms:created>
  <dcterms:modified xsi:type="dcterms:W3CDTF">2020-05-13T09:44:00Z</dcterms:modified>
</cp:coreProperties>
</file>