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F8" w:rsidRPr="00C931F8" w:rsidRDefault="00AB483A" w:rsidP="00C931F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Совета городского округа город Стерлитамак РБ</w:t>
      </w:r>
    </w:p>
    <w:p w:rsidR="00C931F8" w:rsidRPr="00C931F8" w:rsidRDefault="00C931F8" w:rsidP="00C931F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31F8" w:rsidRPr="00C931F8" w:rsidRDefault="00C931F8" w:rsidP="00C931F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31F8">
        <w:rPr>
          <w:rFonts w:ascii="Times New Roman" w:hAnsi="Times New Roman"/>
          <w:b/>
          <w:bCs/>
          <w:color w:val="000000"/>
          <w:sz w:val="28"/>
          <w:szCs w:val="28"/>
        </w:rPr>
        <w:t>7 мая 2019 года № 4-1/25з</w:t>
      </w:r>
    </w:p>
    <w:p w:rsidR="00C931F8" w:rsidRPr="00C931F8" w:rsidRDefault="00C931F8" w:rsidP="00C931F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31F8" w:rsidRPr="00C931F8" w:rsidRDefault="00C931F8" w:rsidP="00C931F8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1F8">
        <w:rPr>
          <w:rFonts w:ascii="Times New Roman" w:hAnsi="Times New Roman" w:cs="Times New Roman"/>
          <w:sz w:val="28"/>
          <w:szCs w:val="28"/>
        </w:rPr>
        <w:t xml:space="preserve">О согласовании муниципальному унитарному предприятию </w:t>
      </w:r>
    </w:p>
    <w:p w:rsidR="00C931F8" w:rsidRPr="00C931F8" w:rsidRDefault="00C931F8" w:rsidP="00C931F8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1F8">
        <w:rPr>
          <w:rFonts w:ascii="Times New Roman" w:hAnsi="Times New Roman" w:cs="Times New Roman"/>
          <w:sz w:val="28"/>
          <w:szCs w:val="28"/>
        </w:rPr>
        <w:t>«Электрические сети» городского округа город Стерлитамак</w:t>
      </w:r>
    </w:p>
    <w:p w:rsidR="00C931F8" w:rsidRPr="00C931F8" w:rsidRDefault="00C931F8" w:rsidP="00C931F8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1F8">
        <w:rPr>
          <w:rFonts w:ascii="Times New Roman" w:hAnsi="Times New Roman" w:cs="Times New Roman"/>
          <w:sz w:val="28"/>
          <w:szCs w:val="28"/>
        </w:rPr>
        <w:t xml:space="preserve">Республики Башкортостан сделки по передаче в аренду закрепленных </w:t>
      </w:r>
    </w:p>
    <w:p w:rsidR="00C931F8" w:rsidRPr="00C931F8" w:rsidRDefault="00C931F8" w:rsidP="00C931F8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1F8">
        <w:rPr>
          <w:rFonts w:ascii="Times New Roman" w:hAnsi="Times New Roman" w:cs="Times New Roman"/>
          <w:sz w:val="28"/>
          <w:szCs w:val="28"/>
        </w:rPr>
        <w:t>за ним на праве хозяйственного ведения энергетических объектов</w:t>
      </w:r>
    </w:p>
    <w:p w:rsidR="00C931F8" w:rsidRPr="00C931F8" w:rsidRDefault="00C931F8" w:rsidP="00C931F8">
      <w:pPr>
        <w:spacing w:after="0" w:line="240" w:lineRule="auto"/>
        <w:ind w:right="5525"/>
        <w:jc w:val="both"/>
        <w:rPr>
          <w:rFonts w:ascii="Times New Roman" w:hAnsi="Times New Roman" w:cs="Times New Roman"/>
          <w:sz w:val="28"/>
          <w:szCs w:val="28"/>
        </w:rPr>
      </w:pPr>
    </w:p>
    <w:p w:rsidR="008D682C" w:rsidRDefault="00DC1CDA" w:rsidP="002A4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A4025">
        <w:rPr>
          <w:rFonts w:ascii="Times New Roman" w:hAnsi="Times New Roman" w:cs="Times New Roman"/>
          <w:sz w:val="28"/>
          <w:szCs w:val="28"/>
        </w:rPr>
        <w:t>Руководствуясь п.5 ч.10 ст.35, ст.</w:t>
      </w:r>
      <w:hyperlink r:id="rId5" w:history="1">
        <w:r w:rsidRPr="002A402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50</w:t>
        </w:r>
      </w:hyperlink>
      <w:r w:rsidRPr="002A4025">
        <w:rPr>
          <w:rFonts w:ascii="Times New Roman" w:hAnsi="Times New Roman" w:cs="Times New Roman"/>
          <w:sz w:val="28"/>
          <w:szCs w:val="28"/>
        </w:rPr>
        <w:t>, ст.</w:t>
      </w:r>
      <w:hyperlink r:id="rId6" w:history="1">
        <w:r w:rsidRPr="002A402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51</w:t>
        </w:r>
      </w:hyperlink>
      <w:r w:rsidRPr="002A4025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года  № 131-ФЗ, ст. 18, ст. 20 Федерального закона от 14.11.2002 года № 161-ФЗ «О государственных и муниципальных унитарных предприятиях», </w:t>
      </w:r>
      <w:hyperlink r:id="rId7" w:history="1">
        <w:r w:rsidRPr="002A402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18</w:t>
        </w:r>
      </w:hyperlink>
      <w:r w:rsidRPr="002A4025">
        <w:rPr>
          <w:rFonts w:ascii="Times New Roman" w:hAnsi="Times New Roman" w:cs="Times New Roman"/>
          <w:sz w:val="28"/>
          <w:szCs w:val="28"/>
        </w:rPr>
        <w:t xml:space="preserve"> Устава городского округа город Стерлитамак Республики Башкортостан, решением Совета городского округа город Стерлитамак от 26.06.2012 года № 3-5/6з «О реализации Администрацией городского округа город Стерлитамак Республики Башкортостан полномочий по осуществлению прав собственника муниципального унитарного предприятия городского округа город Стерлитамак</w:t>
      </w:r>
      <w:r w:rsidRPr="002A4025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2A4025">
        <w:rPr>
          <w:rFonts w:ascii="Times New Roman" w:hAnsi="Times New Roman" w:cs="Times New Roman"/>
          <w:sz w:val="28"/>
          <w:szCs w:val="28"/>
        </w:rPr>
        <w:t>», рассмотрев обращение муниципального унитарного предприятия «Электрические сети» городского округа город Стерлитамак Республики Башкортостан от 26 апреля 2019 года № 10/731 о согласовании сделки по передаче в аренду закрепленных за ним на праве хозяйственного ведения энергетических объектов, Совет городского округа город Стерлитамак Республики Башкортостан</w:t>
      </w:r>
    </w:p>
    <w:p w:rsidR="002A4025" w:rsidRPr="002A4025" w:rsidRDefault="002A4025" w:rsidP="00C93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DC1CDA" w:rsidRPr="002A4025" w:rsidRDefault="00DC1CDA" w:rsidP="00DC1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2A4025">
        <w:rPr>
          <w:rFonts w:ascii="Times New Roman" w:hAnsi="Times New Roman" w:cs="Times New Roman"/>
          <w:sz w:val="28"/>
          <w:szCs w:val="28"/>
        </w:rPr>
        <w:t>РЕШИЛ</w:t>
      </w:r>
      <w:r w:rsidRPr="002A40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C1CDA" w:rsidRPr="002A4025" w:rsidRDefault="00DC1CDA" w:rsidP="00DC1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C1CDA" w:rsidRPr="002A4025" w:rsidRDefault="00DC1CDA" w:rsidP="002A402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A4025">
        <w:rPr>
          <w:rFonts w:ascii="Times New Roman" w:hAnsi="Times New Roman" w:cs="Times New Roman"/>
          <w:sz w:val="28"/>
          <w:szCs w:val="28"/>
        </w:rPr>
        <w:t>Согласовать сделку по передаче в аренду муниципальным унитарным предприятием «Электрические сети» городского округа город Стерлитамак закрепленных за ним на праве хозяйственного ведения энергетических объектов, обществу с ограниченной ответственностью «Башкирские распределительные тепловые сети» по ставке арендной платы не ниже рыночной, определенной в соответствии с Федеральным законом от 29.07.1998 года № 135-ФЗ «Об оценочной деятельности в Российской Федерации» (перечень объектов указан в Приложении к настоящему решению).</w:t>
      </w:r>
    </w:p>
    <w:p w:rsidR="00DC1CDA" w:rsidRPr="002A4025" w:rsidRDefault="00DC1CDA" w:rsidP="002A4025">
      <w:pPr>
        <w:pStyle w:val="a7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025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 комиссию Совета по бюджету, налогам, экономическому развитию, вопросам собственности и инвестиционной политике.</w:t>
      </w:r>
    </w:p>
    <w:p w:rsidR="002A4025" w:rsidRPr="002A4025" w:rsidRDefault="002A4025" w:rsidP="002A402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C1CDA" w:rsidRPr="002A4025" w:rsidRDefault="00DC1CDA" w:rsidP="00DC1C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402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C1CDA" w:rsidRPr="002A4025" w:rsidRDefault="00DC1CDA" w:rsidP="00DC1C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402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C1CDA" w:rsidRPr="002A4025" w:rsidRDefault="00DC1CDA" w:rsidP="00DC1C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4025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DC1CDA" w:rsidRPr="002A4025" w:rsidRDefault="00DC1CDA" w:rsidP="00DC1C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4025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А.А.Ширяев</w:t>
      </w:r>
    </w:p>
    <w:p w:rsidR="00DC1CDA" w:rsidRPr="00AB483A" w:rsidRDefault="00DC1CDA" w:rsidP="00AB48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</w:p>
    <w:sectPr w:rsidR="00DC1CDA" w:rsidRPr="00AB483A" w:rsidSect="00AB483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5379D"/>
    <w:multiLevelType w:val="hybridMultilevel"/>
    <w:tmpl w:val="91003F44"/>
    <w:lvl w:ilvl="0" w:tplc="727445E0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1F8"/>
    <w:rsid w:val="002A4025"/>
    <w:rsid w:val="008D682C"/>
    <w:rsid w:val="00A00CD5"/>
    <w:rsid w:val="00AB483A"/>
    <w:rsid w:val="00C931F8"/>
    <w:rsid w:val="00D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3F78"/>
  <w15:docId w15:val="{50B17C86-51BC-4230-975E-318F8B08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1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1F8"/>
    <w:rPr>
      <w:rFonts w:ascii="Tahoma" w:hAnsi="Tahoma" w:cs="Tahoma"/>
      <w:sz w:val="16"/>
      <w:szCs w:val="16"/>
    </w:rPr>
  </w:style>
  <w:style w:type="character" w:styleId="a6">
    <w:name w:val="Hyperlink"/>
    <w:rsid w:val="00DC1CD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D5520D45594F8E83C493D599CA04B543A1B9BC935949AE372E4CFCC1382A7F2569D532B30F0EBFD7611Fl3s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D5520D45594F8E83C48DD88FA65BBC42A8E5B6975D46FB6F7117A19631202862268C70F70209BClDs7I" TargetMode="External"/><Relationship Id="rId5" Type="http://schemas.openxmlformats.org/officeDocument/2006/relationships/hyperlink" Target="consultantplus://offline/ref=E6D5520D45594F8E83C48DD88FA65BBC42A8E5B6975D46FB6F7117A19631202862268C70F7020AB7lDs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 Совета ГО</cp:lastModifiedBy>
  <cp:revision>6</cp:revision>
  <dcterms:created xsi:type="dcterms:W3CDTF">2019-05-14T04:10:00Z</dcterms:created>
  <dcterms:modified xsi:type="dcterms:W3CDTF">2019-05-14T07:21:00Z</dcterms:modified>
</cp:coreProperties>
</file>