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D3" w:rsidRDefault="007137D3" w:rsidP="007137D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9014AB" w:rsidRPr="00126E3E" w:rsidRDefault="009014AB" w:rsidP="009014AB">
      <w:pPr>
        <w:ind w:firstLine="709"/>
        <w:rPr>
          <w:b/>
          <w:sz w:val="28"/>
        </w:rPr>
      </w:pPr>
    </w:p>
    <w:p w:rsidR="009014AB" w:rsidRPr="00126E3E" w:rsidRDefault="009014AB" w:rsidP="009014AB">
      <w:pPr>
        <w:pStyle w:val="20"/>
        <w:jc w:val="center"/>
        <w:rPr>
          <w:b/>
          <w:bCs/>
        </w:rPr>
      </w:pPr>
      <w:r>
        <w:rPr>
          <w:b/>
          <w:bCs/>
        </w:rPr>
        <w:t>19 февраля</w:t>
      </w:r>
      <w:r w:rsidRPr="00126E3E">
        <w:rPr>
          <w:b/>
          <w:bCs/>
        </w:rPr>
        <w:t xml:space="preserve"> 202</w:t>
      </w:r>
      <w:r>
        <w:rPr>
          <w:b/>
          <w:bCs/>
        </w:rPr>
        <w:t>1</w:t>
      </w:r>
      <w:r w:rsidRPr="00126E3E">
        <w:rPr>
          <w:b/>
          <w:bCs/>
        </w:rPr>
        <w:t xml:space="preserve"> года № 5-</w:t>
      </w:r>
      <w:r>
        <w:rPr>
          <w:b/>
          <w:bCs/>
        </w:rPr>
        <w:t>3</w:t>
      </w:r>
      <w:r w:rsidRPr="00126E3E">
        <w:rPr>
          <w:b/>
          <w:bCs/>
        </w:rPr>
        <w:t>/</w:t>
      </w:r>
      <w:r>
        <w:rPr>
          <w:b/>
          <w:bCs/>
        </w:rPr>
        <w:t>7</w:t>
      </w:r>
      <w:r w:rsidRPr="00126E3E">
        <w:rPr>
          <w:b/>
          <w:bCs/>
        </w:rPr>
        <w:t>з</w:t>
      </w:r>
    </w:p>
    <w:p w:rsidR="002921AE" w:rsidRDefault="002921AE" w:rsidP="002921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0937" w:rsidRDefault="00F80937" w:rsidP="00F80937">
      <w:pPr>
        <w:ind w:firstLine="708"/>
        <w:jc w:val="both"/>
        <w:rPr>
          <w:sz w:val="16"/>
          <w:szCs w:val="16"/>
        </w:rPr>
      </w:pPr>
    </w:p>
    <w:p w:rsidR="00F80937" w:rsidRDefault="000172D6" w:rsidP="000172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отчёте о результатах работы МКУ «Контрольно – счётная палата городского округа город Стерлитамак</w:t>
      </w:r>
      <w:r w:rsidR="00296D23">
        <w:rPr>
          <w:bCs/>
          <w:sz w:val="28"/>
          <w:szCs w:val="28"/>
        </w:rPr>
        <w:t xml:space="preserve"> Республики Башкортостан» в 2020</w:t>
      </w:r>
      <w:r>
        <w:rPr>
          <w:bCs/>
          <w:sz w:val="28"/>
          <w:szCs w:val="28"/>
        </w:rPr>
        <w:t xml:space="preserve"> году</w:t>
      </w:r>
    </w:p>
    <w:p w:rsidR="000172D6" w:rsidRPr="000172D6" w:rsidRDefault="000172D6" w:rsidP="000172D6">
      <w:pPr>
        <w:jc w:val="center"/>
        <w:rPr>
          <w:bCs/>
          <w:sz w:val="28"/>
          <w:szCs w:val="28"/>
        </w:rPr>
      </w:pPr>
    </w:p>
    <w:p w:rsidR="002921AE" w:rsidRDefault="00F80937" w:rsidP="00F80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24C1">
        <w:rPr>
          <w:sz w:val="28"/>
          <w:szCs w:val="28"/>
        </w:rPr>
        <w:t xml:space="preserve">Руководствуясь ч. 2 ст. 19 Федерального закона от </w:t>
      </w:r>
      <w:r w:rsidR="009014AB">
        <w:rPr>
          <w:sz w:val="28"/>
          <w:szCs w:val="28"/>
        </w:rPr>
        <w:t>07.02.</w:t>
      </w:r>
      <w:r w:rsidR="001224C1">
        <w:rPr>
          <w:sz w:val="28"/>
          <w:szCs w:val="28"/>
        </w:rPr>
        <w:t>2011</w:t>
      </w:r>
      <w:r w:rsidR="00F32321">
        <w:rPr>
          <w:sz w:val="28"/>
          <w:szCs w:val="28"/>
        </w:rPr>
        <w:t xml:space="preserve"> № 6-ФЗ </w:t>
      </w:r>
      <w:r w:rsidR="001224C1">
        <w:rPr>
          <w:sz w:val="28"/>
          <w:szCs w:val="28"/>
        </w:rPr>
        <w:t>«Об общих принципах организации и деятельности контрольно – счетных органов субъектов Российской Федерации и м</w:t>
      </w:r>
      <w:r w:rsidR="00F32321">
        <w:rPr>
          <w:sz w:val="28"/>
          <w:szCs w:val="28"/>
        </w:rPr>
        <w:t>униципальных образований»</w:t>
      </w:r>
      <w:r w:rsidR="00122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9014AB" w:rsidRDefault="009014AB" w:rsidP="00F80937">
      <w:pPr>
        <w:jc w:val="both"/>
        <w:rPr>
          <w:sz w:val="28"/>
          <w:szCs w:val="28"/>
        </w:rPr>
      </w:pPr>
    </w:p>
    <w:p w:rsidR="00F80937" w:rsidRDefault="002921AE" w:rsidP="002921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80937">
        <w:rPr>
          <w:sz w:val="28"/>
          <w:szCs w:val="28"/>
        </w:rPr>
        <w:t>:</w:t>
      </w:r>
    </w:p>
    <w:p w:rsidR="002921AE" w:rsidRDefault="002921AE" w:rsidP="00F80937">
      <w:pPr>
        <w:jc w:val="both"/>
        <w:rPr>
          <w:sz w:val="28"/>
          <w:szCs w:val="28"/>
        </w:rPr>
      </w:pPr>
    </w:p>
    <w:p w:rsidR="00F80937" w:rsidRDefault="008206D6" w:rsidP="00F8093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Принять к сведению </w:t>
      </w:r>
      <w:r w:rsidR="009014AB">
        <w:rPr>
          <w:bCs/>
          <w:sz w:val="28"/>
          <w:szCs w:val="28"/>
        </w:rPr>
        <w:t xml:space="preserve">прилагаемый </w:t>
      </w:r>
      <w:r>
        <w:rPr>
          <w:bCs/>
          <w:sz w:val="28"/>
          <w:szCs w:val="28"/>
        </w:rPr>
        <w:t>отчёт о результатах работы МКУ «Контрольно – счетная палата городского округа город Стерлитамак</w:t>
      </w:r>
      <w:r w:rsidR="00296D23">
        <w:rPr>
          <w:bCs/>
          <w:sz w:val="28"/>
          <w:szCs w:val="28"/>
        </w:rPr>
        <w:t xml:space="preserve"> Республики Башкортостан» в 2020</w:t>
      </w:r>
      <w:r>
        <w:rPr>
          <w:bCs/>
          <w:sz w:val="28"/>
          <w:szCs w:val="28"/>
        </w:rPr>
        <w:t xml:space="preserve"> году</w:t>
      </w:r>
      <w:r w:rsidR="008A0A66">
        <w:rPr>
          <w:bCs/>
          <w:sz w:val="28"/>
          <w:szCs w:val="28"/>
        </w:rPr>
        <w:t>.</w:t>
      </w:r>
    </w:p>
    <w:p w:rsidR="008A0A66" w:rsidRDefault="008A0A66" w:rsidP="00F8093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0A66" w:rsidRDefault="008A0A66" w:rsidP="00F80937">
      <w:pPr>
        <w:jc w:val="both"/>
        <w:rPr>
          <w:bCs/>
          <w:sz w:val="28"/>
          <w:szCs w:val="28"/>
        </w:rPr>
      </w:pPr>
    </w:p>
    <w:p w:rsidR="008A0A66" w:rsidRDefault="008A0A66" w:rsidP="00F80937">
      <w:pPr>
        <w:jc w:val="both"/>
        <w:rPr>
          <w:bCs/>
          <w:sz w:val="28"/>
          <w:szCs w:val="28"/>
        </w:rPr>
      </w:pPr>
    </w:p>
    <w:p w:rsidR="00F80937" w:rsidRPr="000935CA" w:rsidRDefault="00F80937" w:rsidP="00F80937">
      <w:pPr>
        <w:jc w:val="both"/>
        <w:rPr>
          <w:bCs/>
          <w:sz w:val="28"/>
          <w:szCs w:val="28"/>
        </w:rPr>
      </w:pPr>
      <w:r w:rsidRPr="000935CA">
        <w:rPr>
          <w:bCs/>
          <w:sz w:val="28"/>
          <w:szCs w:val="28"/>
        </w:rPr>
        <w:t xml:space="preserve">     </w:t>
      </w:r>
      <w:r w:rsidR="009014AB">
        <w:rPr>
          <w:bCs/>
          <w:sz w:val="28"/>
          <w:szCs w:val="28"/>
        </w:rPr>
        <w:t>П</w:t>
      </w:r>
      <w:r w:rsidRPr="000935CA">
        <w:rPr>
          <w:bCs/>
          <w:sz w:val="28"/>
          <w:szCs w:val="28"/>
        </w:rPr>
        <w:t xml:space="preserve">редседатель Совета </w:t>
      </w:r>
    </w:p>
    <w:p w:rsidR="00F80937" w:rsidRPr="000935CA" w:rsidRDefault="00F80937" w:rsidP="00F80937">
      <w:pPr>
        <w:jc w:val="both"/>
        <w:rPr>
          <w:bCs/>
          <w:sz w:val="28"/>
          <w:szCs w:val="28"/>
        </w:rPr>
      </w:pPr>
      <w:r w:rsidRPr="000935CA">
        <w:rPr>
          <w:bCs/>
          <w:sz w:val="28"/>
          <w:szCs w:val="28"/>
        </w:rPr>
        <w:t xml:space="preserve">     </w:t>
      </w:r>
      <w:proofErr w:type="gramStart"/>
      <w:r w:rsidRPr="000935CA">
        <w:rPr>
          <w:bCs/>
          <w:sz w:val="28"/>
          <w:szCs w:val="28"/>
        </w:rPr>
        <w:t>городского  округа</w:t>
      </w:r>
      <w:proofErr w:type="gramEnd"/>
      <w:r w:rsidRPr="000935CA">
        <w:rPr>
          <w:bCs/>
          <w:sz w:val="28"/>
          <w:szCs w:val="28"/>
        </w:rPr>
        <w:t xml:space="preserve"> </w:t>
      </w:r>
    </w:p>
    <w:p w:rsidR="00F80937" w:rsidRPr="000935CA" w:rsidRDefault="00F80937" w:rsidP="00F80937">
      <w:pPr>
        <w:jc w:val="both"/>
        <w:rPr>
          <w:bCs/>
          <w:sz w:val="28"/>
          <w:szCs w:val="28"/>
        </w:rPr>
      </w:pPr>
      <w:r w:rsidRPr="000935CA">
        <w:rPr>
          <w:bCs/>
          <w:sz w:val="28"/>
          <w:szCs w:val="28"/>
        </w:rPr>
        <w:t xml:space="preserve">     город Стерлитамак</w:t>
      </w:r>
    </w:p>
    <w:p w:rsidR="00F80937" w:rsidRPr="000935CA" w:rsidRDefault="00F80937" w:rsidP="00F80937">
      <w:pPr>
        <w:jc w:val="both"/>
        <w:rPr>
          <w:bCs/>
          <w:sz w:val="28"/>
          <w:szCs w:val="28"/>
        </w:rPr>
      </w:pPr>
      <w:r w:rsidRPr="000935CA">
        <w:rPr>
          <w:bCs/>
          <w:sz w:val="28"/>
          <w:szCs w:val="28"/>
        </w:rPr>
        <w:t xml:space="preserve">     Республики Башкортостан </w:t>
      </w:r>
      <w:r w:rsidRPr="000935CA">
        <w:rPr>
          <w:bCs/>
          <w:sz w:val="28"/>
          <w:szCs w:val="28"/>
        </w:rPr>
        <w:tab/>
      </w:r>
      <w:r w:rsidRPr="000935CA">
        <w:rPr>
          <w:bCs/>
          <w:sz w:val="28"/>
          <w:szCs w:val="28"/>
        </w:rPr>
        <w:tab/>
      </w:r>
      <w:r w:rsidRPr="000935CA">
        <w:rPr>
          <w:bCs/>
          <w:sz w:val="28"/>
          <w:szCs w:val="28"/>
        </w:rPr>
        <w:tab/>
      </w:r>
      <w:r w:rsidRPr="000935CA">
        <w:rPr>
          <w:bCs/>
          <w:sz w:val="28"/>
          <w:szCs w:val="28"/>
        </w:rPr>
        <w:tab/>
        <w:t xml:space="preserve">        </w:t>
      </w:r>
      <w:r w:rsidR="002921AE" w:rsidRPr="000935CA">
        <w:rPr>
          <w:bCs/>
          <w:sz w:val="28"/>
          <w:szCs w:val="28"/>
        </w:rPr>
        <w:tab/>
      </w:r>
      <w:r w:rsidR="00AA0F92">
        <w:rPr>
          <w:bCs/>
          <w:sz w:val="28"/>
          <w:szCs w:val="28"/>
        </w:rPr>
        <w:t>С.В. Бо</w:t>
      </w:r>
      <w:r w:rsidR="00296D23">
        <w:rPr>
          <w:bCs/>
          <w:sz w:val="28"/>
          <w:szCs w:val="28"/>
        </w:rPr>
        <w:t>йков</w:t>
      </w:r>
    </w:p>
    <w:p w:rsidR="00F80937" w:rsidRDefault="00F80937" w:rsidP="00F80937">
      <w:pPr>
        <w:shd w:val="clear" w:color="auto" w:fill="FFFFFF"/>
        <w:ind w:left="5664"/>
        <w:rPr>
          <w:color w:val="000000"/>
        </w:rPr>
      </w:pPr>
    </w:p>
    <w:p w:rsidR="00F80937" w:rsidRDefault="00F80937" w:rsidP="00F80937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376DFD" w:rsidRDefault="00376DFD" w:rsidP="00F80937">
      <w:pPr>
        <w:shd w:val="clear" w:color="auto" w:fill="FFFFFF"/>
        <w:rPr>
          <w:b/>
          <w:bCs/>
          <w:sz w:val="28"/>
          <w:szCs w:val="28"/>
        </w:rPr>
      </w:pPr>
    </w:p>
    <w:p w:rsidR="00376DFD" w:rsidRDefault="00376DFD" w:rsidP="00F80937">
      <w:pPr>
        <w:shd w:val="clear" w:color="auto" w:fill="FFFFFF"/>
        <w:rPr>
          <w:b/>
          <w:bCs/>
          <w:sz w:val="28"/>
          <w:szCs w:val="28"/>
        </w:rPr>
      </w:pPr>
    </w:p>
    <w:p w:rsidR="00376DFD" w:rsidRDefault="00376DFD" w:rsidP="00F80937">
      <w:pPr>
        <w:shd w:val="clear" w:color="auto" w:fill="FFFFFF"/>
        <w:rPr>
          <w:b/>
          <w:bCs/>
          <w:sz w:val="28"/>
          <w:szCs w:val="28"/>
        </w:rPr>
      </w:pPr>
    </w:p>
    <w:p w:rsidR="00376DFD" w:rsidRDefault="00376DFD" w:rsidP="00F80937">
      <w:pPr>
        <w:shd w:val="clear" w:color="auto" w:fill="FFFFFF"/>
        <w:rPr>
          <w:b/>
          <w:bCs/>
          <w:sz w:val="28"/>
          <w:szCs w:val="28"/>
        </w:rPr>
      </w:pPr>
    </w:p>
    <w:p w:rsidR="00376DFD" w:rsidRDefault="00376DFD" w:rsidP="00F80937">
      <w:pPr>
        <w:shd w:val="clear" w:color="auto" w:fill="FFFFFF"/>
        <w:rPr>
          <w:b/>
          <w:bCs/>
          <w:sz w:val="28"/>
          <w:szCs w:val="28"/>
        </w:rPr>
      </w:pPr>
    </w:p>
    <w:p w:rsidR="00376DFD" w:rsidRDefault="00376DFD" w:rsidP="00F80937">
      <w:pPr>
        <w:shd w:val="clear" w:color="auto" w:fill="FFFFFF"/>
        <w:rPr>
          <w:b/>
          <w:bCs/>
          <w:sz w:val="28"/>
          <w:szCs w:val="28"/>
        </w:rPr>
      </w:pPr>
    </w:p>
    <w:p w:rsidR="00376DFD" w:rsidRDefault="00376DFD" w:rsidP="00F80937">
      <w:pPr>
        <w:shd w:val="clear" w:color="auto" w:fill="FFFFFF"/>
        <w:rPr>
          <w:b/>
          <w:bCs/>
          <w:sz w:val="28"/>
          <w:szCs w:val="28"/>
        </w:rPr>
      </w:pPr>
    </w:p>
    <w:p w:rsidR="00376DFD" w:rsidRDefault="00376DFD" w:rsidP="00F80937">
      <w:pPr>
        <w:shd w:val="clear" w:color="auto" w:fill="FFFFFF"/>
        <w:rPr>
          <w:b/>
          <w:bCs/>
          <w:sz w:val="28"/>
          <w:szCs w:val="28"/>
        </w:rPr>
      </w:pPr>
    </w:p>
    <w:p w:rsidR="00376DFD" w:rsidRDefault="00376DFD" w:rsidP="00F80937">
      <w:pPr>
        <w:shd w:val="clear" w:color="auto" w:fill="FFFFFF"/>
        <w:rPr>
          <w:b/>
          <w:bCs/>
          <w:sz w:val="28"/>
          <w:szCs w:val="28"/>
        </w:rPr>
      </w:pPr>
    </w:p>
    <w:p w:rsidR="00376DFD" w:rsidRDefault="00376DFD" w:rsidP="00F80937">
      <w:pPr>
        <w:shd w:val="clear" w:color="auto" w:fill="FFFFFF"/>
        <w:rPr>
          <w:b/>
          <w:bCs/>
          <w:sz w:val="28"/>
          <w:szCs w:val="28"/>
        </w:rPr>
      </w:pPr>
    </w:p>
    <w:p w:rsidR="00376DFD" w:rsidRDefault="00F80937" w:rsidP="00E262EE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</w:p>
    <w:p w:rsidR="00E262EE" w:rsidRDefault="00E51C10" w:rsidP="00E262EE">
      <w:pPr>
        <w:ind w:left="6372" w:firstLine="708"/>
        <w:jc w:val="both"/>
      </w:pPr>
      <w:r w:rsidRPr="00816AB7">
        <w:t>Приложение</w:t>
      </w:r>
      <w:r w:rsidR="00E262EE">
        <w:t xml:space="preserve"> </w:t>
      </w:r>
      <w:r w:rsidRPr="00816AB7">
        <w:t>к решению</w:t>
      </w:r>
    </w:p>
    <w:p w:rsidR="00E262EE" w:rsidRDefault="00E51C10" w:rsidP="00E262EE">
      <w:pPr>
        <w:ind w:left="6372" w:firstLine="708"/>
        <w:jc w:val="both"/>
      </w:pPr>
      <w:r w:rsidRPr="00816AB7">
        <w:t>Совета городского округа</w:t>
      </w:r>
    </w:p>
    <w:p w:rsidR="00E262EE" w:rsidRDefault="00E51C10" w:rsidP="00E262EE">
      <w:pPr>
        <w:ind w:left="6372" w:firstLine="708"/>
        <w:jc w:val="both"/>
      </w:pPr>
      <w:r w:rsidRPr="00816AB7">
        <w:t>город Стерлитамак</w:t>
      </w:r>
    </w:p>
    <w:p w:rsidR="00E51C10" w:rsidRDefault="00E51C10" w:rsidP="00E262EE">
      <w:pPr>
        <w:ind w:left="6372" w:firstLine="708"/>
        <w:jc w:val="both"/>
      </w:pPr>
      <w:r w:rsidRPr="00816AB7">
        <w:t>Республики Башкортостан</w:t>
      </w:r>
    </w:p>
    <w:p w:rsidR="00E51C10" w:rsidRPr="00E51C10" w:rsidRDefault="00AA0F92" w:rsidP="00E262EE">
      <w:pPr>
        <w:ind w:left="6372" w:firstLine="708"/>
        <w:rPr>
          <w:b/>
          <w:bCs/>
          <w:sz w:val="28"/>
          <w:szCs w:val="28"/>
        </w:rPr>
      </w:pPr>
      <w:r>
        <w:t xml:space="preserve">от </w:t>
      </w:r>
      <w:r w:rsidR="00E262EE">
        <w:t>19.02</w:t>
      </w:r>
      <w:r>
        <w:t>.2021</w:t>
      </w:r>
      <w:r w:rsidR="00E51C10">
        <w:t xml:space="preserve"> г. № </w:t>
      </w:r>
      <w:r w:rsidR="00E262EE">
        <w:t>5-3/7з</w:t>
      </w:r>
    </w:p>
    <w:p w:rsidR="00E51C10" w:rsidRPr="00E51C10" w:rsidRDefault="00E51C10" w:rsidP="00E51C10">
      <w:pPr>
        <w:jc w:val="right"/>
        <w:rPr>
          <w:bCs/>
        </w:rPr>
      </w:pPr>
    </w:p>
    <w:p w:rsidR="00E51C10" w:rsidRPr="00E51C10" w:rsidRDefault="00E51C10" w:rsidP="00E51C10">
      <w:pPr>
        <w:jc w:val="right"/>
        <w:rPr>
          <w:b/>
          <w:bCs/>
        </w:rPr>
      </w:pPr>
    </w:p>
    <w:p w:rsidR="00376DFD" w:rsidRPr="00E262EE" w:rsidRDefault="00F80937" w:rsidP="00376DFD">
      <w:pPr>
        <w:jc w:val="center"/>
        <w:rPr>
          <w:sz w:val="28"/>
          <w:szCs w:val="28"/>
        </w:rPr>
      </w:pPr>
      <w:r w:rsidRPr="00E262EE">
        <w:rPr>
          <w:bCs/>
          <w:sz w:val="28"/>
          <w:szCs w:val="28"/>
        </w:rPr>
        <w:lastRenderedPageBreak/>
        <w:t xml:space="preserve">   </w:t>
      </w:r>
      <w:r w:rsidR="00376DFD" w:rsidRPr="00E262EE">
        <w:rPr>
          <w:sz w:val="28"/>
          <w:szCs w:val="28"/>
        </w:rPr>
        <w:t>Отчет о результатах работы МКУ «Контрольно – счетная палата городского округа город Стерлитамак Республики Башкортостан»</w:t>
      </w:r>
      <w:r w:rsidR="00E262EE">
        <w:rPr>
          <w:sz w:val="28"/>
          <w:szCs w:val="28"/>
        </w:rPr>
        <w:t xml:space="preserve"> </w:t>
      </w:r>
      <w:r w:rsidR="00557B04" w:rsidRPr="00E262EE">
        <w:rPr>
          <w:sz w:val="28"/>
          <w:szCs w:val="28"/>
        </w:rPr>
        <w:t>в 2020</w:t>
      </w:r>
      <w:r w:rsidR="00376DFD" w:rsidRPr="00E262EE">
        <w:rPr>
          <w:sz w:val="28"/>
          <w:szCs w:val="28"/>
        </w:rPr>
        <w:t xml:space="preserve"> году </w:t>
      </w:r>
    </w:p>
    <w:p w:rsidR="004F201B" w:rsidRDefault="004F201B" w:rsidP="004F201B">
      <w:pPr>
        <w:jc w:val="both"/>
        <w:rPr>
          <w:color w:val="0000FF"/>
          <w:sz w:val="28"/>
          <w:szCs w:val="28"/>
        </w:rPr>
      </w:pPr>
    </w:p>
    <w:p w:rsidR="00557B04" w:rsidRPr="001070B1" w:rsidRDefault="00557B04" w:rsidP="00557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создания и деятельности Контрольно – счетной палаты определены Федеральным законом «</w:t>
      </w:r>
      <w:r w:rsidRPr="001070B1">
        <w:rPr>
          <w:sz w:val="28"/>
          <w:szCs w:val="28"/>
        </w:rPr>
        <w:t xml:space="preserve">Об общих принципах организации и деятельности контрольно – счетных органов </w:t>
      </w:r>
      <w:proofErr w:type="gramStart"/>
      <w:r w:rsidRPr="001070B1">
        <w:rPr>
          <w:sz w:val="28"/>
          <w:szCs w:val="28"/>
        </w:rPr>
        <w:t>субъектов  Российской</w:t>
      </w:r>
      <w:proofErr w:type="gramEnd"/>
      <w:r w:rsidRPr="001070B1">
        <w:rPr>
          <w:sz w:val="28"/>
          <w:szCs w:val="28"/>
        </w:rPr>
        <w:t xml:space="preserve"> Федерации и муниципальных образований»</w:t>
      </w:r>
      <w:r>
        <w:rPr>
          <w:sz w:val="28"/>
          <w:szCs w:val="28"/>
        </w:rPr>
        <w:t xml:space="preserve">. 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>Контрольно – счетная палата городского округа город Стерлитамак является юридическим лицом, входит в структуру органов местного самоуправления и подотчетна Совету городского округа город Стерлитамак.</w:t>
      </w:r>
    </w:p>
    <w:p w:rsidR="00557B04" w:rsidRPr="00610C18" w:rsidRDefault="00557B04" w:rsidP="00557B0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0C18">
        <w:rPr>
          <w:rFonts w:eastAsia="Calibri"/>
          <w:color w:val="000000"/>
          <w:sz w:val="28"/>
          <w:szCs w:val="28"/>
          <w:lang w:eastAsia="en-US"/>
        </w:rPr>
        <w:t>Наличие контрольного органа, входящего в структуру органов местного самоуправления муниципального образования и имеющего статус юридического лица, обладающего самостоятельностью, как на стадии формирования и принятия организационных решений, так и при утверждении планов работы, осуществления деятельности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610C18">
        <w:rPr>
          <w:rFonts w:eastAsia="Calibri"/>
          <w:color w:val="000000"/>
          <w:sz w:val="28"/>
          <w:szCs w:val="28"/>
          <w:lang w:eastAsia="en-US"/>
        </w:rPr>
        <w:t xml:space="preserve"> соответствует основным требованиям законодательства Российской Федерации и позволяет осуществлять объективный внешний финансовый контроль.</w:t>
      </w:r>
    </w:p>
    <w:p w:rsidR="00557B04" w:rsidRPr="00610C18" w:rsidRDefault="00557B04" w:rsidP="00557B04">
      <w:pPr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ab/>
        <w:t xml:space="preserve">Контрольные полномочия </w:t>
      </w:r>
      <w:r>
        <w:rPr>
          <w:color w:val="000000"/>
          <w:sz w:val="28"/>
          <w:szCs w:val="28"/>
        </w:rPr>
        <w:t>Контрольно – счетной п</w:t>
      </w:r>
      <w:r w:rsidRPr="00610C18">
        <w:rPr>
          <w:color w:val="000000"/>
          <w:sz w:val="28"/>
          <w:szCs w:val="28"/>
        </w:rPr>
        <w:t xml:space="preserve">алаты распространяются на все муниципальные органы, учреждения и унитарные предприятия городского округа город Стерлитамак, а </w:t>
      </w:r>
      <w:proofErr w:type="gramStart"/>
      <w:r w:rsidRPr="00610C18">
        <w:rPr>
          <w:color w:val="000000"/>
          <w:sz w:val="28"/>
          <w:szCs w:val="28"/>
        </w:rPr>
        <w:t>так же</w:t>
      </w:r>
      <w:proofErr w:type="gramEnd"/>
      <w:r w:rsidRPr="00610C18">
        <w:rPr>
          <w:color w:val="000000"/>
          <w:sz w:val="28"/>
          <w:szCs w:val="28"/>
        </w:rPr>
        <w:t xml:space="preserve"> иные организации, если они используют бюджетные средства и имущество, находящееся в муниципальной собственности.</w:t>
      </w:r>
    </w:p>
    <w:p w:rsidR="00557B04" w:rsidRPr="00610C18" w:rsidRDefault="00557B04" w:rsidP="00557B04">
      <w:pPr>
        <w:jc w:val="both"/>
        <w:rPr>
          <w:color w:val="000000"/>
          <w:sz w:val="28"/>
          <w:szCs w:val="28"/>
        </w:rPr>
      </w:pPr>
      <w:r w:rsidRPr="001070B1">
        <w:rPr>
          <w:color w:val="0070C0"/>
          <w:sz w:val="28"/>
          <w:szCs w:val="28"/>
        </w:rPr>
        <w:tab/>
      </w:r>
      <w:r w:rsidRPr="00610C18">
        <w:rPr>
          <w:color w:val="000000"/>
          <w:sz w:val="28"/>
          <w:szCs w:val="28"/>
        </w:rPr>
        <w:t xml:space="preserve">В соответствии с бюджетным кодексом Российской Федерации Контрольно – счетная палата является участником бюджетного процесса, обладающим бюджетными полномочиями, и осуществляет внешний муниципальный контроль в сфере бюджетных правоотношений.  </w:t>
      </w:r>
    </w:p>
    <w:p w:rsidR="00557B04" w:rsidRPr="004334BF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>Деятельность Контрольно-счетной палаты в отчетном году осуществлялась в рамках полномочий, определенных органу внешнего муниципального финансового контроля федеральным законодательством, Уставом городского округа город Стерлитамак Республики Башкортостан, Положением о Контрольно-счетной палате.       </w:t>
      </w:r>
    </w:p>
    <w:p w:rsidR="00557B04" w:rsidRPr="009870D0" w:rsidRDefault="00557B04" w:rsidP="00557B04">
      <w:pPr>
        <w:ind w:firstLine="708"/>
        <w:jc w:val="both"/>
        <w:rPr>
          <w:sz w:val="28"/>
          <w:szCs w:val="28"/>
        </w:rPr>
      </w:pPr>
      <w:r w:rsidRPr="004334BF">
        <w:rPr>
          <w:sz w:val="28"/>
          <w:szCs w:val="28"/>
        </w:rPr>
        <w:t xml:space="preserve">При проведении контрольных мероприятий в отчетном году приоритетным оставалось обеспечение единой системы контроля за формированием и исполнением бюджета на всех стадиях бюджетного процесса, за управлением муниципальной собственностью, а также за проведением законности и эффективности расходования средств бюджета городского округа. 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10C18">
        <w:rPr>
          <w:color w:val="000000"/>
          <w:sz w:val="28"/>
          <w:szCs w:val="28"/>
        </w:rPr>
        <w:t xml:space="preserve"> 2020 году работниками Контрольно – счетной палаты проведено четырнадцать контрольных и одно экспертно – аналитическое мероприятие.</w:t>
      </w:r>
      <w:r w:rsidRPr="001070B1">
        <w:rPr>
          <w:color w:val="0070C0"/>
          <w:sz w:val="28"/>
          <w:szCs w:val="28"/>
        </w:rPr>
        <w:t xml:space="preserve"> </w:t>
      </w:r>
      <w:r w:rsidRPr="00610C18">
        <w:rPr>
          <w:color w:val="000000"/>
          <w:sz w:val="28"/>
          <w:szCs w:val="28"/>
        </w:rPr>
        <w:t xml:space="preserve">Из общего числа контрольных мероприятий одно контрольное мероприятие проведено по обращению Совета городского округа город Стерлитамак, четыре контрольных мероприятия проведено по обращениям прокуратуры города и три контрольных мероприятия проведено по обращению граждан. Подготовлено два экспертных заключения на проекты решений Совета городского округа, в том числе об исполнении городского бюджета за 2019 год и одно экспертное заключение по результатам финансово – экономической экспертизы проектов муниципальных правовых актов. </w:t>
      </w:r>
    </w:p>
    <w:p w:rsidR="00557B04" w:rsidRPr="00557B04" w:rsidRDefault="00557B04" w:rsidP="00557B04">
      <w:pPr>
        <w:ind w:firstLine="708"/>
        <w:jc w:val="both"/>
        <w:rPr>
          <w:color w:val="0070C0"/>
          <w:sz w:val="28"/>
          <w:szCs w:val="28"/>
        </w:rPr>
      </w:pPr>
      <w:r w:rsidRPr="00610C18">
        <w:rPr>
          <w:color w:val="000000"/>
          <w:sz w:val="28"/>
          <w:szCs w:val="28"/>
        </w:rPr>
        <w:t xml:space="preserve">Контрольными мероприятиями охвачено 16 объектов. 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lastRenderedPageBreak/>
        <w:t>Объем проверенных в 2020 году средств составил 10</w:t>
      </w:r>
      <w:r w:rsidR="00B533BB">
        <w:rPr>
          <w:color w:val="000000"/>
          <w:sz w:val="28"/>
          <w:szCs w:val="28"/>
        </w:rPr>
        <w:t>816984,1 тыс.</w:t>
      </w:r>
      <w:r w:rsidRPr="00610C18">
        <w:rPr>
          <w:color w:val="000000"/>
          <w:sz w:val="28"/>
          <w:szCs w:val="28"/>
        </w:rPr>
        <w:t xml:space="preserve"> рублей, в том числе бюджетных средств – 6</w:t>
      </w:r>
      <w:r w:rsidR="00B533BB">
        <w:rPr>
          <w:color w:val="000000"/>
          <w:sz w:val="28"/>
          <w:szCs w:val="28"/>
        </w:rPr>
        <w:t>397668,1 тыс.</w:t>
      </w:r>
      <w:r w:rsidRPr="00610C18">
        <w:rPr>
          <w:color w:val="000000"/>
          <w:sz w:val="28"/>
          <w:szCs w:val="28"/>
        </w:rPr>
        <w:t xml:space="preserve"> рублей. 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>Всего в 2020 году в ходе проведения контрольных и экспертно – аналитических мероприятий выявлено н</w:t>
      </w:r>
      <w:r w:rsidR="00B533BB">
        <w:rPr>
          <w:color w:val="000000"/>
          <w:sz w:val="28"/>
          <w:szCs w:val="28"/>
        </w:rPr>
        <w:t>арушений на сумму 280</w:t>
      </w:r>
      <w:r w:rsidRPr="00610C18">
        <w:rPr>
          <w:color w:val="000000"/>
          <w:sz w:val="28"/>
          <w:szCs w:val="28"/>
        </w:rPr>
        <w:t>757</w:t>
      </w:r>
      <w:r w:rsidR="00B533BB">
        <w:rPr>
          <w:color w:val="000000"/>
          <w:sz w:val="28"/>
          <w:szCs w:val="28"/>
        </w:rPr>
        <w:t>,4 тыс.</w:t>
      </w:r>
      <w:r w:rsidRPr="00610C18">
        <w:rPr>
          <w:color w:val="000000"/>
          <w:sz w:val="28"/>
          <w:szCs w:val="28"/>
        </w:rPr>
        <w:t xml:space="preserve"> рублей. Из них: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>- нарушений при формировании и исполнении бюджетов на сум</w:t>
      </w:r>
      <w:r w:rsidR="00B533BB">
        <w:rPr>
          <w:color w:val="000000"/>
          <w:sz w:val="28"/>
          <w:szCs w:val="28"/>
        </w:rPr>
        <w:t>му 227</w:t>
      </w:r>
      <w:r w:rsidRPr="00610C18">
        <w:rPr>
          <w:color w:val="000000"/>
          <w:sz w:val="28"/>
          <w:szCs w:val="28"/>
        </w:rPr>
        <w:t>328</w:t>
      </w:r>
      <w:r w:rsidR="00B533BB">
        <w:rPr>
          <w:color w:val="000000"/>
          <w:sz w:val="28"/>
          <w:szCs w:val="28"/>
        </w:rPr>
        <w:t>,0 тыс.</w:t>
      </w:r>
      <w:r w:rsidRPr="00610C18">
        <w:rPr>
          <w:color w:val="000000"/>
          <w:sz w:val="28"/>
          <w:szCs w:val="28"/>
        </w:rPr>
        <w:t xml:space="preserve"> рублей;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>- нарушений ведения бухгалтерского учета, составления и представления бухгалтерской о</w:t>
      </w:r>
      <w:r w:rsidR="00B533BB">
        <w:rPr>
          <w:color w:val="000000"/>
          <w:sz w:val="28"/>
          <w:szCs w:val="28"/>
        </w:rPr>
        <w:t>тчетности на сумму 15</w:t>
      </w:r>
      <w:r w:rsidRPr="00610C18">
        <w:rPr>
          <w:color w:val="000000"/>
          <w:sz w:val="28"/>
          <w:szCs w:val="28"/>
        </w:rPr>
        <w:t>631</w:t>
      </w:r>
      <w:r w:rsidR="00B533BB">
        <w:rPr>
          <w:color w:val="000000"/>
          <w:sz w:val="28"/>
          <w:szCs w:val="28"/>
        </w:rPr>
        <w:t>,4 тыс.</w:t>
      </w:r>
      <w:r w:rsidRPr="00610C18">
        <w:rPr>
          <w:color w:val="000000"/>
          <w:sz w:val="28"/>
          <w:szCs w:val="28"/>
        </w:rPr>
        <w:t xml:space="preserve"> рублей;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>- нарушений в сфере управления и распоряжения муниципальной собственностью на сумму 7</w:t>
      </w:r>
      <w:r w:rsidR="00B533BB">
        <w:rPr>
          <w:color w:val="000000"/>
          <w:sz w:val="28"/>
          <w:szCs w:val="28"/>
        </w:rPr>
        <w:t>654,9 тыс.</w:t>
      </w:r>
      <w:r w:rsidRPr="00610C18">
        <w:rPr>
          <w:color w:val="000000"/>
          <w:sz w:val="28"/>
          <w:szCs w:val="28"/>
        </w:rPr>
        <w:t xml:space="preserve"> рублей;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>- нарушений при осуществлении государственных и муниципальных закупок и закупок отдельными видами юр</w:t>
      </w:r>
      <w:r w:rsidR="00B533BB">
        <w:rPr>
          <w:color w:val="000000"/>
          <w:sz w:val="28"/>
          <w:szCs w:val="28"/>
        </w:rPr>
        <w:t>идических лиц на сумму 1</w:t>
      </w:r>
      <w:r w:rsidRPr="00610C18">
        <w:rPr>
          <w:color w:val="000000"/>
          <w:sz w:val="28"/>
          <w:szCs w:val="28"/>
        </w:rPr>
        <w:t>487</w:t>
      </w:r>
      <w:r w:rsidR="00B533BB">
        <w:rPr>
          <w:color w:val="000000"/>
          <w:sz w:val="28"/>
          <w:szCs w:val="28"/>
        </w:rPr>
        <w:t>,0 тыс.</w:t>
      </w:r>
      <w:r w:rsidRPr="00610C18">
        <w:rPr>
          <w:color w:val="000000"/>
          <w:sz w:val="28"/>
          <w:szCs w:val="28"/>
        </w:rPr>
        <w:t xml:space="preserve"> рублей;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 xml:space="preserve">- иных нарушений </w:t>
      </w:r>
      <w:r w:rsidR="00B533BB">
        <w:rPr>
          <w:color w:val="000000"/>
          <w:sz w:val="28"/>
          <w:szCs w:val="28"/>
        </w:rPr>
        <w:t>на сумму 28</w:t>
      </w:r>
      <w:r w:rsidRPr="00610C18">
        <w:rPr>
          <w:color w:val="000000"/>
          <w:sz w:val="28"/>
          <w:szCs w:val="28"/>
        </w:rPr>
        <w:t>656</w:t>
      </w:r>
      <w:r w:rsidR="00B533BB">
        <w:rPr>
          <w:color w:val="000000"/>
          <w:sz w:val="28"/>
          <w:szCs w:val="28"/>
        </w:rPr>
        <w:t>,1 тыс.</w:t>
      </w:r>
      <w:r w:rsidRPr="00610C18">
        <w:rPr>
          <w:color w:val="000000"/>
          <w:sz w:val="28"/>
          <w:szCs w:val="28"/>
        </w:rPr>
        <w:t xml:space="preserve"> рублей.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>Выявлено неэффективное использование бюджетных средств на сумму 120</w:t>
      </w:r>
      <w:r w:rsidR="00B533BB">
        <w:rPr>
          <w:color w:val="000000"/>
          <w:sz w:val="28"/>
          <w:szCs w:val="28"/>
        </w:rPr>
        <w:t>,4 тыс.</w:t>
      </w:r>
      <w:r w:rsidRPr="00610C18">
        <w:rPr>
          <w:color w:val="000000"/>
          <w:sz w:val="28"/>
          <w:szCs w:val="28"/>
        </w:rPr>
        <w:t xml:space="preserve"> рублей. </w:t>
      </w:r>
    </w:p>
    <w:p w:rsidR="00557B04" w:rsidRPr="00610C18" w:rsidRDefault="00557B04" w:rsidP="00557B04">
      <w:pPr>
        <w:jc w:val="both"/>
        <w:rPr>
          <w:color w:val="000000"/>
          <w:sz w:val="28"/>
          <w:szCs w:val="28"/>
        </w:rPr>
      </w:pPr>
      <w:r w:rsidRPr="001070B1">
        <w:rPr>
          <w:color w:val="0070C0"/>
          <w:sz w:val="28"/>
          <w:szCs w:val="28"/>
        </w:rPr>
        <w:tab/>
      </w:r>
      <w:r w:rsidRPr="00610C18">
        <w:rPr>
          <w:color w:val="000000"/>
          <w:sz w:val="28"/>
          <w:szCs w:val="28"/>
        </w:rPr>
        <w:t>В 2020 году устранено финансовых нарушен</w:t>
      </w:r>
      <w:r w:rsidR="00B533BB">
        <w:rPr>
          <w:color w:val="000000"/>
          <w:sz w:val="28"/>
          <w:szCs w:val="28"/>
        </w:rPr>
        <w:t>ий на общую сумму 227827,8 тыс.</w:t>
      </w:r>
      <w:r w:rsidRPr="00610C18">
        <w:rPr>
          <w:color w:val="000000"/>
          <w:sz w:val="28"/>
          <w:szCs w:val="28"/>
        </w:rPr>
        <w:t xml:space="preserve"> рублей, в том числе: </w:t>
      </w:r>
    </w:p>
    <w:p w:rsidR="00557B04" w:rsidRPr="00CE5347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CE5347">
        <w:rPr>
          <w:color w:val="000000"/>
          <w:sz w:val="28"/>
          <w:szCs w:val="28"/>
        </w:rPr>
        <w:t xml:space="preserve">- нарушений при формировании и исполнении бюджетов на </w:t>
      </w:r>
      <w:r w:rsidR="00B533BB">
        <w:rPr>
          <w:color w:val="000000"/>
          <w:sz w:val="28"/>
          <w:szCs w:val="28"/>
        </w:rPr>
        <w:t>сумму 218</w:t>
      </w:r>
      <w:r>
        <w:rPr>
          <w:color w:val="000000"/>
          <w:sz w:val="28"/>
          <w:szCs w:val="28"/>
        </w:rPr>
        <w:t>986</w:t>
      </w:r>
      <w:r w:rsidR="00B533BB">
        <w:rPr>
          <w:color w:val="000000"/>
          <w:sz w:val="28"/>
          <w:szCs w:val="28"/>
        </w:rPr>
        <w:t>,2 тыс.</w:t>
      </w:r>
      <w:r w:rsidRPr="00CE5347">
        <w:rPr>
          <w:color w:val="000000"/>
          <w:sz w:val="28"/>
          <w:szCs w:val="28"/>
        </w:rPr>
        <w:t xml:space="preserve"> рублей;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>- нарушений ведения бухгалтерского учета, составления и представления бухгалтерской отчетности на сумму 167</w:t>
      </w:r>
      <w:r w:rsidR="00B533BB">
        <w:rPr>
          <w:color w:val="000000"/>
          <w:sz w:val="28"/>
          <w:szCs w:val="28"/>
        </w:rPr>
        <w:t>,1 тыс.</w:t>
      </w:r>
      <w:r w:rsidRPr="00610C18">
        <w:rPr>
          <w:color w:val="000000"/>
          <w:sz w:val="28"/>
          <w:szCs w:val="28"/>
        </w:rPr>
        <w:t xml:space="preserve"> рублей; </w:t>
      </w:r>
    </w:p>
    <w:p w:rsidR="00557B04" w:rsidRPr="00610C18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>- нарушений в сфере управления и распоряжения муниципальной собственностью на сумму</w:t>
      </w:r>
      <w:r w:rsidR="00B533BB">
        <w:rPr>
          <w:color w:val="000000"/>
          <w:sz w:val="28"/>
          <w:szCs w:val="28"/>
        </w:rPr>
        <w:t xml:space="preserve"> 7654,9 тыс.</w:t>
      </w:r>
      <w:r w:rsidRPr="00610C18">
        <w:rPr>
          <w:color w:val="000000"/>
          <w:sz w:val="28"/>
          <w:szCs w:val="28"/>
        </w:rPr>
        <w:t xml:space="preserve"> рублей; </w:t>
      </w:r>
    </w:p>
    <w:p w:rsidR="00557B04" w:rsidRPr="00516D34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CE5347">
        <w:rPr>
          <w:color w:val="000000"/>
          <w:sz w:val="28"/>
          <w:szCs w:val="28"/>
        </w:rPr>
        <w:t>- нарушений при осуществлении государственных и муниципальных закупок и закупок отдельными видам</w:t>
      </w:r>
      <w:r w:rsidR="00B533BB">
        <w:rPr>
          <w:color w:val="000000"/>
          <w:sz w:val="28"/>
          <w:szCs w:val="28"/>
        </w:rPr>
        <w:t>и юридических лиц на сумму 402,7 тыс.</w:t>
      </w:r>
      <w:r w:rsidRPr="00CE5347">
        <w:rPr>
          <w:color w:val="000000"/>
          <w:sz w:val="28"/>
          <w:szCs w:val="28"/>
        </w:rPr>
        <w:t xml:space="preserve"> рублей;</w:t>
      </w:r>
    </w:p>
    <w:p w:rsidR="00557B04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 xml:space="preserve">- иных нарушений </w:t>
      </w:r>
      <w:r w:rsidR="00B533BB">
        <w:rPr>
          <w:color w:val="000000"/>
          <w:sz w:val="28"/>
          <w:szCs w:val="28"/>
        </w:rPr>
        <w:t>на сумму 616,9 тыс.</w:t>
      </w:r>
      <w:r w:rsidRPr="00610C18">
        <w:rPr>
          <w:color w:val="000000"/>
          <w:sz w:val="28"/>
          <w:szCs w:val="28"/>
        </w:rPr>
        <w:t xml:space="preserve"> рублей.</w:t>
      </w:r>
    </w:p>
    <w:p w:rsidR="00557B04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56389D">
        <w:rPr>
          <w:color w:val="000000"/>
          <w:sz w:val="28"/>
          <w:szCs w:val="28"/>
        </w:rPr>
        <w:t>По результатам проведенных в 2020 году контрольных мероприятий руководителям проверенных учрежден</w:t>
      </w:r>
      <w:r>
        <w:rPr>
          <w:color w:val="000000"/>
          <w:sz w:val="28"/>
          <w:szCs w:val="28"/>
        </w:rPr>
        <w:t>ий направлено 6 представлений. Ч</w:t>
      </w:r>
      <w:r w:rsidRPr="0056389D">
        <w:rPr>
          <w:color w:val="000000"/>
          <w:sz w:val="28"/>
          <w:szCs w:val="28"/>
        </w:rPr>
        <w:t>етыре материала проверок направ</w:t>
      </w:r>
      <w:r>
        <w:rPr>
          <w:color w:val="000000"/>
          <w:sz w:val="28"/>
          <w:szCs w:val="28"/>
        </w:rPr>
        <w:t>лены в прокуратуру города Стерлитамак</w:t>
      </w:r>
      <w:r w:rsidRPr="0056389D">
        <w:rPr>
          <w:color w:val="000000"/>
          <w:sz w:val="28"/>
          <w:szCs w:val="28"/>
        </w:rPr>
        <w:t>.</w:t>
      </w:r>
    </w:p>
    <w:p w:rsidR="00557B04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материалам проверок контрольно – счетной палаты прокуратурой города Стерлитамак составлено два протокола об административном правонарушении. Два должностных лица привлечены к административной ответственности. Три должностных лица, по направленным КСП </w:t>
      </w:r>
      <w:proofErr w:type="gramStart"/>
      <w:r>
        <w:rPr>
          <w:color w:val="000000"/>
          <w:sz w:val="28"/>
          <w:szCs w:val="28"/>
        </w:rPr>
        <w:t>представлениям,  привлечены</w:t>
      </w:r>
      <w:proofErr w:type="gramEnd"/>
      <w:r>
        <w:rPr>
          <w:color w:val="000000"/>
          <w:sz w:val="28"/>
          <w:szCs w:val="28"/>
        </w:rPr>
        <w:t xml:space="preserve"> к дисциплинарной ответственности.  </w:t>
      </w:r>
    </w:p>
    <w:p w:rsidR="00557B04" w:rsidRPr="00FD7812" w:rsidRDefault="00557B04" w:rsidP="00557B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отметить, что в январе 2019 года вступил в силу Федеральный закон о внесении изменений в закон </w:t>
      </w:r>
      <w:r>
        <w:rPr>
          <w:sz w:val="28"/>
          <w:szCs w:val="28"/>
        </w:rPr>
        <w:t>«</w:t>
      </w:r>
      <w:r w:rsidRPr="001070B1">
        <w:rPr>
          <w:sz w:val="28"/>
          <w:szCs w:val="28"/>
        </w:rPr>
        <w:t xml:space="preserve">Об общих принципах организации и деятельности контрольно – счетных органов </w:t>
      </w:r>
      <w:proofErr w:type="gramStart"/>
      <w:r w:rsidRPr="001070B1">
        <w:rPr>
          <w:sz w:val="28"/>
          <w:szCs w:val="28"/>
        </w:rPr>
        <w:t>субъектов  Российской</w:t>
      </w:r>
      <w:proofErr w:type="gramEnd"/>
      <w:r w:rsidRPr="001070B1">
        <w:rPr>
          <w:sz w:val="28"/>
          <w:szCs w:val="28"/>
        </w:rPr>
        <w:t xml:space="preserve"> Федерации и муниципальных образований»</w:t>
      </w:r>
      <w:r>
        <w:rPr>
          <w:sz w:val="28"/>
          <w:szCs w:val="28"/>
        </w:rPr>
        <w:t>, которым установлено, что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</w:t>
      </w:r>
      <w:r w:rsidR="0018204F">
        <w:rPr>
          <w:sz w:val="28"/>
          <w:szCs w:val="28"/>
        </w:rPr>
        <w:t>атериалам. Благодаря этому у Контрольно – счетной палаты городского округа</w:t>
      </w:r>
      <w:r>
        <w:rPr>
          <w:sz w:val="28"/>
          <w:szCs w:val="28"/>
        </w:rPr>
        <w:t xml:space="preserve"> появилась обратная связь с правоохранительными органами, в первую очередь с прокуратурой города, что очень важно при формировании отчета о результатах деятельности контрольно – счетной палаты. </w:t>
      </w:r>
    </w:p>
    <w:p w:rsidR="00557B04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ноябре прошлого года был принят закон Республики Башкортостан «О регулировании отдельных вопросов деятельности контрольно – счетных органов муниципальных образований Республики Башкортостан». Данным законом четко регламентированы такие моменты как представление информации по запросам контрольно – счетного органа, порядок опечатывания касс, помещений, складов и архивов, изъятии документов и материалов и другие. </w:t>
      </w:r>
    </w:p>
    <w:p w:rsidR="00557B04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таких законов говорит о том, что деятельности муниципальных контрольно – счетных органов государство и республика уделяет особое внимание.  </w:t>
      </w:r>
    </w:p>
    <w:p w:rsidR="00557B04" w:rsidRDefault="00557B04" w:rsidP="00557B04">
      <w:pPr>
        <w:ind w:firstLine="708"/>
        <w:jc w:val="both"/>
        <w:rPr>
          <w:color w:val="000000"/>
          <w:sz w:val="28"/>
          <w:szCs w:val="28"/>
        </w:rPr>
      </w:pPr>
      <w:r w:rsidRPr="00610C18">
        <w:rPr>
          <w:color w:val="000000"/>
          <w:sz w:val="28"/>
          <w:szCs w:val="28"/>
        </w:rPr>
        <w:t xml:space="preserve">О результатах контрольных и экспертно – аналитических мероприятий Контрольно – счетная палата </w:t>
      </w:r>
      <w:r>
        <w:rPr>
          <w:color w:val="000000"/>
          <w:sz w:val="28"/>
          <w:szCs w:val="28"/>
        </w:rPr>
        <w:t xml:space="preserve">в течение года </w:t>
      </w:r>
      <w:r w:rsidRPr="00610C18">
        <w:rPr>
          <w:color w:val="000000"/>
          <w:sz w:val="28"/>
          <w:szCs w:val="28"/>
        </w:rPr>
        <w:t xml:space="preserve">информировала Совет городского округа и главу администрации городского округа город Стерлитамак. Оперативное принятие решений по результатам проверок Контрольно - счетной палаты является примером взаимодействия органов местного самоуправления. </w:t>
      </w:r>
    </w:p>
    <w:p w:rsidR="00557B04" w:rsidRPr="009264AF" w:rsidRDefault="00557B04" w:rsidP="00557B04">
      <w:pPr>
        <w:ind w:firstLine="708"/>
        <w:jc w:val="both"/>
        <w:rPr>
          <w:sz w:val="28"/>
          <w:szCs w:val="28"/>
        </w:rPr>
      </w:pPr>
      <w:r w:rsidRPr="009264AF">
        <w:rPr>
          <w:sz w:val="28"/>
          <w:szCs w:val="28"/>
        </w:rPr>
        <w:t>В отчетном периоде организационная работа была направлена на обеспечение эффективного функционирования Контрольно-счетной палаты, совершенствование организации проведения контрольных и экспертно-аналитических мероприятий и ее методологического обеспечения. </w:t>
      </w:r>
      <w:r>
        <w:rPr>
          <w:sz w:val="28"/>
          <w:szCs w:val="28"/>
        </w:rPr>
        <w:t xml:space="preserve">В дополнение к существующим стандартам деятельности был разработан еще один стандарт деятельности Контрольно – счетной палаты по аудиту в сфере закупок. Проведение аудита в сфере закупок стало одним из приоритетных направлений в деятельности контрольно – счетных органов в последние полтора – два года. На территории городского округа город Стерлитамак данное </w:t>
      </w:r>
      <w:proofErr w:type="gramStart"/>
      <w:r>
        <w:rPr>
          <w:sz w:val="28"/>
          <w:szCs w:val="28"/>
        </w:rPr>
        <w:t>мероприятие  нами</w:t>
      </w:r>
      <w:proofErr w:type="gramEnd"/>
      <w:r>
        <w:rPr>
          <w:sz w:val="28"/>
          <w:szCs w:val="28"/>
        </w:rPr>
        <w:t xml:space="preserve"> запланировано в текущем году. </w:t>
      </w:r>
    </w:p>
    <w:p w:rsidR="00557B04" w:rsidRPr="00551D04" w:rsidRDefault="00557B04" w:rsidP="00557B04">
      <w:pPr>
        <w:ind w:firstLine="708"/>
        <w:jc w:val="both"/>
        <w:rPr>
          <w:sz w:val="28"/>
          <w:szCs w:val="28"/>
        </w:rPr>
      </w:pPr>
      <w:r w:rsidRPr="00551D04">
        <w:rPr>
          <w:sz w:val="28"/>
          <w:szCs w:val="28"/>
        </w:rPr>
        <w:t xml:space="preserve">В целях укрепления и развития единой системы внешнего муниципального финансового контроля Контрольно-счётная палата продолжает осуществлять взаимодействие с Контрольно-счетной палатой Республики Башкортостан, контрольно-счётными органами муниципальных образований республики, правоохранительными и другими контролирующими органами. </w:t>
      </w:r>
    </w:p>
    <w:p w:rsidR="00557B04" w:rsidRPr="00551D04" w:rsidRDefault="00557B04" w:rsidP="00557B04">
      <w:pPr>
        <w:ind w:firstLine="708"/>
        <w:jc w:val="both"/>
        <w:rPr>
          <w:sz w:val="28"/>
          <w:szCs w:val="28"/>
        </w:rPr>
      </w:pPr>
      <w:r w:rsidRPr="00551D04">
        <w:rPr>
          <w:sz w:val="28"/>
          <w:szCs w:val="28"/>
        </w:rPr>
        <w:t>Контрольно-счетная палата городского округа, являясь членом президиума Союза муниципальных контрольно – счетных органов Приволжского федерального округа, продолжает взаимодействие с Союзом муниципальных контрольно – счетных органов Российской Федерации, что позволяет использовать практический и методологический опыт контрольно-счетных органов других муниципальных образований по вопросам эффективности деятельности, развития и совершенствования системы внешнего муниципального финансового контроля, профессионального взаимодействия и обмена опытом. </w:t>
      </w:r>
    </w:p>
    <w:p w:rsidR="00557B04" w:rsidRPr="00551D04" w:rsidRDefault="00557B04" w:rsidP="00557B04">
      <w:pPr>
        <w:ind w:firstLine="708"/>
        <w:jc w:val="both"/>
        <w:rPr>
          <w:sz w:val="28"/>
          <w:szCs w:val="28"/>
        </w:rPr>
      </w:pPr>
      <w:r w:rsidRPr="00551D04">
        <w:rPr>
          <w:sz w:val="28"/>
          <w:szCs w:val="28"/>
        </w:rPr>
        <w:t xml:space="preserve">Работники Контрольно-счетной палаты в пределах полномочий участвуют в мероприятиях, направленных на противодействие коррупции. </w:t>
      </w:r>
    </w:p>
    <w:p w:rsidR="00557B04" w:rsidRDefault="00557B04" w:rsidP="00557B04">
      <w:pPr>
        <w:ind w:firstLine="709"/>
        <w:jc w:val="both"/>
        <w:rPr>
          <w:sz w:val="28"/>
          <w:szCs w:val="28"/>
        </w:rPr>
      </w:pPr>
      <w:r w:rsidRPr="00551D04">
        <w:rPr>
          <w:sz w:val="28"/>
          <w:szCs w:val="28"/>
        </w:rPr>
        <w:t>Жалоб,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Контрольно-счетной палаты не поступало.</w:t>
      </w:r>
    </w:p>
    <w:p w:rsidR="00557B04" w:rsidRPr="00551D04" w:rsidRDefault="00557B04" w:rsidP="00557B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1D04">
        <w:rPr>
          <w:rFonts w:eastAsia="Calibri"/>
          <w:sz w:val="28"/>
          <w:szCs w:val="28"/>
          <w:lang w:eastAsia="en-US"/>
        </w:rPr>
        <w:t xml:space="preserve">Реализация </w:t>
      </w:r>
      <w:proofErr w:type="gramStart"/>
      <w:r w:rsidRPr="00551D04">
        <w:rPr>
          <w:rFonts w:eastAsia="Calibri"/>
          <w:sz w:val="28"/>
          <w:szCs w:val="28"/>
          <w:lang w:eastAsia="en-US"/>
        </w:rPr>
        <w:t>принципа  гласности</w:t>
      </w:r>
      <w:proofErr w:type="gramEnd"/>
      <w:r w:rsidRPr="00551D04">
        <w:rPr>
          <w:rFonts w:eastAsia="Calibri"/>
          <w:sz w:val="28"/>
          <w:szCs w:val="28"/>
          <w:lang w:eastAsia="en-US"/>
        </w:rPr>
        <w:t>  в соответствии со ст.4 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в деятельности Контрольно-счёт</w:t>
      </w:r>
      <w:r>
        <w:rPr>
          <w:rFonts w:eastAsia="Calibri"/>
          <w:sz w:val="28"/>
          <w:szCs w:val="28"/>
          <w:lang w:eastAsia="en-US"/>
        </w:rPr>
        <w:t>ной палаты осуществлялась в 2020</w:t>
      </w:r>
      <w:r w:rsidRPr="00551D04">
        <w:rPr>
          <w:rFonts w:eastAsia="Calibri"/>
          <w:sz w:val="28"/>
          <w:szCs w:val="28"/>
          <w:lang w:eastAsia="en-US"/>
        </w:rPr>
        <w:t xml:space="preserve"> году путём размещения информации о деятельности Контрольно-счётной палаты, планов работы и </w:t>
      </w:r>
      <w:r w:rsidRPr="00551D04">
        <w:rPr>
          <w:rFonts w:eastAsia="Calibri"/>
          <w:sz w:val="28"/>
          <w:szCs w:val="28"/>
          <w:lang w:eastAsia="en-US"/>
        </w:rPr>
        <w:lastRenderedPageBreak/>
        <w:t>изменения в них, отчетов о деятельности Контрольно – счетной палаты на официальном сайте Совета городск</w:t>
      </w:r>
      <w:r>
        <w:rPr>
          <w:rFonts w:eastAsia="Calibri"/>
          <w:sz w:val="28"/>
          <w:szCs w:val="28"/>
          <w:lang w:eastAsia="en-US"/>
        </w:rPr>
        <w:t>ого округа в разделе КСП</w:t>
      </w:r>
      <w:r w:rsidRPr="00551D04">
        <w:rPr>
          <w:rFonts w:eastAsia="Calibri"/>
          <w:sz w:val="28"/>
          <w:szCs w:val="28"/>
          <w:lang w:eastAsia="en-US"/>
        </w:rPr>
        <w:t>.</w:t>
      </w:r>
    </w:p>
    <w:p w:rsidR="00557B04" w:rsidRPr="00551D04" w:rsidRDefault="00557B04" w:rsidP="00557B04">
      <w:pPr>
        <w:ind w:firstLine="708"/>
        <w:jc w:val="both"/>
        <w:rPr>
          <w:sz w:val="28"/>
          <w:szCs w:val="28"/>
        </w:rPr>
      </w:pPr>
      <w:r w:rsidRPr="00551D04">
        <w:rPr>
          <w:sz w:val="28"/>
          <w:szCs w:val="28"/>
        </w:rPr>
        <w:t>Подводя итоги деятельности за 2020 год можно отметить, что основные функции, возложенные на Контрольно-счетную палату действующим законодательством и нормативными актами Совета городского округа, а также утвержденным планом работы реализованы в полном объеме.</w:t>
      </w:r>
    </w:p>
    <w:p w:rsidR="00557B04" w:rsidRPr="00551D04" w:rsidRDefault="00557B04" w:rsidP="00557B04">
      <w:pPr>
        <w:ind w:firstLine="708"/>
        <w:jc w:val="both"/>
        <w:rPr>
          <w:sz w:val="28"/>
          <w:szCs w:val="28"/>
        </w:rPr>
      </w:pPr>
      <w:r w:rsidRPr="00551D04">
        <w:rPr>
          <w:sz w:val="28"/>
          <w:szCs w:val="28"/>
        </w:rPr>
        <w:t>Качественное выполнение Контрольно-счетной палатой своих полномочий является вкладом в социально-экономическое развитие городского округа.</w:t>
      </w:r>
    </w:p>
    <w:p w:rsidR="006B15D7" w:rsidRPr="006D046A" w:rsidRDefault="006B15D7" w:rsidP="006D046A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sectPr w:rsidR="006B15D7" w:rsidRPr="006D046A" w:rsidSect="009014AB">
      <w:headerReference w:type="default" r:id="rId7"/>
      <w:headerReference w:type="first" r:id="rId8"/>
      <w:pgSz w:w="11906" w:h="16838" w:code="9"/>
      <w:pgMar w:top="1134" w:right="567" w:bottom="1134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74" w:rsidRDefault="00AE0174">
      <w:r>
        <w:separator/>
      </w:r>
    </w:p>
  </w:endnote>
  <w:endnote w:type="continuationSeparator" w:id="0">
    <w:p w:rsidR="00AE0174" w:rsidRDefault="00AE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74" w:rsidRDefault="00AE0174">
      <w:r>
        <w:separator/>
      </w:r>
    </w:p>
  </w:footnote>
  <w:footnote w:type="continuationSeparator" w:id="0">
    <w:p w:rsidR="00AE0174" w:rsidRDefault="00AE0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CD" w:rsidRDefault="00FC55CD">
    <w:pPr>
      <w:pStyle w:val="a7"/>
      <w:framePr w:wrap="auto" w:vAnchor="text" w:hAnchor="margin" w:xAlign="center" w:y="1"/>
      <w:rPr>
        <w:rStyle w:val="a6"/>
      </w:rPr>
    </w:pPr>
  </w:p>
  <w:p w:rsidR="00FC55CD" w:rsidRPr="00E74DF9" w:rsidRDefault="00FC55CD">
    <w:pPr>
      <w:pStyle w:val="a7"/>
      <w:rPr>
        <w:sz w:val="20"/>
        <w:szCs w:val="20"/>
      </w:rPr>
    </w:pPr>
    <w:r>
      <w:tab/>
    </w:r>
    <w:r>
      <w:tab/>
    </w:r>
    <w:r w:rsidRPr="00E74DF9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CD" w:rsidRDefault="00FC55CD" w:rsidP="004010E8">
    <w:pPr>
      <w:pStyle w:val="a7"/>
      <w:jc w:val="cent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86"/>
    <w:rsid w:val="00002C84"/>
    <w:rsid w:val="0000544C"/>
    <w:rsid w:val="00006745"/>
    <w:rsid w:val="00007DDA"/>
    <w:rsid w:val="00010E06"/>
    <w:rsid w:val="00011016"/>
    <w:rsid w:val="000114C3"/>
    <w:rsid w:val="0001312F"/>
    <w:rsid w:val="000146D1"/>
    <w:rsid w:val="0001538E"/>
    <w:rsid w:val="000172D6"/>
    <w:rsid w:val="00017F30"/>
    <w:rsid w:val="00023EA6"/>
    <w:rsid w:val="000254D6"/>
    <w:rsid w:val="000315A6"/>
    <w:rsid w:val="0003274E"/>
    <w:rsid w:val="000356F4"/>
    <w:rsid w:val="0003781B"/>
    <w:rsid w:val="00040C18"/>
    <w:rsid w:val="00042022"/>
    <w:rsid w:val="00047731"/>
    <w:rsid w:val="00051781"/>
    <w:rsid w:val="000518EA"/>
    <w:rsid w:val="00053355"/>
    <w:rsid w:val="00055BD2"/>
    <w:rsid w:val="00056865"/>
    <w:rsid w:val="0006061F"/>
    <w:rsid w:val="00061F92"/>
    <w:rsid w:val="000644DC"/>
    <w:rsid w:val="00064CD6"/>
    <w:rsid w:val="000710D7"/>
    <w:rsid w:val="00072ABA"/>
    <w:rsid w:val="0007676B"/>
    <w:rsid w:val="00083514"/>
    <w:rsid w:val="000844D0"/>
    <w:rsid w:val="000862E9"/>
    <w:rsid w:val="00090BC9"/>
    <w:rsid w:val="000935CA"/>
    <w:rsid w:val="00095E1B"/>
    <w:rsid w:val="000974EF"/>
    <w:rsid w:val="000A132C"/>
    <w:rsid w:val="000A186E"/>
    <w:rsid w:val="000A237B"/>
    <w:rsid w:val="000A3297"/>
    <w:rsid w:val="000A6111"/>
    <w:rsid w:val="000A7978"/>
    <w:rsid w:val="000B206A"/>
    <w:rsid w:val="000B29FC"/>
    <w:rsid w:val="000C1CC6"/>
    <w:rsid w:val="000C3C8B"/>
    <w:rsid w:val="000C5388"/>
    <w:rsid w:val="000C6D19"/>
    <w:rsid w:val="000C72C6"/>
    <w:rsid w:val="000C73CA"/>
    <w:rsid w:val="000C74D7"/>
    <w:rsid w:val="000D3BD0"/>
    <w:rsid w:val="000D43F7"/>
    <w:rsid w:val="000D550A"/>
    <w:rsid w:val="000D624D"/>
    <w:rsid w:val="000D7C02"/>
    <w:rsid w:val="000E08F5"/>
    <w:rsid w:val="000E30E8"/>
    <w:rsid w:val="000E5D12"/>
    <w:rsid w:val="000E6725"/>
    <w:rsid w:val="000F4DBF"/>
    <w:rsid w:val="000F5EFE"/>
    <w:rsid w:val="000F6556"/>
    <w:rsid w:val="000F7515"/>
    <w:rsid w:val="00102771"/>
    <w:rsid w:val="00103EBE"/>
    <w:rsid w:val="00104E4A"/>
    <w:rsid w:val="00105B2B"/>
    <w:rsid w:val="00107B3E"/>
    <w:rsid w:val="00117E5D"/>
    <w:rsid w:val="00120463"/>
    <w:rsid w:val="001207B7"/>
    <w:rsid w:val="00121F44"/>
    <w:rsid w:val="001220C1"/>
    <w:rsid w:val="001224C1"/>
    <w:rsid w:val="00122B21"/>
    <w:rsid w:val="00123342"/>
    <w:rsid w:val="00124134"/>
    <w:rsid w:val="00124A92"/>
    <w:rsid w:val="001348D7"/>
    <w:rsid w:val="001418C4"/>
    <w:rsid w:val="0014265F"/>
    <w:rsid w:val="0014463A"/>
    <w:rsid w:val="00145B45"/>
    <w:rsid w:val="00146759"/>
    <w:rsid w:val="00147005"/>
    <w:rsid w:val="001514A4"/>
    <w:rsid w:val="00152356"/>
    <w:rsid w:val="001524DA"/>
    <w:rsid w:val="001524F7"/>
    <w:rsid w:val="00152D66"/>
    <w:rsid w:val="0015355C"/>
    <w:rsid w:val="00160C8F"/>
    <w:rsid w:val="00164D9A"/>
    <w:rsid w:val="0016662F"/>
    <w:rsid w:val="001672E2"/>
    <w:rsid w:val="001700E9"/>
    <w:rsid w:val="00170B63"/>
    <w:rsid w:val="00176596"/>
    <w:rsid w:val="001767D2"/>
    <w:rsid w:val="0018204F"/>
    <w:rsid w:val="001849FE"/>
    <w:rsid w:val="00185CD5"/>
    <w:rsid w:val="00192E1A"/>
    <w:rsid w:val="00193318"/>
    <w:rsid w:val="00197D8C"/>
    <w:rsid w:val="001A2443"/>
    <w:rsid w:val="001A79BF"/>
    <w:rsid w:val="001B06BE"/>
    <w:rsid w:val="001B752F"/>
    <w:rsid w:val="001C04E7"/>
    <w:rsid w:val="001C132C"/>
    <w:rsid w:val="001C51E2"/>
    <w:rsid w:val="001C7C04"/>
    <w:rsid w:val="001D1F77"/>
    <w:rsid w:val="001D6A0D"/>
    <w:rsid w:val="001E0580"/>
    <w:rsid w:val="001E32AF"/>
    <w:rsid w:val="001E6B50"/>
    <w:rsid w:val="001E7DFE"/>
    <w:rsid w:val="001F10F8"/>
    <w:rsid w:val="001F1605"/>
    <w:rsid w:val="001F2D4F"/>
    <w:rsid w:val="001F6D49"/>
    <w:rsid w:val="00201484"/>
    <w:rsid w:val="00201605"/>
    <w:rsid w:val="00204023"/>
    <w:rsid w:val="00204AAD"/>
    <w:rsid w:val="00205B75"/>
    <w:rsid w:val="002125AE"/>
    <w:rsid w:val="0021306C"/>
    <w:rsid w:val="002145E9"/>
    <w:rsid w:val="00216100"/>
    <w:rsid w:val="002162B0"/>
    <w:rsid w:val="00216994"/>
    <w:rsid w:val="002175AF"/>
    <w:rsid w:val="002210EB"/>
    <w:rsid w:val="0022142C"/>
    <w:rsid w:val="002222D3"/>
    <w:rsid w:val="0022261F"/>
    <w:rsid w:val="002236FF"/>
    <w:rsid w:val="0022380F"/>
    <w:rsid w:val="00223F3E"/>
    <w:rsid w:val="00225AF7"/>
    <w:rsid w:val="00226BEC"/>
    <w:rsid w:val="0023093D"/>
    <w:rsid w:val="00232C5C"/>
    <w:rsid w:val="002356F1"/>
    <w:rsid w:val="00236C0E"/>
    <w:rsid w:val="00241670"/>
    <w:rsid w:val="00244FB8"/>
    <w:rsid w:val="002464C2"/>
    <w:rsid w:val="002475FF"/>
    <w:rsid w:val="00253EB1"/>
    <w:rsid w:val="00255C7E"/>
    <w:rsid w:val="00260886"/>
    <w:rsid w:val="0026209F"/>
    <w:rsid w:val="00267C9C"/>
    <w:rsid w:val="00267E7E"/>
    <w:rsid w:val="00274312"/>
    <w:rsid w:val="00281A6F"/>
    <w:rsid w:val="002830B9"/>
    <w:rsid w:val="0028341E"/>
    <w:rsid w:val="0028459E"/>
    <w:rsid w:val="00285EC9"/>
    <w:rsid w:val="00287A0E"/>
    <w:rsid w:val="0029060C"/>
    <w:rsid w:val="0029161C"/>
    <w:rsid w:val="002921AE"/>
    <w:rsid w:val="00292494"/>
    <w:rsid w:val="00294538"/>
    <w:rsid w:val="00296D23"/>
    <w:rsid w:val="00297AD3"/>
    <w:rsid w:val="002A1062"/>
    <w:rsid w:val="002A70D9"/>
    <w:rsid w:val="002A75AC"/>
    <w:rsid w:val="002B1573"/>
    <w:rsid w:val="002B25AA"/>
    <w:rsid w:val="002B362F"/>
    <w:rsid w:val="002B5321"/>
    <w:rsid w:val="002B55A1"/>
    <w:rsid w:val="002B5A99"/>
    <w:rsid w:val="002D4D17"/>
    <w:rsid w:val="002D5743"/>
    <w:rsid w:val="002E1B20"/>
    <w:rsid w:val="002E2874"/>
    <w:rsid w:val="002E449E"/>
    <w:rsid w:val="002E586F"/>
    <w:rsid w:val="002F2E02"/>
    <w:rsid w:val="002F2E93"/>
    <w:rsid w:val="002F407E"/>
    <w:rsid w:val="002F7222"/>
    <w:rsid w:val="0030026B"/>
    <w:rsid w:val="00302CCA"/>
    <w:rsid w:val="00303F7C"/>
    <w:rsid w:val="0030508C"/>
    <w:rsid w:val="00314AF8"/>
    <w:rsid w:val="0031521E"/>
    <w:rsid w:val="00316588"/>
    <w:rsid w:val="003172E6"/>
    <w:rsid w:val="00325D8A"/>
    <w:rsid w:val="003318ED"/>
    <w:rsid w:val="00340B3F"/>
    <w:rsid w:val="00345FEC"/>
    <w:rsid w:val="00346F6C"/>
    <w:rsid w:val="00352856"/>
    <w:rsid w:val="00355BBF"/>
    <w:rsid w:val="00361E0A"/>
    <w:rsid w:val="003632B3"/>
    <w:rsid w:val="00367280"/>
    <w:rsid w:val="0037125B"/>
    <w:rsid w:val="003718F9"/>
    <w:rsid w:val="003722A1"/>
    <w:rsid w:val="00376DFD"/>
    <w:rsid w:val="003779FC"/>
    <w:rsid w:val="00377CC9"/>
    <w:rsid w:val="003802D9"/>
    <w:rsid w:val="00380B73"/>
    <w:rsid w:val="0038241B"/>
    <w:rsid w:val="0039057A"/>
    <w:rsid w:val="00390E09"/>
    <w:rsid w:val="003B39D2"/>
    <w:rsid w:val="003B4329"/>
    <w:rsid w:val="003C0B8E"/>
    <w:rsid w:val="003C36CF"/>
    <w:rsid w:val="003C42A4"/>
    <w:rsid w:val="003C5C2B"/>
    <w:rsid w:val="003D0463"/>
    <w:rsid w:val="003D1526"/>
    <w:rsid w:val="003D5560"/>
    <w:rsid w:val="003D710A"/>
    <w:rsid w:val="003E762C"/>
    <w:rsid w:val="003F57DD"/>
    <w:rsid w:val="003F5B0D"/>
    <w:rsid w:val="003F5B5E"/>
    <w:rsid w:val="003F6356"/>
    <w:rsid w:val="003F7857"/>
    <w:rsid w:val="0040101F"/>
    <w:rsid w:val="004010E8"/>
    <w:rsid w:val="00402996"/>
    <w:rsid w:val="00402CD2"/>
    <w:rsid w:val="004041A8"/>
    <w:rsid w:val="00404AEC"/>
    <w:rsid w:val="00404FCF"/>
    <w:rsid w:val="00406C14"/>
    <w:rsid w:val="00407EA6"/>
    <w:rsid w:val="00413D05"/>
    <w:rsid w:val="004152F7"/>
    <w:rsid w:val="00415B2C"/>
    <w:rsid w:val="00421E90"/>
    <w:rsid w:val="00423996"/>
    <w:rsid w:val="0042647E"/>
    <w:rsid w:val="00432864"/>
    <w:rsid w:val="00433F95"/>
    <w:rsid w:val="0043532F"/>
    <w:rsid w:val="004371A4"/>
    <w:rsid w:val="00441D0C"/>
    <w:rsid w:val="00441F45"/>
    <w:rsid w:val="00445EA5"/>
    <w:rsid w:val="00446DE9"/>
    <w:rsid w:val="004475BE"/>
    <w:rsid w:val="00450F0C"/>
    <w:rsid w:val="0045257E"/>
    <w:rsid w:val="00452ECF"/>
    <w:rsid w:val="00454F50"/>
    <w:rsid w:val="0045566F"/>
    <w:rsid w:val="00455F92"/>
    <w:rsid w:val="00457696"/>
    <w:rsid w:val="00457904"/>
    <w:rsid w:val="004619B4"/>
    <w:rsid w:val="004645CE"/>
    <w:rsid w:val="00471D93"/>
    <w:rsid w:val="00472226"/>
    <w:rsid w:val="00473FEA"/>
    <w:rsid w:val="004742FB"/>
    <w:rsid w:val="00474DD9"/>
    <w:rsid w:val="00475266"/>
    <w:rsid w:val="004800EE"/>
    <w:rsid w:val="00480C84"/>
    <w:rsid w:val="004838E6"/>
    <w:rsid w:val="00485917"/>
    <w:rsid w:val="00485E27"/>
    <w:rsid w:val="004861CD"/>
    <w:rsid w:val="00486B8F"/>
    <w:rsid w:val="00487A1F"/>
    <w:rsid w:val="00490FAA"/>
    <w:rsid w:val="00494653"/>
    <w:rsid w:val="0049486E"/>
    <w:rsid w:val="004953F7"/>
    <w:rsid w:val="0049761C"/>
    <w:rsid w:val="00497A8B"/>
    <w:rsid w:val="004A10CB"/>
    <w:rsid w:val="004A1FE9"/>
    <w:rsid w:val="004A37DD"/>
    <w:rsid w:val="004A5FEB"/>
    <w:rsid w:val="004A66E2"/>
    <w:rsid w:val="004B6B77"/>
    <w:rsid w:val="004B758F"/>
    <w:rsid w:val="004C025C"/>
    <w:rsid w:val="004C0987"/>
    <w:rsid w:val="004C48E8"/>
    <w:rsid w:val="004C5D24"/>
    <w:rsid w:val="004C6242"/>
    <w:rsid w:val="004D070E"/>
    <w:rsid w:val="004D13CB"/>
    <w:rsid w:val="004D2327"/>
    <w:rsid w:val="004D425F"/>
    <w:rsid w:val="004D5B1B"/>
    <w:rsid w:val="004D67C0"/>
    <w:rsid w:val="004E4CF3"/>
    <w:rsid w:val="004E5BA0"/>
    <w:rsid w:val="004E7B58"/>
    <w:rsid w:val="004F0638"/>
    <w:rsid w:val="004F1A85"/>
    <w:rsid w:val="004F201B"/>
    <w:rsid w:val="004F438D"/>
    <w:rsid w:val="004F598F"/>
    <w:rsid w:val="0050012F"/>
    <w:rsid w:val="0050277F"/>
    <w:rsid w:val="00503C54"/>
    <w:rsid w:val="00505839"/>
    <w:rsid w:val="00512778"/>
    <w:rsid w:val="00513C30"/>
    <w:rsid w:val="0051581C"/>
    <w:rsid w:val="005165FA"/>
    <w:rsid w:val="005202C8"/>
    <w:rsid w:val="00520A13"/>
    <w:rsid w:val="00522D82"/>
    <w:rsid w:val="00523704"/>
    <w:rsid w:val="00525781"/>
    <w:rsid w:val="00525C03"/>
    <w:rsid w:val="00525CD9"/>
    <w:rsid w:val="005270D8"/>
    <w:rsid w:val="005279AE"/>
    <w:rsid w:val="00533440"/>
    <w:rsid w:val="00533658"/>
    <w:rsid w:val="00533E77"/>
    <w:rsid w:val="0053484C"/>
    <w:rsid w:val="00535524"/>
    <w:rsid w:val="00535A6B"/>
    <w:rsid w:val="00535AB3"/>
    <w:rsid w:val="005450EF"/>
    <w:rsid w:val="00550957"/>
    <w:rsid w:val="0055136D"/>
    <w:rsid w:val="005519BC"/>
    <w:rsid w:val="005525A7"/>
    <w:rsid w:val="00554F6E"/>
    <w:rsid w:val="00557B04"/>
    <w:rsid w:val="00562C33"/>
    <w:rsid w:val="00563C0D"/>
    <w:rsid w:val="00565232"/>
    <w:rsid w:val="0056597E"/>
    <w:rsid w:val="00565E58"/>
    <w:rsid w:val="00565E9E"/>
    <w:rsid w:val="00566DC8"/>
    <w:rsid w:val="005679D8"/>
    <w:rsid w:val="0057116C"/>
    <w:rsid w:val="005808FF"/>
    <w:rsid w:val="00586CDA"/>
    <w:rsid w:val="00587F2A"/>
    <w:rsid w:val="00590198"/>
    <w:rsid w:val="005907EC"/>
    <w:rsid w:val="00591101"/>
    <w:rsid w:val="005913BF"/>
    <w:rsid w:val="00597D03"/>
    <w:rsid w:val="005A44C7"/>
    <w:rsid w:val="005B2FD9"/>
    <w:rsid w:val="005B4DC9"/>
    <w:rsid w:val="005B5ED2"/>
    <w:rsid w:val="005B731B"/>
    <w:rsid w:val="005C2FDA"/>
    <w:rsid w:val="005C5D26"/>
    <w:rsid w:val="005C6235"/>
    <w:rsid w:val="005D16D1"/>
    <w:rsid w:val="005D419A"/>
    <w:rsid w:val="005D4559"/>
    <w:rsid w:val="005D6FF0"/>
    <w:rsid w:val="005D75A4"/>
    <w:rsid w:val="005D7E0B"/>
    <w:rsid w:val="005E1032"/>
    <w:rsid w:val="005E2638"/>
    <w:rsid w:val="005F05A4"/>
    <w:rsid w:val="005F24AB"/>
    <w:rsid w:val="005F289B"/>
    <w:rsid w:val="005F315B"/>
    <w:rsid w:val="005F5302"/>
    <w:rsid w:val="005F60DB"/>
    <w:rsid w:val="005F7B9C"/>
    <w:rsid w:val="006008AA"/>
    <w:rsid w:val="0060097B"/>
    <w:rsid w:val="00600FFD"/>
    <w:rsid w:val="0060329B"/>
    <w:rsid w:val="00603D42"/>
    <w:rsid w:val="00604477"/>
    <w:rsid w:val="006045A1"/>
    <w:rsid w:val="0060732A"/>
    <w:rsid w:val="00607BAC"/>
    <w:rsid w:val="00607CA5"/>
    <w:rsid w:val="006124E3"/>
    <w:rsid w:val="006224C0"/>
    <w:rsid w:val="00624848"/>
    <w:rsid w:val="0062556B"/>
    <w:rsid w:val="0062562D"/>
    <w:rsid w:val="00627213"/>
    <w:rsid w:val="00631EB2"/>
    <w:rsid w:val="006330BF"/>
    <w:rsid w:val="00634502"/>
    <w:rsid w:val="00634BD9"/>
    <w:rsid w:val="0063690B"/>
    <w:rsid w:val="00636942"/>
    <w:rsid w:val="006415FA"/>
    <w:rsid w:val="0064209B"/>
    <w:rsid w:val="0064395F"/>
    <w:rsid w:val="00644D7C"/>
    <w:rsid w:val="006454F9"/>
    <w:rsid w:val="00646534"/>
    <w:rsid w:val="0064759A"/>
    <w:rsid w:val="006519C3"/>
    <w:rsid w:val="0065309F"/>
    <w:rsid w:val="0065548E"/>
    <w:rsid w:val="00655914"/>
    <w:rsid w:val="00656D54"/>
    <w:rsid w:val="006637E3"/>
    <w:rsid w:val="006668C5"/>
    <w:rsid w:val="00673320"/>
    <w:rsid w:val="00682182"/>
    <w:rsid w:val="00683A28"/>
    <w:rsid w:val="00684517"/>
    <w:rsid w:val="0068685B"/>
    <w:rsid w:val="00686ADF"/>
    <w:rsid w:val="00686D45"/>
    <w:rsid w:val="00687B52"/>
    <w:rsid w:val="00687F1A"/>
    <w:rsid w:val="00692CA2"/>
    <w:rsid w:val="00693ACC"/>
    <w:rsid w:val="006955F4"/>
    <w:rsid w:val="006962FE"/>
    <w:rsid w:val="006A1F8E"/>
    <w:rsid w:val="006A32E6"/>
    <w:rsid w:val="006A456E"/>
    <w:rsid w:val="006A5E10"/>
    <w:rsid w:val="006A697E"/>
    <w:rsid w:val="006A7EE4"/>
    <w:rsid w:val="006B07B1"/>
    <w:rsid w:val="006B15D7"/>
    <w:rsid w:val="006B2448"/>
    <w:rsid w:val="006B2682"/>
    <w:rsid w:val="006B4D25"/>
    <w:rsid w:val="006B57FC"/>
    <w:rsid w:val="006B6561"/>
    <w:rsid w:val="006B7336"/>
    <w:rsid w:val="006C1E4C"/>
    <w:rsid w:val="006C241B"/>
    <w:rsid w:val="006C32BB"/>
    <w:rsid w:val="006D046A"/>
    <w:rsid w:val="006D0AD8"/>
    <w:rsid w:val="006D1BFA"/>
    <w:rsid w:val="006D4840"/>
    <w:rsid w:val="006D5327"/>
    <w:rsid w:val="006D599C"/>
    <w:rsid w:val="006D5B5F"/>
    <w:rsid w:val="006D7A48"/>
    <w:rsid w:val="006E0F59"/>
    <w:rsid w:val="006E494B"/>
    <w:rsid w:val="006E4A6B"/>
    <w:rsid w:val="006E78AE"/>
    <w:rsid w:val="006F29BD"/>
    <w:rsid w:val="006F56E1"/>
    <w:rsid w:val="006F7AD0"/>
    <w:rsid w:val="00700120"/>
    <w:rsid w:val="00702C78"/>
    <w:rsid w:val="0070628E"/>
    <w:rsid w:val="007063BC"/>
    <w:rsid w:val="00706975"/>
    <w:rsid w:val="00707958"/>
    <w:rsid w:val="00713206"/>
    <w:rsid w:val="007137D3"/>
    <w:rsid w:val="0071386B"/>
    <w:rsid w:val="00714DCD"/>
    <w:rsid w:val="00714E33"/>
    <w:rsid w:val="0072007F"/>
    <w:rsid w:val="00722C73"/>
    <w:rsid w:val="007232CD"/>
    <w:rsid w:val="007250D8"/>
    <w:rsid w:val="007320B4"/>
    <w:rsid w:val="007326A7"/>
    <w:rsid w:val="00733794"/>
    <w:rsid w:val="00733B33"/>
    <w:rsid w:val="007369C5"/>
    <w:rsid w:val="00740B69"/>
    <w:rsid w:val="007433FE"/>
    <w:rsid w:val="00743EB2"/>
    <w:rsid w:val="0074497D"/>
    <w:rsid w:val="00745225"/>
    <w:rsid w:val="00745413"/>
    <w:rsid w:val="00752747"/>
    <w:rsid w:val="00752F3C"/>
    <w:rsid w:val="00754F1F"/>
    <w:rsid w:val="00755053"/>
    <w:rsid w:val="007575A4"/>
    <w:rsid w:val="0076159C"/>
    <w:rsid w:val="0076180E"/>
    <w:rsid w:val="00764CBF"/>
    <w:rsid w:val="007720E0"/>
    <w:rsid w:val="007737A1"/>
    <w:rsid w:val="0077681C"/>
    <w:rsid w:val="00780482"/>
    <w:rsid w:val="0078269E"/>
    <w:rsid w:val="00782AA6"/>
    <w:rsid w:val="00786AB7"/>
    <w:rsid w:val="007900F0"/>
    <w:rsid w:val="00790D85"/>
    <w:rsid w:val="007914DA"/>
    <w:rsid w:val="00791FF8"/>
    <w:rsid w:val="00794DCE"/>
    <w:rsid w:val="00796760"/>
    <w:rsid w:val="00797FAA"/>
    <w:rsid w:val="007A2548"/>
    <w:rsid w:val="007A49A5"/>
    <w:rsid w:val="007A7EEF"/>
    <w:rsid w:val="007B06D0"/>
    <w:rsid w:val="007B0BBC"/>
    <w:rsid w:val="007B2F5F"/>
    <w:rsid w:val="007B5063"/>
    <w:rsid w:val="007B5F69"/>
    <w:rsid w:val="007C000C"/>
    <w:rsid w:val="007C11AF"/>
    <w:rsid w:val="007C2276"/>
    <w:rsid w:val="007C5F24"/>
    <w:rsid w:val="007C6C37"/>
    <w:rsid w:val="007D0BC2"/>
    <w:rsid w:val="007D2E0B"/>
    <w:rsid w:val="007D3F90"/>
    <w:rsid w:val="007D427B"/>
    <w:rsid w:val="007D48DB"/>
    <w:rsid w:val="007D5F88"/>
    <w:rsid w:val="007D6B89"/>
    <w:rsid w:val="007D6D47"/>
    <w:rsid w:val="007D71B6"/>
    <w:rsid w:val="007D744A"/>
    <w:rsid w:val="007E00FA"/>
    <w:rsid w:val="007E5CE1"/>
    <w:rsid w:val="007E5D1D"/>
    <w:rsid w:val="007F73B8"/>
    <w:rsid w:val="0080162F"/>
    <w:rsid w:val="00803F24"/>
    <w:rsid w:val="00804BF9"/>
    <w:rsid w:val="008053DB"/>
    <w:rsid w:val="00805EB1"/>
    <w:rsid w:val="008115A4"/>
    <w:rsid w:val="0081323B"/>
    <w:rsid w:val="00816AB7"/>
    <w:rsid w:val="008206D6"/>
    <w:rsid w:val="00820980"/>
    <w:rsid w:val="00821AC6"/>
    <w:rsid w:val="00824352"/>
    <w:rsid w:val="0082496D"/>
    <w:rsid w:val="008262FB"/>
    <w:rsid w:val="008274F9"/>
    <w:rsid w:val="00831A2E"/>
    <w:rsid w:val="00831CC2"/>
    <w:rsid w:val="00835341"/>
    <w:rsid w:val="00836E06"/>
    <w:rsid w:val="0083728B"/>
    <w:rsid w:val="00837BCB"/>
    <w:rsid w:val="0084163B"/>
    <w:rsid w:val="00844AA2"/>
    <w:rsid w:val="00847791"/>
    <w:rsid w:val="00852ACE"/>
    <w:rsid w:val="00855CC7"/>
    <w:rsid w:val="00861858"/>
    <w:rsid w:val="0086479B"/>
    <w:rsid w:val="00865168"/>
    <w:rsid w:val="008651F7"/>
    <w:rsid w:val="00865B3F"/>
    <w:rsid w:val="0087127E"/>
    <w:rsid w:val="0087429B"/>
    <w:rsid w:val="008757A0"/>
    <w:rsid w:val="00876AC5"/>
    <w:rsid w:val="008770F6"/>
    <w:rsid w:val="00882EBD"/>
    <w:rsid w:val="00894515"/>
    <w:rsid w:val="0089457E"/>
    <w:rsid w:val="00897E8C"/>
    <w:rsid w:val="008A0A66"/>
    <w:rsid w:val="008A1994"/>
    <w:rsid w:val="008A1C75"/>
    <w:rsid w:val="008A2705"/>
    <w:rsid w:val="008A35BA"/>
    <w:rsid w:val="008A3AF2"/>
    <w:rsid w:val="008A58BD"/>
    <w:rsid w:val="008A5AF2"/>
    <w:rsid w:val="008A7993"/>
    <w:rsid w:val="008B5D68"/>
    <w:rsid w:val="008C0F7A"/>
    <w:rsid w:val="008C218A"/>
    <w:rsid w:val="008C36A0"/>
    <w:rsid w:val="008C7279"/>
    <w:rsid w:val="008C7C2D"/>
    <w:rsid w:val="008D531B"/>
    <w:rsid w:val="008D5A32"/>
    <w:rsid w:val="008E35F9"/>
    <w:rsid w:val="008E4576"/>
    <w:rsid w:val="008E64B9"/>
    <w:rsid w:val="008E7DC9"/>
    <w:rsid w:val="008F0CB0"/>
    <w:rsid w:val="00900F27"/>
    <w:rsid w:val="009014AB"/>
    <w:rsid w:val="00901917"/>
    <w:rsid w:val="009031FB"/>
    <w:rsid w:val="0090372E"/>
    <w:rsid w:val="00904041"/>
    <w:rsid w:val="00915050"/>
    <w:rsid w:val="0091549E"/>
    <w:rsid w:val="00915722"/>
    <w:rsid w:val="009157E4"/>
    <w:rsid w:val="0091674D"/>
    <w:rsid w:val="009212D8"/>
    <w:rsid w:val="0092300F"/>
    <w:rsid w:val="009232DB"/>
    <w:rsid w:val="009246B8"/>
    <w:rsid w:val="009249D3"/>
    <w:rsid w:val="0092560D"/>
    <w:rsid w:val="009272C5"/>
    <w:rsid w:val="009313B5"/>
    <w:rsid w:val="00933473"/>
    <w:rsid w:val="00941C74"/>
    <w:rsid w:val="009440D2"/>
    <w:rsid w:val="00944B91"/>
    <w:rsid w:val="00945FF4"/>
    <w:rsid w:val="00947157"/>
    <w:rsid w:val="009507EA"/>
    <w:rsid w:val="00955404"/>
    <w:rsid w:val="00955F0D"/>
    <w:rsid w:val="00957598"/>
    <w:rsid w:val="00957ADB"/>
    <w:rsid w:val="00960600"/>
    <w:rsid w:val="00960B9B"/>
    <w:rsid w:val="00961039"/>
    <w:rsid w:val="00961C60"/>
    <w:rsid w:val="00961D25"/>
    <w:rsid w:val="00971525"/>
    <w:rsid w:val="00972923"/>
    <w:rsid w:val="00975365"/>
    <w:rsid w:val="009822E6"/>
    <w:rsid w:val="00982B2D"/>
    <w:rsid w:val="00983042"/>
    <w:rsid w:val="00991604"/>
    <w:rsid w:val="00993075"/>
    <w:rsid w:val="00994AAD"/>
    <w:rsid w:val="0099622E"/>
    <w:rsid w:val="009A2D74"/>
    <w:rsid w:val="009A2FDB"/>
    <w:rsid w:val="009A52B4"/>
    <w:rsid w:val="009A7A2D"/>
    <w:rsid w:val="009B17AB"/>
    <w:rsid w:val="009B2A40"/>
    <w:rsid w:val="009B38EA"/>
    <w:rsid w:val="009B5317"/>
    <w:rsid w:val="009B539C"/>
    <w:rsid w:val="009B63E0"/>
    <w:rsid w:val="009B7DB0"/>
    <w:rsid w:val="009C1B0A"/>
    <w:rsid w:val="009C3F5A"/>
    <w:rsid w:val="009C6B01"/>
    <w:rsid w:val="009C731A"/>
    <w:rsid w:val="009D07D8"/>
    <w:rsid w:val="009D2075"/>
    <w:rsid w:val="009D4C71"/>
    <w:rsid w:val="009E12D2"/>
    <w:rsid w:val="009E32B1"/>
    <w:rsid w:val="009E50CF"/>
    <w:rsid w:val="009E531E"/>
    <w:rsid w:val="009E5500"/>
    <w:rsid w:val="009E6371"/>
    <w:rsid w:val="009F3543"/>
    <w:rsid w:val="009F73BB"/>
    <w:rsid w:val="00A00027"/>
    <w:rsid w:val="00A01569"/>
    <w:rsid w:val="00A019E2"/>
    <w:rsid w:val="00A036C3"/>
    <w:rsid w:val="00A104E8"/>
    <w:rsid w:val="00A110D4"/>
    <w:rsid w:val="00A122C7"/>
    <w:rsid w:val="00A16976"/>
    <w:rsid w:val="00A16BAA"/>
    <w:rsid w:val="00A20758"/>
    <w:rsid w:val="00A207EA"/>
    <w:rsid w:val="00A2559B"/>
    <w:rsid w:val="00A2706D"/>
    <w:rsid w:val="00A27987"/>
    <w:rsid w:val="00A30BD0"/>
    <w:rsid w:val="00A319FE"/>
    <w:rsid w:val="00A31CFB"/>
    <w:rsid w:val="00A33386"/>
    <w:rsid w:val="00A35C71"/>
    <w:rsid w:val="00A36384"/>
    <w:rsid w:val="00A4092F"/>
    <w:rsid w:val="00A41E15"/>
    <w:rsid w:val="00A4246E"/>
    <w:rsid w:val="00A45640"/>
    <w:rsid w:val="00A46438"/>
    <w:rsid w:val="00A46AAD"/>
    <w:rsid w:val="00A53683"/>
    <w:rsid w:val="00A61FED"/>
    <w:rsid w:val="00A64751"/>
    <w:rsid w:val="00A6605A"/>
    <w:rsid w:val="00A67F20"/>
    <w:rsid w:val="00A71AFA"/>
    <w:rsid w:val="00A72902"/>
    <w:rsid w:val="00A8030C"/>
    <w:rsid w:val="00A82945"/>
    <w:rsid w:val="00A8510A"/>
    <w:rsid w:val="00A87604"/>
    <w:rsid w:val="00A92412"/>
    <w:rsid w:val="00A9249E"/>
    <w:rsid w:val="00A92F34"/>
    <w:rsid w:val="00A94088"/>
    <w:rsid w:val="00AA0DB1"/>
    <w:rsid w:val="00AA0F92"/>
    <w:rsid w:val="00AA167C"/>
    <w:rsid w:val="00AA28A2"/>
    <w:rsid w:val="00AA2BA1"/>
    <w:rsid w:val="00AA381C"/>
    <w:rsid w:val="00AA49BB"/>
    <w:rsid w:val="00AA5460"/>
    <w:rsid w:val="00AA756D"/>
    <w:rsid w:val="00AB5888"/>
    <w:rsid w:val="00AB7E02"/>
    <w:rsid w:val="00AC0A87"/>
    <w:rsid w:val="00AC0A9C"/>
    <w:rsid w:val="00AC148A"/>
    <w:rsid w:val="00AC20A0"/>
    <w:rsid w:val="00AC33F0"/>
    <w:rsid w:val="00AC3B8E"/>
    <w:rsid w:val="00AC424A"/>
    <w:rsid w:val="00AD07FE"/>
    <w:rsid w:val="00AD2D20"/>
    <w:rsid w:val="00AD754D"/>
    <w:rsid w:val="00AE0090"/>
    <w:rsid w:val="00AE0174"/>
    <w:rsid w:val="00AE0F9A"/>
    <w:rsid w:val="00AE3244"/>
    <w:rsid w:val="00AE39A0"/>
    <w:rsid w:val="00AE3A40"/>
    <w:rsid w:val="00AE459C"/>
    <w:rsid w:val="00AE473F"/>
    <w:rsid w:val="00AE6374"/>
    <w:rsid w:val="00AE7571"/>
    <w:rsid w:val="00AF06FC"/>
    <w:rsid w:val="00AF1063"/>
    <w:rsid w:val="00AF2716"/>
    <w:rsid w:val="00AF451F"/>
    <w:rsid w:val="00AF4965"/>
    <w:rsid w:val="00AF4EAC"/>
    <w:rsid w:val="00AF69ED"/>
    <w:rsid w:val="00AF6E27"/>
    <w:rsid w:val="00AF791A"/>
    <w:rsid w:val="00AF7FA7"/>
    <w:rsid w:val="00B0058B"/>
    <w:rsid w:val="00B01D6D"/>
    <w:rsid w:val="00B049BD"/>
    <w:rsid w:val="00B051A4"/>
    <w:rsid w:val="00B101D2"/>
    <w:rsid w:val="00B11C31"/>
    <w:rsid w:val="00B13181"/>
    <w:rsid w:val="00B16DC1"/>
    <w:rsid w:val="00B203E6"/>
    <w:rsid w:val="00B213CC"/>
    <w:rsid w:val="00B224BC"/>
    <w:rsid w:val="00B25302"/>
    <w:rsid w:val="00B26F76"/>
    <w:rsid w:val="00B353C2"/>
    <w:rsid w:val="00B37BC0"/>
    <w:rsid w:val="00B41587"/>
    <w:rsid w:val="00B42FDE"/>
    <w:rsid w:val="00B4368F"/>
    <w:rsid w:val="00B46BFB"/>
    <w:rsid w:val="00B52CDC"/>
    <w:rsid w:val="00B533BB"/>
    <w:rsid w:val="00B53A25"/>
    <w:rsid w:val="00B62A98"/>
    <w:rsid w:val="00B64829"/>
    <w:rsid w:val="00B653D9"/>
    <w:rsid w:val="00B656C3"/>
    <w:rsid w:val="00B67F80"/>
    <w:rsid w:val="00B733BD"/>
    <w:rsid w:val="00B738D4"/>
    <w:rsid w:val="00B743B7"/>
    <w:rsid w:val="00B7779E"/>
    <w:rsid w:val="00B77994"/>
    <w:rsid w:val="00B8384F"/>
    <w:rsid w:val="00B859C2"/>
    <w:rsid w:val="00B85B12"/>
    <w:rsid w:val="00B85DF0"/>
    <w:rsid w:val="00B87C24"/>
    <w:rsid w:val="00B942BB"/>
    <w:rsid w:val="00BA0DE3"/>
    <w:rsid w:val="00BA1065"/>
    <w:rsid w:val="00BA1C32"/>
    <w:rsid w:val="00BA2DD3"/>
    <w:rsid w:val="00BA575D"/>
    <w:rsid w:val="00BA685A"/>
    <w:rsid w:val="00BA72CF"/>
    <w:rsid w:val="00BA7A68"/>
    <w:rsid w:val="00BB0A9E"/>
    <w:rsid w:val="00BB30DE"/>
    <w:rsid w:val="00BB341D"/>
    <w:rsid w:val="00BB45E1"/>
    <w:rsid w:val="00BB479F"/>
    <w:rsid w:val="00BB61DA"/>
    <w:rsid w:val="00BB759E"/>
    <w:rsid w:val="00BC0CF7"/>
    <w:rsid w:val="00BC1022"/>
    <w:rsid w:val="00BC6386"/>
    <w:rsid w:val="00BC66AF"/>
    <w:rsid w:val="00BD014B"/>
    <w:rsid w:val="00BD0801"/>
    <w:rsid w:val="00BD136A"/>
    <w:rsid w:val="00BD364E"/>
    <w:rsid w:val="00BD36A5"/>
    <w:rsid w:val="00BD50DA"/>
    <w:rsid w:val="00BD673B"/>
    <w:rsid w:val="00BE1AE9"/>
    <w:rsid w:val="00BE311D"/>
    <w:rsid w:val="00BE3B6C"/>
    <w:rsid w:val="00BE3E21"/>
    <w:rsid w:val="00BE6B6E"/>
    <w:rsid w:val="00BF1F7B"/>
    <w:rsid w:val="00BF7E72"/>
    <w:rsid w:val="00C0364F"/>
    <w:rsid w:val="00C06524"/>
    <w:rsid w:val="00C06BA0"/>
    <w:rsid w:val="00C1208C"/>
    <w:rsid w:val="00C12C02"/>
    <w:rsid w:val="00C16AD0"/>
    <w:rsid w:val="00C16D68"/>
    <w:rsid w:val="00C171E2"/>
    <w:rsid w:val="00C23149"/>
    <w:rsid w:val="00C231AB"/>
    <w:rsid w:val="00C23D43"/>
    <w:rsid w:val="00C253E9"/>
    <w:rsid w:val="00C25500"/>
    <w:rsid w:val="00C26E13"/>
    <w:rsid w:val="00C31E51"/>
    <w:rsid w:val="00C32353"/>
    <w:rsid w:val="00C3283A"/>
    <w:rsid w:val="00C3422C"/>
    <w:rsid w:val="00C34D6E"/>
    <w:rsid w:val="00C35BFE"/>
    <w:rsid w:val="00C36FCF"/>
    <w:rsid w:val="00C405E3"/>
    <w:rsid w:val="00C420EE"/>
    <w:rsid w:val="00C507CB"/>
    <w:rsid w:val="00C57BC1"/>
    <w:rsid w:val="00C6152F"/>
    <w:rsid w:val="00C63E18"/>
    <w:rsid w:val="00C66F87"/>
    <w:rsid w:val="00C67F86"/>
    <w:rsid w:val="00C7131C"/>
    <w:rsid w:val="00C715DA"/>
    <w:rsid w:val="00C720E0"/>
    <w:rsid w:val="00C738C9"/>
    <w:rsid w:val="00C8262D"/>
    <w:rsid w:val="00C82D2C"/>
    <w:rsid w:val="00C833FC"/>
    <w:rsid w:val="00C85DB3"/>
    <w:rsid w:val="00C90E0A"/>
    <w:rsid w:val="00C942CB"/>
    <w:rsid w:val="00C96619"/>
    <w:rsid w:val="00C96F7E"/>
    <w:rsid w:val="00CA3AAA"/>
    <w:rsid w:val="00CA48D2"/>
    <w:rsid w:val="00CA7B85"/>
    <w:rsid w:val="00CB4DB8"/>
    <w:rsid w:val="00CB7B6D"/>
    <w:rsid w:val="00CC52EF"/>
    <w:rsid w:val="00CC5A65"/>
    <w:rsid w:val="00CC5C16"/>
    <w:rsid w:val="00CD105D"/>
    <w:rsid w:val="00CD253D"/>
    <w:rsid w:val="00CE1EF6"/>
    <w:rsid w:val="00CE374E"/>
    <w:rsid w:val="00CF01C7"/>
    <w:rsid w:val="00CF0ED2"/>
    <w:rsid w:val="00CF54EA"/>
    <w:rsid w:val="00D01F06"/>
    <w:rsid w:val="00D025B4"/>
    <w:rsid w:val="00D03A85"/>
    <w:rsid w:val="00D046A1"/>
    <w:rsid w:val="00D0471B"/>
    <w:rsid w:val="00D0523E"/>
    <w:rsid w:val="00D17F82"/>
    <w:rsid w:val="00D20E54"/>
    <w:rsid w:val="00D2403E"/>
    <w:rsid w:val="00D24FC1"/>
    <w:rsid w:val="00D26FE4"/>
    <w:rsid w:val="00D3041A"/>
    <w:rsid w:val="00D3170E"/>
    <w:rsid w:val="00D31974"/>
    <w:rsid w:val="00D322C5"/>
    <w:rsid w:val="00D331ED"/>
    <w:rsid w:val="00D3669A"/>
    <w:rsid w:val="00D36945"/>
    <w:rsid w:val="00D47178"/>
    <w:rsid w:val="00D47DD3"/>
    <w:rsid w:val="00D502E9"/>
    <w:rsid w:val="00D50B9A"/>
    <w:rsid w:val="00D525D3"/>
    <w:rsid w:val="00D52605"/>
    <w:rsid w:val="00D52C62"/>
    <w:rsid w:val="00D54BF3"/>
    <w:rsid w:val="00D60F73"/>
    <w:rsid w:val="00D618E0"/>
    <w:rsid w:val="00D64903"/>
    <w:rsid w:val="00D65162"/>
    <w:rsid w:val="00D67D00"/>
    <w:rsid w:val="00D713A1"/>
    <w:rsid w:val="00D7333F"/>
    <w:rsid w:val="00D77C12"/>
    <w:rsid w:val="00D80E6A"/>
    <w:rsid w:val="00D81B0C"/>
    <w:rsid w:val="00D83B53"/>
    <w:rsid w:val="00D84745"/>
    <w:rsid w:val="00D870B3"/>
    <w:rsid w:val="00D973C3"/>
    <w:rsid w:val="00D97648"/>
    <w:rsid w:val="00DA22D8"/>
    <w:rsid w:val="00DA27E9"/>
    <w:rsid w:val="00DA3913"/>
    <w:rsid w:val="00DA52AC"/>
    <w:rsid w:val="00DA5B53"/>
    <w:rsid w:val="00DB1751"/>
    <w:rsid w:val="00DB2563"/>
    <w:rsid w:val="00DB3389"/>
    <w:rsid w:val="00DB3C6C"/>
    <w:rsid w:val="00DB4538"/>
    <w:rsid w:val="00DB4FA1"/>
    <w:rsid w:val="00DB6840"/>
    <w:rsid w:val="00DC0331"/>
    <w:rsid w:val="00DC05E3"/>
    <w:rsid w:val="00DC154E"/>
    <w:rsid w:val="00DC252F"/>
    <w:rsid w:val="00DC3B51"/>
    <w:rsid w:val="00DC6AD5"/>
    <w:rsid w:val="00DD1348"/>
    <w:rsid w:val="00DD1B06"/>
    <w:rsid w:val="00DD1C5B"/>
    <w:rsid w:val="00DD1C6F"/>
    <w:rsid w:val="00DD1D58"/>
    <w:rsid w:val="00DD1E33"/>
    <w:rsid w:val="00DD2067"/>
    <w:rsid w:val="00DD2CF2"/>
    <w:rsid w:val="00DD4198"/>
    <w:rsid w:val="00DD4672"/>
    <w:rsid w:val="00DD678D"/>
    <w:rsid w:val="00DE30FB"/>
    <w:rsid w:val="00DE69E5"/>
    <w:rsid w:val="00DF2BDA"/>
    <w:rsid w:val="00DF4D08"/>
    <w:rsid w:val="00DF5788"/>
    <w:rsid w:val="00E0390F"/>
    <w:rsid w:val="00E0661F"/>
    <w:rsid w:val="00E10910"/>
    <w:rsid w:val="00E10C93"/>
    <w:rsid w:val="00E13F31"/>
    <w:rsid w:val="00E17C54"/>
    <w:rsid w:val="00E20262"/>
    <w:rsid w:val="00E20E91"/>
    <w:rsid w:val="00E21417"/>
    <w:rsid w:val="00E221B6"/>
    <w:rsid w:val="00E22324"/>
    <w:rsid w:val="00E262EE"/>
    <w:rsid w:val="00E26F67"/>
    <w:rsid w:val="00E309E4"/>
    <w:rsid w:val="00E3122C"/>
    <w:rsid w:val="00E33B2A"/>
    <w:rsid w:val="00E33C3F"/>
    <w:rsid w:val="00E400E8"/>
    <w:rsid w:val="00E45971"/>
    <w:rsid w:val="00E50442"/>
    <w:rsid w:val="00E50BB8"/>
    <w:rsid w:val="00E51C10"/>
    <w:rsid w:val="00E51F58"/>
    <w:rsid w:val="00E52E1C"/>
    <w:rsid w:val="00E53093"/>
    <w:rsid w:val="00E5446A"/>
    <w:rsid w:val="00E60981"/>
    <w:rsid w:val="00E61AF5"/>
    <w:rsid w:val="00E634D8"/>
    <w:rsid w:val="00E63B7E"/>
    <w:rsid w:val="00E64E3F"/>
    <w:rsid w:val="00E66AA7"/>
    <w:rsid w:val="00E72A65"/>
    <w:rsid w:val="00E74742"/>
    <w:rsid w:val="00E74DF9"/>
    <w:rsid w:val="00E75237"/>
    <w:rsid w:val="00E75848"/>
    <w:rsid w:val="00E82695"/>
    <w:rsid w:val="00E83525"/>
    <w:rsid w:val="00E840EC"/>
    <w:rsid w:val="00E840FF"/>
    <w:rsid w:val="00E865D5"/>
    <w:rsid w:val="00E87D5B"/>
    <w:rsid w:val="00E90C2A"/>
    <w:rsid w:val="00E91F46"/>
    <w:rsid w:val="00E97FD4"/>
    <w:rsid w:val="00EA50C0"/>
    <w:rsid w:val="00EA64C7"/>
    <w:rsid w:val="00EA7567"/>
    <w:rsid w:val="00EA778E"/>
    <w:rsid w:val="00EA7EBF"/>
    <w:rsid w:val="00EB184E"/>
    <w:rsid w:val="00EB39EF"/>
    <w:rsid w:val="00EB3BA5"/>
    <w:rsid w:val="00EB5672"/>
    <w:rsid w:val="00EB7A1C"/>
    <w:rsid w:val="00EC03B2"/>
    <w:rsid w:val="00EC3AAD"/>
    <w:rsid w:val="00EC63CE"/>
    <w:rsid w:val="00EC6A3C"/>
    <w:rsid w:val="00EC6C02"/>
    <w:rsid w:val="00EC6FE1"/>
    <w:rsid w:val="00EC7349"/>
    <w:rsid w:val="00ED442E"/>
    <w:rsid w:val="00EE671F"/>
    <w:rsid w:val="00EF08A0"/>
    <w:rsid w:val="00EF7BB0"/>
    <w:rsid w:val="00F02FB2"/>
    <w:rsid w:val="00F05E9C"/>
    <w:rsid w:val="00F126B6"/>
    <w:rsid w:val="00F17909"/>
    <w:rsid w:val="00F21A79"/>
    <w:rsid w:val="00F22B03"/>
    <w:rsid w:val="00F24B48"/>
    <w:rsid w:val="00F24D59"/>
    <w:rsid w:val="00F250BB"/>
    <w:rsid w:val="00F31AC7"/>
    <w:rsid w:val="00F31C47"/>
    <w:rsid w:val="00F32321"/>
    <w:rsid w:val="00F41992"/>
    <w:rsid w:val="00F459D2"/>
    <w:rsid w:val="00F45E43"/>
    <w:rsid w:val="00F53111"/>
    <w:rsid w:val="00F5437D"/>
    <w:rsid w:val="00F562E2"/>
    <w:rsid w:val="00F56D03"/>
    <w:rsid w:val="00F62C86"/>
    <w:rsid w:val="00F64FA5"/>
    <w:rsid w:val="00F73AF4"/>
    <w:rsid w:val="00F75088"/>
    <w:rsid w:val="00F763CE"/>
    <w:rsid w:val="00F76763"/>
    <w:rsid w:val="00F80937"/>
    <w:rsid w:val="00F861D5"/>
    <w:rsid w:val="00F86D25"/>
    <w:rsid w:val="00FA0519"/>
    <w:rsid w:val="00FA1382"/>
    <w:rsid w:val="00FA4D6F"/>
    <w:rsid w:val="00FA4FC5"/>
    <w:rsid w:val="00FA6267"/>
    <w:rsid w:val="00FA62BC"/>
    <w:rsid w:val="00FA7D25"/>
    <w:rsid w:val="00FB15BE"/>
    <w:rsid w:val="00FB1D37"/>
    <w:rsid w:val="00FB693E"/>
    <w:rsid w:val="00FB73BF"/>
    <w:rsid w:val="00FC34F3"/>
    <w:rsid w:val="00FC55CD"/>
    <w:rsid w:val="00FD0660"/>
    <w:rsid w:val="00FE0515"/>
    <w:rsid w:val="00FE2144"/>
    <w:rsid w:val="00FE3DFE"/>
    <w:rsid w:val="00FE573F"/>
    <w:rsid w:val="00FE691F"/>
    <w:rsid w:val="00FF0252"/>
    <w:rsid w:val="00FF0FF9"/>
    <w:rsid w:val="00FF128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E90DC4-5860-491D-B012-92C3023F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4B758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pPr>
      <w:jc w:val="center"/>
    </w:pPr>
    <w:rPr>
      <w:rFonts w:ascii="TNRCyrBash" w:hAnsi="TNRCyrBash"/>
      <w:b/>
      <w:sz w:val="28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firstLine="708"/>
    </w:pPr>
    <w:rPr>
      <w:sz w:val="28"/>
      <w:szCs w:val="28"/>
    </w:rPr>
  </w:style>
  <w:style w:type="paragraph" w:styleId="31">
    <w:name w:val="Body Text 3"/>
    <w:basedOn w:val="a"/>
    <w:pPr>
      <w:jc w:val="both"/>
    </w:pPr>
    <w:rPr>
      <w:bCs/>
      <w:sz w:val="28"/>
    </w:rPr>
  </w:style>
  <w:style w:type="paragraph" w:styleId="32">
    <w:name w:val="Body Text Indent 3"/>
    <w:basedOn w:val="a"/>
    <w:pPr>
      <w:ind w:firstLine="708"/>
      <w:jc w:val="both"/>
    </w:pPr>
    <w:rPr>
      <w:bCs/>
      <w:sz w:val="28"/>
    </w:rPr>
  </w:style>
  <w:style w:type="table" w:styleId="ab">
    <w:name w:val="Table Grid"/>
    <w:basedOn w:val="a1"/>
    <w:rsid w:val="004B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 Знак"/>
    <w:basedOn w:val="a"/>
    <w:rsid w:val="004B6B77"/>
    <w:rPr>
      <w:rFonts w:ascii="Verdana" w:hAnsi="Verdana" w:cs="Verdana"/>
      <w:sz w:val="20"/>
      <w:szCs w:val="20"/>
      <w:lang w:val="en-US" w:eastAsia="en-US"/>
    </w:rPr>
  </w:style>
  <w:style w:type="paragraph" w:customStyle="1" w:styleId="xl30">
    <w:name w:val="xl30"/>
    <w:basedOn w:val="a"/>
    <w:rsid w:val="00FE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d">
    <w:name w:val=" Знак Знак Знак Знак"/>
    <w:basedOn w:val="a"/>
    <w:rsid w:val="006519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921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2921AE"/>
    <w:rPr>
      <w:rFonts w:ascii="TNRCyrBash" w:hAnsi="TNRCyrBash"/>
      <w:b/>
      <w:sz w:val="28"/>
      <w:szCs w:val="24"/>
    </w:rPr>
  </w:style>
  <w:style w:type="character" w:styleId="ae">
    <w:name w:val="Hyperlink"/>
    <w:rsid w:val="004F201B"/>
    <w:rPr>
      <w:color w:val="0000FF"/>
      <w:u w:val="single"/>
    </w:rPr>
  </w:style>
  <w:style w:type="character" w:customStyle="1" w:styleId="10">
    <w:name w:val="Заголовок 1 Знак"/>
    <w:link w:val="1"/>
    <w:rsid w:val="009014AB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9014AB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г.Стерлитамака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Зайнетдинова З.Н.</dc:creator>
  <cp:keywords/>
  <cp:lastModifiedBy>Главный спец Совета ГО</cp:lastModifiedBy>
  <cp:revision>2</cp:revision>
  <cp:lastPrinted>2021-02-04T07:39:00Z</cp:lastPrinted>
  <dcterms:created xsi:type="dcterms:W3CDTF">2021-02-20T09:04:00Z</dcterms:created>
  <dcterms:modified xsi:type="dcterms:W3CDTF">2021-02-20T09:04:00Z</dcterms:modified>
</cp:coreProperties>
</file>