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B" w:rsidRDefault="008A2C6B" w:rsidP="008A2C6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311BDD" w:rsidRDefault="00311BDD" w:rsidP="00673EF6">
      <w:pPr>
        <w:ind w:firstLine="709"/>
        <w:rPr>
          <w:b/>
          <w:sz w:val="28"/>
        </w:rPr>
      </w:pPr>
    </w:p>
    <w:p w:rsidR="00A021E1" w:rsidRDefault="00A021E1" w:rsidP="00673EF6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13</w:t>
      </w:r>
      <w:r w:rsidRPr="00875F3A">
        <w:rPr>
          <w:b/>
          <w:bCs/>
          <w:szCs w:val="28"/>
        </w:rPr>
        <w:t>/1з</w:t>
      </w:r>
    </w:p>
    <w:p w:rsidR="00E9421D" w:rsidRPr="000B4636" w:rsidRDefault="00E9421D" w:rsidP="00673EF6">
      <w:pPr>
        <w:pStyle w:val="31"/>
        <w:ind w:firstLine="709"/>
        <w:jc w:val="center"/>
        <w:rPr>
          <w:b/>
          <w:szCs w:val="28"/>
        </w:rPr>
      </w:pPr>
    </w:p>
    <w:p w:rsidR="003F20D3" w:rsidRPr="00A45947" w:rsidRDefault="003F20D3" w:rsidP="00673EF6">
      <w:pPr>
        <w:pStyle w:val="31"/>
        <w:ind w:firstLine="709"/>
        <w:jc w:val="center"/>
        <w:rPr>
          <w:szCs w:val="28"/>
        </w:rPr>
      </w:pPr>
      <w:r w:rsidRPr="00A45947">
        <w:rPr>
          <w:szCs w:val="28"/>
        </w:rPr>
        <w:t xml:space="preserve">Об утверждении решения постоянной </w:t>
      </w:r>
      <w:r w:rsidR="000B4636" w:rsidRPr="00A45947">
        <w:rPr>
          <w:szCs w:val="28"/>
        </w:rPr>
        <w:t>к</w:t>
      </w:r>
      <w:r w:rsidRPr="00A45947">
        <w:rPr>
          <w:szCs w:val="28"/>
        </w:rPr>
        <w:t xml:space="preserve">омиссии </w:t>
      </w:r>
      <w:r w:rsidR="0069744A" w:rsidRPr="00A45947">
        <w:rPr>
          <w:szCs w:val="28"/>
        </w:rPr>
        <w:t xml:space="preserve">Совета </w:t>
      </w:r>
      <w:r w:rsidR="00A45947">
        <w:rPr>
          <w:szCs w:val="28"/>
        </w:rPr>
        <w:t>городского округа город Стерлитамак</w:t>
      </w:r>
      <w:r w:rsidR="000B4636" w:rsidRPr="00A45947">
        <w:rPr>
          <w:szCs w:val="28"/>
        </w:rPr>
        <w:t xml:space="preserve"> </w:t>
      </w:r>
      <w:r w:rsidR="0069744A" w:rsidRPr="00A45947">
        <w:rPr>
          <w:szCs w:val="28"/>
        </w:rPr>
        <w:t>Республики Башкортостан по</w:t>
      </w:r>
      <w:r w:rsidR="002816E4" w:rsidRPr="002816E4">
        <w:rPr>
          <w:szCs w:val="28"/>
        </w:rPr>
        <w:t xml:space="preserve"> социальной политике, вопросам образования, здравоохранения, культуры и средствам массовой информации</w:t>
      </w:r>
      <w:r w:rsidR="00A45947" w:rsidRPr="00A45947">
        <w:rPr>
          <w:szCs w:val="28"/>
        </w:rPr>
        <w:t xml:space="preserve"> </w:t>
      </w:r>
      <w:r w:rsidRPr="00A45947">
        <w:rPr>
          <w:szCs w:val="28"/>
        </w:rPr>
        <w:t xml:space="preserve">об избрании председателя постоянной Комиссии  </w:t>
      </w:r>
    </w:p>
    <w:p w:rsidR="003F20D3" w:rsidRPr="000B4636" w:rsidRDefault="003F20D3" w:rsidP="00673EF6">
      <w:pPr>
        <w:ind w:firstLine="709"/>
        <w:rPr>
          <w:sz w:val="28"/>
          <w:szCs w:val="28"/>
        </w:rPr>
      </w:pPr>
    </w:p>
    <w:p w:rsidR="003F20D3" w:rsidRPr="000B4636" w:rsidRDefault="003F20D3" w:rsidP="00673EF6">
      <w:pPr>
        <w:rPr>
          <w:sz w:val="28"/>
          <w:szCs w:val="28"/>
        </w:rPr>
      </w:pPr>
    </w:p>
    <w:p w:rsidR="00A021E1" w:rsidRDefault="003F20D3" w:rsidP="00673EF6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В соответствии </w:t>
      </w:r>
      <w:r w:rsidR="000B4636" w:rsidRPr="002847BB">
        <w:rPr>
          <w:szCs w:val="28"/>
        </w:rPr>
        <w:t>с</w:t>
      </w:r>
      <w:r w:rsidR="000B4636">
        <w:rPr>
          <w:szCs w:val="28"/>
        </w:rPr>
        <w:t xml:space="preserve">о статьей </w:t>
      </w:r>
      <w:r w:rsidR="00A021E1">
        <w:rPr>
          <w:szCs w:val="28"/>
        </w:rPr>
        <w:t>19</w:t>
      </w:r>
      <w:r w:rsidR="000B4636" w:rsidRPr="002847BB">
        <w:rPr>
          <w:szCs w:val="28"/>
        </w:rPr>
        <w:t xml:space="preserve"> Регламент</w:t>
      </w:r>
      <w:r w:rsidR="000B4636">
        <w:rPr>
          <w:szCs w:val="28"/>
        </w:rPr>
        <w:t>а</w:t>
      </w:r>
      <w:r w:rsidR="000B4636" w:rsidRPr="002847BB">
        <w:rPr>
          <w:szCs w:val="28"/>
        </w:rPr>
        <w:t xml:space="preserve"> </w:t>
      </w:r>
      <w:r w:rsidRPr="000B4636">
        <w:rPr>
          <w:szCs w:val="28"/>
        </w:rPr>
        <w:t>Совет</w:t>
      </w:r>
      <w:r w:rsidR="00BC2545" w:rsidRPr="000B4636">
        <w:rPr>
          <w:szCs w:val="28"/>
        </w:rPr>
        <w:t>а</w:t>
      </w:r>
      <w:r w:rsidRPr="000B4636">
        <w:rPr>
          <w:szCs w:val="28"/>
        </w:rPr>
        <w:t xml:space="preserve"> </w:t>
      </w:r>
      <w:r w:rsidR="00A45947">
        <w:rPr>
          <w:szCs w:val="28"/>
        </w:rPr>
        <w:t xml:space="preserve">городского округа город Стерлитамак </w:t>
      </w:r>
      <w:r w:rsidRPr="000B4636">
        <w:rPr>
          <w:szCs w:val="28"/>
        </w:rPr>
        <w:t xml:space="preserve">Республики Башкортостан </w:t>
      </w:r>
      <w:r w:rsidR="00BC2545" w:rsidRPr="000B4636">
        <w:rPr>
          <w:szCs w:val="28"/>
        </w:rPr>
        <w:t xml:space="preserve">Совет </w:t>
      </w:r>
      <w:r w:rsidR="00A45947">
        <w:rPr>
          <w:szCs w:val="28"/>
        </w:rPr>
        <w:t xml:space="preserve">городского округа город Стерлитамак </w:t>
      </w:r>
      <w:r w:rsidR="00BC2545" w:rsidRPr="000B4636">
        <w:rPr>
          <w:szCs w:val="28"/>
        </w:rPr>
        <w:t xml:space="preserve">Республики Башкортостан </w:t>
      </w:r>
      <w:r w:rsidR="00A45947">
        <w:rPr>
          <w:szCs w:val="28"/>
        </w:rPr>
        <w:t>пятого</w:t>
      </w:r>
      <w:r w:rsidR="000B4636">
        <w:rPr>
          <w:szCs w:val="28"/>
        </w:rPr>
        <w:t xml:space="preserve"> созыва </w:t>
      </w:r>
    </w:p>
    <w:p w:rsidR="00673EF6" w:rsidRDefault="00673EF6" w:rsidP="00673EF6">
      <w:pPr>
        <w:pStyle w:val="31"/>
        <w:ind w:firstLine="709"/>
        <w:jc w:val="both"/>
        <w:rPr>
          <w:szCs w:val="28"/>
        </w:rPr>
      </w:pPr>
    </w:p>
    <w:p w:rsidR="003F20D3" w:rsidRDefault="00A021E1" w:rsidP="00673EF6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3F20D3" w:rsidRPr="000B4636">
        <w:rPr>
          <w:szCs w:val="28"/>
        </w:rPr>
        <w:t>:</w:t>
      </w:r>
    </w:p>
    <w:p w:rsidR="00A021E1" w:rsidRPr="000B4636" w:rsidRDefault="00A021E1" w:rsidP="00673EF6">
      <w:pPr>
        <w:pStyle w:val="31"/>
        <w:ind w:firstLine="709"/>
        <w:jc w:val="both"/>
        <w:rPr>
          <w:szCs w:val="28"/>
        </w:rPr>
      </w:pPr>
    </w:p>
    <w:p w:rsidR="0069744A" w:rsidRPr="000B4636" w:rsidRDefault="003F20D3" w:rsidP="00673EF6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утвердить решение постоянной </w:t>
      </w:r>
      <w:r w:rsidR="000B4636">
        <w:rPr>
          <w:szCs w:val="28"/>
        </w:rPr>
        <w:t>к</w:t>
      </w:r>
      <w:r w:rsidRPr="000B4636">
        <w:rPr>
          <w:szCs w:val="28"/>
        </w:rPr>
        <w:t>омиссии</w:t>
      </w:r>
      <w:r w:rsidR="0069744A" w:rsidRPr="000B4636">
        <w:rPr>
          <w:szCs w:val="28"/>
        </w:rPr>
        <w:t xml:space="preserve"> Совета </w:t>
      </w:r>
      <w:r w:rsidR="00A45947">
        <w:rPr>
          <w:szCs w:val="28"/>
        </w:rPr>
        <w:t>городского округа город Стерлитамак</w:t>
      </w:r>
      <w:r w:rsidR="00A45947" w:rsidRPr="00A45947">
        <w:rPr>
          <w:szCs w:val="28"/>
        </w:rPr>
        <w:t xml:space="preserve"> Республики Башкортостан </w:t>
      </w:r>
      <w:r w:rsidR="002816E4" w:rsidRPr="002816E4">
        <w:rPr>
          <w:szCs w:val="28"/>
        </w:rPr>
        <w:t xml:space="preserve">по социальной политике, вопросам образования, здравоохранения, культуры и средствам массовой информации </w:t>
      </w:r>
      <w:r w:rsidR="0069744A" w:rsidRPr="000B4636">
        <w:rPr>
          <w:szCs w:val="28"/>
        </w:rPr>
        <w:t xml:space="preserve">об избрании </w:t>
      </w:r>
      <w:r w:rsidR="00012B44" w:rsidRPr="000B4636">
        <w:rPr>
          <w:szCs w:val="28"/>
        </w:rPr>
        <w:t xml:space="preserve">на должность </w:t>
      </w:r>
      <w:r w:rsidR="0069744A" w:rsidRPr="000B4636">
        <w:rPr>
          <w:szCs w:val="28"/>
        </w:rPr>
        <w:t xml:space="preserve">председателя </w:t>
      </w:r>
      <w:r w:rsidR="00012B44" w:rsidRPr="000B4636">
        <w:rPr>
          <w:szCs w:val="28"/>
        </w:rPr>
        <w:t xml:space="preserve">постоянной </w:t>
      </w:r>
      <w:r w:rsidR="00A45947">
        <w:rPr>
          <w:szCs w:val="28"/>
        </w:rPr>
        <w:t>к</w:t>
      </w:r>
      <w:r w:rsidR="00A45947" w:rsidRPr="000B4636">
        <w:rPr>
          <w:szCs w:val="28"/>
        </w:rPr>
        <w:t>омиссии</w:t>
      </w:r>
      <w:r w:rsidR="00A45947">
        <w:rPr>
          <w:szCs w:val="28"/>
        </w:rPr>
        <w:t xml:space="preserve"> </w:t>
      </w:r>
      <w:r w:rsidR="0007407A">
        <w:rPr>
          <w:szCs w:val="28"/>
        </w:rPr>
        <w:t>–</w:t>
      </w:r>
      <w:r w:rsidR="00A45947">
        <w:rPr>
          <w:szCs w:val="28"/>
        </w:rPr>
        <w:t xml:space="preserve"> </w:t>
      </w:r>
      <w:r w:rsidR="00A021E1">
        <w:rPr>
          <w:szCs w:val="28"/>
        </w:rPr>
        <w:t>Бойкова Сергея Валерьевича</w:t>
      </w:r>
      <w:r w:rsidR="002476B9" w:rsidRPr="002476B9">
        <w:rPr>
          <w:szCs w:val="28"/>
        </w:rPr>
        <w:t xml:space="preserve"> </w:t>
      </w:r>
      <w:r w:rsidR="000B4636" w:rsidRPr="00FC6CA7">
        <w:rPr>
          <w:szCs w:val="28"/>
        </w:rPr>
        <w:t>–</w:t>
      </w:r>
      <w:r w:rsidR="0069744A" w:rsidRPr="000B4636">
        <w:rPr>
          <w:szCs w:val="28"/>
        </w:rPr>
        <w:t xml:space="preserve"> депутата от </w:t>
      </w:r>
      <w:r w:rsidR="002816E4">
        <w:rPr>
          <w:szCs w:val="28"/>
        </w:rPr>
        <w:t>единого</w:t>
      </w:r>
      <w:r w:rsidR="002476B9">
        <w:rPr>
          <w:szCs w:val="28"/>
        </w:rPr>
        <w:t xml:space="preserve"> </w:t>
      </w:r>
      <w:r w:rsidR="00A45947">
        <w:rPr>
          <w:szCs w:val="28"/>
        </w:rPr>
        <w:t>избирательного округа</w:t>
      </w:r>
      <w:r w:rsidR="002476B9">
        <w:rPr>
          <w:szCs w:val="28"/>
        </w:rPr>
        <w:t>.</w:t>
      </w:r>
    </w:p>
    <w:p w:rsidR="003F20D3" w:rsidRPr="000B4636" w:rsidRDefault="003F20D3" w:rsidP="00673EF6">
      <w:pPr>
        <w:pStyle w:val="31"/>
        <w:ind w:firstLine="0"/>
        <w:rPr>
          <w:szCs w:val="28"/>
        </w:rPr>
      </w:pPr>
    </w:p>
    <w:p w:rsidR="00E9421D" w:rsidRDefault="00E9421D" w:rsidP="00673EF6">
      <w:pPr>
        <w:pStyle w:val="31"/>
        <w:ind w:firstLine="0"/>
        <w:rPr>
          <w:szCs w:val="28"/>
        </w:rPr>
      </w:pPr>
    </w:p>
    <w:p w:rsidR="00A45947" w:rsidRPr="000B4636" w:rsidRDefault="00A45947" w:rsidP="00673EF6">
      <w:pPr>
        <w:pStyle w:val="31"/>
        <w:ind w:firstLine="0"/>
        <w:rPr>
          <w:szCs w:val="28"/>
        </w:rPr>
      </w:pPr>
    </w:p>
    <w:p w:rsidR="00A021E1" w:rsidRDefault="00A021E1" w:rsidP="00673EF6">
      <w:pPr>
        <w:pStyle w:val="31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A021E1" w:rsidRPr="000E0012" w:rsidRDefault="00A021E1" w:rsidP="00673EF6">
      <w:pPr>
        <w:pStyle w:val="31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A021E1" w:rsidRPr="000E0012" w:rsidRDefault="00A021E1" w:rsidP="00673EF6">
      <w:pPr>
        <w:pStyle w:val="31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A021E1" w:rsidRPr="00815E67" w:rsidRDefault="00A021E1" w:rsidP="00673EF6">
      <w:pPr>
        <w:pStyle w:val="31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E9421D" w:rsidRPr="000B4636" w:rsidRDefault="00E9421D" w:rsidP="00673EF6">
      <w:pPr>
        <w:pStyle w:val="31"/>
        <w:ind w:firstLine="0"/>
        <w:rPr>
          <w:szCs w:val="28"/>
        </w:rPr>
      </w:pPr>
    </w:p>
    <w:p w:rsidR="003F20D3" w:rsidRDefault="003F20D3" w:rsidP="00673EF6">
      <w:pPr>
        <w:pStyle w:val="31"/>
        <w:ind w:firstLine="0"/>
      </w:pPr>
      <w:r>
        <w:rPr>
          <w:i/>
          <w:sz w:val="24"/>
        </w:rPr>
        <w:t xml:space="preserve"> </w:t>
      </w:r>
    </w:p>
    <w:sectPr w:rsidR="003F20D3" w:rsidSect="00A021E1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52" w:rsidRDefault="00A43852">
      <w:r>
        <w:separator/>
      </w:r>
    </w:p>
  </w:endnote>
  <w:endnote w:type="continuationSeparator" w:id="0">
    <w:p w:rsidR="00A43852" w:rsidRDefault="00A4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52" w:rsidRDefault="00A43852">
      <w:r>
        <w:separator/>
      </w:r>
    </w:p>
  </w:footnote>
  <w:footnote w:type="continuationSeparator" w:id="0">
    <w:p w:rsidR="00A43852" w:rsidRDefault="00A4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3F"/>
    <w:rsid w:val="00012B44"/>
    <w:rsid w:val="0007407A"/>
    <w:rsid w:val="000B4636"/>
    <w:rsid w:val="00220696"/>
    <w:rsid w:val="0023447A"/>
    <w:rsid w:val="002476B9"/>
    <w:rsid w:val="00274D41"/>
    <w:rsid w:val="002816E4"/>
    <w:rsid w:val="00307DA5"/>
    <w:rsid w:val="00311BDD"/>
    <w:rsid w:val="003A20CA"/>
    <w:rsid w:val="003F20D3"/>
    <w:rsid w:val="00441B1D"/>
    <w:rsid w:val="004947DD"/>
    <w:rsid w:val="004C7CD1"/>
    <w:rsid w:val="005961A8"/>
    <w:rsid w:val="00605193"/>
    <w:rsid w:val="00673EF6"/>
    <w:rsid w:val="0069744A"/>
    <w:rsid w:val="00703F19"/>
    <w:rsid w:val="007A4C8C"/>
    <w:rsid w:val="00861226"/>
    <w:rsid w:val="008A0A3F"/>
    <w:rsid w:val="008A2C6B"/>
    <w:rsid w:val="008D5A21"/>
    <w:rsid w:val="008F371C"/>
    <w:rsid w:val="009922C3"/>
    <w:rsid w:val="00A021E1"/>
    <w:rsid w:val="00A3787B"/>
    <w:rsid w:val="00A43852"/>
    <w:rsid w:val="00A4470F"/>
    <w:rsid w:val="00A45947"/>
    <w:rsid w:val="00AC2E53"/>
    <w:rsid w:val="00BC2545"/>
    <w:rsid w:val="00BE3BCD"/>
    <w:rsid w:val="00C648FE"/>
    <w:rsid w:val="00C8001C"/>
    <w:rsid w:val="00D87719"/>
    <w:rsid w:val="00D908E6"/>
    <w:rsid w:val="00DA1E33"/>
    <w:rsid w:val="00E23665"/>
    <w:rsid w:val="00E92976"/>
    <w:rsid w:val="00E9421D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912DFC-C5EF-459A-BE3D-C2D18ED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311BDD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11BDD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C648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36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E23665"/>
    <w:rPr>
      <w:sz w:val="30"/>
    </w:rPr>
  </w:style>
  <w:style w:type="character" w:customStyle="1" w:styleId="32">
    <w:name w:val="Основной текст с отступом 3 Знак"/>
    <w:link w:val="31"/>
    <w:rsid w:val="000B4636"/>
    <w:rPr>
      <w:sz w:val="28"/>
    </w:rPr>
  </w:style>
  <w:style w:type="paragraph" w:styleId="2">
    <w:name w:val="Body Text 2"/>
    <w:basedOn w:val="a"/>
    <w:link w:val="20"/>
    <w:rsid w:val="00311B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11BDD"/>
    <w:rPr>
      <w:sz w:val="30"/>
    </w:rPr>
  </w:style>
  <w:style w:type="character" w:customStyle="1" w:styleId="10">
    <w:name w:val="Заголовок 1 Знак"/>
    <w:link w:val="1"/>
    <w:rsid w:val="00311BDD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311BDD"/>
    <w:rPr>
      <w:rFonts w:ascii="TNRCyrBash" w:hAnsi="TNRCyrBash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2008-10-26T16:44:00Z</cp:lastPrinted>
  <dcterms:created xsi:type="dcterms:W3CDTF">2020-10-02T11:04:00Z</dcterms:created>
  <dcterms:modified xsi:type="dcterms:W3CDTF">2020-10-02T11:04:00Z</dcterms:modified>
</cp:coreProperties>
</file>