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97" w:rsidRDefault="00D56997" w:rsidP="00D56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D56997" w:rsidRDefault="00D56997" w:rsidP="00D5699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6997" w:rsidRDefault="00D56997" w:rsidP="00D5699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6997" w:rsidRDefault="00D56997" w:rsidP="00D5699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 июля 2020 года № 4-3/37з</w:t>
      </w:r>
    </w:p>
    <w:p w:rsidR="00D56997" w:rsidRDefault="00D56997" w:rsidP="00D5699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6997" w:rsidRDefault="00D56997" w:rsidP="00D569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снижении на 50% размера арендных платежей по договорам аренды земельных участков, находящихся в муниципальной собственности городского округа город Стерлитамак Республики Башкортостан, а также земельных участков, государственная собственность на которые не разграничена, расположенных на территории городского округа город Стерлитамак Республики Башкортостан</w:t>
      </w:r>
    </w:p>
    <w:p w:rsidR="00D56997" w:rsidRDefault="00D56997" w:rsidP="00D56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997" w:rsidRDefault="00D56997" w:rsidP="00D569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(COVID-2019), руководствуясь ст. 3.3 Федерального закона от 25.10.2001 года № 137-ФЗ «О введении в действие Земельного кодекса Российской Федерации», ст. ст. 16, 35 - 37, 50, 51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25.03.2020 № 206 «Об объявлении в Российской Федерации нерабочих дней»,  Указом  Президента  Российской  Федерации  от 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Указом Главы Республики Башкортостан от 18.03.2020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(COVID-2019)», Распоряжением Главы Республики Башкортостан от 01.06.2020 № РГ-153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ст. 18 Устава городского округа город Стерлитамак Республики Башкортостан, в целях повышения устойчивости экономики на территории городского округа город Стерлитамак Республики Башкортостан, Совет городского округа город Стерлитамак Республики Башкортостан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56997" w:rsidRDefault="00D56997" w:rsidP="00D56997">
      <w:pPr>
        <w:pStyle w:val="3"/>
        <w:rPr>
          <w:rFonts w:ascii="Times New Roman" w:hAnsi="Times New Roman"/>
          <w:b w:val="0"/>
          <w:spacing w:val="56"/>
        </w:rPr>
      </w:pPr>
      <w:r>
        <w:rPr>
          <w:rFonts w:ascii="Times New Roman" w:hAnsi="Times New Roman"/>
          <w:b w:val="0"/>
          <w:spacing w:val="56"/>
        </w:rPr>
        <w:t xml:space="preserve">РЕШИЛ: </w:t>
      </w:r>
    </w:p>
    <w:p w:rsidR="00D56997" w:rsidRDefault="00D56997" w:rsidP="00D56997"/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Снизить на 50% размер арендных платежей по договорам аренды земельных участков, находящихся в муниципальной собственности городского округа город Стерлитамак Республики Башкортостан, а также земельных участков, государственная собственность на которые не разграничена, расположенных на территории городского округа город Стерлитамак Республики </w:t>
      </w:r>
      <w:proofErr w:type="gramStart"/>
      <w:r>
        <w:rPr>
          <w:sz w:val="28"/>
          <w:szCs w:val="28"/>
          <w:shd w:val="clear" w:color="auto" w:fill="FFFFFF"/>
        </w:rPr>
        <w:t>Башкортостан,  в</w:t>
      </w:r>
      <w:proofErr w:type="gramEnd"/>
      <w:r>
        <w:rPr>
          <w:sz w:val="28"/>
          <w:szCs w:val="28"/>
          <w:shd w:val="clear" w:color="auto" w:fill="FFFFFF"/>
        </w:rPr>
        <w:t xml:space="preserve"> соответствии с прилагаемыми требованиями.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 Утвердить прилагаемые требования к условиям и срокам снижения размера арендных платежей по договорам аренды земельных участков, находящихся в муниципальной собственности городского округа город Стерлитамак Республики Башкортостан, а также земельных участков, государственная собственность на которые не разграничена, расположенных на территории городского округа город Стерлитамак Республики Башкортостан.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Настоящее решение вступает в силу после его официального опубликования.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Опубликовать настоящее решение в газете «</w:t>
      </w:r>
      <w:proofErr w:type="spellStart"/>
      <w:r>
        <w:rPr>
          <w:sz w:val="28"/>
          <w:szCs w:val="28"/>
          <w:shd w:val="clear" w:color="auto" w:fill="FFFFFF"/>
        </w:rPr>
        <w:t>Стерлитамакский</w:t>
      </w:r>
      <w:proofErr w:type="spellEnd"/>
      <w:r>
        <w:rPr>
          <w:sz w:val="28"/>
          <w:szCs w:val="28"/>
          <w:shd w:val="clear" w:color="auto" w:fill="FFFFFF"/>
        </w:rPr>
        <w:t xml:space="preserve"> рабочий», на сайте администрации городского округа город Стерлитамак Республики Башкортостан.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Совета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городского округа 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 Стерлитамак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 Башкортостан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А.А.Ширяев</w:t>
      </w:r>
      <w:proofErr w:type="spellEnd"/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ind w:left="652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к решению </w:t>
      </w:r>
    </w:p>
    <w:p w:rsidR="00D56997" w:rsidRDefault="00D56997" w:rsidP="00D56997">
      <w:pPr>
        <w:ind w:left="652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Совета городского округа</w:t>
      </w:r>
    </w:p>
    <w:p w:rsidR="00D56997" w:rsidRDefault="00D56997" w:rsidP="00D56997">
      <w:pPr>
        <w:ind w:left="652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город Стерлитамак </w:t>
      </w:r>
    </w:p>
    <w:p w:rsidR="00D56997" w:rsidRDefault="00D56997" w:rsidP="00D56997">
      <w:pPr>
        <w:ind w:left="652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Республики Башкортостан</w:t>
      </w:r>
    </w:p>
    <w:p w:rsidR="00D56997" w:rsidRDefault="00D56997" w:rsidP="00D56997">
      <w:pPr>
        <w:ind w:left="6520" w:firstLine="5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от  15.07.2020</w:t>
      </w:r>
      <w:proofErr w:type="gramEnd"/>
      <w:r>
        <w:rPr>
          <w:shd w:val="clear" w:color="auto" w:fill="FFFFFF"/>
        </w:rPr>
        <w:t xml:space="preserve"> г. № 4-3-37з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</w:t>
      </w:r>
    </w:p>
    <w:p w:rsidR="00D56997" w:rsidRDefault="00D56997" w:rsidP="00D5699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условиям и срокам снижения размера арендных платежей по договорам аренды земельных участков, находящихся в муниципальной собственности городского округа город Стерлитамак Республики Башкортостан, а также земельных участков, государственная собственность на которые не разграничена, расположенных на территории городского округа город Стерлитамак Республики Башкортостан</w:t>
      </w: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jc w:val="both"/>
        <w:rPr>
          <w:sz w:val="28"/>
          <w:szCs w:val="28"/>
          <w:shd w:val="clear" w:color="auto" w:fill="FFFFFF"/>
        </w:rPr>
      </w:pP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Настоящие требования применяются к условиям и срокам снижения размера арендных платежей по договорам аренды земельных участков, которые заключены до 01 апреля 2020г. с арендаторами земельных участков (далее – Арендаторы), исключительно в случаях, утвержденных настоящими требованиями.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Снижение размера арендных платежей предоставляется в отношении земельных участков, находящихся в муниципальной собственности городского округа город Стерлитамак Республики Башкортостан, а также земельных участков, государственная собственность на которые не разграничена, расположенных на территории городского округа город Стерлитамак Республики Башкортостан.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Снижение размера арендных платежей предоставляется в следующих случаях: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земельный участок предоставлен в аренду для размещения объектов торговли (торговых центров, торгово-развлекательных центров (комплексов)), площадью свыше 5000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., при условии снижения арендодателем размещенного на земельном участке объекта торговли всем организациям, арендующим помещения в указанном объекте торговли,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деятельность которых была приостановлена в рамках режима повышенной готовности, арендной платы за 2020 год не менее, чем на 30%, а также при условии сохранения Арендатором земельного участка в течение всего периода действия освобождения от арендной платы среднесписочной численности работников не менее 90% от количества работников в марте 2020 года.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земельный участок предоставлен в аренду для размещения гостиничных комплексов при условии сохранения Арендатором земельного участка в течение всего периода действия освобождения от арендной платы среднесписочной численности работников не менее 90% от количества работников в марте 2020 года. 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4. Снижение арендных платежей предоставляется на срок с 01 апреля 2020 г. по 31 декабря 2020г. путем уменьшения на 50% суммы арендной платы, установленной договором аренды земельного участка за соответствующий период 2020 года, в следующем порядке: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а)  снижение</w:t>
      </w:r>
      <w:proofErr w:type="gramEnd"/>
      <w:r>
        <w:rPr>
          <w:sz w:val="28"/>
          <w:szCs w:val="28"/>
          <w:shd w:val="clear" w:color="auto" w:fill="FFFFFF"/>
        </w:rPr>
        <w:t xml:space="preserve"> арендной платы осуществляется по письменному обращению Арендатора путем заключения дополнительного соглашения к действующему договору аренды;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письменное обращение направляется Арендатором в Комитет по управлению собственностью Министерства земельных и имущественных отношений Республики Башкортостан по городу Стерлитамаку;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к письменному обращению заявителем в обязательном порядке прилагаются документы, подтверждающие соответствие арендуемого земельного участка, размещенного на нем объекта недвижимости и Арендатора условиям, предусмотренным пунктом 3 настоящих требований, а именно: </w:t>
      </w:r>
    </w:p>
    <w:p w:rsidR="00D56997" w:rsidRDefault="00D56997" w:rsidP="00D569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документ, подтверждающий сохранение Арендатором среднесписочной численности работников не менее 90% от количества работников в марте 2020г.;</w:t>
      </w:r>
    </w:p>
    <w:p w:rsidR="00D56997" w:rsidRDefault="00D56997" w:rsidP="00D569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перечень организаций и лиц, арендовавших помещения в объекте торговли по состоянию на 01.03.2020г., </w:t>
      </w:r>
    </w:p>
    <w:p w:rsidR="00D56997" w:rsidRDefault="00D56997" w:rsidP="00D569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надлежащим образом заверенные копии договоров аренды, заключенных с вышеуказанными арендаторами;</w:t>
      </w:r>
    </w:p>
    <w:p w:rsidR="00D56997" w:rsidRDefault="00D56997" w:rsidP="00D569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надлежащим образом заверенные копии дополнительных соглашений к договорам аренды, подтверждающих уменьшение арендной платы не менее, чем на 30%.</w:t>
      </w:r>
    </w:p>
    <w:p w:rsidR="00D56997" w:rsidRDefault="00D56997" w:rsidP="00D56997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случае если договор аренды заключен на срок не менее года, представляемые копии договоров аренды и дополнительных соглашений к ним должны содержать отметки об их государственной регистрации.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дополнительное соглашение заключается в течение десяти рабочих дней со дня поступления обращения Арендатора земельного участка в Комитет по управлению собственностью Министерства земельных и имущественных отношений Республики Башкортостан по городу Стерлитамаку. </w:t>
      </w:r>
    </w:p>
    <w:p w:rsidR="00D56997" w:rsidRDefault="00D56997" w:rsidP="00D569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Условия снижения арендной платы, предусмотренные пунктом 4 настоящих требований, применяются к дополнительным соглашениям, заключенным в соответствии с настоящими требованиями, независимо от даты заключения такого соглашения.</w:t>
      </w:r>
    </w:p>
    <w:p w:rsidR="00D56997" w:rsidRDefault="00D56997" w:rsidP="00D56997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2C006B" w:rsidRDefault="002C006B">
      <w:bookmarkStart w:id="0" w:name="_GoBack"/>
      <w:bookmarkEnd w:id="0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0D6D"/>
    <w:multiLevelType w:val="hybridMultilevel"/>
    <w:tmpl w:val="69D0C3B8"/>
    <w:lvl w:ilvl="0" w:tplc="E764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97"/>
    <w:rsid w:val="002C006B"/>
    <w:rsid w:val="00D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3599-AE06-4866-8289-F8D9CB3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699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699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569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6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2020-07-21T04:29:00Z</dcterms:created>
  <dcterms:modified xsi:type="dcterms:W3CDTF">2020-07-21T04:30:00Z</dcterms:modified>
</cp:coreProperties>
</file>