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4822" w14:textId="77777777" w:rsidR="008570EB" w:rsidRDefault="008570EB" w:rsidP="008570EB">
      <w:pPr>
        <w:pStyle w:val="2"/>
        <w:ind w:right="-141"/>
        <w:jc w:val="center"/>
        <w:rPr>
          <w:bCs/>
          <w:sz w:val="28"/>
          <w:szCs w:val="28"/>
        </w:rPr>
      </w:pPr>
      <w:r>
        <w:rPr>
          <w:bCs/>
          <w:sz w:val="28"/>
          <w:szCs w:val="28"/>
        </w:rPr>
        <w:t>Решение Совета городского округа город Стерлитамак РБ</w:t>
      </w:r>
    </w:p>
    <w:p w14:paraId="3A312F79" w14:textId="77777777" w:rsidR="005879B6" w:rsidRPr="009C53D2" w:rsidRDefault="005879B6" w:rsidP="0019753B">
      <w:pPr>
        <w:widowControl w:val="0"/>
        <w:shd w:val="clear" w:color="auto" w:fill="FFFFFF"/>
        <w:autoSpaceDE w:val="0"/>
        <w:autoSpaceDN w:val="0"/>
        <w:adjustRightInd w:val="0"/>
        <w:jc w:val="center"/>
        <w:rPr>
          <w:b/>
          <w:bCs/>
          <w:sz w:val="28"/>
          <w:szCs w:val="28"/>
        </w:rPr>
      </w:pPr>
      <w:r w:rsidRPr="009C53D2">
        <w:rPr>
          <w:b/>
          <w:sz w:val="28"/>
          <w:szCs w:val="28"/>
        </w:rPr>
        <w:t>24 декабря</w:t>
      </w:r>
      <w:r w:rsidRPr="009C53D2">
        <w:rPr>
          <w:b/>
          <w:szCs w:val="28"/>
        </w:rPr>
        <w:t xml:space="preserve"> </w:t>
      </w:r>
      <w:r w:rsidRPr="009C53D2">
        <w:rPr>
          <w:b/>
          <w:bCs/>
          <w:sz w:val="28"/>
          <w:szCs w:val="28"/>
        </w:rPr>
        <w:t xml:space="preserve">2021 года </w:t>
      </w:r>
      <w:r w:rsidRPr="009C53D2">
        <w:rPr>
          <w:b/>
          <w:sz w:val="28"/>
          <w:szCs w:val="28"/>
        </w:rPr>
        <w:t>№ 5-</w:t>
      </w:r>
      <w:r>
        <w:rPr>
          <w:b/>
          <w:sz w:val="28"/>
          <w:szCs w:val="28"/>
        </w:rPr>
        <w:t>5</w:t>
      </w:r>
      <w:r w:rsidRPr="009C53D2">
        <w:rPr>
          <w:b/>
          <w:sz w:val="28"/>
          <w:szCs w:val="28"/>
        </w:rPr>
        <w:t>/19з</w:t>
      </w:r>
    </w:p>
    <w:p w14:paraId="0BF6F6BF" w14:textId="77777777" w:rsidR="00E01F48" w:rsidRPr="0052607A" w:rsidRDefault="00E01F48" w:rsidP="0019753B">
      <w:pPr>
        <w:pStyle w:val="ConsPlusTitle"/>
        <w:widowControl/>
        <w:rPr>
          <w:rFonts w:ascii="Times New Roman" w:hAnsi="Times New Roman" w:cs="Times New Roman"/>
          <w:b w:val="0"/>
          <w:sz w:val="28"/>
          <w:szCs w:val="28"/>
        </w:rPr>
      </w:pPr>
    </w:p>
    <w:p w14:paraId="1C64C34C" w14:textId="77777777" w:rsidR="00316EB1" w:rsidRPr="0052607A" w:rsidRDefault="007B057F" w:rsidP="0019753B">
      <w:pPr>
        <w:pStyle w:val="ConsTitle"/>
        <w:widowControl/>
        <w:ind w:right="0"/>
        <w:jc w:val="center"/>
        <w:rPr>
          <w:rFonts w:ascii="Times New Roman" w:hAnsi="Times New Roman" w:cs="Times New Roman"/>
          <w:b w:val="0"/>
          <w:sz w:val="28"/>
          <w:szCs w:val="28"/>
        </w:rPr>
      </w:pPr>
      <w:r w:rsidRPr="0052607A">
        <w:rPr>
          <w:rFonts w:ascii="Times New Roman" w:hAnsi="Times New Roman" w:cs="Times New Roman"/>
          <w:b w:val="0"/>
          <w:bCs w:val="0"/>
          <w:sz w:val="28"/>
          <w:szCs w:val="28"/>
        </w:rPr>
        <w:t xml:space="preserve">Об утверждении </w:t>
      </w:r>
      <w:proofErr w:type="gramStart"/>
      <w:r w:rsidR="00316EB1" w:rsidRPr="0052607A">
        <w:rPr>
          <w:rFonts w:ascii="Times New Roman" w:hAnsi="Times New Roman" w:cs="Times New Roman"/>
          <w:b w:val="0"/>
          <w:sz w:val="28"/>
          <w:szCs w:val="28"/>
        </w:rPr>
        <w:t>Правил  подготовки</w:t>
      </w:r>
      <w:proofErr w:type="gramEnd"/>
      <w:r w:rsidR="00316EB1" w:rsidRPr="0052607A">
        <w:rPr>
          <w:rFonts w:ascii="Times New Roman" w:hAnsi="Times New Roman" w:cs="Times New Roman"/>
          <w:b w:val="0"/>
          <w:sz w:val="28"/>
          <w:szCs w:val="28"/>
        </w:rPr>
        <w:t xml:space="preserve"> и принятия</w:t>
      </w:r>
      <w:r w:rsidR="0052607A" w:rsidRPr="0052607A">
        <w:rPr>
          <w:rFonts w:ascii="Times New Roman" w:hAnsi="Times New Roman" w:cs="Times New Roman"/>
          <w:b w:val="0"/>
          <w:sz w:val="28"/>
          <w:szCs w:val="28"/>
        </w:rPr>
        <w:t xml:space="preserve"> </w:t>
      </w:r>
    </w:p>
    <w:p w14:paraId="60A50024" w14:textId="77777777" w:rsidR="00316EB1" w:rsidRPr="0052607A" w:rsidRDefault="00316EB1" w:rsidP="0019753B">
      <w:pPr>
        <w:pStyle w:val="ConsTitle"/>
        <w:widowControl/>
        <w:ind w:right="0"/>
        <w:jc w:val="center"/>
        <w:rPr>
          <w:rFonts w:ascii="Times New Roman" w:hAnsi="Times New Roman" w:cs="Times New Roman"/>
          <w:b w:val="0"/>
          <w:sz w:val="28"/>
          <w:szCs w:val="28"/>
        </w:rPr>
      </w:pPr>
      <w:r w:rsidRPr="0052607A">
        <w:rPr>
          <w:rFonts w:ascii="Times New Roman" w:hAnsi="Times New Roman" w:cs="Times New Roman"/>
          <w:b w:val="0"/>
          <w:sz w:val="28"/>
          <w:szCs w:val="28"/>
        </w:rPr>
        <w:t xml:space="preserve">решений об условиях </w:t>
      </w:r>
      <w:proofErr w:type="gramStart"/>
      <w:r w:rsidRPr="0052607A">
        <w:rPr>
          <w:rFonts w:ascii="Times New Roman" w:hAnsi="Times New Roman" w:cs="Times New Roman"/>
          <w:b w:val="0"/>
          <w:sz w:val="28"/>
          <w:szCs w:val="28"/>
        </w:rPr>
        <w:t>приватизации  муниципального</w:t>
      </w:r>
      <w:proofErr w:type="gramEnd"/>
    </w:p>
    <w:p w14:paraId="3503547F" w14:textId="77777777" w:rsidR="00316EB1" w:rsidRPr="0052607A" w:rsidRDefault="00316EB1" w:rsidP="0019753B">
      <w:pPr>
        <w:pStyle w:val="ConsTitle"/>
        <w:widowControl/>
        <w:ind w:right="0"/>
        <w:jc w:val="center"/>
        <w:rPr>
          <w:rFonts w:ascii="Times New Roman" w:hAnsi="Times New Roman" w:cs="Times New Roman"/>
          <w:b w:val="0"/>
          <w:bCs w:val="0"/>
          <w:sz w:val="28"/>
          <w:szCs w:val="28"/>
        </w:rPr>
      </w:pPr>
      <w:r w:rsidRPr="0052607A">
        <w:rPr>
          <w:rFonts w:ascii="Times New Roman" w:hAnsi="Times New Roman" w:cs="Times New Roman"/>
          <w:b w:val="0"/>
          <w:sz w:val="28"/>
          <w:szCs w:val="28"/>
        </w:rPr>
        <w:t>имущества городского округа город Стерлитамак</w:t>
      </w:r>
    </w:p>
    <w:p w14:paraId="5BCD69CC" w14:textId="77777777" w:rsidR="007B057F" w:rsidRDefault="007B057F" w:rsidP="0019753B">
      <w:pPr>
        <w:pStyle w:val="ConsPlusTitle"/>
        <w:widowControl/>
        <w:rPr>
          <w:rFonts w:ascii="Times New Roman" w:hAnsi="Times New Roman" w:cs="Times New Roman"/>
          <w:b w:val="0"/>
          <w:sz w:val="28"/>
          <w:szCs w:val="28"/>
        </w:rPr>
      </w:pPr>
    </w:p>
    <w:p w14:paraId="726092E5" w14:textId="77777777" w:rsidR="008444A1" w:rsidRPr="0052607A" w:rsidRDefault="008444A1" w:rsidP="0019753B">
      <w:pPr>
        <w:pStyle w:val="ConsPlusTitle"/>
        <w:widowControl/>
        <w:rPr>
          <w:rFonts w:ascii="Times New Roman" w:hAnsi="Times New Roman" w:cs="Times New Roman"/>
          <w:b w:val="0"/>
          <w:sz w:val="28"/>
          <w:szCs w:val="28"/>
        </w:rPr>
      </w:pPr>
    </w:p>
    <w:p w14:paraId="7DF04895" w14:textId="77777777" w:rsidR="008444A1" w:rsidRDefault="008444A1" w:rsidP="001975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Федерального закона от 21.12.2001 №178-ФЗ «О приватизации государственного и муниципального имущества», учитывая Постановление Правительства Российской Федерации от 09.07.2002 № 512 «Об утверждении Правил подготовки и принятия решений об условиях приватизации федерального имущества», Совет городского округа город Стерлитамак Республики Башкортостан </w:t>
      </w:r>
    </w:p>
    <w:p w14:paraId="061D83D4" w14:textId="77777777" w:rsidR="008444A1" w:rsidRDefault="008444A1" w:rsidP="0019753B">
      <w:pPr>
        <w:pStyle w:val="3"/>
        <w:ind w:firstLine="709"/>
        <w:rPr>
          <w:rFonts w:ascii="Times New Roman" w:hAnsi="Times New Roman"/>
          <w:b w:val="0"/>
          <w:spacing w:val="56"/>
        </w:rPr>
      </w:pPr>
    </w:p>
    <w:p w14:paraId="35570DB2" w14:textId="77777777" w:rsidR="008444A1" w:rsidRDefault="008444A1" w:rsidP="0019753B">
      <w:pPr>
        <w:pStyle w:val="3"/>
        <w:ind w:firstLine="709"/>
        <w:rPr>
          <w:rFonts w:ascii="Times New Roman" w:hAnsi="Times New Roman"/>
          <w:b w:val="0"/>
          <w:spacing w:val="56"/>
        </w:rPr>
      </w:pPr>
      <w:r>
        <w:rPr>
          <w:rFonts w:ascii="Times New Roman" w:hAnsi="Times New Roman"/>
          <w:b w:val="0"/>
          <w:spacing w:val="56"/>
        </w:rPr>
        <w:t xml:space="preserve">РЕШИЛ: </w:t>
      </w:r>
    </w:p>
    <w:p w14:paraId="67B5298C" w14:textId="77777777" w:rsidR="008444A1" w:rsidRDefault="008444A1" w:rsidP="0019753B">
      <w:pPr>
        <w:ind w:firstLine="709"/>
      </w:pPr>
    </w:p>
    <w:p w14:paraId="2C07CF6E" w14:textId="77777777" w:rsidR="008570EB" w:rsidRDefault="008570EB" w:rsidP="0019753B">
      <w:pPr>
        <w:ind w:firstLine="709"/>
      </w:pPr>
    </w:p>
    <w:p w14:paraId="42AD7432" w14:textId="77777777" w:rsidR="008444A1" w:rsidRDefault="008444A1" w:rsidP="0019753B">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прилагаемые Правила подготовки и принятия решений об условиях приватизации муниципального имущества городского округа город Стерлитамак Республики Башкортостан. </w:t>
      </w:r>
    </w:p>
    <w:p w14:paraId="134F75B6" w14:textId="77777777" w:rsidR="008444A1" w:rsidRDefault="008444A1" w:rsidP="0019753B">
      <w:pPr>
        <w:autoSpaceDE w:val="0"/>
        <w:autoSpaceDN w:val="0"/>
        <w:adjustRightInd w:val="0"/>
        <w:ind w:firstLine="709"/>
        <w:jc w:val="both"/>
        <w:rPr>
          <w:spacing w:val="-8"/>
          <w:sz w:val="28"/>
          <w:szCs w:val="28"/>
        </w:rPr>
      </w:pPr>
      <w:r>
        <w:rPr>
          <w:sz w:val="28"/>
          <w:szCs w:val="28"/>
        </w:rPr>
        <w:t>2. Опубликовать настоящее решение в газете</w:t>
      </w:r>
      <w:r>
        <w:rPr>
          <w:sz w:val="28"/>
        </w:rPr>
        <w:t xml:space="preserve"> «Стерлитамакский рабочий», на сайте администрации городского округа город Стерлитамак Республики Башкортостан.</w:t>
      </w:r>
    </w:p>
    <w:p w14:paraId="6A638EE5" w14:textId="77777777" w:rsidR="008444A1" w:rsidRDefault="008444A1" w:rsidP="0019753B">
      <w:pPr>
        <w:ind w:firstLine="540"/>
        <w:jc w:val="both"/>
        <w:rPr>
          <w:spacing w:val="-8"/>
          <w:sz w:val="28"/>
          <w:szCs w:val="28"/>
        </w:rPr>
      </w:pPr>
    </w:p>
    <w:p w14:paraId="086DE7D9" w14:textId="77777777" w:rsidR="008444A1" w:rsidRDefault="008444A1" w:rsidP="0019753B">
      <w:pPr>
        <w:jc w:val="both"/>
        <w:rPr>
          <w:spacing w:val="-8"/>
          <w:sz w:val="28"/>
          <w:szCs w:val="28"/>
        </w:rPr>
      </w:pPr>
    </w:p>
    <w:p w14:paraId="7B641E96" w14:textId="77777777" w:rsidR="009A1988" w:rsidRDefault="009A1988" w:rsidP="0019753B">
      <w:pPr>
        <w:jc w:val="both"/>
        <w:rPr>
          <w:spacing w:val="-8"/>
          <w:sz w:val="28"/>
          <w:szCs w:val="28"/>
        </w:rPr>
      </w:pPr>
    </w:p>
    <w:p w14:paraId="4AF64785" w14:textId="77777777" w:rsidR="008444A1" w:rsidRDefault="008444A1" w:rsidP="0019753B">
      <w:pPr>
        <w:pStyle w:val="ab"/>
        <w:spacing w:after="0" w:line="240" w:lineRule="auto"/>
        <w:ind w:left="0"/>
        <w:jc w:val="both"/>
        <w:rPr>
          <w:rFonts w:ascii="Times New Roman" w:hAnsi="Times New Roman"/>
          <w:sz w:val="28"/>
          <w:szCs w:val="28"/>
        </w:rPr>
      </w:pPr>
      <w:r>
        <w:rPr>
          <w:rFonts w:ascii="Times New Roman" w:hAnsi="Times New Roman"/>
          <w:sz w:val="28"/>
          <w:szCs w:val="28"/>
        </w:rPr>
        <w:t>Председатель Совета</w:t>
      </w:r>
    </w:p>
    <w:p w14:paraId="652289DD" w14:textId="77777777" w:rsidR="008444A1" w:rsidRDefault="008444A1" w:rsidP="0019753B">
      <w:pPr>
        <w:pStyle w:val="ab"/>
        <w:spacing w:after="0" w:line="240" w:lineRule="auto"/>
        <w:ind w:left="0"/>
        <w:jc w:val="both"/>
        <w:rPr>
          <w:rFonts w:ascii="Times New Roman" w:hAnsi="Times New Roman"/>
          <w:sz w:val="28"/>
          <w:szCs w:val="28"/>
        </w:rPr>
      </w:pPr>
      <w:r>
        <w:rPr>
          <w:rFonts w:ascii="Times New Roman" w:hAnsi="Times New Roman"/>
          <w:sz w:val="28"/>
          <w:szCs w:val="28"/>
        </w:rPr>
        <w:t>городского округа</w:t>
      </w:r>
    </w:p>
    <w:p w14:paraId="790FC73D" w14:textId="77777777" w:rsidR="008444A1" w:rsidRDefault="008444A1" w:rsidP="0019753B">
      <w:pPr>
        <w:pStyle w:val="ab"/>
        <w:spacing w:after="0" w:line="240" w:lineRule="auto"/>
        <w:ind w:left="0"/>
        <w:jc w:val="both"/>
        <w:rPr>
          <w:rFonts w:ascii="Times New Roman" w:hAnsi="Times New Roman"/>
          <w:sz w:val="28"/>
          <w:szCs w:val="28"/>
        </w:rPr>
      </w:pPr>
      <w:r>
        <w:rPr>
          <w:rFonts w:ascii="Times New Roman" w:hAnsi="Times New Roman"/>
          <w:sz w:val="28"/>
          <w:szCs w:val="28"/>
        </w:rPr>
        <w:t>город Стерлитамак</w:t>
      </w:r>
    </w:p>
    <w:p w14:paraId="6D5B54D6" w14:textId="77777777" w:rsidR="008444A1" w:rsidRDefault="008444A1" w:rsidP="0019753B">
      <w:pPr>
        <w:pStyle w:val="ab"/>
        <w:spacing w:after="0" w:line="240" w:lineRule="auto"/>
        <w:ind w:left="0"/>
        <w:jc w:val="both"/>
        <w:rPr>
          <w:rFonts w:ascii="Times New Roman" w:hAnsi="Times New Roman"/>
          <w:sz w:val="28"/>
          <w:szCs w:val="28"/>
        </w:rPr>
      </w:pPr>
      <w:r>
        <w:rPr>
          <w:rFonts w:ascii="Times New Roman" w:hAnsi="Times New Roman"/>
          <w:sz w:val="28"/>
          <w:szCs w:val="28"/>
        </w:rPr>
        <w:t>Республики Башкортостан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С.В.Бойков</w:t>
      </w:r>
      <w:bookmarkStart w:id="0" w:name="_GoBack"/>
      <w:bookmarkEnd w:id="0"/>
    </w:p>
    <w:p w14:paraId="63D28250" w14:textId="77777777" w:rsidR="008444A1" w:rsidRDefault="008444A1" w:rsidP="0019753B">
      <w:pPr>
        <w:pStyle w:val="ConsNonformat"/>
        <w:widowControl/>
        <w:ind w:right="0"/>
        <w:jc w:val="right"/>
        <w:rPr>
          <w:rFonts w:ascii="Times New Roman" w:hAnsi="Times New Roman" w:cs="Times New Roman"/>
          <w:sz w:val="28"/>
          <w:szCs w:val="28"/>
        </w:rPr>
      </w:pPr>
    </w:p>
    <w:p w14:paraId="1DDE188C" w14:textId="77777777" w:rsidR="008444A1" w:rsidRDefault="008444A1" w:rsidP="0019753B">
      <w:pPr>
        <w:pStyle w:val="ConsNonformat"/>
        <w:widowControl/>
        <w:ind w:right="0"/>
        <w:jc w:val="right"/>
        <w:rPr>
          <w:rFonts w:ascii="Times New Roman" w:hAnsi="Times New Roman" w:cs="Times New Roman"/>
          <w:sz w:val="28"/>
          <w:szCs w:val="28"/>
        </w:rPr>
      </w:pPr>
    </w:p>
    <w:p w14:paraId="6C607265" w14:textId="77777777" w:rsidR="008444A1" w:rsidRDefault="008444A1" w:rsidP="0019753B">
      <w:pPr>
        <w:pStyle w:val="ConsNonformat"/>
        <w:widowControl/>
        <w:ind w:right="0"/>
        <w:jc w:val="right"/>
        <w:rPr>
          <w:rFonts w:ascii="Times New Roman" w:hAnsi="Times New Roman" w:cs="Times New Roman"/>
          <w:sz w:val="28"/>
          <w:szCs w:val="28"/>
        </w:rPr>
      </w:pPr>
    </w:p>
    <w:p w14:paraId="4B118E18" w14:textId="77777777" w:rsidR="008444A1" w:rsidRDefault="008444A1" w:rsidP="0019753B">
      <w:pPr>
        <w:pStyle w:val="ConsNonformat"/>
        <w:widowControl/>
        <w:ind w:right="0"/>
        <w:jc w:val="right"/>
        <w:rPr>
          <w:rFonts w:ascii="Times New Roman" w:hAnsi="Times New Roman" w:cs="Times New Roman"/>
          <w:sz w:val="28"/>
          <w:szCs w:val="28"/>
        </w:rPr>
      </w:pPr>
    </w:p>
    <w:p w14:paraId="7B84FCDE" w14:textId="77777777" w:rsidR="008570EB" w:rsidRDefault="008570EB" w:rsidP="0019753B">
      <w:pPr>
        <w:pStyle w:val="ConsNonformat"/>
        <w:widowControl/>
        <w:ind w:right="0"/>
        <w:jc w:val="right"/>
        <w:rPr>
          <w:rFonts w:ascii="Times New Roman" w:hAnsi="Times New Roman" w:cs="Times New Roman"/>
          <w:sz w:val="28"/>
          <w:szCs w:val="28"/>
        </w:rPr>
      </w:pPr>
    </w:p>
    <w:p w14:paraId="37E5BBCC" w14:textId="77777777" w:rsidR="008570EB" w:rsidRDefault="008570EB" w:rsidP="0019753B">
      <w:pPr>
        <w:pStyle w:val="ConsNonformat"/>
        <w:widowControl/>
        <w:ind w:right="0"/>
        <w:jc w:val="right"/>
        <w:rPr>
          <w:rFonts w:ascii="Times New Roman" w:hAnsi="Times New Roman" w:cs="Times New Roman"/>
          <w:sz w:val="28"/>
          <w:szCs w:val="28"/>
        </w:rPr>
      </w:pPr>
    </w:p>
    <w:p w14:paraId="0362515D" w14:textId="77777777" w:rsidR="008570EB" w:rsidRDefault="008570EB" w:rsidP="0019753B">
      <w:pPr>
        <w:pStyle w:val="ConsNonformat"/>
        <w:widowControl/>
        <w:ind w:right="0"/>
        <w:jc w:val="right"/>
        <w:rPr>
          <w:rFonts w:ascii="Times New Roman" w:hAnsi="Times New Roman" w:cs="Times New Roman"/>
          <w:sz w:val="28"/>
          <w:szCs w:val="28"/>
        </w:rPr>
      </w:pPr>
    </w:p>
    <w:p w14:paraId="6DD7FE80" w14:textId="77777777" w:rsidR="008570EB" w:rsidRDefault="008570EB" w:rsidP="0019753B">
      <w:pPr>
        <w:pStyle w:val="ConsNonformat"/>
        <w:widowControl/>
        <w:ind w:right="0"/>
        <w:jc w:val="right"/>
        <w:rPr>
          <w:rFonts w:ascii="Times New Roman" w:hAnsi="Times New Roman" w:cs="Times New Roman"/>
          <w:sz w:val="28"/>
          <w:szCs w:val="28"/>
        </w:rPr>
      </w:pPr>
    </w:p>
    <w:p w14:paraId="124B6AAA" w14:textId="77777777" w:rsidR="008570EB" w:rsidRDefault="008570EB" w:rsidP="0019753B">
      <w:pPr>
        <w:pStyle w:val="ConsNonformat"/>
        <w:widowControl/>
        <w:ind w:right="0"/>
        <w:jc w:val="right"/>
        <w:rPr>
          <w:rFonts w:ascii="Times New Roman" w:hAnsi="Times New Roman" w:cs="Times New Roman"/>
          <w:sz w:val="28"/>
          <w:szCs w:val="28"/>
        </w:rPr>
      </w:pPr>
    </w:p>
    <w:p w14:paraId="7247C077" w14:textId="77777777" w:rsidR="008570EB" w:rsidRDefault="008570EB" w:rsidP="0019753B">
      <w:pPr>
        <w:pStyle w:val="ConsNonformat"/>
        <w:widowControl/>
        <w:ind w:right="0"/>
        <w:jc w:val="right"/>
        <w:rPr>
          <w:rFonts w:ascii="Times New Roman" w:hAnsi="Times New Roman" w:cs="Times New Roman"/>
          <w:sz w:val="28"/>
          <w:szCs w:val="28"/>
        </w:rPr>
      </w:pPr>
    </w:p>
    <w:p w14:paraId="45AF84B9" w14:textId="77777777" w:rsidR="008444A1" w:rsidRDefault="008444A1" w:rsidP="0019753B">
      <w:pPr>
        <w:pStyle w:val="ConsNonformat"/>
        <w:widowControl/>
        <w:ind w:right="0"/>
        <w:jc w:val="right"/>
        <w:rPr>
          <w:rFonts w:ascii="Times New Roman" w:hAnsi="Times New Roman" w:cs="Times New Roman"/>
          <w:sz w:val="28"/>
          <w:szCs w:val="28"/>
        </w:rPr>
      </w:pPr>
    </w:p>
    <w:p w14:paraId="798391D5" w14:textId="77777777" w:rsidR="008444A1" w:rsidRDefault="008444A1" w:rsidP="0019753B">
      <w:pPr>
        <w:pStyle w:val="ConsNonformat"/>
        <w:widowControl/>
        <w:ind w:right="0"/>
        <w:jc w:val="right"/>
        <w:rPr>
          <w:rFonts w:ascii="Times New Roman" w:hAnsi="Times New Roman" w:cs="Times New Roman"/>
          <w:sz w:val="28"/>
          <w:szCs w:val="28"/>
        </w:rPr>
      </w:pPr>
    </w:p>
    <w:p w14:paraId="477E9668" w14:textId="77777777" w:rsidR="008444A1" w:rsidRPr="008444A1" w:rsidRDefault="008444A1" w:rsidP="0019753B">
      <w:pPr>
        <w:pStyle w:val="ConsNonformat"/>
        <w:widowControl/>
        <w:ind w:left="7080" w:right="0"/>
        <w:jc w:val="both"/>
        <w:rPr>
          <w:rFonts w:ascii="Times New Roman" w:hAnsi="Times New Roman" w:cs="Times New Roman"/>
          <w:sz w:val="24"/>
          <w:szCs w:val="24"/>
        </w:rPr>
      </w:pPr>
      <w:r w:rsidRPr="008444A1">
        <w:rPr>
          <w:rFonts w:ascii="Times New Roman" w:hAnsi="Times New Roman" w:cs="Times New Roman"/>
          <w:sz w:val="24"/>
          <w:szCs w:val="24"/>
        </w:rPr>
        <w:lastRenderedPageBreak/>
        <w:t xml:space="preserve">Приложение к решению Совета городского </w:t>
      </w:r>
    </w:p>
    <w:p w14:paraId="5E5D01B3" w14:textId="77777777" w:rsidR="008444A1" w:rsidRPr="008444A1" w:rsidRDefault="008444A1" w:rsidP="0019753B">
      <w:pPr>
        <w:pStyle w:val="ConsNormal"/>
        <w:widowControl/>
        <w:ind w:left="6372" w:right="0" w:firstLine="708"/>
        <w:jc w:val="both"/>
        <w:rPr>
          <w:rFonts w:ascii="Times New Roman" w:hAnsi="Times New Roman" w:cs="Times New Roman"/>
          <w:sz w:val="24"/>
          <w:szCs w:val="24"/>
        </w:rPr>
      </w:pPr>
      <w:r w:rsidRPr="008444A1">
        <w:rPr>
          <w:rFonts w:ascii="Times New Roman" w:hAnsi="Times New Roman" w:cs="Times New Roman"/>
          <w:sz w:val="24"/>
          <w:szCs w:val="24"/>
        </w:rPr>
        <w:t>округа город Стерлитамак</w:t>
      </w:r>
    </w:p>
    <w:p w14:paraId="31171BC7" w14:textId="77777777" w:rsidR="008444A1" w:rsidRPr="008444A1" w:rsidRDefault="008444A1" w:rsidP="0019753B">
      <w:pPr>
        <w:pStyle w:val="ConsNormal"/>
        <w:widowControl/>
        <w:ind w:left="6372" w:right="0" w:firstLine="708"/>
        <w:jc w:val="both"/>
        <w:rPr>
          <w:rFonts w:ascii="Times New Roman" w:hAnsi="Times New Roman" w:cs="Times New Roman"/>
          <w:sz w:val="24"/>
          <w:szCs w:val="24"/>
        </w:rPr>
      </w:pPr>
      <w:r w:rsidRPr="008444A1">
        <w:rPr>
          <w:rFonts w:ascii="Times New Roman" w:hAnsi="Times New Roman" w:cs="Times New Roman"/>
          <w:sz w:val="24"/>
          <w:szCs w:val="24"/>
        </w:rPr>
        <w:t>Республики Башкортостан</w:t>
      </w:r>
    </w:p>
    <w:p w14:paraId="5E915C69" w14:textId="77777777" w:rsidR="008444A1" w:rsidRPr="008444A1" w:rsidRDefault="008444A1" w:rsidP="0019753B">
      <w:pPr>
        <w:pStyle w:val="ConsNormal"/>
        <w:widowControl/>
        <w:ind w:left="5664" w:right="0" w:firstLine="708"/>
        <w:jc w:val="both"/>
        <w:rPr>
          <w:rFonts w:ascii="Times New Roman" w:hAnsi="Times New Roman" w:cs="Times New Roman"/>
          <w:sz w:val="24"/>
          <w:szCs w:val="24"/>
        </w:rPr>
      </w:pPr>
      <w:r w:rsidRPr="008444A1">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8444A1">
        <w:rPr>
          <w:rFonts w:ascii="Times New Roman" w:hAnsi="Times New Roman" w:cs="Times New Roman"/>
          <w:sz w:val="24"/>
          <w:szCs w:val="24"/>
        </w:rPr>
        <w:t xml:space="preserve">от  </w:t>
      </w:r>
      <w:r>
        <w:rPr>
          <w:rFonts w:ascii="Times New Roman" w:hAnsi="Times New Roman" w:cs="Times New Roman"/>
          <w:sz w:val="24"/>
          <w:szCs w:val="24"/>
        </w:rPr>
        <w:t>24.12.</w:t>
      </w:r>
      <w:r w:rsidRPr="008444A1">
        <w:rPr>
          <w:rFonts w:ascii="Times New Roman" w:hAnsi="Times New Roman" w:cs="Times New Roman"/>
          <w:sz w:val="24"/>
          <w:szCs w:val="24"/>
        </w:rPr>
        <w:t>20</w:t>
      </w:r>
      <w:r>
        <w:rPr>
          <w:rFonts w:ascii="Times New Roman" w:hAnsi="Times New Roman" w:cs="Times New Roman"/>
          <w:sz w:val="24"/>
          <w:szCs w:val="24"/>
        </w:rPr>
        <w:t>21</w:t>
      </w:r>
      <w:proofErr w:type="gramEnd"/>
      <w:r>
        <w:rPr>
          <w:rFonts w:ascii="Times New Roman" w:hAnsi="Times New Roman" w:cs="Times New Roman"/>
          <w:sz w:val="24"/>
          <w:szCs w:val="24"/>
        </w:rPr>
        <w:t xml:space="preserve"> </w:t>
      </w:r>
      <w:r w:rsidRPr="008444A1">
        <w:rPr>
          <w:rFonts w:ascii="Times New Roman" w:hAnsi="Times New Roman" w:cs="Times New Roman"/>
          <w:sz w:val="24"/>
          <w:szCs w:val="24"/>
        </w:rPr>
        <w:t xml:space="preserve">года № </w:t>
      </w:r>
      <w:r>
        <w:rPr>
          <w:rFonts w:ascii="Times New Roman" w:hAnsi="Times New Roman" w:cs="Times New Roman"/>
          <w:sz w:val="24"/>
          <w:szCs w:val="24"/>
        </w:rPr>
        <w:t>5-5/19з</w:t>
      </w:r>
    </w:p>
    <w:p w14:paraId="09930E0D" w14:textId="77777777" w:rsidR="008444A1" w:rsidRPr="008444A1" w:rsidRDefault="008444A1" w:rsidP="0019753B">
      <w:pPr>
        <w:pStyle w:val="ConsTitle"/>
        <w:widowControl/>
        <w:ind w:right="0" w:firstLine="540"/>
        <w:jc w:val="both"/>
        <w:rPr>
          <w:rFonts w:ascii="Times New Roman" w:hAnsi="Times New Roman" w:cs="Times New Roman"/>
          <w:b w:val="0"/>
          <w:sz w:val="24"/>
          <w:szCs w:val="24"/>
        </w:rPr>
      </w:pPr>
    </w:p>
    <w:p w14:paraId="698EBD65" w14:textId="77777777" w:rsidR="008444A1" w:rsidRDefault="008444A1" w:rsidP="0019753B">
      <w:pPr>
        <w:pStyle w:val="ConsTitle"/>
        <w:widowControl/>
        <w:ind w:right="0" w:firstLine="540"/>
        <w:jc w:val="center"/>
        <w:rPr>
          <w:rFonts w:ascii="Times New Roman" w:hAnsi="Times New Roman" w:cs="Times New Roman"/>
          <w:b w:val="0"/>
          <w:sz w:val="28"/>
          <w:szCs w:val="28"/>
        </w:rPr>
      </w:pPr>
    </w:p>
    <w:p w14:paraId="2404C022" w14:textId="77777777" w:rsidR="008444A1" w:rsidRDefault="008444A1" w:rsidP="0019753B">
      <w:pPr>
        <w:pStyle w:val="ConsTitle"/>
        <w:widowControl/>
        <w:ind w:right="0" w:firstLine="540"/>
        <w:jc w:val="center"/>
        <w:rPr>
          <w:rFonts w:ascii="Times New Roman" w:hAnsi="Times New Roman" w:cs="Times New Roman"/>
          <w:b w:val="0"/>
          <w:sz w:val="28"/>
          <w:szCs w:val="28"/>
        </w:rPr>
      </w:pPr>
      <w:r>
        <w:rPr>
          <w:rFonts w:ascii="Times New Roman" w:hAnsi="Times New Roman" w:cs="Times New Roman"/>
          <w:b w:val="0"/>
          <w:sz w:val="28"/>
          <w:szCs w:val="28"/>
        </w:rPr>
        <w:t xml:space="preserve">Правила </w:t>
      </w:r>
    </w:p>
    <w:p w14:paraId="654B962A" w14:textId="77777777" w:rsidR="008444A1" w:rsidRDefault="008444A1" w:rsidP="0019753B">
      <w:pPr>
        <w:pStyle w:val="ConsTitle"/>
        <w:widowControl/>
        <w:ind w:right="0" w:firstLine="540"/>
        <w:jc w:val="center"/>
        <w:rPr>
          <w:rFonts w:ascii="Times New Roman" w:hAnsi="Times New Roman" w:cs="Times New Roman"/>
          <w:b w:val="0"/>
          <w:sz w:val="28"/>
          <w:szCs w:val="28"/>
        </w:rPr>
      </w:pPr>
      <w:r>
        <w:rPr>
          <w:rFonts w:ascii="Times New Roman" w:hAnsi="Times New Roman" w:cs="Times New Roman"/>
          <w:b w:val="0"/>
          <w:sz w:val="28"/>
          <w:szCs w:val="28"/>
        </w:rPr>
        <w:t xml:space="preserve">подготовки и принятия решений об условиях </w:t>
      </w:r>
    </w:p>
    <w:p w14:paraId="1FCCC3D8" w14:textId="77777777" w:rsidR="008444A1" w:rsidRDefault="008444A1" w:rsidP="0019753B">
      <w:pPr>
        <w:pStyle w:val="ConsTitle"/>
        <w:widowControl/>
        <w:ind w:right="0" w:firstLine="540"/>
        <w:jc w:val="center"/>
        <w:rPr>
          <w:rFonts w:ascii="Times New Roman" w:hAnsi="Times New Roman" w:cs="Times New Roman"/>
          <w:b w:val="0"/>
          <w:sz w:val="28"/>
          <w:szCs w:val="28"/>
        </w:rPr>
      </w:pPr>
      <w:r>
        <w:rPr>
          <w:rFonts w:ascii="Times New Roman" w:hAnsi="Times New Roman" w:cs="Times New Roman"/>
          <w:b w:val="0"/>
          <w:sz w:val="28"/>
          <w:szCs w:val="28"/>
        </w:rPr>
        <w:t xml:space="preserve">приватизации муниципального имущества городского </w:t>
      </w:r>
    </w:p>
    <w:p w14:paraId="0D81EF3E" w14:textId="77777777" w:rsidR="008444A1" w:rsidRDefault="008444A1" w:rsidP="0019753B">
      <w:pPr>
        <w:pStyle w:val="ConsTitle"/>
        <w:widowControl/>
        <w:ind w:right="0" w:firstLine="540"/>
        <w:jc w:val="center"/>
        <w:rPr>
          <w:rFonts w:ascii="Times New Roman" w:hAnsi="Times New Roman" w:cs="Times New Roman"/>
          <w:b w:val="0"/>
          <w:bCs w:val="0"/>
          <w:sz w:val="28"/>
          <w:szCs w:val="28"/>
        </w:rPr>
      </w:pPr>
      <w:r>
        <w:rPr>
          <w:rFonts w:ascii="Times New Roman" w:hAnsi="Times New Roman" w:cs="Times New Roman"/>
          <w:b w:val="0"/>
          <w:sz w:val="28"/>
          <w:szCs w:val="28"/>
        </w:rPr>
        <w:t>округа город Стерлитамак Республики Башкортостан</w:t>
      </w:r>
    </w:p>
    <w:p w14:paraId="4CC3D2B9" w14:textId="77777777" w:rsidR="008444A1" w:rsidRDefault="008444A1" w:rsidP="0019753B">
      <w:pPr>
        <w:pStyle w:val="ConsNonformat"/>
        <w:widowControl/>
        <w:ind w:right="0" w:firstLine="540"/>
        <w:jc w:val="both"/>
        <w:rPr>
          <w:rFonts w:ascii="Times New Roman" w:hAnsi="Times New Roman" w:cs="Times New Roman"/>
          <w:sz w:val="28"/>
          <w:szCs w:val="28"/>
        </w:rPr>
      </w:pPr>
    </w:p>
    <w:p w14:paraId="0F77DBB3" w14:textId="77777777" w:rsidR="008444A1" w:rsidRDefault="008444A1" w:rsidP="0019753B">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 Решение о приватизации и об условиях приватизации муниципального имущества городского округа город Стерлитамак (далее - муниципальное имущество) принимается главой администрации городского округа город Стерлитамак в сроки, позволяющие обеспечить его приватизацию в соответствии с прогнозным планом (программой) приватизации муниципального имущества.</w:t>
      </w:r>
    </w:p>
    <w:p w14:paraId="0434295D" w14:textId="77777777" w:rsidR="008444A1" w:rsidRDefault="008444A1" w:rsidP="0019753B">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 Подготовка решений об условиях приватизации муниципального имущества осуществляется муниципальным казенным учреждением «Городская казна» городского округа город Стерлитамак Республики Башкортостан.</w:t>
      </w:r>
    </w:p>
    <w:p w14:paraId="60238543" w14:textId="77777777" w:rsidR="008444A1" w:rsidRDefault="008444A1" w:rsidP="0019753B">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 Подготовка решений об условиях приватизации муниципального имущества предусматривает определение состава имущества, подлежащего приватизации, способа его приватизации и начальной цены, если иное не установлено законом, а также иных сведений, необходимых для приватизации имущества.</w:t>
      </w:r>
    </w:p>
    <w:p w14:paraId="4DBC492F" w14:textId="77777777" w:rsidR="008444A1" w:rsidRDefault="008444A1" w:rsidP="0019753B">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4. Решение об условиях приватизации имущественных комплексов муниципальных унитарных предприятий принимается главой администрации городского округа город Стерлитамак.</w:t>
      </w:r>
    </w:p>
    <w:p w14:paraId="4B5074DA" w14:textId="77777777" w:rsidR="008444A1" w:rsidRDefault="008444A1" w:rsidP="0019753B">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 Наряду с подготовкой решений об условиях приватизации муниципального имущества подготавливаются решения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 Указанные решения принимаются одновременно с решениями об условиях приватизации муниципального имущества.</w:t>
      </w:r>
    </w:p>
    <w:p w14:paraId="689FB4CC" w14:textId="77777777" w:rsidR="008444A1" w:rsidRDefault="008444A1" w:rsidP="0019753B">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6. В случае приватизации имущественного комплекса муниципального унитарного предприятия (далее - предприятие) решением об условиях приватизации также утверждается:</w:t>
      </w:r>
    </w:p>
    <w:p w14:paraId="51E7DBA3" w14:textId="77777777" w:rsidR="008444A1" w:rsidRDefault="008444A1" w:rsidP="0019753B">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6.1. Состав подлежащего приватизации имущественного комплекса предприятия, определенный в соответствии с передаточным актом.</w:t>
      </w:r>
    </w:p>
    <w:p w14:paraId="46E1DAC6" w14:textId="77777777" w:rsidR="008444A1" w:rsidRDefault="008444A1" w:rsidP="0019753B">
      <w:pPr>
        <w:pStyle w:val="ConsNormal"/>
        <w:widowControl/>
        <w:ind w:right="0" w:firstLine="54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Передаточный акт составляется на основе данных акта инвентаризации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r>
        <w:rPr>
          <w:rFonts w:ascii="Times New Roman" w:hAnsi="Times New Roman" w:cs="Times New Roman"/>
          <w:sz w:val="28"/>
          <w:szCs w:val="28"/>
        </w:rPr>
        <w:t>.</w:t>
      </w:r>
    </w:p>
    <w:p w14:paraId="6192C09C" w14:textId="77777777" w:rsidR="008444A1" w:rsidRDefault="008444A1" w:rsidP="0019753B">
      <w:pPr>
        <w:pStyle w:val="ConsNormal"/>
        <w:widowControl/>
        <w:ind w:right="0" w:firstLine="5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передаточном акте указываются все виды подлежащего приватизации имущества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w:t>
      </w:r>
      <w:r>
        <w:rPr>
          <w:rFonts w:ascii="Times New Roman" w:hAnsi="Times New Roman" w:cs="Times New Roman"/>
          <w:color w:val="000000"/>
          <w:sz w:val="28"/>
          <w:szCs w:val="28"/>
          <w:shd w:val="clear" w:color="auto" w:fill="FFFFFF"/>
        </w:rPr>
        <w:lastRenderedPageBreak/>
        <w:t>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14:paraId="55F402FA" w14:textId="77777777" w:rsidR="008444A1" w:rsidRDefault="008444A1" w:rsidP="0019753B">
      <w:pPr>
        <w:pStyle w:val="ConsNormal"/>
        <w:widowControl/>
        <w:ind w:right="0" w:firstLine="54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14:paraId="0D2316A7" w14:textId="77777777" w:rsidR="008444A1" w:rsidRDefault="008444A1" w:rsidP="0019753B">
      <w:pPr>
        <w:pStyle w:val="ConsNormal"/>
        <w:widowControl/>
        <w:ind w:right="0" w:firstLine="54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Передаточный акт должен содержать расчет балансовой стоимости подлежащих приватизации активов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w:t>
      </w:r>
    </w:p>
    <w:p w14:paraId="1628B261" w14:textId="77777777" w:rsidR="008444A1" w:rsidRDefault="008444A1" w:rsidP="0019753B">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 Расчет балансовой стоимости производится на основе данных промежуточного бухгалтерского баланса с учетом результатов инвентаризации имущества предприятия на дату составления акта инвентаризации.</w:t>
      </w:r>
    </w:p>
    <w:p w14:paraId="324FDF13" w14:textId="77777777" w:rsidR="008444A1" w:rsidRDefault="008444A1" w:rsidP="0019753B">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Балансовая стоимость подлежащих приватизации активов предприятия и стоимость земельных участков определяются в соответствии с действующим законодательством о приватизации без учета стоимости объектов, не подлежащих приватизации в составе имущественного комплекса предприятия.</w:t>
      </w:r>
    </w:p>
    <w:p w14:paraId="3D2D9958" w14:textId="77777777" w:rsidR="008444A1" w:rsidRDefault="008444A1" w:rsidP="0019753B">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6.2. Перечень объектов (в том числе исключительных прав), не подлежащих приватизации в составе имущественного комплекса предприятия.</w:t>
      </w:r>
    </w:p>
    <w:p w14:paraId="19609CB6" w14:textId="77777777" w:rsidR="008444A1" w:rsidRDefault="008444A1" w:rsidP="0019753B">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7. При приватизации имущественного комплекса предприятия имущество, не включенное в состав подлежащих приватизации активов указанного предприятия, изымается собственником.</w:t>
      </w:r>
    </w:p>
    <w:p w14:paraId="2A68C07E" w14:textId="77777777" w:rsidR="008444A1" w:rsidRDefault="008444A1" w:rsidP="0019753B">
      <w:pPr>
        <w:pStyle w:val="pboth"/>
        <w:spacing w:before="0" w:beforeAutospacing="0" w:after="0" w:afterAutospacing="0"/>
        <w:ind w:firstLine="540"/>
        <w:contextualSpacing/>
        <w:jc w:val="both"/>
        <w:textAlignment w:val="baseline"/>
        <w:rPr>
          <w:color w:val="000000"/>
          <w:sz w:val="28"/>
          <w:szCs w:val="28"/>
        </w:rPr>
      </w:pPr>
      <w:r>
        <w:rPr>
          <w:sz w:val="28"/>
          <w:szCs w:val="28"/>
        </w:rPr>
        <w:t xml:space="preserve">8. </w:t>
      </w:r>
      <w:r>
        <w:rPr>
          <w:color w:val="000000"/>
          <w:sz w:val="28"/>
          <w:szCs w:val="28"/>
        </w:rPr>
        <w:t>В случае признания продажи муниципального имущества городского округа город Стерлитамак Республики Башкортостан несостоявшейся в месячный срок принимается одно из следующих решений:</w:t>
      </w:r>
      <w:bookmarkStart w:id="1" w:name="100026"/>
      <w:bookmarkEnd w:id="1"/>
    </w:p>
    <w:p w14:paraId="0FAD7B77" w14:textId="77777777" w:rsidR="008444A1" w:rsidRDefault="008444A1" w:rsidP="0019753B">
      <w:pPr>
        <w:pStyle w:val="pboth"/>
        <w:spacing w:before="0" w:beforeAutospacing="0" w:after="0" w:afterAutospacing="0"/>
        <w:ind w:firstLine="540"/>
        <w:contextualSpacing/>
        <w:jc w:val="both"/>
        <w:textAlignment w:val="baseline"/>
        <w:rPr>
          <w:color w:val="000000"/>
          <w:sz w:val="28"/>
          <w:szCs w:val="28"/>
        </w:rPr>
      </w:pPr>
      <w:r>
        <w:rPr>
          <w:color w:val="000000"/>
          <w:sz w:val="28"/>
          <w:szCs w:val="28"/>
        </w:rPr>
        <w:t>о продаже имущества ранее установленным способом;</w:t>
      </w:r>
      <w:bookmarkStart w:id="2" w:name="100027"/>
      <w:bookmarkEnd w:id="2"/>
    </w:p>
    <w:p w14:paraId="0D6647F8" w14:textId="77777777" w:rsidR="008444A1" w:rsidRDefault="008444A1" w:rsidP="0019753B">
      <w:pPr>
        <w:pStyle w:val="pboth"/>
        <w:spacing w:before="0" w:beforeAutospacing="0" w:after="0" w:afterAutospacing="0"/>
        <w:ind w:firstLine="540"/>
        <w:contextualSpacing/>
        <w:jc w:val="both"/>
        <w:textAlignment w:val="baseline"/>
        <w:rPr>
          <w:color w:val="000000"/>
          <w:sz w:val="28"/>
          <w:szCs w:val="28"/>
        </w:rPr>
      </w:pPr>
      <w:r>
        <w:rPr>
          <w:color w:val="000000"/>
          <w:sz w:val="28"/>
          <w:szCs w:val="28"/>
        </w:rPr>
        <w:t>об изменении способа приватизации;</w:t>
      </w:r>
    </w:p>
    <w:p w14:paraId="27E3B05D" w14:textId="77777777" w:rsidR="008444A1" w:rsidRDefault="008444A1" w:rsidP="0019753B">
      <w:pPr>
        <w:pStyle w:val="pboth"/>
        <w:spacing w:before="0" w:beforeAutospacing="0" w:after="0" w:afterAutospacing="0"/>
        <w:ind w:firstLine="540"/>
        <w:contextualSpacing/>
        <w:jc w:val="both"/>
        <w:textAlignment w:val="baseline"/>
        <w:rPr>
          <w:color w:val="000000"/>
          <w:sz w:val="28"/>
          <w:szCs w:val="28"/>
        </w:rPr>
      </w:pPr>
      <w:bookmarkStart w:id="3" w:name="100028"/>
      <w:bookmarkEnd w:id="3"/>
      <w:r>
        <w:rPr>
          <w:color w:val="000000"/>
          <w:sz w:val="28"/>
          <w:szCs w:val="28"/>
        </w:rPr>
        <w:t>об отмене ранее принятого решения об условиях приватизации.</w:t>
      </w:r>
      <w:bookmarkStart w:id="4" w:name="100029"/>
      <w:bookmarkEnd w:id="4"/>
    </w:p>
    <w:p w14:paraId="64F1AD42" w14:textId="77777777" w:rsidR="008444A1" w:rsidRDefault="008444A1" w:rsidP="0019753B">
      <w:pPr>
        <w:pStyle w:val="pboth"/>
        <w:spacing w:before="0" w:beforeAutospacing="0" w:after="0" w:afterAutospacing="0"/>
        <w:ind w:firstLine="540"/>
        <w:contextualSpacing/>
        <w:jc w:val="both"/>
        <w:textAlignment w:val="baseline"/>
        <w:rPr>
          <w:color w:val="000000"/>
          <w:sz w:val="28"/>
          <w:szCs w:val="28"/>
        </w:rPr>
      </w:pPr>
      <w:r>
        <w:rPr>
          <w:color w:val="000000"/>
          <w:sz w:val="28"/>
          <w:szCs w:val="28"/>
        </w:rPr>
        <w:t>В отсутствие такого решения продажа имущества запрещается.</w:t>
      </w:r>
    </w:p>
    <w:p w14:paraId="2690B623" w14:textId="77777777" w:rsidR="008444A1" w:rsidRDefault="008444A1" w:rsidP="0019753B">
      <w:pPr>
        <w:pStyle w:val="pboth"/>
        <w:spacing w:before="0" w:beforeAutospacing="0" w:after="0" w:afterAutospacing="0"/>
        <w:ind w:firstLine="540"/>
        <w:jc w:val="both"/>
        <w:textAlignment w:val="baseline"/>
        <w:rPr>
          <w:color w:val="000000"/>
          <w:sz w:val="28"/>
          <w:szCs w:val="28"/>
        </w:rPr>
      </w:pPr>
      <w:bookmarkStart w:id="5" w:name="100033"/>
      <w:bookmarkStart w:id="6" w:name="000007"/>
      <w:bookmarkEnd w:id="5"/>
      <w:bookmarkEnd w:id="6"/>
      <w:r>
        <w:rPr>
          <w:color w:val="000000"/>
          <w:sz w:val="28"/>
          <w:szCs w:val="28"/>
        </w:rPr>
        <w:t>В случае принятия решения о продаже ранее установленным способом, за исключением продажи посредством публичного предложения или продажи без объявления цены, информационное сообщение о проведении такой продажи размещается на официальном сайте в информационно-телекоммуникационной сети «Интернет» в период, в течение которого действует рыночная стоимость объекта оценки, указанная в отчете об оценке.</w:t>
      </w:r>
    </w:p>
    <w:p w14:paraId="18A82B8B" w14:textId="77777777" w:rsidR="008444A1" w:rsidRDefault="008444A1" w:rsidP="0019753B">
      <w:pPr>
        <w:pStyle w:val="pboth"/>
        <w:spacing w:before="0" w:beforeAutospacing="0" w:after="0" w:afterAutospacing="0"/>
        <w:ind w:firstLine="540"/>
        <w:jc w:val="both"/>
        <w:textAlignment w:val="baseline"/>
        <w:rPr>
          <w:color w:val="000000"/>
          <w:sz w:val="28"/>
          <w:szCs w:val="28"/>
        </w:rPr>
      </w:pPr>
      <w:bookmarkStart w:id="7" w:name="100034"/>
      <w:bookmarkEnd w:id="7"/>
      <w:r>
        <w:rPr>
          <w:color w:val="000000"/>
          <w:sz w:val="28"/>
          <w:szCs w:val="28"/>
        </w:rPr>
        <w:t>В случае принятия решения о продаже посредством публичного предложения или продажи без объявления цены информационное сообщение о проведении такой продажи размещается на официальном сайте в информационно-</w:t>
      </w:r>
      <w:r>
        <w:rPr>
          <w:color w:val="000000"/>
          <w:sz w:val="28"/>
          <w:szCs w:val="28"/>
        </w:rPr>
        <w:lastRenderedPageBreak/>
        <w:t>телекоммуникационной сети «Интернет» в течение 3 месяцев с даты признания соответственно аукциона по продаже или продажи посредством публичного предложения имущества несостоявшимися.</w:t>
      </w:r>
    </w:p>
    <w:p w14:paraId="069B2A46" w14:textId="77777777" w:rsidR="008444A1" w:rsidRDefault="008444A1" w:rsidP="0019753B">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 9. Изменение либо отмена решения об условиях приватизации муниципального имущества принимаются главой администрации городского округа город Стерлитамак. Подготовка указанных решений осуществляется муниципальным казенным учреждением «Городская казна» городского округа город Стерлитамак Республики Башкортостан.</w:t>
      </w:r>
    </w:p>
    <w:p w14:paraId="09B16A71" w14:textId="77777777" w:rsidR="008444A1" w:rsidRDefault="008444A1" w:rsidP="0019753B">
      <w:pPr>
        <w:pStyle w:val="ConsNonformat"/>
        <w:widowControl/>
        <w:ind w:right="0" w:firstLine="540"/>
        <w:jc w:val="both"/>
        <w:rPr>
          <w:rFonts w:ascii="Times New Roman" w:hAnsi="Times New Roman" w:cs="Times New Roman"/>
          <w:sz w:val="28"/>
          <w:szCs w:val="28"/>
        </w:rPr>
      </w:pPr>
    </w:p>
    <w:p w14:paraId="764D2E90" w14:textId="77777777" w:rsidR="008444A1" w:rsidRDefault="008444A1" w:rsidP="0019753B">
      <w:pPr>
        <w:autoSpaceDE w:val="0"/>
        <w:autoSpaceDN w:val="0"/>
        <w:adjustRightInd w:val="0"/>
        <w:jc w:val="both"/>
        <w:rPr>
          <w:sz w:val="28"/>
          <w:szCs w:val="28"/>
        </w:rPr>
      </w:pPr>
    </w:p>
    <w:p w14:paraId="0A004F64" w14:textId="77777777" w:rsidR="008444A1" w:rsidRDefault="008444A1" w:rsidP="0019753B">
      <w:pPr>
        <w:autoSpaceDE w:val="0"/>
        <w:autoSpaceDN w:val="0"/>
        <w:adjustRightInd w:val="0"/>
        <w:jc w:val="both"/>
        <w:rPr>
          <w:sz w:val="28"/>
          <w:szCs w:val="28"/>
        </w:rPr>
      </w:pPr>
    </w:p>
    <w:p w14:paraId="48F25338" w14:textId="77777777" w:rsidR="008444A1" w:rsidRDefault="008444A1" w:rsidP="0019753B">
      <w:pPr>
        <w:pStyle w:val="ConsPlusNormal"/>
        <w:widowControl/>
        <w:ind w:firstLine="540"/>
        <w:jc w:val="both"/>
        <w:rPr>
          <w:rFonts w:ascii="Times New Roman" w:hAnsi="Times New Roman" w:cs="Times New Roman"/>
          <w:sz w:val="28"/>
          <w:szCs w:val="28"/>
        </w:rPr>
      </w:pPr>
    </w:p>
    <w:p w14:paraId="136F6569" w14:textId="77777777" w:rsidR="008444A1" w:rsidRDefault="008444A1" w:rsidP="0019753B">
      <w:pPr>
        <w:pStyle w:val="ConsPlusNormal"/>
        <w:widowControl/>
        <w:ind w:firstLine="540"/>
        <w:jc w:val="both"/>
        <w:rPr>
          <w:rFonts w:ascii="Times New Roman" w:hAnsi="Times New Roman" w:cs="Times New Roman"/>
          <w:sz w:val="28"/>
          <w:szCs w:val="28"/>
        </w:rPr>
      </w:pPr>
    </w:p>
    <w:p w14:paraId="33922D5C" w14:textId="77777777" w:rsidR="008444A1" w:rsidRDefault="008444A1" w:rsidP="0019753B">
      <w:pPr>
        <w:pStyle w:val="ConsPlusNormal"/>
        <w:widowControl/>
        <w:ind w:firstLine="540"/>
        <w:jc w:val="both"/>
        <w:rPr>
          <w:rFonts w:ascii="Times New Roman" w:hAnsi="Times New Roman" w:cs="Times New Roman"/>
          <w:sz w:val="28"/>
          <w:szCs w:val="28"/>
        </w:rPr>
      </w:pPr>
    </w:p>
    <w:p w14:paraId="09E2EF74" w14:textId="77777777" w:rsidR="008444A1" w:rsidRDefault="008444A1" w:rsidP="0019753B">
      <w:pPr>
        <w:pStyle w:val="ConsPlusNormal"/>
        <w:widowControl/>
        <w:ind w:firstLine="540"/>
        <w:jc w:val="both"/>
        <w:rPr>
          <w:rFonts w:ascii="Times New Roman" w:hAnsi="Times New Roman" w:cs="Times New Roman"/>
          <w:sz w:val="28"/>
          <w:szCs w:val="28"/>
        </w:rPr>
      </w:pPr>
    </w:p>
    <w:p w14:paraId="6208DE20" w14:textId="77777777" w:rsidR="008444A1" w:rsidRDefault="008444A1" w:rsidP="0019753B">
      <w:pPr>
        <w:pStyle w:val="ConsPlusNormal"/>
        <w:widowControl/>
        <w:ind w:firstLine="540"/>
        <w:jc w:val="both"/>
        <w:rPr>
          <w:rFonts w:ascii="Times New Roman" w:hAnsi="Times New Roman" w:cs="Times New Roman"/>
          <w:sz w:val="28"/>
          <w:szCs w:val="28"/>
        </w:rPr>
      </w:pPr>
    </w:p>
    <w:p w14:paraId="093E592E" w14:textId="77777777" w:rsidR="008444A1" w:rsidRDefault="008444A1" w:rsidP="0019753B">
      <w:pPr>
        <w:pStyle w:val="ConsPlusNormal"/>
        <w:widowControl/>
        <w:ind w:firstLine="540"/>
        <w:jc w:val="both"/>
        <w:rPr>
          <w:rFonts w:ascii="Times New Roman" w:hAnsi="Times New Roman" w:cs="Times New Roman"/>
          <w:sz w:val="28"/>
          <w:szCs w:val="28"/>
        </w:rPr>
      </w:pPr>
    </w:p>
    <w:p w14:paraId="37EFEE3D" w14:textId="77777777" w:rsidR="008444A1" w:rsidRDefault="008444A1" w:rsidP="0019753B">
      <w:pPr>
        <w:pStyle w:val="ConsPlusNormal"/>
        <w:widowControl/>
        <w:ind w:firstLine="540"/>
        <w:jc w:val="both"/>
        <w:rPr>
          <w:rFonts w:ascii="Times New Roman" w:hAnsi="Times New Roman" w:cs="Times New Roman"/>
          <w:sz w:val="28"/>
          <w:szCs w:val="28"/>
        </w:rPr>
      </w:pPr>
    </w:p>
    <w:p w14:paraId="0A935A4D" w14:textId="77777777" w:rsidR="008444A1" w:rsidRDefault="008444A1" w:rsidP="0019753B">
      <w:pPr>
        <w:pStyle w:val="ConsPlusNormal"/>
        <w:widowControl/>
        <w:ind w:firstLine="540"/>
        <w:jc w:val="both"/>
        <w:rPr>
          <w:rFonts w:ascii="Times New Roman" w:hAnsi="Times New Roman" w:cs="Times New Roman"/>
          <w:sz w:val="28"/>
          <w:szCs w:val="28"/>
        </w:rPr>
      </w:pPr>
    </w:p>
    <w:p w14:paraId="51FC0208" w14:textId="77777777" w:rsidR="008444A1" w:rsidRDefault="008444A1" w:rsidP="0019753B">
      <w:pPr>
        <w:pStyle w:val="ConsPlusNormal"/>
        <w:widowControl/>
        <w:ind w:firstLine="540"/>
        <w:jc w:val="both"/>
        <w:rPr>
          <w:rFonts w:ascii="Times New Roman" w:hAnsi="Times New Roman" w:cs="Times New Roman"/>
          <w:sz w:val="28"/>
          <w:szCs w:val="28"/>
        </w:rPr>
      </w:pPr>
    </w:p>
    <w:p w14:paraId="4BE6C060" w14:textId="77777777" w:rsidR="008444A1" w:rsidRDefault="008444A1" w:rsidP="0019753B">
      <w:pPr>
        <w:pStyle w:val="ConsPlusNormal"/>
        <w:widowControl/>
        <w:ind w:firstLine="540"/>
        <w:jc w:val="both"/>
        <w:rPr>
          <w:rFonts w:ascii="Times New Roman" w:hAnsi="Times New Roman" w:cs="Times New Roman"/>
          <w:sz w:val="28"/>
          <w:szCs w:val="28"/>
        </w:rPr>
      </w:pPr>
    </w:p>
    <w:p w14:paraId="6E6F0A0C" w14:textId="77777777" w:rsidR="008444A1" w:rsidRDefault="008444A1" w:rsidP="0019753B">
      <w:pPr>
        <w:pStyle w:val="ConsPlusNormal"/>
        <w:widowControl/>
        <w:ind w:firstLine="540"/>
        <w:jc w:val="both"/>
        <w:rPr>
          <w:rFonts w:ascii="Times New Roman" w:hAnsi="Times New Roman" w:cs="Times New Roman"/>
          <w:sz w:val="28"/>
          <w:szCs w:val="28"/>
        </w:rPr>
      </w:pPr>
    </w:p>
    <w:p w14:paraId="34E17322" w14:textId="77777777" w:rsidR="008444A1" w:rsidRDefault="008444A1" w:rsidP="0019753B">
      <w:pPr>
        <w:pStyle w:val="ConsPlusNormal"/>
        <w:widowControl/>
        <w:ind w:firstLine="540"/>
        <w:jc w:val="both"/>
        <w:rPr>
          <w:rFonts w:ascii="Times New Roman" w:hAnsi="Times New Roman" w:cs="Times New Roman"/>
          <w:sz w:val="28"/>
          <w:szCs w:val="28"/>
        </w:rPr>
      </w:pPr>
    </w:p>
    <w:p w14:paraId="480AB418" w14:textId="77777777" w:rsidR="008444A1" w:rsidRDefault="008444A1" w:rsidP="0019753B">
      <w:pPr>
        <w:pStyle w:val="ConsPlusNormal"/>
        <w:widowControl/>
        <w:ind w:firstLine="540"/>
        <w:jc w:val="both"/>
        <w:rPr>
          <w:rFonts w:ascii="Times New Roman" w:hAnsi="Times New Roman" w:cs="Times New Roman"/>
          <w:sz w:val="28"/>
          <w:szCs w:val="28"/>
        </w:rPr>
      </w:pPr>
    </w:p>
    <w:p w14:paraId="5DABE744" w14:textId="77777777" w:rsidR="008444A1" w:rsidRDefault="008444A1" w:rsidP="0019753B">
      <w:pPr>
        <w:pStyle w:val="ConsNonformat"/>
        <w:widowControl/>
        <w:ind w:right="0"/>
        <w:rPr>
          <w:rFonts w:ascii="Times New Roman" w:hAnsi="Times New Roman" w:cs="Times New Roman"/>
          <w:spacing w:val="-8"/>
          <w:sz w:val="28"/>
          <w:szCs w:val="28"/>
        </w:rPr>
      </w:pPr>
    </w:p>
    <w:p w14:paraId="26D400C9" w14:textId="77777777" w:rsidR="007B057F" w:rsidRPr="0052607A" w:rsidRDefault="007B057F" w:rsidP="0019753B">
      <w:pPr>
        <w:pStyle w:val="ConsPlusNormal"/>
        <w:widowControl/>
        <w:ind w:firstLine="540"/>
        <w:jc w:val="both"/>
        <w:rPr>
          <w:rFonts w:ascii="Times New Roman" w:hAnsi="Times New Roman" w:cs="Times New Roman"/>
          <w:spacing w:val="-8"/>
          <w:sz w:val="28"/>
          <w:szCs w:val="28"/>
        </w:rPr>
      </w:pPr>
    </w:p>
    <w:sectPr w:rsidR="007B057F" w:rsidRPr="0052607A" w:rsidSect="0019753B">
      <w:pgSz w:w="11906" w:h="16838"/>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B7EB6" w14:textId="77777777" w:rsidR="00D610BB" w:rsidRDefault="00D610BB">
      <w:r>
        <w:separator/>
      </w:r>
    </w:p>
  </w:endnote>
  <w:endnote w:type="continuationSeparator" w:id="0">
    <w:p w14:paraId="47181B42" w14:textId="77777777" w:rsidR="00D610BB" w:rsidRDefault="00D6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NRCyrBash">
    <w:altName w:val="Cambria"/>
    <w:charset w:val="CC"/>
    <w:family w:val="roman"/>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F440" w14:textId="77777777" w:rsidR="00D610BB" w:rsidRDefault="00D610BB">
      <w:r>
        <w:separator/>
      </w:r>
    </w:p>
  </w:footnote>
  <w:footnote w:type="continuationSeparator" w:id="0">
    <w:p w14:paraId="17ADC94D" w14:textId="77777777" w:rsidR="00D610BB" w:rsidRDefault="00D6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0A"/>
    <w:rsid w:val="000F629E"/>
    <w:rsid w:val="00163C6F"/>
    <w:rsid w:val="001653D3"/>
    <w:rsid w:val="0019753B"/>
    <w:rsid w:val="001E57E0"/>
    <w:rsid w:val="001F3788"/>
    <w:rsid w:val="0024259A"/>
    <w:rsid w:val="002F3A35"/>
    <w:rsid w:val="00316EB1"/>
    <w:rsid w:val="00355700"/>
    <w:rsid w:val="003745B9"/>
    <w:rsid w:val="003F547B"/>
    <w:rsid w:val="004155E7"/>
    <w:rsid w:val="00437C84"/>
    <w:rsid w:val="00500538"/>
    <w:rsid w:val="0052607A"/>
    <w:rsid w:val="0056285F"/>
    <w:rsid w:val="005879B6"/>
    <w:rsid w:val="005914BD"/>
    <w:rsid w:val="00630A6A"/>
    <w:rsid w:val="006C5E42"/>
    <w:rsid w:val="006F2093"/>
    <w:rsid w:val="00775E29"/>
    <w:rsid w:val="007B057F"/>
    <w:rsid w:val="008444A1"/>
    <w:rsid w:val="00854FBA"/>
    <w:rsid w:val="008570EB"/>
    <w:rsid w:val="008605FD"/>
    <w:rsid w:val="0086190F"/>
    <w:rsid w:val="008B6539"/>
    <w:rsid w:val="008E6654"/>
    <w:rsid w:val="00931F84"/>
    <w:rsid w:val="009A1988"/>
    <w:rsid w:val="00A15C05"/>
    <w:rsid w:val="00B75FDC"/>
    <w:rsid w:val="00BC700A"/>
    <w:rsid w:val="00C61E56"/>
    <w:rsid w:val="00C877A9"/>
    <w:rsid w:val="00CB6BCD"/>
    <w:rsid w:val="00D57BA8"/>
    <w:rsid w:val="00D60482"/>
    <w:rsid w:val="00D610BB"/>
    <w:rsid w:val="00D969D1"/>
    <w:rsid w:val="00E01F48"/>
    <w:rsid w:val="00E46959"/>
    <w:rsid w:val="00E5358F"/>
    <w:rsid w:val="00EC2B75"/>
    <w:rsid w:val="00ED2CF8"/>
    <w:rsid w:val="00EE45CA"/>
    <w:rsid w:val="00F41CBB"/>
    <w:rsid w:val="00F51525"/>
    <w:rsid w:val="00FB0E05"/>
    <w:rsid w:val="00FC2E28"/>
    <w:rsid w:val="00FE5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D80ED"/>
  <w15:chartTrackingRefBased/>
  <w15:docId w15:val="{DC7ECCB9-E00E-4373-A49A-1E50EC06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rPr>
  </w:style>
  <w:style w:type="paragraph" w:styleId="3">
    <w:name w:val="heading 3"/>
    <w:basedOn w:val="a"/>
    <w:next w:val="a"/>
    <w:link w:val="30"/>
    <w:qFormat/>
    <w:pPr>
      <w:keepNext/>
      <w:jc w:val="center"/>
      <w:outlineLvl w:val="2"/>
    </w:pPr>
    <w:rPr>
      <w:rFonts w:ascii="TNRCyrBash" w:hAnsi="TNRCyrBash"/>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center"/>
    </w:pPr>
    <w:rPr>
      <w:rFonts w:ascii="TNRCyrBash" w:hAnsi="TNRCyrBash"/>
      <w:b/>
      <w:sz w:val="28"/>
    </w:rPr>
  </w:style>
  <w:style w:type="character" w:styleId="a5">
    <w:name w:val="page number"/>
    <w:basedOn w:val="a0"/>
    <w:uiPriority w:val="99"/>
  </w:style>
  <w:style w:type="paragraph" w:styleId="a6">
    <w:name w:val="header"/>
    <w:basedOn w:val="a"/>
    <w:link w:val="a7"/>
    <w:uiPriority w:val="99"/>
    <w:pPr>
      <w:tabs>
        <w:tab w:val="center" w:pos="4677"/>
        <w:tab w:val="right" w:pos="9355"/>
      </w:tabs>
    </w:p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uiPriority w:val="99"/>
    <w:pPr>
      <w:widowControl w:val="0"/>
      <w:autoSpaceDE w:val="0"/>
      <w:autoSpaceDN w:val="0"/>
      <w:adjustRightInd w:val="0"/>
      <w:ind w:right="19772" w:firstLine="720"/>
    </w:pPr>
    <w:rPr>
      <w:rFonts w:ascii="Arial" w:hAnsi="Arial" w:cs="Arial"/>
      <w:lang w:eastAsia="en-US"/>
    </w:rPr>
  </w:style>
  <w:style w:type="paragraph" w:styleId="a8">
    <w:name w:val="Balloon Text"/>
    <w:basedOn w:val="a"/>
    <w:semiHidden/>
    <w:rPr>
      <w:rFonts w:ascii="Tahoma" w:hAnsi="Tahoma" w:cs="Tahoma"/>
      <w:sz w:val="16"/>
      <w:szCs w:val="16"/>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a9">
    <w:name w:val="Обычный (веб)"/>
    <w:basedOn w:val="a"/>
    <w:pPr>
      <w:spacing w:before="100" w:beforeAutospacing="1" w:after="100" w:afterAutospacing="1"/>
    </w:pPr>
  </w:style>
  <w:style w:type="character" w:styleId="aa">
    <w:name w:val="Strong"/>
    <w:basedOn w:val="a0"/>
    <w:qFormat/>
    <w:rPr>
      <w:b/>
      <w:bCs/>
    </w:rPr>
  </w:style>
  <w:style w:type="paragraph" w:customStyle="1" w:styleId="Web">
    <w:name w:val="Обычный (Web)"/>
    <w:basedOn w:val="a"/>
    <w:pPr>
      <w:spacing w:before="100" w:after="100"/>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DocList">
    <w:name w:val="ConsDocList"/>
    <w:pPr>
      <w:autoSpaceDE w:val="0"/>
      <w:autoSpaceDN w:val="0"/>
      <w:adjustRightInd w:val="0"/>
    </w:pPr>
    <w:rPr>
      <w:rFonts w:ascii="Courier New" w:hAnsi="Courier New" w:cs="Courier New"/>
    </w:rPr>
  </w:style>
  <w:style w:type="paragraph" w:customStyle="1" w:styleId="ConsCell">
    <w:name w:val="ConsCell"/>
    <w:uiPriority w:val="99"/>
    <w:pPr>
      <w:widowControl w:val="0"/>
      <w:autoSpaceDE w:val="0"/>
      <w:autoSpaceDN w:val="0"/>
      <w:adjustRightInd w:val="0"/>
    </w:pPr>
    <w:rPr>
      <w:rFonts w:ascii="Arial" w:hAnsi="Arial" w:cs="Arial"/>
    </w:rPr>
  </w:style>
  <w:style w:type="character" w:customStyle="1" w:styleId="a7">
    <w:name w:val="Верхний колонтитул Знак"/>
    <w:basedOn w:val="a0"/>
    <w:link w:val="a6"/>
    <w:uiPriority w:val="99"/>
    <w:rsid w:val="00437C84"/>
    <w:rPr>
      <w:sz w:val="24"/>
      <w:szCs w:val="24"/>
    </w:rPr>
  </w:style>
  <w:style w:type="paragraph" w:styleId="ab">
    <w:name w:val="List Paragraph"/>
    <w:basedOn w:val="a"/>
    <w:uiPriority w:val="34"/>
    <w:qFormat/>
    <w:rsid w:val="008E6654"/>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B75FDC"/>
  </w:style>
  <w:style w:type="character" w:styleId="ac">
    <w:name w:val="Hyperlink"/>
    <w:basedOn w:val="a0"/>
    <w:uiPriority w:val="99"/>
    <w:unhideWhenUsed/>
    <w:rsid w:val="00B75FDC"/>
    <w:rPr>
      <w:color w:val="0000FF"/>
      <w:u w:val="single"/>
    </w:rPr>
  </w:style>
  <w:style w:type="paragraph" w:customStyle="1" w:styleId="pboth">
    <w:name w:val="pboth"/>
    <w:basedOn w:val="a"/>
    <w:rsid w:val="001E57E0"/>
    <w:pPr>
      <w:spacing w:before="100" w:beforeAutospacing="1" w:after="100" w:afterAutospacing="1"/>
    </w:pPr>
  </w:style>
  <w:style w:type="character" w:customStyle="1" w:styleId="10">
    <w:name w:val="Заголовок 1 Знак"/>
    <w:basedOn w:val="a0"/>
    <w:link w:val="1"/>
    <w:rsid w:val="005879B6"/>
    <w:rPr>
      <w:b/>
      <w:bCs/>
      <w:sz w:val="24"/>
      <w:szCs w:val="24"/>
    </w:rPr>
  </w:style>
  <w:style w:type="character" w:customStyle="1" w:styleId="30">
    <w:name w:val="Заголовок 3 Знак"/>
    <w:basedOn w:val="a0"/>
    <w:link w:val="3"/>
    <w:rsid w:val="005879B6"/>
    <w:rPr>
      <w:rFonts w:ascii="TNRCyrBash" w:hAnsi="TNRCyrBash"/>
      <w:b/>
      <w:bCs/>
      <w:sz w:val="28"/>
      <w:szCs w:val="28"/>
    </w:rPr>
  </w:style>
  <w:style w:type="character" w:customStyle="1" w:styleId="a4">
    <w:name w:val="Основной текст Знак"/>
    <w:basedOn w:val="a0"/>
    <w:link w:val="a3"/>
    <w:rsid w:val="005879B6"/>
    <w:rPr>
      <w:rFonts w:ascii="TNRCyrBash" w:hAnsi="TNRCyrBash"/>
      <w:b/>
      <w:sz w:val="28"/>
      <w:szCs w:val="24"/>
    </w:rPr>
  </w:style>
  <w:style w:type="paragraph" w:styleId="2">
    <w:name w:val="Body Text 2"/>
    <w:basedOn w:val="a"/>
    <w:link w:val="20"/>
    <w:unhideWhenUsed/>
    <w:rsid w:val="008570EB"/>
    <w:pPr>
      <w:spacing w:after="120" w:line="480" w:lineRule="auto"/>
    </w:pPr>
  </w:style>
  <w:style w:type="character" w:customStyle="1" w:styleId="20">
    <w:name w:val="Основной текст 2 Знак"/>
    <w:basedOn w:val="a0"/>
    <w:link w:val="2"/>
    <w:rsid w:val="008570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8686">
      <w:bodyDiv w:val="1"/>
      <w:marLeft w:val="0"/>
      <w:marRight w:val="0"/>
      <w:marTop w:val="0"/>
      <w:marBottom w:val="0"/>
      <w:divBdr>
        <w:top w:val="none" w:sz="0" w:space="0" w:color="auto"/>
        <w:left w:val="none" w:sz="0" w:space="0" w:color="auto"/>
        <w:bottom w:val="none" w:sz="0" w:space="0" w:color="auto"/>
        <w:right w:val="none" w:sz="0" w:space="0" w:color="auto"/>
      </w:divBdr>
    </w:div>
    <w:div w:id="686905678">
      <w:bodyDiv w:val="1"/>
      <w:marLeft w:val="0"/>
      <w:marRight w:val="0"/>
      <w:marTop w:val="0"/>
      <w:marBottom w:val="0"/>
      <w:divBdr>
        <w:top w:val="none" w:sz="0" w:space="0" w:color="auto"/>
        <w:left w:val="none" w:sz="0" w:space="0" w:color="auto"/>
        <w:bottom w:val="none" w:sz="0" w:space="0" w:color="auto"/>
        <w:right w:val="none" w:sz="0" w:space="0" w:color="auto"/>
      </w:divBdr>
    </w:div>
    <w:div w:id="1390566765">
      <w:bodyDiv w:val="1"/>
      <w:marLeft w:val="0"/>
      <w:marRight w:val="0"/>
      <w:marTop w:val="0"/>
      <w:marBottom w:val="0"/>
      <w:divBdr>
        <w:top w:val="none" w:sz="0" w:space="0" w:color="auto"/>
        <w:left w:val="none" w:sz="0" w:space="0" w:color="auto"/>
        <w:bottom w:val="none" w:sz="0" w:space="0" w:color="auto"/>
        <w:right w:val="none" w:sz="0" w:space="0" w:color="auto"/>
      </w:divBdr>
    </w:div>
    <w:div w:id="1592084053">
      <w:bodyDiv w:val="1"/>
      <w:marLeft w:val="0"/>
      <w:marRight w:val="0"/>
      <w:marTop w:val="0"/>
      <w:marBottom w:val="0"/>
      <w:divBdr>
        <w:top w:val="none" w:sz="0" w:space="0" w:color="auto"/>
        <w:left w:val="none" w:sz="0" w:space="0" w:color="auto"/>
        <w:bottom w:val="none" w:sz="0" w:space="0" w:color="auto"/>
        <w:right w:val="none" w:sz="0" w:space="0" w:color="auto"/>
      </w:divBdr>
    </w:div>
    <w:div w:id="19441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5999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work</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Григорьев Виталий Евгеньевич</cp:lastModifiedBy>
  <cp:revision>2</cp:revision>
  <cp:lastPrinted>2021-12-23T12:02:00Z</cp:lastPrinted>
  <dcterms:created xsi:type="dcterms:W3CDTF">2021-12-27T06:11:00Z</dcterms:created>
  <dcterms:modified xsi:type="dcterms:W3CDTF">2021-12-27T06:11:00Z</dcterms:modified>
</cp:coreProperties>
</file>